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BE8" w:rsidRDefault="00251BE8" w:rsidP="0048468E">
      <w:pPr>
        <w:spacing w:before="100" w:after="60"/>
        <w:jc w:val="center"/>
        <w:rPr>
          <w:rFonts w:ascii="IRNazli" w:hAnsi="IRNazli" w:cs="IRNazli"/>
          <w:sz w:val="28"/>
          <w:szCs w:val="28"/>
          <w:rtl/>
        </w:rPr>
      </w:pPr>
      <w:bookmarkStart w:id="0" w:name="_GoBack"/>
      <w:bookmarkEnd w:id="0"/>
    </w:p>
    <w:p w:rsidR="00251BE8" w:rsidRPr="00251BE8" w:rsidRDefault="00251BE8" w:rsidP="0048468E">
      <w:pPr>
        <w:spacing w:before="100" w:after="60"/>
        <w:jc w:val="center"/>
        <w:rPr>
          <w:rFonts w:ascii="IRNazli" w:hAnsi="IRNazli" w:cs="IRNazli"/>
          <w:sz w:val="28"/>
          <w:szCs w:val="28"/>
          <w:rtl/>
        </w:rPr>
      </w:pPr>
    </w:p>
    <w:p w:rsidR="009A170E" w:rsidRPr="00251BE8" w:rsidRDefault="009A170E" w:rsidP="00453BED">
      <w:pPr>
        <w:spacing w:before="100" w:after="60"/>
        <w:jc w:val="center"/>
        <w:rPr>
          <w:rFonts w:ascii="IRTitr" w:hAnsi="IRTitr" w:cs="IRTitr"/>
          <w:sz w:val="40"/>
          <w:szCs w:val="40"/>
          <w:rtl/>
          <w:lang w:bidi="fa-IR"/>
        </w:rPr>
      </w:pPr>
      <w:r w:rsidRPr="00251BE8">
        <w:rPr>
          <w:rFonts w:ascii="IRTitr" w:hAnsi="IRTitr" w:cs="IRTitr"/>
          <w:sz w:val="64"/>
          <w:szCs w:val="64"/>
          <w:rtl/>
        </w:rPr>
        <w:t>تو</w:t>
      </w:r>
      <w:r w:rsidR="00ED1EE5">
        <w:rPr>
          <w:rFonts w:ascii="IRTitr" w:hAnsi="IRTitr" w:cs="IRTitr"/>
          <w:sz w:val="64"/>
          <w:szCs w:val="64"/>
          <w:rtl/>
        </w:rPr>
        <w:t>ض</w:t>
      </w:r>
      <w:r w:rsidR="00ED1EE5">
        <w:rPr>
          <w:rFonts w:ascii="IRTitr" w:hAnsi="IRTitr" w:cs="IRTitr" w:hint="cs"/>
          <w:sz w:val="64"/>
          <w:szCs w:val="64"/>
          <w:rtl/>
        </w:rPr>
        <w:t>ی</w:t>
      </w:r>
      <w:r w:rsidR="00ED1EE5">
        <w:rPr>
          <w:rFonts w:ascii="IRTitr" w:hAnsi="IRTitr" w:cs="IRTitr"/>
          <w:sz w:val="64"/>
          <w:szCs w:val="64"/>
          <w:rtl/>
        </w:rPr>
        <w:t>حات</w:t>
      </w:r>
      <w:r w:rsidR="00ED1EE5">
        <w:rPr>
          <w:rFonts w:ascii="IRTitr" w:hAnsi="IRTitr" w:cs="IRTitr" w:hint="cs"/>
          <w:sz w:val="64"/>
          <w:szCs w:val="64"/>
          <w:rtl/>
        </w:rPr>
        <w:t>ی</w:t>
      </w:r>
      <w:r w:rsidR="00453BED">
        <w:rPr>
          <w:rFonts w:ascii="IRTitr" w:hAnsi="IRTitr" w:cs="IRTitr" w:hint="cs"/>
          <w:sz w:val="64"/>
          <w:szCs w:val="64"/>
          <w:rtl/>
        </w:rPr>
        <w:t xml:space="preserve"> </w:t>
      </w:r>
      <w:r w:rsidRPr="00251BE8">
        <w:rPr>
          <w:rFonts w:ascii="IRTitr" w:hAnsi="IRTitr" w:cs="IRTitr"/>
          <w:sz w:val="64"/>
          <w:szCs w:val="64"/>
          <w:rtl/>
        </w:rPr>
        <w:t>پ</w:t>
      </w:r>
      <w:r w:rsidR="00ED1EE5">
        <w:rPr>
          <w:rFonts w:ascii="IRTitr" w:hAnsi="IRTitr" w:cs="IRTitr" w:hint="cs"/>
          <w:sz w:val="64"/>
          <w:szCs w:val="64"/>
          <w:rtl/>
        </w:rPr>
        <w:t>ی</w:t>
      </w:r>
      <w:r w:rsidR="00ED1EE5">
        <w:rPr>
          <w:rFonts w:ascii="IRTitr" w:hAnsi="IRTitr" w:cs="IRTitr"/>
          <w:sz w:val="64"/>
          <w:szCs w:val="64"/>
          <w:rtl/>
        </w:rPr>
        <w:t>رامون اصول دعوت سلف</w:t>
      </w:r>
      <w:r w:rsidR="00ED1EE5">
        <w:rPr>
          <w:rFonts w:ascii="IRTitr" w:hAnsi="IRTitr" w:cs="IRTitr" w:hint="cs"/>
          <w:sz w:val="64"/>
          <w:szCs w:val="64"/>
          <w:rtl/>
        </w:rPr>
        <w:t>ی</w:t>
      </w:r>
      <w:r w:rsidRPr="00251BE8">
        <w:rPr>
          <w:rFonts w:ascii="IRTitr" w:hAnsi="IRTitr" w:cs="IRTitr"/>
          <w:sz w:val="64"/>
          <w:szCs w:val="64"/>
          <w:rtl/>
        </w:rPr>
        <w:t>ت</w:t>
      </w:r>
    </w:p>
    <w:p w:rsidR="009A170E" w:rsidRPr="00251BE8" w:rsidRDefault="00ED1EE5" w:rsidP="0048468E">
      <w:pPr>
        <w:spacing w:before="100" w:after="60"/>
        <w:jc w:val="center"/>
        <w:rPr>
          <w:rFonts w:ascii="IRTitr" w:hAnsi="IRTitr" w:cs="IRTitr"/>
          <w:sz w:val="40"/>
          <w:szCs w:val="40"/>
          <w:rtl/>
        </w:rPr>
      </w:pPr>
      <w:r>
        <w:rPr>
          <w:rFonts w:ascii="IRTitr" w:hAnsi="IRTitr" w:cs="IRTitr"/>
          <w:sz w:val="40"/>
          <w:szCs w:val="40"/>
          <w:rtl/>
        </w:rPr>
        <w:t>(</w:t>
      </w:r>
      <w:r>
        <w:rPr>
          <w:rFonts w:ascii="IRTitr" w:hAnsi="IRTitr" w:cs="IRTitr" w:hint="cs"/>
          <w:sz w:val="40"/>
          <w:szCs w:val="40"/>
          <w:rtl/>
        </w:rPr>
        <w:t>ی</w:t>
      </w:r>
      <w:r>
        <w:rPr>
          <w:rFonts w:ascii="IRTitr" w:hAnsi="IRTitr" w:cs="IRTitr"/>
          <w:sz w:val="40"/>
          <w:szCs w:val="40"/>
          <w:rtl/>
        </w:rPr>
        <w:t>ا عق</w:t>
      </w:r>
      <w:r>
        <w:rPr>
          <w:rFonts w:ascii="IRTitr" w:hAnsi="IRTitr" w:cs="IRTitr" w:hint="cs"/>
          <w:sz w:val="40"/>
          <w:szCs w:val="40"/>
          <w:rtl/>
        </w:rPr>
        <w:t>ی</w:t>
      </w:r>
      <w:r>
        <w:rPr>
          <w:rFonts w:ascii="IRTitr" w:hAnsi="IRTitr" w:cs="IRTitr"/>
          <w:sz w:val="40"/>
          <w:szCs w:val="40"/>
          <w:rtl/>
        </w:rPr>
        <w:t>ده‌</w:t>
      </w:r>
      <w:r>
        <w:rPr>
          <w:rFonts w:ascii="IRTitr" w:hAnsi="IRTitr" w:cs="IRTitr" w:hint="cs"/>
          <w:sz w:val="40"/>
          <w:szCs w:val="40"/>
          <w:rtl/>
        </w:rPr>
        <w:t>ی</w:t>
      </w:r>
      <w:r w:rsidR="009A170E" w:rsidRPr="00251BE8">
        <w:rPr>
          <w:rFonts w:ascii="IRTitr" w:hAnsi="IRTitr" w:cs="IRTitr"/>
          <w:sz w:val="40"/>
          <w:szCs w:val="40"/>
          <w:rtl/>
        </w:rPr>
        <w:t xml:space="preserve"> اهل سنت)</w:t>
      </w:r>
      <w:r w:rsidR="00251BE8">
        <w:rPr>
          <w:rFonts w:ascii="IRTitr" w:hAnsi="IRTitr" w:cs="IRTitr" w:hint="cs"/>
          <w:sz w:val="40"/>
          <w:szCs w:val="40"/>
          <w:rtl/>
        </w:rPr>
        <w:br/>
      </w:r>
      <w:r>
        <w:rPr>
          <w:rFonts w:ascii="IRTitr" w:hAnsi="IRTitr" w:cs="IRTitr"/>
          <w:sz w:val="40"/>
          <w:szCs w:val="40"/>
          <w:rtl/>
        </w:rPr>
        <w:t>از قرآن و احاد</w:t>
      </w:r>
      <w:r>
        <w:rPr>
          <w:rFonts w:ascii="IRTitr" w:hAnsi="IRTitr" w:cs="IRTitr" w:hint="cs"/>
          <w:sz w:val="40"/>
          <w:szCs w:val="40"/>
          <w:rtl/>
        </w:rPr>
        <w:t>ی</w:t>
      </w:r>
      <w:r>
        <w:rPr>
          <w:rFonts w:ascii="IRTitr" w:hAnsi="IRTitr" w:cs="IRTitr"/>
          <w:sz w:val="40"/>
          <w:szCs w:val="40"/>
          <w:rtl/>
        </w:rPr>
        <w:t>ث صح</w:t>
      </w:r>
      <w:r>
        <w:rPr>
          <w:rFonts w:ascii="IRTitr" w:hAnsi="IRTitr" w:cs="IRTitr" w:hint="cs"/>
          <w:sz w:val="40"/>
          <w:szCs w:val="40"/>
          <w:rtl/>
        </w:rPr>
        <w:t>ی</w:t>
      </w:r>
      <w:r w:rsidR="009A170E" w:rsidRPr="00251BE8">
        <w:rPr>
          <w:rFonts w:ascii="IRTitr" w:hAnsi="IRTitr" w:cs="IRTitr"/>
          <w:sz w:val="40"/>
          <w:szCs w:val="40"/>
          <w:rtl/>
        </w:rPr>
        <w:t>ح</w:t>
      </w:r>
    </w:p>
    <w:p w:rsidR="009A170E" w:rsidRPr="00312AF6" w:rsidRDefault="009A170E" w:rsidP="0048468E">
      <w:pPr>
        <w:spacing w:before="100" w:after="60"/>
        <w:jc w:val="center"/>
        <w:rPr>
          <w:rFonts w:ascii="IRNazli" w:hAnsi="IRNazli" w:cs="IRNazli"/>
          <w:sz w:val="28"/>
          <w:szCs w:val="28"/>
          <w:rtl/>
        </w:rPr>
      </w:pPr>
    </w:p>
    <w:p w:rsidR="009A170E" w:rsidRDefault="009A170E" w:rsidP="0048468E">
      <w:pPr>
        <w:spacing w:before="100" w:after="60"/>
        <w:jc w:val="center"/>
        <w:rPr>
          <w:rFonts w:ascii="IRYakout" w:hAnsi="IRYakout" w:cs="IRYakout"/>
          <w:b/>
          <w:bCs/>
          <w:sz w:val="36"/>
          <w:szCs w:val="36"/>
          <w:rtl/>
        </w:rPr>
      </w:pPr>
      <w:r w:rsidRPr="00251BE8">
        <w:rPr>
          <w:rFonts w:ascii="IRYakout" w:hAnsi="IRYakout" w:cs="IRYakout"/>
          <w:b/>
          <w:bCs/>
          <w:sz w:val="32"/>
          <w:szCs w:val="32"/>
          <w:rtl/>
        </w:rPr>
        <w:t>مؤلف:</w:t>
      </w:r>
      <w:r w:rsidR="00251BE8">
        <w:rPr>
          <w:rFonts w:ascii="IRYakout" w:hAnsi="IRYakout" w:cs="IRYakout" w:hint="cs"/>
          <w:b/>
          <w:bCs/>
          <w:sz w:val="32"/>
          <w:szCs w:val="32"/>
          <w:rtl/>
        </w:rPr>
        <w:br/>
      </w:r>
      <w:r w:rsidR="00ED1EE5">
        <w:rPr>
          <w:rFonts w:ascii="IRYakout" w:hAnsi="IRYakout" w:cs="IRYakout"/>
          <w:b/>
          <w:bCs/>
          <w:sz w:val="36"/>
          <w:szCs w:val="36"/>
          <w:rtl/>
        </w:rPr>
        <w:t>ش</w:t>
      </w:r>
      <w:r w:rsidR="00ED1EE5">
        <w:rPr>
          <w:rFonts w:ascii="IRYakout" w:hAnsi="IRYakout" w:cs="IRYakout" w:hint="cs"/>
          <w:b/>
          <w:bCs/>
          <w:sz w:val="36"/>
          <w:szCs w:val="36"/>
          <w:rtl/>
        </w:rPr>
        <w:t>ی</w:t>
      </w:r>
      <w:r w:rsidRPr="00251BE8">
        <w:rPr>
          <w:rFonts w:ascii="IRYakout" w:hAnsi="IRYakout" w:cs="IRYakout"/>
          <w:b/>
          <w:bCs/>
          <w:sz w:val="36"/>
          <w:szCs w:val="36"/>
          <w:rtl/>
        </w:rPr>
        <w:t>خ محمد ناصر الد</w:t>
      </w:r>
      <w:r w:rsidR="00A65239">
        <w:rPr>
          <w:rFonts w:ascii="IRYakout" w:hAnsi="IRYakout" w:cs="IRYakout"/>
          <w:b/>
          <w:bCs/>
          <w:sz w:val="36"/>
          <w:szCs w:val="36"/>
          <w:rtl/>
        </w:rPr>
        <w:t>ی</w:t>
      </w:r>
      <w:r w:rsidRPr="00251BE8">
        <w:rPr>
          <w:rFonts w:ascii="IRYakout" w:hAnsi="IRYakout" w:cs="IRYakout"/>
          <w:b/>
          <w:bCs/>
          <w:sz w:val="36"/>
          <w:szCs w:val="36"/>
          <w:rtl/>
        </w:rPr>
        <w:t>ن آلبان</w:t>
      </w:r>
      <w:r w:rsidR="00ED1EE5">
        <w:rPr>
          <w:rFonts w:ascii="IRYakout" w:hAnsi="IRYakout" w:cs="IRYakout" w:hint="cs"/>
          <w:b/>
          <w:bCs/>
          <w:sz w:val="36"/>
          <w:szCs w:val="36"/>
          <w:rtl/>
        </w:rPr>
        <w:t>ی</w:t>
      </w:r>
    </w:p>
    <w:p w:rsidR="00312AF6" w:rsidRPr="00043E0B" w:rsidRDefault="00312AF6" w:rsidP="0048468E">
      <w:pPr>
        <w:spacing w:before="100" w:after="60"/>
        <w:jc w:val="center"/>
        <w:rPr>
          <w:rFonts w:ascii="IRYakout" w:hAnsi="IRYakout" w:cs="IRYakout"/>
          <w:rtl/>
        </w:rPr>
      </w:pPr>
    </w:p>
    <w:p w:rsidR="00312AF6" w:rsidRPr="00312AF6" w:rsidRDefault="00312AF6" w:rsidP="0048468E">
      <w:pPr>
        <w:spacing w:before="100" w:after="60"/>
        <w:jc w:val="center"/>
        <w:rPr>
          <w:rFonts w:ascii="IRYakout" w:hAnsi="IRYakout" w:cs="IRYakout"/>
          <w:b/>
          <w:bCs/>
          <w:sz w:val="36"/>
          <w:szCs w:val="36"/>
          <w:rtl/>
        </w:rPr>
      </w:pPr>
      <w:r w:rsidRPr="00312AF6">
        <w:rPr>
          <w:rFonts w:ascii="IRYakout" w:hAnsi="IRYakout" w:cs="IRYakout"/>
          <w:b/>
          <w:bCs/>
          <w:sz w:val="32"/>
          <w:szCs w:val="32"/>
          <w:rtl/>
        </w:rPr>
        <w:t>ترجمه:</w:t>
      </w:r>
      <w:r>
        <w:rPr>
          <w:rFonts w:ascii="IRYakout" w:hAnsi="IRYakout" w:cs="IRYakout" w:hint="cs"/>
          <w:b/>
          <w:bCs/>
          <w:sz w:val="32"/>
          <w:szCs w:val="32"/>
          <w:rtl/>
        </w:rPr>
        <w:br/>
      </w:r>
      <w:r>
        <w:rPr>
          <w:rFonts w:ascii="IRYakout" w:hAnsi="IRYakout" w:cs="IRYakout"/>
          <w:b/>
          <w:bCs/>
          <w:sz w:val="36"/>
          <w:szCs w:val="36"/>
          <w:rtl/>
        </w:rPr>
        <w:t>حامد ف</w:t>
      </w:r>
      <w:r>
        <w:rPr>
          <w:rFonts w:ascii="IRYakout" w:hAnsi="IRYakout" w:cs="IRYakout" w:hint="cs"/>
          <w:b/>
          <w:bCs/>
          <w:sz w:val="36"/>
          <w:szCs w:val="36"/>
          <w:rtl/>
        </w:rPr>
        <w:t>ی</w:t>
      </w:r>
      <w:r>
        <w:rPr>
          <w:rFonts w:ascii="IRYakout" w:hAnsi="IRYakout" w:cs="IRYakout"/>
          <w:b/>
          <w:bCs/>
          <w:sz w:val="36"/>
          <w:szCs w:val="36"/>
          <w:rtl/>
        </w:rPr>
        <w:t>روز</w:t>
      </w:r>
      <w:r>
        <w:rPr>
          <w:rFonts w:ascii="IRYakout" w:hAnsi="IRYakout" w:cs="IRYakout" w:hint="cs"/>
          <w:b/>
          <w:bCs/>
          <w:sz w:val="36"/>
          <w:szCs w:val="36"/>
          <w:rtl/>
        </w:rPr>
        <w:t>ی</w:t>
      </w:r>
    </w:p>
    <w:p w:rsidR="009A170E" w:rsidRPr="00043E0B" w:rsidRDefault="009A170E" w:rsidP="0048468E">
      <w:pPr>
        <w:spacing w:before="100" w:after="60"/>
        <w:jc w:val="center"/>
        <w:rPr>
          <w:rFonts w:ascii="IRYakout" w:hAnsi="IRYakout" w:cs="IRYakout"/>
          <w:rtl/>
        </w:rPr>
      </w:pPr>
    </w:p>
    <w:p w:rsidR="009A170E" w:rsidRDefault="00ED1EE5" w:rsidP="0048468E">
      <w:pPr>
        <w:spacing w:before="100" w:after="60"/>
        <w:jc w:val="center"/>
        <w:rPr>
          <w:rFonts w:ascii="IRNazli" w:hAnsi="IRNazli" w:cs="IRNazli"/>
          <w:sz w:val="20"/>
          <w:szCs w:val="20"/>
          <w:rtl/>
        </w:rPr>
      </w:pPr>
      <w:r>
        <w:rPr>
          <w:rFonts w:ascii="IRYakout" w:hAnsi="IRYakout" w:cs="IRYakout"/>
          <w:b/>
          <w:bCs/>
          <w:sz w:val="32"/>
          <w:szCs w:val="32"/>
          <w:rtl/>
        </w:rPr>
        <w:t>با توض</w:t>
      </w:r>
      <w:r>
        <w:rPr>
          <w:rFonts w:ascii="IRYakout" w:hAnsi="IRYakout" w:cs="IRYakout" w:hint="cs"/>
          <w:b/>
          <w:bCs/>
          <w:sz w:val="32"/>
          <w:szCs w:val="32"/>
          <w:rtl/>
        </w:rPr>
        <w:t>ی</w:t>
      </w:r>
      <w:r>
        <w:rPr>
          <w:rFonts w:ascii="IRYakout" w:hAnsi="IRYakout" w:cs="IRYakout"/>
          <w:b/>
          <w:bCs/>
          <w:sz w:val="32"/>
          <w:szCs w:val="32"/>
          <w:rtl/>
        </w:rPr>
        <w:t>حات</w:t>
      </w:r>
      <w:r>
        <w:rPr>
          <w:rFonts w:ascii="IRYakout" w:hAnsi="IRYakout" w:cs="IRYakout" w:hint="cs"/>
          <w:b/>
          <w:bCs/>
          <w:sz w:val="32"/>
          <w:szCs w:val="32"/>
          <w:rtl/>
        </w:rPr>
        <w:t>ی</w:t>
      </w:r>
      <w:r w:rsidR="009A170E" w:rsidRPr="00251BE8">
        <w:rPr>
          <w:rFonts w:ascii="IRYakout" w:hAnsi="IRYakout" w:cs="IRYakout"/>
          <w:b/>
          <w:bCs/>
          <w:sz w:val="32"/>
          <w:szCs w:val="32"/>
          <w:rtl/>
        </w:rPr>
        <w:t xml:space="preserve"> از:</w:t>
      </w:r>
      <w:r w:rsidR="00251BE8" w:rsidRPr="00251BE8">
        <w:rPr>
          <w:rFonts w:ascii="IRYakout" w:hAnsi="IRYakout" w:cs="IRYakout" w:hint="cs"/>
          <w:b/>
          <w:bCs/>
          <w:sz w:val="32"/>
          <w:szCs w:val="32"/>
          <w:rtl/>
        </w:rPr>
        <w:br/>
      </w:r>
      <w:r>
        <w:rPr>
          <w:rFonts w:ascii="IRYakout" w:hAnsi="IRYakout" w:cs="IRYakout"/>
          <w:b/>
          <w:bCs/>
          <w:sz w:val="36"/>
          <w:szCs w:val="36"/>
          <w:rtl/>
        </w:rPr>
        <w:t>د</w:t>
      </w:r>
      <w:r>
        <w:rPr>
          <w:rFonts w:ascii="IRYakout" w:hAnsi="IRYakout" w:cs="IRYakout" w:hint="cs"/>
          <w:b/>
          <w:bCs/>
          <w:sz w:val="36"/>
          <w:szCs w:val="36"/>
          <w:rtl/>
        </w:rPr>
        <w:t>ک</w:t>
      </w:r>
      <w:r>
        <w:rPr>
          <w:rFonts w:ascii="IRYakout" w:hAnsi="IRYakout" w:cs="IRYakout"/>
          <w:b/>
          <w:bCs/>
          <w:sz w:val="36"/>
          <w:szCs w:val="36"/>
          <w:rtl/>
        </w:rPr>
        <w:t>تر عمرو بن عبدالمنعم سل</w:t>
      </w:r>
      <w:r>
        <w:rPr>
          <w:rFonts w:ascii="IRYakout" w:hAnsi="IRYakout" w:cs="IRYakout" w:hint="cs"/>
          <w:b/>
          <w:bCs/>
          <w:sz w:val="36"/>
          <w:szCs w:val="36"/>
          <w:rtl/>
        </w:rPr>
        <w:t>ی</w:t>
      </w:r>
      <w:r w:rsidR="009A170E" w:rsidRPr="00251BE8">
        <w:rPr>
          <w:rFonts w:ascii="IRYakout" w:hAnsi="IRYakout" w:cs="IRYakout"/>
          <w:b/>
          <w:bCs/>
          <w:sz w:val="36"/>
          <w:szCs w:val="36"/>
          <w:rtl/>
        </w:rPr>
        <w:t>م</w:t>
      </w:r>
    </w:p>
    <w:p w:rsidR="00004E70" w:rsidRDefault="00004E70" w:rsidP="00004E70">
      <w:pPr>
        <w:spacing w:before="100" w:after="60"/>
        <w:ind w:left="180"/>
        <w:jc w:val="center"/>
        <w:rPr>
          <w:rFonts w:ascii="IRNazli" w:hAnsi="IRNazli" w:cs="IRNazli"/>
          <w:sz w:val="20"/>
          <w:szCs w:val="20"/>
          <w:rtl/>
        </w:rPr>
        <w:sectPr w:rsidR="00004E70" w:rsidSect="00ED1EE5">
          <w:headerReference w:type="even" r:id="rId8"/>
          <w:footnotePr>
            <w:numRestart w:val="eachPage"/>
          </w:footnotePr>
          <w:pgSz w:w="7938" w:h="11907" w:code="9"/>
          <w:pgMar w:top="567" w:right="851" w:bottom="851" w:left="851" w:header="454" w:footer="0" w:gutter="0"/>
          <w:pgBorders w:display="firstPage" w:offsetFrom="page">
            <w:top w:val="basicWideMidline" w:sz="13" w:space="24" w:color="auto"/>
            <w:left w:val="basicWideMidline" w:sz="13" w:space="24" w:color="auto"/>
            <w:bottom w:val="basicWideMidline" w:sz="13" w:space="24" w:color="auto"/>
            <w:right w:val="basicWideMidline" w:sz="13" w:space="24" w:color="auto"/>
          </w:pgBorders>
          <w:cols w:space="708"/>
          <w:bidi/>
          <w:rtlGutter/>
          <w:docGrid w:linePitch="381"/>
        </w:sectPr>
      </w:pPr>
    </w:p>
    <w:tbl>
      <w:tblPr>
        <w:bidiVisual/>
        <w:tblW w:w="5000" w:type="pct"/>
        <w:jc w:val="center"/>
        <w:tblLayout w:type="fixed"/>
        <w:tblLook w:val="04A0" w:firstRow="1" w:lastRow="0" w:firstColumn="1" w:lastColumn="0" w:noHBand="0" w:noVBand="1"/>
      </w:tblPr>
      <w:tblGrid>
        <w:gridCol w:w="1970"/>
        <w:gridCol w:w="991"/>
        <w:gridCol w:w="465"/>
        <w:gridCol w:w="1217"/>
        <w:gridCol w:w="1809"/>
      </w:tblGrid>
      <w:tr w:rsidR="00004E70" w:rsidRPr="00C50D4D" w:rsidTr="00BF1D7C">
        <w:trPr>
          <w:jc w:val="center"/>
        </w:trPr>
        <w:tc>
          <w:tcPr>
            <w:tcW w:w="1527" w:type="pct"/>
            <w:shd w:val="clear" w:color="auto" w:fill="auto"/>
            <w:vAlign w:val="center"/>
          </w:tcPr>
          <w:p w:rsidR="00004E70" w:rsidRPr="00BF1D7C" w:rsidRDefault="00004E70" w:rsidP="00BF1D7C">
            <w:pPr>
              <w:spacing w:after="60"/>
              <w:rPr>
                <w:rFonts w:ascii="IRMitra" w:eastAsia="Calibri" w:hAnsi="IRMitra" w:cs="IRMitra"/>
                <w:b/>
                <w:bCs/>
                <w:color w:val="FF0000"/>
                <w:sz w:val="25"/>
                <w:szCs w:val="25"/>
                <w:rtl/>
              </w:rPr>
            </w:pPr>
            <w:r w:rsidRPr="00BF1D7C">
              <w:rPr>
                <w:rFonts w:ascii="IRMitra" w:eastAsia="Calibri" w:hAnsi="IRMitra" w:cs="IRMitra" w:hint="cs"/>
                <w:b/>
                <w:bCs/>
                <w:sz w:val="25"/>
                <w:szCs w:val="25"/>
                <w:rtl/>
              </w:rPr>
              <w:lastRenderedPageBreak/>
              <w:t>عنوان</w:t>
            </w:r>
            <w:r w:rsidRPr="00BF1D7C">
              <w:rPr>
                <w:rFonts w:ascii="IRMitra" w:eastAsia="Calibri" w:hAnsi="IRMitra" w:cs="IRMitra"/>
                <w:b/>
                <w:bCs/>
                <w:sz w:val="25"/>
                <w:szCs w:val="25"/>
                <w:rtl/>
              </w:rPr>
              <w:t xml:space="preserve"> کتاب</w:t>
            </w:r>
            <w:r w:rsidRPr="00BF1D7C">
              <w:rPr>
                <w:rFonts w:ascii="IRMitra" w:eastAsia="Calibri" w:hAnsi="IRMitra" w:cs="IRMitra" w:hint="cs"/>
                <w:b/>
                <w:bCs/>
                <w:sz w:val="25"/>
                <w:szCs w:val="25"/>
                <w:rtl/>
              </w:rPr>
              <w:t>:</w:t>
            </w:r>
          </w:p>
        </w:tc>
        <w:tc>
          <w:tcPr>
            <w:tcW w:w="3473" w:type="pct"/>
            <w:gridSpan w:val="4"/>
            <w:shd w:val="clear" w:color="auto" w:fill="auto"/>
            <w:vAlign w:val="center"/>
          </w:tcPr>
          <w:p w:rsidR="00004E70" w:rsidRPr="00043E0B" w:rsidRDefault="00CF5A04" w:rsidP="00043E0B">
            <w:pPr>
              <w:spacing w:before="60" w:after="60"/>
              <w:rPr>
                <w:rFonts w:ascii="IRMitra" w:eastAsia="Calibri" w:hAnsi="IRMitra" w:cs="IRMitra"/>
                <w:color w:val="244061"/>
                <w:sz w:val="26"/>
                <w:szCs w:val="26"/>
                <w:rtl/>
              </w:rPr>
            </w:pPr>
            <w:r w:rsidRPr="00043E0B">
              <w:rPr>
                <w:rFonts w:ascii="IRMitra" w:eastAsia="Calibri" w:hAnsi="IRMitra" w:cs="IRMitra" w:hint="cs"/>
                <w:color w:val="244061"/>
                <w:sz w:val="26"/>
                <w:szCs w:val="26"/>
                <w:rtl/>
              </w:rPr>
              <w:t>توضیحاتی پیرامون اصول دعوت سلفیت</w:t>
            </w:r>
          </w:p>
        </w:tc>
      </w:tr>
      <w:tr w:rsidR="00827227" w:rsidRPr="00C50D4D" w:rsidTr="00BF1D7C">
        <w:trPr>
          <w:jc w:val="center"/>
        </w:trPr>
        <w:tc>
          <w:tcPr>
            <w:tcW w:w="1527" w:type="pct"/>
            <w:shd w:val="clear" w:color="auto" w:fill="auto"/>
            <w:vAlign w:val="center"/>
          </w:tcPr>
          <w:p w:rsidR="00827227" w:rsidRPr="00BF1D7C" w:rsidRDefault="009A1AC0" w:rsidP="00BF1D7C">
            <w:pPr>
              <w:spacing w:after="60"/>
              <w:rPr>
                <w:rFonts w:ascii="IRMitra" w:eastAsia="Calibri" w:hAnsi="IRMitra" w:cs="IRMitra"/>
                <w:b/>
                <w:bCs/>
                <w:sz w:val="25"/>
                <w:szCs w:val="25"/>
                <w:rtl/>
              </w:rPr>
            </w:pPr>
            <w:r w:rsidRPr="00BF1D7C">
              <w:rPr>
                <w:rFonts w:ascii="IRMitra" w:eastAsia="Calibri" w:hAnsi="IRMitra" w:cs="IRMitra" w:hint="cs"/>
                <w:b/>
                <w:bCs/>
                <w:sz w:val="25"/>
                <w:szCs w:val="25"/>
                <w:rtl/>
              </w:rPr>
              <w:t>عنوان اصلی:</w:t>
            </w:r>
          </w:p>
        </w:tc>
        <w:tc>
          <w:tcPr>
            <w:tcW w:w="3473" w:type="pct"/>
            <w:gridSpan w:val="4"/>
            <w:shd w:val="clear" w:color="auto" w:fill="auto"/>
            <w:vAlign w:val="center"/>
          </w:tcPr>
          <w:p w:rsidR="00827227" w:rsidRPr="00043E0B" w:rsidRDefault="00FE399E" w:rsidP="00043E0B">
            <w:pPr>
              <w:spacing w:before="60" w:after="60"/>
              <w:rPr>
                <w:rFonts w:ascii="IRMitra" w:eastAsia="Calibri" w:hAnsi="IRMitra" w:cs="IRMitra"/>
                <w:color w:val="244061"/>
                <w:sz w:val="26"/>
                <w:szCs w:val="26"/>
                <w:rtl/>
              </w:rPr>
            </w:pPr>
            <w:r w:rsidRPr="00FE399E">
              <w:rPr>
                <w:rFonts w:ascii="IRMitra" w:eastAsia="Calibri" w:hAnsi="IRMitra" w:cs="IRMitra"/>
                <w:color w:val="244061"/>
                <w:sz w:val="26"/>
                <w:szCs w:val="26"/>
                <w:rtl/>
              </w:rPr>
              <w:t>أصول الدعوة السلفية</w:t>
            </w:r>
          </w:p>
        </w:tc>
      </w:tr>
      <w:tr w:rsidR="00004E70" w:rsidRPr="00C50D4D" w:rsidTr="00BF1D7C">
        <w:trPr>
          <w:jc w:val="center"/>
        </w:trPr>
        <w:tc>
          <w:tcPr>
            <w:tcW w:w="1527" w:type="pct"/>
            <w:shd w:val="clear" w:color="auto" w:fill="auto"/>
          </w:tcPr>
          <w:p w:rsidR="00004E70" w:rsidRPr="00BF1D7C" w:rsidRDefault="00242BDE" w:rsidP="00BF1D7C">
            <w:pPr>
              <w:spacing w:before="60" w:after="60"/>
              <w:rPr>
                <w:rFonts w:ascii="IRMitra" w:eastAsia="Calibri" w:hAnsi="IRMitra" w:cs="IRMitra"/>
                <w:b/>
                <w:bCs/>
                <w:sz w:val="25"/>
                <w:szCs w:val="25"/>
                <w:rtl/>
              </w:rPr>
            </w:pPr>
            <w:r w:rsidRPr="00BF1D7C">
              <w:rPr>
                <w:rFonts w:ascii="IRMitra" w:eastAsia="Calibri" w:hAnsi="IRMitra" w:cs="IRMitra" w:hint="cs"/>
                <w:b/>
                <w:bCs/>
                <w:sz w:val="25"/>
                <w:szCs w:val="25"/>
                <w:rtl/>
              </w:rPr>
              <w:t>مؤلف</w:t>
            </w:r>
            <w:r w:rsidR="00004E70" w:rsidRPr="00BF1D7C">
              <w:rPr>
                <w:rFonts w:ascii="IRMitra" w:eastAsia="Calibri" w:hAnsi="IRMitra" w:cs="IRMitra"/>
                <w:b/>
                <w:bCs/>
                <w:sz w:val="25"/>
                <w:szCs w:val="25"/>
                <w:rtl/>
              </w:rPr>
              <w:t>:</w:t>
            </w:r>
          </w:p>
        </w:tc>
        <w:tc>
          <w:tcPr>
            <w:tcW w:w="3473" w:type="pct"/>
            <w:gridSpan w:val="4"/>
            <w:shd w:val="clear" w:color="auto" w:fill="auto"/>
          </w:tcPr>
          <w:p w:rsidR="00004E70" w:rsidRPr="00043E0B" w:rsidRDefault="00242BDE" w:rsidP="00043E0B">
            <w:pPr>
              <w:spacing w:before="60" w:after="60"/>
              <w:rPr>
                <w:rFonts w:ascii="IRMitra" w:eastAsia="Calibri" w:hAnsi="IRMitra" w:cs="IRMitra"/>
                <w:color w:val="244061"/>
                <w:sz w:val="26"/>
                <w:szCs w:val="26"/>
                <w:rtl/>
              </w:rPr>
            </w:pPr>
            <w:r w:rsidRPr="00043E0B">
              <w:rPr>
                <w:rFonts w:ascii="IRMitra" w:eastAsia="Calibri" w:hAnsi="IRMitra" w:cs="IRMitra" w:hint="cs"/>
                <w:color w:val="244061"/>
                <w:sz w:val="26"/>
                <w:szCs w:val="26"/>
                <w:rtl/>
              </w:rPr>
              <w:t>شیخ محمد ناصر الدین آلبانی</w:t>
            </w:r>
          </w:p>
        </w:tc>
      </w:tr>
      <w:tr w:rsidR="00004E70" w:rsidRPr="00C50D4D" w:rsidTr="00BF1D7C">
        <w:trPr>
          <w:jc w:val="center"/>
        </w:trPr>
        <w:tc>
          <w:tcPr>
            <w:tcW w:w="1527" w:type="pct"/>
            <w:shd w:val="clear" w:color="auto" w:fill="auto"/>
          </w:tcPr>
          <w:p w:rsidR="00004E70" w:rsidRPr="00BF1D7C" w:rsidRDefault="00827227" w:rsidP="00BF1D7C">
            <w:pPr>
              <w:spacing w:before="60" w:after="60"/>
              <w:rPr>
                <w:rFonts w:ascii="IRMitra" w:eastAsia="Calibri" w:hAnsi="IRMitra" w:cs="IRMitra"/>
                <w:b/>
                <w:bCs/>
                <w:sz w:val="25"/>
                <w:szCs w:val="25"/>
                <w:rtl/>
              </w:rPr>
            </w:pPr>
            <w:r w:rsidRPr="00BF1D7C">
              <w:rPr>
                <w:rFonts w:ascii="IRMitra" w:eastAsia="Calibri" w:hAnsi="IRMitra" w:cs="IRMitra" w:hint="cs"/>
                <w:b/>
                <w:bCs/>
                <w:sz w:val="25"/>
                <w:szCs w:val="25"/>
                <w:rtl/>
              </w:rPr>
              <w:t>ترجمه</w:t>
            </w:r>
            <w:r w:rsidR="00004E70" w:rsidRPr="00BF1D7C">
              <w:rPr>
                <w:rFonts w:ascii="IRMitra" w:eastAsia="Calibri" w:hAnsi="IRMitra" w:cs="IRMitra" w:hint="cs"/>
                <w:b/>
                <w:bCs/>
                <w:sz w:val="25"/>
                <w:szCs w:val="25"/>
                <w:rtl/>
              </w:rPr>
              <w:t>:</w:t>
            </w:r>
          </w:p>
        </w:tc>
        <w:tc>
          <w:tcPr>
            <w:tcW w:w="3473" w:type="pct"/>
            <w:gridSpan w:val="4"/>
            <w:shd w:val="clear" w:color="auto" w:fill="auto"/>
          </w:tcPr>
          <w:p w:rsidR="00004E70" w:rsidRPr="00043E0B" w:rsidRDefault="00827227" w:rsidP="00043E0B">
            <w:pPr>
              <w:spacing w:before="60" w:after="60"/>
              <w:rPr>
                <w:rFonts w:ascii="IRMitra" w:eastAsia="Calibri" w:hAnsi="IRMitra" w:cs="IRMitra"/>
                <w:color w:val="244061"/>
                <w:sz w:val="26"/>
                <w:szCs w:val="26"/>
                <w:rtl/>
              </w:rPr>
            </w:pPr>
            <w:r w:rsidRPr="00043E0B">
              <w:rPr>
                <w:rFonts w:ascii="IRMitra" w:eastAsia="Calibri" w:hAnsi="IRMitra" w:cs="IRMitra" w:hint="cs"/>
                <w:color w:val="244061"/>
                <w:sz w:val="26"/>
                <w:szCs w:val="26"/>
                <w:rtl/>
              </w:rPr>
              <w:t>حامد فیروزی</w:t>
            </w:r>
          </w:p>
        </w:tc>
      </w:tr>
      <w:tr w:rsidR="002A2E4C" w:rsidRPr="00C50D4D" w:rsidTr="00BF1D7C">
        <w:trPr>
          <w:jc w:val="center"/>
        </w:trPr>
        <w:tc>
          <w:tcPr>
            <w:tcW w:w="1527" w:type="pct"/>
            <w:shd w:val="clear" w:color="auto" w:fill="auto"/>
            <w:vAlign w:val="center"/>
          </w:tcPr>
          <w:p w:rsidR="002A2E4C" w:rsidRPr="00BF1D7C" w:rsidRDefault="002A2E4C" w:rsidP="00BF1D7C">
            <w:pPr>
              <w:spacing w:before="60" w:after="60"/>
              <w:rPr>
                <w:rFonts w:ascii="IRMitra" w:eastAsia="Calibri" w:hAnsi="IRMitra" w:cs="IRMitra"/>
                <w:b/>
                <w:bCs/>
                <w:sz w:val="25"/>
                <w:szCs w:val="25"/>
                <w:rtl/>
              </w:rPr>
            </w:pPr>
            <w:r w:rsidRPr="00BF1D7C">
              <w:rPr>
                <w:rFonts w:ascii="IRMitra" w:eastAsia="Calibri" w:hAnsi="IRMitra" w:cs="IRMitra" w:hint="cs"/>
                <w:b/>
                <w:bCs/>
                <w:sz w:val="25"/>
                <w:szCs w:val="25"/>
                <w:rtl/>
              </w:rPr>
              <w:t>با توضیحاتی از:</w:t>
            </w:r>
          </w:p>
        </w:tc>
        <w:tc>
          <w:tcPr>
            <w:tcW w:w="3473" w:type="pct"/>
            <w:gridSpan w:val="4"/>
            <w:shd w:val="clear" w:color="auto" w:fill="auto"/>
            <w:vAlign w:val="center"/>
          </w:tcPr>
          <w:p w:rsidR="002A2E4C" w:rsidRPr="00043E0B" w:rsidRDefault="002A2E4C" w:rsidP="00043E0B">
            <w:pPr>
              <w:spacing w:before="60" w:after="60"/>
              <w:rPr>
                <w:rFonts w:ascii="IRMitra" w:eastAsia="Calibri" w:hAnsi="IRMitra" w:cs="IRMitra"/>
                <w:color w:val="244061"/>
                <w:sz w:val="26"/>
                <w:szCs w:val="26"/>
                <w:rtl/>
              </w:rPr>
            </w:pPr>
            <w:r w:rsidRPr="00043E0B">
              <w:rPr>
                <w:rFonts w:ascii="IRMitra" w:eastAsia="Calibri" w:hAnsi="IRMitra" w:cs="IRMitra" w:hint="cs"/>
                <w:color w:val="244061"/>
                <w:sz w:val="26"/>
                <w:szCs w:val="26"/>
                <w:rtl/>
              </w:rPr>
              <w:t>دکتر عمرو بن عبدالمنعم سلیم</w:t>
            </w:r>
          </w:p>
        </w:tc>
      </w:tr>
      <w:tr w:rsidR="002A2E4C" w:rsidRPr="00C50D4D" w:rsidTr="00BF1D7C">
        <w:trPr>
          <w:jc w:val="center"/>
        </w:trPr>
        <w:tc>
          <w:tcPr>
            <w:tcW w:w="1527" w:type="pct"/>
            <w:shd w:val="clear" w:color="auto" w:fill="auto"/>
            <w:vAlign w:val="center"/>
          </w:tcPr>
          <w:p w:rsidR="002A2E4C" w:rsidRPr="00BF1D7C" w:rsidRDefault="002A2E4C" w:rsidP="00BF1D7C">
            <w:pPr>
              <w:spacing w:before="60" w:after="60"/>
              <w:rPr>
                <w:rFonts w:ascii="IRMitra" w:eastAsia="Calibri" w:hAnsi="IRMitra" w:cs="IRMitra"/>
                <w:b/>
                <w:bCs/>
                <w:sz w:val="25"/>
                <w:szCs w:val="25"/>
                <w:rtl/>
              </w:rPr>
            </w:pPr>
            <w:r w:rsidRPr="00BF1D7C">
              <w:rPr>
                <w:rFonts w:ascii="IRMitra" w:eastAsia="Calibri" w:hAnsi="IRMitra" w:cs="IRMitra" w:hint="cs"/>
                <w:b/>
                <w:bCs/>
                <w:sz w:val="25"/>
                <w:szCs w:val="25"/>
                <w:rtl/>
              </w:rPr>
              <w:t>موضوع</w:t>
            </w:r>
            <w:r w:rsidR="00C05A2B" w:rsidRPr="00BF1D7C">
              <w:rPr>
                <w:rFonts w:ascii="IRMitra" w:eastAsia="Calibri" w:hAnsi="IRMitra" w:cs="IRMitra" w:hint="cs"/>
                <w:b/>
                <w:bCs/>
                <w:sz w:val="25"/>
                <w:szCs w:val="25"/>
                <w:rtl/>
              </w:rPr>
              <w:t>:</w:t>
            </w:r>
          </w:p>
        </w:tc>
        <w:tc>
          <w:tcPr>
            <w:tcW w:w="3473" w:type="pct"/>
            <w:gridSpan w:val="4"/>
            <w:shd w:val="clear" w:color="auto" w:fill="auto"/>
            <w:vAlign w:val="center"/>
          </w:tcPr>
          <w:p w:rsidR="002A2E4C" w:rsidRPr="00043E0B" w:rsidRDefault="00FE399E" w:rsidP="00043E0B">
            <w:pPr>
              <w:spacing w:before="60" w:after="60"/>
              <w:rPr>
                <w:rFonts w:ascii="IRMitra" w:eastAsia="Calibri" w:hAnsi="IRMitra" w:cs="IRMitra"/>
                <w:color w:val="244061"/>
                <w:sz w:val="26"/>
                <w:szCs w:val="26"/>
                <w:rtl/>
                <w:lang w:bidi="fa-IR"/>
              </w:rPr>
            </w:pPr>
            <w:r>
              <w:rPr>
                <w:rFonts w:ascii="IRMitra" w:eastAsia="Calibri" w:hAnsi="IRMitra" w:cs="IRMitra" w:hint="cs"/>
                <w:color w:val="244061"/>
                <w:sz w:val="26"/>
                <w:szCs w:val="26"/>
                <w:rtl/>
                <w:lang w:bidi="fa-IR"/>
              </w:rPr>
              <w:t>مجموعه عقاید اسلامی</w:t>
            </w:r>
          </w:p>
        </w:tc>
      </w:tr>
      <w:tr w:rsidR="002A2E4C" w:rsidRPr="00C50D4D" w:rsidTr="00BF1D7C">
        <w:trPr>
          <w:jc w:val="center"/>
        </w:trPr>
        <w:tc>
          <w:tcPr>
            <w:tcW w:w="1527" w:type="pct"/>
            <w:shd w:val="clear" w:color="auto" w:fill="auto"/>
            <w:vAlign w:val="center"/>
          </w:tcPr>
          <w:p w:rsidR="002A2E4C" w:rsidRPr="00BF1D7C" w:rsidRDefault="002A2E4C" w:rsidP="00BF1D7C">
            <w:pPr>
              <w:spacing w:before="60" w:after="60"/>
              <w:rPr>
                <w:rFonts w:ascii="IRMitra" w:eastAsia="Calibri" w:hAnsi="IRMitra" w:cs="IRMitra"/>
                <w:b/>
                <w:bCs/>
                <w:color w:val="FF0000"/>
                <w:sz w:val="25"/>
                <w:szCs w:val="25"/>
                <w:rtl/>
              </w:rPr>
            </w:pPr>
            <w:r w:rsidRPr="00BF1D7C">
              <w:rPr>
                <w:rFonts w:ascii="IRMitra" w:eastAsia="Calibri" w:hAnsi="IRMitra" w:cs="IRMitra" w:hint="cs"/>
                <w:b/>
                <w:bCs/>
                <w:sz w:val="25"/>
                <w:szCs w:val="25"/>
                <w:rtl/>
              </w:rPr>
              <w:t xml:space="preserve">نوبت انتشار: </w:t>
            </w:r>
          </w:p>
        </w:tc>
        <w:tc>
          <w:tcPr>
            <w:tcW w:w="3473" w:type="pct"/>
            <w:gridSpan w:val="4"/>
            <w:shd w:val="clear" w:color="auto" w:fill="auto"/>
            <w:vAlign w:val="center"/>
          </w:tcPr>
          <w:p w:rsidR="002A2E4C" w:rsidRPr="00043E0B" w:rsidRDefault="002A2E4C" w:rsidP="00043E0B">
            <w:pPr>
              <w:spacing w:before="60" w:after="60"/>
              <w:rPr>
                <w:rFonts w:ascii="IRMitra" w:eastAsia="Calibri" w:hAnsi="IRMitra" w:cs="IRMitra"/>
                <w:color w:val="244061"/>
                <w:sz w:val="26"/>
                <w:szCs w:val="26"/>
                <w:rtl/>
              </w:rPr>
            </w:pPr>
            <w:r w:rsidRPr="00043E0B">
              <w:rPr>
                <w:rFonts w:ascii="IRMitra" w:eastAsia="Calibri" w:hAnsi="IRMitra" w:cs="IRMitra" w:hint="cs"/>
                <w:color w:val="244061"/>
                <w:sz w:val="26"/>
                <w:szCs w:val="26"/>
                <w:rtl/>
              </w:rPr>
              <w:t xml:space="preserve">اول (دیجیتال) </w:t>
            </w:r>
          </w:p>
        </w:tc>
      </w:tr>
      <w:tr w:rsidR="002A2E4C" w:rsidRPr="00C50D4D" w:rsidTr="00BF1D7C">
        <w:trPr>
          <w:jc w:val="center"/>
        </w:trPr>
        <w:tc>
          <w:tcPr>
            <w:tcW w:w="1527" w:type="pct"/>
            <w:shd w:val="clear" w:color="auto" w:fill="auto"/>
            <w:vAlign w:val="center"/>
          </w:tcPr>
          <w:p w:rsidR="002A2E4C" w:rsidRPr="00BF1D7C" w:rsidRDefault="002A2E4C" w:rsidP="00BF1D7C">
            <w:pPr>
              <w:spacing w:before="60" w:after="60"/>
              <w:rPr>
                <w:rFonts w:ascii="IRMitra" w:eastAsia="Calibri" w:hAnsi="IRMitra" w:cs="IRMitra"/>
                <w:b/>
                <w:bCs/>
                <w:color w:val="FF0000"/>
                <w:sz w:val="25"/>
                <w:szCs w:val="25"/>
                <w:rtl/>
              </w:rPr>
            </w:pPr>
            <w:r w:rsidRPr="00BF1D7C">
              <w:rPr>
                <w:rFonts w:ascii="IRMitra" w:eastAsia="Calibri" w:hAnsi="IRMitra" w:cs="IRMitra" w:hint="cs"/>
                <w:b/>
                <w:bCs/>
                <w:sz w:val="25"/>
                <w:szCs w:val="25"/>
                <w:rtl/>
              </w:rPr>
              <w:t xml:space="preserve">تاریخ انتشار: </w:t>
            </w:r>
          </w:p>
        </w:tc>
        <w:tc>
          <w:tcPr>
            <w:tcW w:w="3473" w:type="pct"/>
            <w:gridSpan w:val="4"/>
            <w:shd w:val="clear" w:color="auto" w:fill="auto"/>
            <w:vAlign w:val="center"/>
          </w:tcPr>
          <w:p w:rsidR="002A2E4C" w:rsidRPr="00FF09AE" w:rsidRDefault="00FE399E" w:rsidP="00043E0B">
            <w:pPr>
              <w:spacing w:before="60" w:after="60"/>
              <w:rPr>
                <w:rFonts w:ascii="IRMitra" w:eastAsia="Calibri" w:hAnsi="IRMitra" w:cs="IRMitra"/>
                <w:color w:val="244061"/>
                <w:sz w:val="26"/>
                <w:szCs w:val="26"/>
                <w:rtl/>
                <w:lang w:bidi="fa-IR"/>
              </w:rPr>
            </w:pPr>
            <w:r w:rsidRPr="00FE399E">
              <w:rPr>
                <w:rFonts w:ascii="IRMitra" w:hAnsi="IRMitra" w:cs="IRMitra"/>
                <w:color w:val="244061"/>
                <w:sz w:val="26"/>
                <w:szCs w:val="26"/>
                <w:rtl/>
              </w:rPr>
              <w:t>ت</w:t>
            </w:r>
            <w:r w:rsidRPr="00FE399E">
              <w:rPr>
                <w:rFonts w:ascii="IRMitra" w:hAnsi="IRMitra" w:cs="IRMitra" w:hint="cs"/>
                <w:color w:val="244061"/>
                <w:sz w:val="26"/>
                <w:szCs w:val="26"/>
                <w:rtl/>
              </w:rPr>
              <w:t>ی</w:t>
            </w:r>
            <w:r w:rsidRPr="00FE399E">
              <w:rPr>
                <w:rFonts w:ascii="IRMitra" w:hAnsi="IRMitra" w:cs="IRMitra" w:hint="eastAsia"/>
                <w:color w:val="244061"/>
                <w:sz w:val="26"/>
                <w:szCs w:val="26"/>
                <w:rtl/>
              </w:rPr>
              <w:t>ر</w:t>
            </w:r>
            <w:r w:rsidRPr="00FE399E">
              <w:rPr>
                <w:rFonts w:ascii="IRMitra" w:hAnsi="IRMitra" w:cs="IRMitra"/>
                <w:color w:val="244061"/>
                <w:sz w:val="26"/>
                <w:szCs w:val="26"/>
                <w:rtl/>
              </w:rPr>
              <w:t xml:space="preserve"> (سرطان) 1395 شمس</w:t>
            </w:r>
            <w:r w:rsidRPr="00FE399E">
              <w:rPr>
                <w:rFonts w:ascii="IRMitra" w:hAnsi="IRMitra" w:cs="IRMitra" w:hint="cs"/>
                <w:color w:val="244061"/>
                <w:sz w:val="26"/>
                <w:szCs w:val="26"/>
                <w:rtl/>
              </w:rPr>
              <w:t>ی</w:t>
            </w:r>
            <w:r w:rsidRPr="00FE399E">
              <w:rPr>
                <w:rFonts w:ascii="IRMitra" w:hAnsi="IRMitra" w:cs="IRMitra" w:hint="eastAsia"/>
                <w:color w:val="244061"/>
                <w:sz w:val="26"/>
                <w:szCs w:val="26"/>
                <w:rtl/>
              </w:rPr>
              <w:t>،</w:t>
            </w:r>
            <w:r w:rsidRPr="00FE399E">
              <w:rPr>
                <w:rFonts w:ascii="IRMitra" w:hAnsi="IRMitra" w:cs="IRMitra"/>
                <w:color w:val="244061"/>
                <w:sz w:val="26"/>
                <w:szCs w:val="26"/>
                <w:rtl/>
              </w:rPr>
              <w:t xml:space="preserve"> شوال 1437 هجر</w:t>
            </w:r>
            <w:r w:rsidRPr="00FE399E">
              <w:rPr>
                <w:rFonts w:ascii="IRMitra" w:hAnsi="IRMitra" w:cs="IRMitra" w:hint="cs"/>
                <w:color w:val="244061"/>
                <w:sz w:val="26"/>
                <w:szCs w:val="26"/>
                <w:rtl/>
              </w:rPr>
              <w:t>ی</w:t>
            </w:r>
          </w:p>
        </w:tc>
      </w:tr>
      <w:tr w:rsidR="002A2E4C" w:rsidRPr="00C50D4D" w:rsidTr="00BF1D7C">
        <w:trPr>
          <w:jc w:val="center"/>
        </w:trPr>
        <w:tc>
          <w:tcPr>
            <w:tcW w:w="1527" w:type="pct"/>
            <w:shd w:val="clear" w:color="auto" w:fill="auto"/>
            <w:vAlign w:val="center"/>
          </w:tcPr>
          <w:p w:rsidR="002A2E4C" w:rsidRPr="00BF1D7C" w:rsidRDefault="002A2E4C" w:rsidP="00BF1D7C">
            <w:pPr>
              <w:spacing w:before="60" w:after="60"/>
              <w:rPr>
                <w:rFonts w:ascii="IRMitra" w:eastAsia="Calibri" w:hAnsi="IRMitra" w:cs="IRMitra"/>
                <w:b/>
                <w:bCs/>
                <w:sz w:val="25"/>
                <w:szCs w:val="25"/>
                <w:rtl/>
              </w:rPr>
            </w:pPr>
            <w:r w:rsidRPr="00BF1D7C">
              <w:rPr>
                <w:rFonts w:ascii="IRMitra" w:eastAsia="Calibri" w:hAnsi="IRMitra" w:cs="IRMitra" w:hint="cs"/>
                <w:b/>
                <w:bCs/>
                <w:sz w:val="25"/>
                <w:szCs w:val="25"/>
                <w:rtl/>
              </w:rPr>
              <w:t xml:space="preserve">منبع: </w:t>
            </w:r>
          </w:p>
        </w:tc>
        <w:tc>
          <w:tcPr>
            <w:tcW w:w="3473" w:type="pct"/>
            <w:gridSpan w:val="4"/>
            <w:shd w:val="clear" w:color="auto" w:fill="auto"/>
            <w:vAlign w:val="center"/>
          </w:tcPr>
          <w:p w:rsidR="002A2E4C" w:rsidRPr="00043E0B" w:rsidRDefault="00FE399E" w:rsidP="00043E0B">
            <w:pPr>
              <w:spacing w:before="60" w:after="60"/>
              <w:rPr>
                <w:rFonts w:ascii="IRMitra" w:eastAsia="Calibri" w:hAnsi="IRMitra" w:cs="IRMitra"/>
                <w:color w:val="244061"/>
                <w:sz w:val="26"/>
                <w:szCs w:val="26"/>
                <w:rtl/>
              </w:rPr>
            </w:pPr>
            <w:r>
              <w:rPr>
                <w:rFonts w:ascii="IRMitra" w:eastAsia="Calibri" w:hAnsi="IRMitra" w:cs="IRMitra" w:hint="cs"/>
                <w:color w:val="244061"/>
                <w:sz w:val="26"/>
                <w:szCs w:val="26"/>
                <w:rtl/>
              </w:rPr>
              <w:t>سایت عقیده</w:t>
            </w:r>
          </w:p>
        </w:tc>
      </w:tr>
      <w:tr w:rsidR="002A2E4C" w:rsidRPr="00EA1553" w:rsidTr="00BF1D7C">
        <w:trPr>
          <w:jc w:val="center"/>
        </w:trPr>
        <w:tc>
          <w:tcPr>
            <w:tcW w:w="1527" w:type="pct"/>
            <w:shd w:val="clear" w:color="auto" w:fill="auto"/>
            <w:vAlign w:val="center"/>
          </w:tcPr>
          <w:p w:rsidR="002A2E4C" w:rsidRPr="00043E0B" w:rsidRDefault="002A2E4C" w:rsidP="00BF1D7C">
            <w:pPr>
              <w:spacing w:before="60" w:after="60"/>
              <w:rPr>
                <w:rFonts w:ascii="IRMitra" w:eastAsia="Calibri" w:hAnsi="IRMitra" w:cs="IRMitra"/>
                <w:b/>
                <w:bCs/>
                <w:sz w:val="2"/>
                <w:szCs w:val="2"/>
                <w:rtl/>
              </w:rPr>
            </w:pPr>
          </w:p>
        </w:tc>
        <w:tc>
          <w:tcPr>
            <w:tcW w:w="3473" w:type="pct"/>
            <w:gridSpan w:val="4"/>
            <w:shd w:val="clear" w:color="auto" w:fill="auto"/>
            <w:vAlign w:val="center"/>
          </w:tcPr>
          <w:p w:rsidR="002A2E4C" w:rsidRPr="00043E0B" w:rsidRDefault="002A2E4C" w:rsidP="00BF1D7C">
            <w:pPr>
              <w:spacing w:before="60" w:after="60"/>
              <w:rPr>
                <w:rFonts w:ascii="IRMitra" w:eastAsia="Calibri" w:hAnsi="IRMitra" w:cs="IRMitra"/>
                <w:color w:val="244061"/>
                <w:sz w:val="2"/>
                <w:szCs w:val="2"/>
                <w:rtl/>
              </w:rPr>
            </w:pPr>
          </w:p>
        </w:tc>
      </w:tr>
      <w:tr w:rsidR="002A2E4C" w:rsidRPr="00C50D4D" w:rsidTr="00BF1D7C">
        <w:trPr>
          <w:jc w:val="center"/>
        </w:trPr>
        <w:tc>
          <w:tcPr>
            <w:tcW w:w="3598" w:type="pct"/>
            <w:gridSpan w:val="4"/>
            <w:shd w:val="clear" w:color="auto" w:fill="auto"/>
            <w:vAlign w:val="center"/>
          </w:tcPr>
          <w:p w:rsidR="002A2E4C" w:rsidRPr="00BF1D7C" w:rsidRDefault="002A2E4C" w:rsidP="00A94FCD">
            <w:pPr>
              <w:jc w:val="center"/>
              <w:rPr>
                <w:rFonts w:ascii="Calibri" w:eastAsia="Calibri" w:hAnsi="Calibri" w:cs="IRNazanin"/>
                <w:b/>
                <w:bCs/>
                <w:color w:val="244061"/>
                <w:sz w:val="22"/>
                <w:szCs w:val="28"/>
                <w:rtl/>
              </w:rPr>
            </w:pPr>
            <w:r w:rsidRPr="00BF1D7C">
              <w:rPr>
                <w:rFonts w:ascii="Calibri" w:eastAsia="Calibri" w:hAnsi="Calibri" w:cs="IRNazanin" w:hint="cs"/>
                <w:b/>
                <w:bCs/>
                <w:color w:val="244061"/>
                <w:sz w:val="22"/>
                <w:szCs w:val="26"/>
                <w:rtl/>
              </w:rPr>
              <w:t>ای</w:t>
            </w:r>
            <w:r w:rsidRPr="00BF1D7C">
              <w:rPr>
                <w:rFonts w:ascii="Calibri" w:eastAsia="Calibri" w:hAnsi="Calibri" w:cs="IRNazanin" w:hint="eastAsia"/>
                <w:b/>
                <w:bCs/>
                <w:color w:val="244061"/>
                <w:sz w:val="22"/>
                <w:szCs w:val="26"/>
                <w:rtl/>
              </w:rPr>
              <w:t>ن</w:t>
            </w:r>
            <w:r w:rsidRPr="00BF1D7C">
              <w:rPr>
                <w:rFonts w:ascii="Calibri" w:eastAsia="Calibri" w:hAnsi="Calibri" w:cs="IRNazanin"/>
                <w:b/>
                <w:bCs/>
                <w:color w:val="244061"/>
                <w:sz w:val="22"/>
                <w:szCs w:val="26"/>
                <w:rtl/>
              </w:rPr>
              <w:t xml:space="preserve"> کتاب </w:t>
            </w:r>
            <w:r w:rsidRPr="00BF1D7C">
              <w:rPr>
                <w:rFonts w:ascii="Calibri" w:eastAsia="Calibri" w:hAnsi="Calibri" w:cs="IRNazanin" w:hint="cs"/>
                <w:b/>
                <w:bCs/>
                <w:color w:val="244061"/>
                <w:sz w:val="22"/>
                <w:szCs w:val="26"/>
                <w:rtl/>
              </w:rPr>
              <w:t xml:space="preserve">از سایت </w:t>
            </w:r>
            <w:r w:rsidRPr="00BF1D7C">
              <w:rPr>
                <w:rFonts w:ascii="Calibri" w:eastAsia="Calibri" w:hAnsi="Calibri" w:cs="IRNazanin"/>
                <w:b/>
                <w:bCs/>
                <w:color w:val="244061"/>
                <w:sz w:val="22"/>
                <w:szCs w:val="26"/>
                <w:rtl/>
              </w:rPr>
              <w:t>کتابخان</w:t>
            </w:r>
            <w:r w:rsidRPr="00BF1D7C">
              <w:rPr>
                <w:rFonts w:ascii="Calibri" w:eastAsia="Calibri" w:hAnsi="Calibri" w:cs="IRNazanin" w:hint="cs"/>
                <w:b/>
                <w:bCs/>
                <w:color w:val="244061"/>
                <w:sz w:val="22"/>
                <w:szCs w:val="26"/>
                <w:rtl/>
              </w:rPr>
              <w:t>ۀ</w:t>
            </w:r>
            <w:r w:rsidRPr="00BF1D7C">
              <w:rPr>
                <w:rFonts w:ascii="Calibri" w:eastAsia="Calibri" w:hAnsi="Calibri" w:cs="IRNazanin"/>
                <w:b/>
                <w:bCs/>
                <w:color w:val="244061"/>
                <w:sz w:val="22"/>
                <w:szCs w:val="26"/>
                <w:rtl/>
              </w:rPr>
              <w:t xml:space="preserve"> عق</w:t>
            </w:r>
            <w:r w:rsidRPr="00BF1D7C">
              <w:rPr>
                <w:rFonts w:ascii="Calibri" w:eastAsia="Calibri" w:hAnsi="Calibri" w:cs="IRNazanin" w:hint="cs"/>
                <w:b/>
                <w:bCs/>
                <w:color w:val="244061"/>
                <w:sz w:val="22"/>
                <w:szCs w:val="26"/>
                <w:rtl/>
              </w:rPr>
              <w:t>ی</w:t>
            </w:r>
            <w:r w:rsidRPr="00BF1D7C">
              <w:rPr>
                <w:rFonts w:ascii="Calibri" w:eastAsia="Calibri" w:hAnsi="Calibri" w:cs="IRNazanin" w:hint="eastAsia"/>
                <w:b/>
                <w:bCs/>
                <w:color w:val="244061"/>
                <w:sz w:val="22"/>
                <w:szCs w:val="26"/>
                <w:rtl/>
              </w:rPr>
              <w:t>ده</w:t>
            </w:r>
            <w:r w:rsidRPr="00BF1D7C">
              <w:rPr>
                <w:rFonts w:ascii="Calibri" w:eastAsia="Calibri" w:hAnsi="Calibri" w:cs="IRNazanin"/>
                <w:b/>
                <w:bCs/>
                <w:color w:val="244061"/>
                <w:sz w:val="22"/>
                <w:szCs w:val="26"/>
                <w:rtl/>
              </w:rPr>
              <w:t xml:space="preserve"> </w:t>
            </w:r>
            <w:r w:rsidRPr="00BF1D7C">
              <w:rPr>
                <w:rFonts w:ascii="Calibri" w:eastAsia="Calibri" w:hAnsi="Calibri" w:cs="IRNazanin" w:hint="cs"/>
                <w:b/>
                <w:bCs/>
                <w:color w:val="244061"/>
                <w:sz w:val="22"/>
                <w:szCs w:val="26"/>
                <w:rtl/>
              </w:rPr>
              <w:t xml:space="preserve">دانلود </w:t>
            </w:r>
            <w:r w:rsidRPr="00BF1D7C">
              <w:rPr>
                <w:rFonts w:ascii="Calibri" w:eastAsia="Calibri" w:hAnsi="Calibri" w:cs="IRNazanin"/>
                <w:b/>
                <w:bCs/>
                <w:color w:val="244061"/>
                <w:sz w:val="22"/>
                <w:szCs w:val="26"/>
                <w:rtl/>
              </w:rPr>
              <w:t>شده است.</w:t>
            </w:r>
          </w:p>
          <w:p w:rsidR="002A2E4C" w:rsidRPr="00BF1D7C" w:rsidRDefault="002A2E4C" w:rsidP="00A94FCD">
            <w:pPr>
              <w:spacing w:before="60"/>
              <w:jc w:val="center"/>
              <w:rPr>
                <w:rFonts w:ascii="Calibri" w:eastAsia="Calibri" w:hAnsi="Calibri" w:cs="Calibri"/>
                <w:b/>
                <w:bCs/>
                <w:sz w:val="27"/>
                <w:szCs w:val="27"/>
                <w:rtl/>
              </w:rPr>
            </w:pPr>
            <w:r w:rsidRPr="00BF1D7C">
              <w:rPr>
                <w:rFonts w:ascii="Calibri" w:eastAsia="Calibri" w:hAnsi="Calibri" w:cs="Calibri"/>
                <w:b/>
                <w:bCs/>
                <w:color w:val="244061"/>
              </w:rPr>
              <w:t>www.aqeedeh.com</w:t>
            </w:r>
          </w:p>
        </w:tc>
        <w:tc>
          <w:tcPr>
            <w:tcW w:w="1402" w:type="pct"/>
            <w:shd w:val="clear" w:color="auto" w:fill="auto"/>
          </w:tcPr>
          <w:p w:rsidR="002A2E4C" w:rsidRPr="00BF1D7C" w:rsidRDefault="00B5221E" w:rsidP="00A94FCD">
            <w:pPr>
              <w:spacing w:before="60"/>
              <w:jc w:val="center"/>
              <w:rPr>
                <w:rFonts w:ascii="IRMitra" w:eastAsia="Calibri" w:hAnsi="IRMitra" w:cs="IRMitra"/>
                <w:color w:val="244061"/>
                <w:sz w:val="30"/>
                <w:szCs w:val="30"/>
                <w:rtl/>
              </w:rPr>
            </w:pPr>
            <w:r>
              <w:rPr>
                <w:rFonts w:ascii="IRMitra" w:eastAsia="Calibri" w:hAnsi="IRMitra" w:cs="IRMitra"/>
                <w:noProof/>
                <w:color w:val="244061"/>
                <w:sz w:val="30"/>
                <w:szCs w:val="30"/>
              </w:rPr>
              <w:drawing>
                <wp:inline distT="0" distB="0" distL="0" distR="0">
                  <wp:extent cx="762000" cy="7620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2A2E4C" w:rsidRPr="00C50D4D" w:rsidTr="00BF1D7C">
        <w:trPr>
          <w:jc w:val="center"/>
        </w:trPr>
        <w:tc>
          <w:tcPr>
            <w:tcW w:w="1527" w:type="pct"/>
            <w:shd w:val="clear" w:color="auto" w:fill="auto"/>
            <w:vAlign w:val="center"/>
          </w:tcPr>
          <w:p w:rsidR="002A2E4C" w:rsidRPr="00BF1D7C" w:rsidRDefault="002A2E4C" w:rsidP="00A94FCD">
            <w:pPr>
              <w:spacing w:before="60"/>
              <w:jc w:val="center"/>
              <w:rPr>
                <w:rFonts w:ascii="IRMitra" w:eastAsia="Calibri" w:hAnsi="IRMitra" w:cs="IRMitra"/>
                <w:b/>
                <w:bCs/>
                <w:sz w:val="27"/>
                <w:szCs w:val="27"/>
                <w:rtl/>
              </w:rPr>
            </w:pPr>
            <w:r w:rsidRPr="00BF1D7C">
              <w:rPr>
                <w:rFonts w:ascii="IRNazanin" w:eastAsia="Calibri" w:hAnsi="IRNazanin" w:cs="IRNazanin"/>
                <w:b/>
                <w:bCs/>
                <w:sz w:val="28"/>
                <w:szCs w:val="28"/>
                <w:rtl/>
              </w:rPr>
              <w:t>ایمیل:</w:t>
            </w:r>
          </w:p>
        </w:tc>
        <w:tc>
          <w:tcPr>
            <w:tcW w:w="3473" w:type="pct"/>
            <w:gridSpan w:val="4"/>
            <w:shd w:val="clear" w:color="auto" w:fill="auto"/>
            <w:vAlign w:val="center"/>
          </w:tcPr>
          <w:p w:rsidR="002A2E4C" w:rsidRPr="00BF1D7C" w:rsidRDefault="002A2E4C" w:rsidP="00A94FCD">
            <w:pPr>
              <w:spacing w:before="60"/>
              <w:jc w:val="right"/>
              <w:rPr>
                <w:rFonts w:ascii="IRMitra" w:eastAsia="Calibri" w:hAnsi="IRMitra" w:cs="IRMitra"/>
                <w:b/>
                <w:bCs/>
                <w:color w:val="244061"/>
                <w:sz w:val="30"/>
                <w:szCs w:val="30"/>
                <w:rtl/>
              </w:rPr>
            </w:pPr>
            <w:r w:rsidRPr="00BF1D7C">
              <w:rPr>
                <w:rFonts w:eastAsia="Calibri"/>
                <w:b/>
                <w:bCs/>
              </w:rPr>
              <w:t>book@aqeedeh.com</w:t>
            </w:r>
          </w:p>
        </w:tc>
      </w:tr>
      <w:tr w:rsidR="002A2E4C" w:rsidRPr="00C50D4D" w:rsidTr="00BF1D7C">
        <w:trPr>
          <w:jc w:val="center"/>
        </w:trPr>
        <w:tc>
          <w:tcPr>
            <w:tcW w:w="5000" w:type="pct"/>
            <w:gridSpan w:val="5"/>
            <w:shd w:val="clear" w:color="auto" w:fill="auto"/>
            <w:vAlign w:val="bottom"/>
          </w:tcPr>
          <w:p w:rsidR="002A2E4C" w:rsidRPr="00BF1D7C" w:rsidRDefault="002A2E4C" w:rsidP="00A94FCD">
            <w:pPr>
              <w:spacing w:before="360"/>
              <w:jc w:val="center"/>
              <w:rPr>
                <w:rFonts w:ascii="IRMitra" w:eastAsia="Calibri" w:hAnsi="IRMitra" w:cs="IRMitra"/>
                <w:color w:val="244061"/>
                <w:sz w:val="30"/>
                <w:szCs w:val="30"/>
                <w:rtl/>
              </w:rPr>
            </w:pPr>
            <w:r w:rsidRPr="00BF1D7C">
              <w:rPr>
                <w:rFonts w:ascii="Times New Roman Bold" w:eastAsia="Calibri" w:hAnsi="Times New Roman Bold" w:cs="IRNazanin"/>
                <w:b/>
                <w:bCs/>
                <w:sz w:val="26"/>
                <w:szCs w:val="28"/>
                <w:rtl/>
              </w:rPr>
              <w:t>سا</w:t>
            </w:r>
            <w:r w:rsidRPr="00BF1D7C">
              <w:rPr>
                <w:rFonts w:ascii="Times New Roman Bold" w:eastAsia="Calibri" w:hAnsi="Times New Roman Bold" w:cs="IRNazanin" w:hint="cs"/>
                <w:b/>
                <w:bCs/>
                <w:sz w:val="26"/>
                <w:szCs w:val="28"/>
                <w:rtl/>
              </w:rPr>
              <w:t>ی</w:t>
            </w:r>
            <w:r w:rsidRPr="00BF1D7C">
              <w:rPr>
                <w:rFonts w:ascii="Times New Roman Bold" w:eastAsia="Calibri" w:hAnsi="Times New Roman Bold" w:cs="IRNazanin" w:hint="eastAsia"/>
                <w:b/>
                <w:bCs/>
                <w:sz w:val="26"/>
                <w:szCs w:val="28"/>
                <w:rtl/>
              </w:rPr>
              <w:t>ت‌ها</w:t>
            </w:r>
            <w:r w:rsidRPr="00BF1D7C">
              <w:rPr>
                <w:rFonts w:ascii="Times New Roman Bold" w:eastAsia="Calibri" w:hAnsi="Times New Roman Bold" w:cs="IRNazanin" w:hint="cs"/>
                <w:b/>
                <w:bCs/>
                <w:sz w:val="26"/>
                <w:szCs w:val="28"/>
                <w:rtl/>
              </w:rPr>
              <w:t>ی</w:t>
            </w:r>
            <w:r w:rsidRPr="00BF1D7C">
              <w:rPr>
                <w:rFonts w:ascii="Times New Roman Bold" w:eastAsia="Calibri" w:hAnsi="Times New Roman Bold" w:cs="IRNazanin"/>
                <w:b/>
                <w:bCs/>
                <w:sz w:val="26"/>
                <w:szCs w:val="28"/>
                <w:rtl/>
              </w:rPr>
              <w:t xml:space="preserve"> مجموع</w:t>
            </w:r>
            <w:r w:rsidRPr="00BF1D7C">
              <w:rPr>
                <w:rFonts w:ascii="Times New Roman Bold" w:eastAsia="Calibri" w:hAnsi="Times New Roman Bold" w:cs="IRNazanin" w:hint="cs"/>
                <w:b/>
                <w:bCs/>
                <w:sz w:val="26"/>
                <w:szCs w:val="28"/>
                <w:rtl/>
              </w:rPr>
              <w:t>ۀ</w:t>
            </w:r>
            <w:r w:rsidRPr="00BF1D7C">
              <w:rPr>
                <w:rFonts w:ascii="Times New Roman Bold" w:eastAsia="Calibri" w:hAnsi="Times New Roman Bold" w:cs="IRNazanin"/>
                <w:b/>
                <w:bCs/>
                <w:sz w:val="26"/>
                <w:szCs w:val="28"/>
                <w:rtl/>
              </w:rPr>
              <w:t xml:space="preserve"> موحد</w:t>
            </w:r>
            <w:r w:rsidRPr="00BF1D7C">
              <w:rPr>
                <w:rFonts w:ascii="Times New Roman Bold" w:eastAsia="Calibri" w:hAnsi="Times New Roman Bold" w:cs="IRNazanin" w:hint="cs"/>
                <w:b/>
                <w:bCs/>
                <w:sz w:val="26"/>
                <w:szCs w:val="28"/>
                <w:rtl/>
              </w:rPr>
              <w:t>ی</w:t>
            </w:r>
            <w:r w:rsidRPr="00BF1D7C">
              <w:rPr>
                <w:rFonts w:ascii="Times New Roman Bold" w:eastAsia="Calibri" w:hAnsi="Times New Roman Bold" w:cs="IRNazanin" w:hint="eastAsia"/>
                <w:b/>
                <w:bCs/>
                <w:sz w:val="26"/>
                <w:szCs w:val="28"/>
                <w:rtl/>
              </w:rPr>
              <w:t>ن</w:t>
            </w:r>
          </w:p>
        </w:tc>
      </w:tr>
      <w:tr w:rsidR="002A2E4C" w:rsidRPr="00C50D4D" w:rsidTr="00BF1D7C">
        <w:trPr>
          <w:jc w:val="center"/>
        </w:trPr>
        <w:tc>
          <w:tcPr>
            <w:tcW w:w="2295" w:type="pct"/>
            <w:gridSpan w:val="2"/>
            <w:shd w:val="clear" w:color="auto" w:fill="auto"/>
          </w:tcPr>
          <w:p w:rsidR="002A2E4C" w:rsidRPr="00BF1D7C" w:rsidRDefault="002A2E4C" w:rsidP="00A94FCD">
            <w:pPr>
              <w:widowControl w:val="0"/>
              <w:tabs>
                <w:tab w:val="right" w:leader="dot" w:pos="5138"/>
              </w:tabs>
              <w:bidi w:val="0"/>
              <w:spacing w:before="60"/>
              <w:jc w:val="left"/>
              <w:rPr>
                <w:rFonts w:ascii="Literata" w:eastAsia="Calibri" w:hAnsi="Literata" w:cs="Arial"/>
                <w:sz w:val="22"/>
                <w:szCs w:val="22"/>
              </w:rPr>
            </w:pPr>
            <w:r w:rsidRPr="00BF1D7C">
              <w:rPr>
                <w:rFonts w:ascii="Literata" w:eastAsia="Calibri" w:hAnsi="Literata" w:cs="Arial"/>
                <w:sz w:val="22"/>
                <w:szCs w:val="22"/>
              </w:rPr>
              <w:t>www.mowahedin.com</w:t>
            </w:r>
          </w:p>
          <w:p w:rsidR="002A2E4C" w:rsidRPr="00BF1D7C" w:rsidRDefault="002A2E4C" w:rsidP="00A94FCD">
            <w:pPr>
              <w:widowControl w:val="0"/>
              <w:tabs>
                <w:tab w:val="right" w:leader="dot" w:pos="5138"/>
              </w:tabs>
              <w:bidi w:val="0"/>
              <w:spacing w:before="60"/>
              <w:jc w:val="left"/>
              <w:rPr>
                <w:rFonts w:ascii="Literata" w:eastAsia="Calibri" w:hAnsi="Literata" w:cs="Arial"/>
                <w:sz w:val="22"/>
                <w:szCs w:val="22"/>
              </w:rPr>
            </w:pPr>
            <w:r w:rsidRPr="00BF1D7C">
              <w:rPr>
                <w:rFonts w:ascii="Literata" w:eastAsia="Calibri" w:hAnsi="Literata" w:cs="Arial"/>
                <w:sz w:val="22"/>
                <w:szCs w:val="22"/>
              </w:rPr>
              <w:t>www.videofarsi.com</w:t>
            </w:r>
          </w:p>
          <w:p w:rsidR="002A2E4C" w:rsidRPr="00BF1D7C" w:rsidRDefault="002A2E4C" w:rsidP="00A94FCD">
            <w:pPr>
              <w:bidi w:val="0"/>
              <w:spacing w:before="60"/>
              <w:jc w:val="left"/>
              <w:rPr>
                <w:rFonts w:ascii="Literata" w:eastAsia="Calibri" w:hAnsi="Literata" w:cs="Arial"/>
                <w:sz w:val="22"/>
                <w:szCs w:val="22"/>
              </w:rPr>
            </w:pPr>
            <w:r w:rsidRPr="00BF1D7C">
              <w:rPr>
                <w:rFonts w:ascii="Literata" w:eastAsia="Calibri" w:hAnsi="Literata" w:cs="Arial"/>
                <w:sz w:val="22"/>
                <w:szCs w:val="22"/>
              </w:rPr>
              <w:t>www.zekr.tv</w:t>
            </w:r>
          </w:p>
          <w:p w:rsidR="002A2E4C" w:rsidRPr="00BF1D7C" w:rsidRDefault="002A2E4C" w:rsidP="00A94FCD">
            <w:pPr>
              <w:bidi w:val="0"/>
              <w:spacing w:before="60"/>
              <w:jc w:val="left"/>
              <w:rPr>
                <w:rFonts w:ascii="IRMitra" w:eastAsia="Calibri" w:hAnsi="IRMitra" w:cs="IRMitra"/>
                <w:b/>
                <w:bCs/>
                <w:sz w:val="22"/>
                <w:szCs w:val="22"/>
                <w:rtl/>
              </w:rPr>
            </w:pPr>
            <w:r w:rsidRPr="00BF1D7C">
              <w:rPr>
                <w:rFonts w:ascii="Literata" w:eastAsia="Calibri" w:hAnsi="Literata" w:cs="Arial"/>
                <w:sz w:val="22"/>
                <w:szCs w:val="22"/>
              </w:rPr>
              <w:t>www.mowahed.com</w:t>
            </w:r>
          </w:p>
        </w:tc>
        <w:tc>
          <w:tcPr>
            <w:tcW w:w="360" w:type="pct"/>
            <w:shd w:val="clear" w:color="auto" w:fill="auto"/>
          </w:tcPr>
          <w:p w:rsidR="002A2E4C" w:rsidRPr="00BF1D7C" w:rsidRDefault="002A2E4C" w:rsidP="00A94FCD">
            <w:pPr>
              <w:bidi w:val="0"/>
              <w:spacing w:before="60"/>
              <w:jc w:val="left"/>
              <w:rPr>
                <w:rFonts w:ascii="IRMitra" w:eastAsia="Calibri" w:hAnsi="IRMitra" w:cs="IRMitra"/>
                <w:sz w:val="22"/>
                <w:szCs w:val="22"/>
                <w:rtl/>
              </w:rPr>
            </w:pPr>
          </w:p>
        </w:tc>
        <w:tc>
          <w:tcPr>
            <w:tcW w:w="2345" w:type="pct"/>
            <w:gridSpan w:val="2"/>
            <w:shd w:val="clear" w:color="auto" w:fill="auto"/>
          </w:tcPr>
          <w:p w:rsidR="002A2E4C" w:rsidRPr="00BF1D7C" w:rsidRDefault="002A2E4C" w:rsidP="00A94FCD">
            <w:pPr>
              <w:widowControl w:val="0"/>
              <w:tabs>
                <w:tab w:val="right" w:leader="dot" w:pos="5138"/>
              </w:tabs>
              <w:bidi w:val="0"/>
              <w:spacing w:before="60"/>
              <w:jc w:val="left"/>
              <w:rPr>
                <w:rFonts w:ascii="Literata" w:eastAsia="Calibri" w:hAnsi="Literata" w:cs="Arial"/>
                <w:sz w:val="22"/>
                <w:szCs w:val="22"/>
              </w:rPr>
            </w:pPr>
            <w:r w:rsidRPr="00BF1D7C">
              <w:rPr>
                <w:rFonts w:ascii="Literata" w:eastAsia="Calibri" w:hAnsi="Literata" w:cs="Arial"/>
                <w:sz w:val="22"/>
                <w:szCs w:val="22"/>
              </w:rPr>
              <w:t>www.aqeedeh.com</w:t>
            </w:r>
          </w:p>
          <w:p w:rsidR="002A2E4C" w:rsidRPr="00BF1D7C" w:rsidRDefault="002A2E4C" w:rsidP="00A94FCD">
            <w:pPr>
              <w:widowControl w:val="0"/>
              <w:tabs>
                <w:tab w:val="right" w:leader="dot" w:pos="5138"/>
              </w:tabs>
              <w:bidi w:val="0"/>
              <w:spacing w:before="60"/>
              <w:jc w:val="left"/>
              <w:rPr>
                <w:rFonts w:ascii="Literata" w:eastAsia="Calibri" w:hAnsi="Literata" w:cs="Arial"/>
                <w:sz w:val="22"/>
                <w:szCs w:val="22"/>
              </w:rPr>
            </w:pPr>
            <w:r w:rsidRPr="00BF1D7C">
              <w:rPr>
                <w:rFonts w:ascii="Literata" w:eastAsia="Calibri" w:hAnsi="Literata" w:cs="Arial"/>
                <w:sz w:val="22"/>
                <w:szCs w:val="22"/>
              </w:rPr>
              <w:t>www.islamtxt.com</w:t>
            </w:r>
          </w:p>
          <w:p w:rsidR="002A2E4C" w:rsidRPr="00BF1D7C" w:rsidRDefault="00344218" w:rsidP="00A94FCD">
            <w:pPr>
              <w:widowControl w:val="0"/>
              <w:tabs>
                <w:tab w:val="right" w:leader="dot" w:pos="5138"/>
              </w:tabs>
              <w:bidi w:val="0"/>
              <w:spacing w:before="60"/>
              <w:jc w:val="left"/>
              <w:rPr>
                <w:rFonts w:ascii="Literata" w:eastAsia="Calibri" w:hAnsi="Literata" w:cs="Arial"/>
                <w:sz w:val="22"/>
                <w:szCs w:val="22"/>
              </w:rPr>
            </w:pPr>
            <w:hyperlink r:id="rId10" w:history="1">
              <w:r w:rsidR="002A2E4C" w:rsidRPr="00BF1D7C">
                <w:rPr>
                  <w:rStyle w:val="Hyperlink"/>
                  <w:rFonts w:ascii="Literata" w:eastAsia="Calibri" w:hAnsi="Literata" w:cs="Arial"/>
                  <w:color w:val="auto"/>
                  <w:sz w:val="22"/>
                  <w:szCs w:val="22"/>
                  <w:u w:val="none"/>
                </w:rPr>
                <w:t>www.shabnam.cc</w:t>
              </w:r>
            </w:hyperlink>
          </w:p>
          <w:p w:rsidR="002A2E4C" w:rsidRPr="00BF1D7C" w:rsidRDefault="002A2E4C" w:rsidP="00A94FCD">
            <w:pPr>
              <w:bidi w:val="0"/>
              <w:spacing w:before="60"/>
              <w:jc w:val="left"/>
              <w:rPr>
                <w:rFonts w:ascii="IRMitra" w:eastAsia="Calibri" w:hAnsi="IRMitra" w:cs="IRMitra"/>
                <w:sz w:val="22"/>
                <w:szCs w:val="22"/>
                <w:rtl/>
              </w:rPr>
            </w:pPr>
            <w:r w:rsidRPr="00BF1D7C">
              <w:rPr>
                <w:rFonts w:ascii="Literata" w:eastAsia="Calibri" w:hAnsi="Literata" w:cs="Arial"/>
                <w:sz w:val="22"/>
                <w:szCs w:val="22"/>
              </w:rPr>
              <w:t>www.sadaislam.com</w:t>
            </w:r>
          </w:p>
        </w:tc>
      </w:tr>
      <w:tr w:rsidR="002A2E4C" w:rsidRPr="00EA1553" w:rsidTr="00BF1D7C">
        <w:trPr>
          <w:jc w:val="center"/>
        </w:trPr>
        <w:tc>
          <w:tcPr>
            <w:tcW w:w="2295" w:type="pct"/>
            <w:gridSpan w:val="2"/>
            <w:shd w:val="clear" w:color="auto" w:fill="auto"/>
          </w:tcPr>
          <w:p w:rsidR="002A2E4C" w:rsidRPr="00043E0B" w:rsidRDefault="002A2E4C" w:rsidP="00A94FCD">
            <w:pPr>
              <w:spacing w:before="60"/>
              <w:rPr>
                <w:rFonts w:ascii="IRMitra" w:eastAsia="Calibri" w:hAnsi="IRMitra" w:cs="IRMitra"/>
                <w:b/>
                <w:bCs/>
                <w:sz w:val="2"/>
                <w:szCs w:val="2"/>
                <w:rtl/>
              </w:rPr>
            </w:pPr>
          </w:p>
        </w:tc>
        <w:tc>
          <w:tcPr>
            <w:tcW w:w="2705" w:type="pct"/>
            <w:gridSpan w:val="3"/>
            <w:shd w:val="clear" w:color="auto" w:fill="auto"/>
          </w:tcPr>
          <w:p w:rsidR="002A2E4C" w:rsidRPr="00043E0B" w:rsidRDefault="002A2E4C" w:rsidP="00A94FCD">
            <w:pPr>
              <w:spacing w:before="60"/>
              <w:rPr>
                <w:rFonts w:ascii="IRMitra" w:eastAsia="Calibri" w:hAnsi="IRMitra" w:cs="IRMitra"/>
                <w:color w:val="244061"/>
                <w:sz w:val="2"/>
                <w:szCs w:val="2"/>
                <w:rtl/>
              </w:rPr>
            </w:pPr>
          </w:p>
        </w:tc>
      </w:tr>
      <w:tr w:rsidR="002A2E4C" w:rsidRPr="00C50D4D" w:rsidTr="00BF1D7C">
        <w:trPr>
          <w:jc w:val="center"/>
        </w:trPr>
        <w:tc>
          <w:tcPr>
            <w:tcW w:w="5000" w:type="pct"/>
            <w:gridSpan w:val="5"/>
            <w:shd w:val="clear" w:color="auto" w:fill="auto"/>
          </w:tcPr>
          <w:p w:rsidR="002A2E4C" w:rsidRPr="00BF1D7C" w:rsidRDefault="00B5221E" w:rsidP="00A94FCD">
            <w:pPr>
              <w:spacing w:before="60"/>
              <w:jc w:val="center"/>
              <w:rPr>
                <w:rFonts w:ascii="IRMitra" w:eastAsia="Calibri" w:hAnsi="IRMitra" w:cs="IRMitra"/>
                <w:color w:val="244061"/>
                <w:sz w:val="30"/>
                <w:szCs w:val="30"/>
                <w:rtl/>
              </w:rPr>
            </w:pPr>
            <w:r>
              <w:rPr>
                <w:rFonts w:ascii="IRMitra" w:eastAsia="Calibri" w:hAnsi="IRMitra" w:cs="IRMitra"/>
                <w:noProof/>
                <w:color w:val="244061"/>
                <w:sz w:val="30"/>
                <w:szCs w:val="30"/>
              </w:rPr>
              <w:drawing>
                <wp:inline distT="0" distB="0" distL="0" distR="0">
                  <wp:extent cx="1114425" cy="5810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4425" cy="581025"/>
                          </a:xfrm>
                          <a:prstGeom prst="rect">
                            <a:avLst/>
                          </a:prstGeom>
                          <a:noFill/>
                          <a:ln>
                            <a:noFill/>
                          </a:ln>
                        </pic:spPr>
                      </pic:pic>
                    </a:graphicData>
                  </a:graphic>
                </wp:inline>
              </w:drawing>
            </w:r>
          </w:p>
        </w:tc>
      </w:tr>
      <w:tr w:rsidR="002A2E4C" w:rsidRPr="00C50D4D" w:rsidTr="00BF1D7C">
        <w:trPr>
          <w:jc w:val="center"/>
        </w:trPr>
        <w:tc>
          <w:tcPr>
            <w:tcW w:w="5000" w:type="pct"/>
            <w:gridSpan w:val="5"/>
            <w:shd w:val="clear" w:color="auto" w:fill="auto"/>
            <w:vAlign w:val="center"/>
          </w:tcPr>
          <w:p w:rsidR="002A2E4C" w:rsidRPr="00BF1D7C" w:rsidRDefault="002A2E4C" w:rsidP="00A94FCD">
            <w:pPr>
              <w:spacing w:before="60"/>
              <w:jc w:val="center"/>
              <w:rPr>
                <w:rFonts w:ascii="IRMitra" w:eastAsia="Calibri" w:hAnsi="IRMitra" w:cs="IRMitra"/>
                <w:noProof/>
                <w:color w:val="244061"/>
                <w:sz w:val="30"/>
                <w:szCs w:val="30"/>
                <w:rtl/>
              </w:rPr>
            </w:pPr>
            <w:r w:rsidRPr="00BF1D7C">
              <w:rPr>
                <w:rFonts w:ascii="IRMitra" w:eastAsia="Calibri" w:hAnsi="IRMitra" w:cs="IRMitra"/>
                <w:noProof/>
                <w:color w:val="244061"/>
                <w:sz w:val="26"/>
                <w:szCs w:val="26"/>
              </w:rPr>
              <w:t>contact@mowahedin.com</w:t>
            </w:r>
          </w:p>
        </w:tc>
      </w:tr>
    </w:tbl>
    <w:p w:rsidR="00312AF6" w:rsidRDefault="00312AF6" w:rsidP="00004E70">
      <w:pPr>
        <w:spacing w:before="100" w:after="60"/>
        <w:ind w:left="180"/>
        <w:rPr>
          <w:rFonts w:ascii="IRNazli" w:hAnsi="IRNazli" w:cs="IRNazli"/>
          <w:sz w:val="2"/>
          <w:szCs w:val="2"/>
          <w:rtl/>
        </w:rPr>
        <w:sectPr w:rsidR="00312AF6" w:rsidSect="00D17C0D">
          <w:headerReference w:type="default" r:id="rId12"/>
          <w:headerReference w:type="first" r:id="rId13"/>
          <w:footnotePr>
            <w:numRestart w:val="eachPage"/>
          </w:footnotePr>
          <w:pgSz w:w="7938" w:h="11907" w:code="9"/>
          <w:pgMar w:top="567" w:right="851" w:bottom="851" w:left="851" w:header="454" w:footer="0" w:gutter="0"/>
          <w:cols w:space="708"/>
          <w:titlePg/>
          <w:bidi/>
          <w:rtlGutter/>
          <w:docGrid w:linePitch="381"/>
        </w:sectPr>
      </w:pPr>
    </w:p>
    <w:p w:rsidR="00567359" w:rsidRPr="0048468E" w:rsidRDefault="00567359" w:rsidP="0048468E">
      <w:pPr>
        <w:jc w:val="center"/>
        <w:rPr>
          <w:rFonts w:ascii="IranNastaliq" w:hAnsi="IranNastaliq" w:cs="IranNastaliq"/>
          <w:sz w:val="30"/>
          <w:szCs w:val="30"/>
          <w:rtl/>
        </w:rPr>
      </w:pPr>
      <w:r w:rsidRPr="0048468E">
        <w:rPr>
          <w:rFonts w:ascii="IranNastaliq" w:hAnsi="IranNastaliq" w:cs="IranNastaliq"/>
          <w:sz w:val="30"/>
          <w:szCs w:val="30"/>
          <w:rtl/>
        </w:rPr>
        <w:lastRenderedPageBreak/>
        <w:t>بسم الله الرحمن الرحیم</w:t>
      </w:r>
    </w:p>
    <w:p w:rsidR="00567359" w:rsidRDefault="00567359" w:rsidP="000C0F1C">
      <w:pPr>
        <w:pStyle w:val="a"/>
        <w:rPr>
          <w:rtl/>
          <w:lang w:bidi="fa-IR"/>
        </w:rPr>
      </w:pPr>
      <w:bookmarkStart w:id="1" w:name="_Toc440708582"/>
      <w:r>
        <w:rPr>
          <w:rFonts w:hint="cs"/>
          <w:rtl/>
        </w:rPr>
        <w:t>فهرست مطالب</w:t>
      </w:r>
      <w:bookmarkEnd w:id="1"/>
    </w:p>
    <w:p w:rsidR="009306BF" w:rsidRPr="00F92EA3" w:rsidRDefault="008D6790">
      <w:pPr>
        <w:pStyle w:val="TOC1"/>
        <w:tabs>
          <w:tab w:val="right" w:leader="dot" w:pos="6226"/>
        </w:tabs>
        <w:rPr>
          <w:rFonts w:ascii="Calibri" w:hAnsi="Calibri" w:cs="Arial"/>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\u \t</w:instrText>
      </w:r>
      <w:r>
        <w:rPr>
          <w:rFonts w:hint="cs"/>
          <w:rtl/>
        </w:rPr>
        <w:instrText xml:space="preserve"> "تیتر اول,1,تیتر دوم,2"</w:instrText>
      </w:r>
      <w:r>
        <w:rPr>
          <w:rtl/>
        </w:rPr>
        <w:instrText xml:space="preserve"> </w:instrText>
      </w:r>
      <w:r>
        <w:rPr>
          <w:rtl/>
        </w:rPr>
        <w:fldChar w:fldCharType="separate"/>
      </w:r>
      <w:hyperlink w:anchor="_Toc440708582" w:history="1">
        <w:r w:rsidR="009306BF" w:rsidRPr="00407063">
          <w:rPr>
            <w:rStyle w:val="Hyperlink"/>
            <w:rFonts w:hint="eastAsia"/>
            <w:noProof/>
            <w:rtl/>
          </w:rPr>
          <w:t>فهرست</w:t>
        </w:r>
        <w:r w:rsidR="009306BF" w:rsidRPr="00407063">
          <w:rPr>
            <w:rStyle w:val="Hyperlink"/>
            <w:noProof/>
            <w:rtl/>
          </w:rPr>
          <w:t xml:space="preserve"> </w:t>
        </w:r>
        <w:r w:rsidR="009306BF" w:rsidRPr="00407063">
          <w:rPr>
            <w:rStyle w:val="Hyperlink"/>
            <w:rFonts w:hint="eastAsia"/>
            <w:noProof/>
            <w:rtl/>
          </w:rPr>
          <w:t>مطالب</w:t>
        </w:r>
        <w:r w:rsidR="009306BF">
          <w:rPr>
            <w:noProof/>
            <w:webHidden/>
            <w:rtl/>
          </w:rPr>
          <w:tab/>
        </w:r>
        <w:r w:rsidR="009306BF">
          <w:rPr>
            <w:rStyle w:val="Hyperlink"/>
            <w:noProof/>
          </w:rPr>
          <w:fldChar w:fldCharType="begin"/>
        </w:r>
        <w:r w:rsidR="009306BF">
          <w:rPr>
            <w:noProof/>
            <w:webHidden/>
            <w:rtl/>
          </w:rPr>
          <w:instrText xml:space="preserve"> </w:instrText>
        </w:r>
        <w:r w:rsidR="009306BF">
          <w:rPr>
            <w:noProof/>
            <w:webHidden/>
          </w:rPr>
          <w:instrText>PAGEREF</w:instrText>
        </w:r>
        <w:r w:rsidR="009306BF">
          <w:rPr>
            <w:noProof/>
            <w:webHidden/>
            <w:rtl/>
          </w:rPr>
          <w:instrText xml:space="preserve"> _</w:instrText>
        </w:r>
        <w:r w:rsidR="009306BF">
          <w:rPr>
            <w:noProof/>
            <w:webHidden/>
          </w:rPr>
          <w:instrText>Toc</w:instrText>
        </w:r>
        <w:r w:rsidR="009306BF">
          <w:rPr>
            <w:noProof/>
            <w:webHidden/>
            <w:rtl/>
          </w:rPr>
          <w:instrText xml:space="preserve">440708582 </w:instrText>
        </w:r>
        <w:r w:rsidR="009306BF">
          <w:rPr>
            <w:noProof/>
            <w:webHidden/>
          </w:rPr>
          <w:instrText>\h</w:instrText>
        </w:r>
        <w:r w:rsidR="009306BF">
          <w:rPr>
            <w:noProof/>
            <w:webHidden/>
            <w:rtl/>
          </w:rPr>
          <w:instrText xml:space="preserve"> </w:instrText>
        </w:r>
        <w:r w:rsidR="009306BF">
          <w:rPr>
            <w:rStyle w:val="Hyperlink"/>
            <w:noProof/>
          </w:rPr>
        </w:r>
        <w:r w:rsidR="009306BF">
          <w:rPr>
            <w:rStyle w:val="Hyperlink"/>
            <w:noProof/>
          </w:rPr>
          <w:fldChar w:fldCharType="separate"/>
        </w:r>
        <w:r w:rsidR="009306BF">
          <w:rPr>
            <w:rFonts w:hint="eastAsia"/>
            <w:noProof/>
            <w:webHidden/>
            <w:rtl/>
          </w:rPr>
          <w:t>‌أ</w:t>
        </w:r>
        <w:r w:rsidR="009306BF">
          <w:rPr>
            <w:rStyle w:val="Hyperlink"/>
            <w:noProof/>
          </w:rPr>
          <w:fldChar w:fldCharType="end"/>
        </w:r>
      </w:hyperlink>
    </w:p>
    <w:p w:rsidR="009306BF" w:rsidRPr="00F92EA3" w:rsidRDefault="00344218">
      <w:pPr>
        <w:pStyle w:val="TOC1"/>
        <w:tabs>
          <w:tab w:val="right" w:leader="dot" w:pos="6226"/>
        </w:tabs>
        <w:rPr>
          <w:rFonts w:ascii="Calibri" w:hAnsi="Calibri" w:cs="Arial"/>
          <w:bCs w:val="0"/>
          <w:noProof/>
          <w:sz w:val="22"/>
          <w:szCs w:val="22"/>
          <w:rtl/>
        </w:rPr>
      </w:pPr>
      <w:hyperlink w:anchor="_Toc440708583" w:history="1">
        <w:r w:rsidR="009306BF" w:rsidRPr="00407063">
          <w:rPr>
            <w:rStyle w:val="Hyperlink"/>
            <w:rFonts w:hint="eastAsia"/>
            <w:noProof/>
            <w:rtl/>
          </w:rPr>
          <w:t>پ</w:t>
        </w:r>
        <w:r w:rsidR="009306BF" w:rsidRPr="00407063">
          <w:rPr>
            <w:rStyle w:val="Hyperlink"/>
            <w:rFonts w:hint="cs"/>
            <w:noProof/>
            <w:rtl/>
          </w:rPr>
          <w:t>ی</w:t>
        </w:r>
        <w:r w:rsidR="009306BF" w:rsidRPr="00407063">
          <w:rPr>
            <w:rStyle w:val="Hyperlink"/>
            <w:rFonts w:hint="eastAsia"/>
            <w:noProof/>
            <w:rtl/>
          </w:rPr>
          <w:t>شگفتار</w:t>
        </w:r>
        <w:r w:rsidR="009306BF">
          <w:rPr>
            <w:noProof/>
            <w:webHidden/>
            <w:rtl/>
          </w:rPr>
          <w:tab/>
        </w:r>
        <w:r w:rsidR="009306BF">
          <w:rPr>
            <w:rStyle w:val="Hyperlink"/>
            <w:noProof/>
          </w:rPr>
          <w:fldChar w:fldCharType="begin"/>
        </w:r>
        <w:r w:rsidR="009306BF">
          <w:rPr>
            <w:noProof/>
            <w:webHidden/>
            <w:rtl/>
          </w:rPr>
          <w:instrText xml:space="preserve"> </w:instrText>
        </w:r>
        <w:r w:rsidR="009306BF">
          <w:rPr>
            <w:noProof/>
            <w:webHidden/>
          </w:rPr>
          <w:instrText>PAGEREF</w:instrText>
        </w:r>
        <w:r w:rsidR="009306BF">
          <w:rPr>
            <w:noProof/>
            <w:webHidden/>
            <w:rtl/>
          </w:rPr>
          <w:instrText xml:space="preserve"> _</w:instrText>
        </w:r>
        <w:r w:rsidR="009306BF">
          <w:rPr>
            <w:noProof/>
            <w:webHidden/>
          </w:rPr>
          <w:instrText>Toc</w:instrText>
        </w:r>
        <w:r w:rsidR="009306BF">
          <w:rPr>
            <w:noProof/>
            <w:webHidden/>
            <w:rtl/>
          </w:rPr>
          <w:instrText xml:space="preserve">440708583 </w:instrText>
        </w:r>
        <w:r w:rsidR="009306BF">
          <w:rPr>
            <w:noProof/>
            <w:webHidden/>
          </w:rPr>
          <w:instrText>\h</w:instrText>
        </w:r>
        <w:r w:rsidR="009306BF">
          <w:rPr>
            <w:noProof/>
            <w:webHidden/>
            <w:rtl/>
          </w:rPr>
          <w:instrText xml:space="preserve"> </w:instrText>
        </w:r>
        <w:r w:rsidR="009306BF">
          <w:rPr>
            <w:rStyle w:val="Hyperlink"/>
            <w:noProof/>
          </w:rPr>
        </w:r>
        <w:r w:rsidR="009306BF">
          <w:rPr>
            <w:rStyle w:val="Hyperlink"/>
            <w:noProof/>
          </w:rPr>
          <w:fldChar w:fldCharType="separate"/>
        </w:r>
        <w:r w:rsidR="009306BF">
          <w:rPr>
            <w:noProof/>
            <w:webHidden/>
            <w:rtl/>
          </w:rPr>
          <w:t>1</w:t>
        </w:r>
        <w:r w:rsidR="009306BF">
          <w:rPr>
            <w:rStyle w:val="Hyperlink"/>
            <w:noProof/>
          </w:rPr>
          <w:fldChar w:fldCharType="end"/>
        </w:r>
      </w:hyperlink>
    </w:p>
    <w:p w:rsidR="009306BF" w:rsidRPr="00F92EA3" w:rsidRDefault="00344218">
      <w:pPr>
        <w:pStyle w:val="TOC1"/>
        <w:tabs>
          <w:tab w:val="right" w:leader="dot" w:pos="6226"/>
        </w:tabs>
        <w:rPr>
          <w:rFonts w:ascii="Calibri" w:hAnsi="Calibri" w:cs="Arial"/>
          <w:bCs w:val="0"/>
          <w:noProof/>
          <w:sz w:val="22"/>
          <w:szCs w:val="22"/>
          <w:rtl/>
        </w:rPr>
      </w:pPr>
      <w:hyperlink w:anchor="_Toc440708584" w:history="1">
        <w:r w:rsidR="009306BF" w:rsidRPr="00407063">
          <w:rPr>
            <w:rStyle w:val="Hyperlink"/>
            <w:rFonts w:hint="eastAsia"/>
            <w:noProof/>
            <w:rtl/>
          </w:rPr>
          <w:t>توض</w:t>
        </w:r>
        <w:r w:rsidR="009306BF" w:rsidRPr="00407063">
          <w:rPr>
            <w:rStyle w:val="Hyperlink"/>
            <w:rFonts w:hint="cs"/>
            <w:noProof/>
            <w:rtl/>
          </w:rPr>
          <w:t>ی</w:t>
        </w:r>
        <w:r w:rsidR="009306BF" w:rsidRPr="00407063">
          <w:rPr>
            <w:rStyle w:val="Hyperlink"/>
            <w:rFonts w:hint="eastAsia"/>
            <w:noProof/>
            <w:rtl/>
          </w:rPr>
          <w:t>حات</w:t>
        </w:r>
        <w:r w:rsidR="009306BF" w:rsidRPr="00407063">
          <w:rPr>
            <w:rStyle w:val="Hyperlink"/>
            <w:rFonts w:hint="cs"/>
            <w:noProof/>
            <w:rtl/>
          </w:rPr>
          <w:t>ی</w:t>
        </w:r>
        <w:r w:rsidR="009306BF" w:rsidRPr="00407063">
          <w:rPr>
            <w:rStyle w:val="Hyperlink"/>
            <w:noProof/>
            <w:rtl/>
          </w:rPr>
          <w:t xml:space="preserve"> </w:t>
        </w:r>
        <w:r w:rsidR="009306BF" w:rsidRPr="00407063">
          <w:rPr>
            <w:rStyle w:val="Hyperlink"/>
            <w:rFonts w:hint="eastAsia"/>
            <w:noProof/>
            <w:rtl/>
          </w:rPr>
          <w:t>پ</w:t>
        </w:r>
        <w:r w:rsidR="009306BF" w:rsidRPr="00407063">
          <w:rPr>
            <w:rStyle w:val="Hyperlink"/>
            <w:rFonts w:hint="cs"/>
            <w:noProof/>
            <w:rtl/>
          </w:rPr>
          <w:t>ی</w:t>
        </w:r>
        <w:r w:rsidR="009306BF" w:rsidRPr="00407063">
          <w:rPr>
            <w:rStyle w:val="Hyperlink"/>
            <w:rFonts w:hint="eastAsia"/>
            <w:noProof/>
            <w:rtl/>
          </w:rPr>
          <w:t>رامون</w:t>
        </w:r>
        <w:r w:rsidR="009306BF" w:rsidRPr="00407063">
          <w:rPr>
            <w:rStyle w:val="Hyperlink"/>
            <w:noProof/>
            <w:rtl/>
          </w:rPr>
          <w:t xml:space="preserve"> </w:t>
        </w:r>
        <w:r w:rsidR="009306BF" w:rsidRPr="00407063">
          <w:rPr>
            <w:rStyle w:val="Hyperlink"/>
            <w:rFonts w:hint="eastAsia"/>
            <w:noProof/>
            <w:rtl/>
          </w:rPr>
          <w:t>اصول</w:t>
        </w:r>
        <w:r w:rsidR="009306BF" w:rsidRPr="00407063">
          <w:rPr>
            <w:rStyle w:val="Hyperlink"/>
            <w:noProof/>
            <w:rtl/>
          </w:rPr>
          <w:t xml:space="preserve"> </w:t>
        </w:r>
        <w:r w:rsidR="009306BF" w:rsidRPr="00407063">
          <w:rPr>
            <w:rStyle w:val="Hyperlink"/>
            <w:rFonts w:hint="eastAsia"/>
            <w:noProof/>
            <w:rtl/>
          </w:rPr>
          <w:t>دعوت</w:t>
        </w:r>
        <w:r w:rsidR="009306BF" w:rsidRPr="00407063">
          <w:rPr>
            <w:rStyle w:val="Hyperlink"/>
            <w:noProof/>
            <w:rtl/>
          </w:rPr>
          <w:t xml:space="preserve"> </w:t>
        </w:r>
        <w:r w:rsidR="009306BF" w:rsidRPr="00407063">
          <w:rPr>
            <w:rStyle w:val="Hyperlink"/>
            <w:rFonts w:hint="eastAsia"/>
            <w:noProof/>
            <w:rtl/>
          </w:rPr>
          <w:t>سلف</w:t>
        </w:r>
        <w:r w:rsidR="009306BF" w:rsidRPr="00407063">
          <w:rPr>
            <w:rStyle w:val="Hyperlink"/>
            <w:rFonts w:hint="cs"/>
            <w:noProof/>
            <w:rtl/>
          </w:rPr>
          <w:t>ی</w:t>
        </w:r>
        <w:r w:rsidR="009306BF" w:rsidRPr="00407063">
          <w:rPr>
            <w:rStyle w:val="Hyperlink"/>
            <w:rFonts w:hint="eastAsia"/>
            <w:noProof/>
            <w:rtl/>
          </w:rPr>
          <w:t>ت</w:t>
        </w:r>
        <w:r w:rsidR="009306BF">
          <w:rPr>
            <w:noProof/>
            <w:webHidden/>
            <w:rtl/>
          </w:rPr>
          <w:tab/>
        </w:r>
        <w:r w:rsidR="009306BF">
          <w:rPr>
            <w:rStyle w:val="Hyperlink"/>
            <w:noProof/>
          </w:rPr>
          <w:fldChar w:fldCharType="begin"/>
        </w:r>
        <w:r w:rsidR="009306BF">
          <w:rPr>
            <w:noProof/>
            <w:webHidden/>
            <w:rtl/>
          </w:rPr>
          <w:instrText xml:space="preserve"> </w:instrText>
        </w:r>
        <w:r w:rsidR="009306BF">
          <w:rPr>
            <w:noProof/>
            <w:webHidden/>
          </w:rPr>
          <w:instrText>PAGEREF</w:instrText>
        </w:r>
        <w:r w:rsidR="009306BF">
          <w:rPr>
            <w:noProof/>
            <w:webHidden/>
            <w:rtl/>
          </w:rPr>
          <w:instrText xml:space="preserve"> _</w:instrText>
        </w:r>
        <w:r w:rsidR="009306BF">
          <w:rPr>
            <w:noProof/>
            <w:webHidden/>
          </w:rPr>
          <w:instrText>Toc</w:instrText>
        </w:r>
        <w:r w:rsidR="009306BF">
          <w:rPr>
            <w:noProof/>
            <w:webHidden/>
            <w:rtl/>
          </w:rPr>
          <w:instrText xml:space="preserve">440708584 </w:instrText>
        </w:r>
        <w:r w:rsidR="009306BF">
          <w:rPr>
            <w:noProof/>
            <w:webHidden/>
          </w:rPr>
          <w:instrText>\h</w:instrText>
        </w:r>
        <w:r w:rsidR="009306BF">
          <w:rPr>
            <w:noProof/>
            <w:webHidden/>
            <w:rtl/>
          </w:rPr>
          <w:instrText xml:space="preserve"> </w:instrText>
        </w:r>
        <w:r w:rsidR="009306BF">
          <w:rPr>
            <w:rStyle w:val="Hyperlink"/>
            <w:noProof/>
          </w:rPr>
        </w:r>
        <w:r w:rsidR="009306BF">
          <w:rPr>
            <w:rStyle w:val="Hyperlink"/>
            <w:noProof/>
          </w:rPr>
          <w:fldChar w:fldCharType="separate"/>
        </w:r>
        <w:r w:rsidR="009306BF">
          <w:rPr>
            <w:noProof/>
            <w:webHidden/>
            <w:rtl/>
          </w:rPr>
          <w:t>5</w:t>
        </w:r>
        <w:r w:rsidR="009306BF">
          <w:rPr>
            <w:rStyle w:val="Hyperlink"/>
            <w:noProof/>
          </w:rPr>
          <w:fldChar w:fldCharType="end"/>
        </w:r>
      </w:hyperlink>
    </w:p>
    <w:p w:rsidR="009306BF" w:rsidRPr="00F92EA3" w:rsidRDefault="00344218">
      <w:pPr>
        <w:pStyle w:val="TOC2"/>
        <w:tabs>
          <w:tab w:val="right" w:leader="dot" w:pos="6226"/>
        </w:tabs>
        <w:rPr>
          <w:rFonts w:ascii="Calibri" w:hAnsi="Calibri" w:cs="Arial"/>
          <w:noProof/>
          <w:sz w:val="22"/>
          <w:szCs w:val="22"/>
          <w:rtl/>
        </w:rPr>
      </w:pPr>
      <w:hyperlink w:anchor="_Toc440708585" w:history="1">
        <w:r w:rsidR="009306BF" w:rsidRPr="00407063">
          <w:rPr>
            <w:rStyle w:val="Hyperlink"/>
            <w:rFonts w:hint="eastAsia"/>
            <w:noProof/>
            <w:rtl/>
            <w:lang w:bidi="fa-IR"/>
          </w:rPr>
          <w:t>اصطلاح</w:t>
        </w:r>
        <w:r w:rsidR="009306BF" w:rsidRPr="00407063">
          <w:rPr>
            <w:rStyle w:val="Hyperlink"/>
            <w:noProof/>
            <w:rtl/>
            <w:lang w:bidi="fa-IR"/>
          </w:rPr>
          <w:t xml:space="preserve"> </w:t>
        </w:r>
        <w:r w:rsidR="009306BF" w:rsidRPr="00407063">
          <w:rPr>
            <w:rStyle w:val="Hyperlink"/>
            <w:rFonts w:hint="eastAsia"/>
            <w:noProof/>
            <w:rtl/>
            <w:lang w:bidi="fa-IR"/>
          </w:rPr>
          <w:t>دعوت</w:t>
        </w:r>
        <w:r w:rsidR="009306BF" w:rsidRPr="00407063">
          <w:rPr>
            <w:rStyle w:val="Hyperlink"/>
            <w:noProof/>
            <w:rtl/>
            <w:lang w:bidi="fa-IR"/>
          </w:rPr>
          <w:t xml:space="preserve"> </w:t>
        </w:r>
        <w:r w:rsidR="009306BF" w:rsidRPr="00407063">
          <w:rPr>
            <w:rStyle w:val="Hyperlink"/>
            <w:rFonts w:hint="eastAsia"/>
            <w:noProof/>
            <w:rtl/>
            <w:lang w:bidi="fa-IR"/>
          </w:rPr>
          <w:t>سلف</w:t>
        </w:r>
        <w:r w:rsidR="009306BF" w:rsidRPr="00407063">
          <w:rPr>
            <w:rStyle w:val="Hyperlink"/>
            <w:rFonts w:hint="cs"/>
            <w:noProof/>
            <w:rtl/>
            <w:lang w:bidi="fa-IR"/>
          </w:rPr>
          <w:t>ی</w:t>
        </w:r>
        <w:r w:rsidR="009306BF" w:rsidRPr="00407063">
          <w:rPr>
            <w:rStyle w:val="Hyperlink"/>
            <w:noProof/>
            <w:rtl/>
            <w:lang w:bidi="fa-IR"/>
          </w:rPr>
          <w:t>:</w:t>
        </w:r>
        <w:r w:rsidR="009306BF">
          <w:rPr>
            <w:noProof/>
            <w:webHidden/>
            <w:rtl/>
          </w:rPr>
          <w:tab/>
        </w:r>
        <w:r w:rsidR="009306BF">
          <w:rPr>
            <w:rStyle w:val="Hyperlink"/>
            <w:noProof/>
          </w:rPr>
          <w:fldChar w:fldCharType="begin"/>
        </w:r>
        <w:r w:rsidR="009306BF">
          <w:rPr>
            <w:noProof/>
            <w:webHidden/>
            <w:rtl/>
          </w:rPr>
          <w:instrText xml:space="preserve"> </w:instrText>
        </w:r>
        <w:r w:rsidR="009306BF">
          <w:rPr>
            <w:noProof/>
            <w:webHidden/>
          </w:rPr>
          <w:instrText>PAGEREF</w:instrText>
        </w:r>
        <w:r w:rsidR="009306BF">
          <w:rPr>
            <w:noProof/>
            <w:webHidden/>
            <w:rtl/>
          </w:rPr>
          <w:instrText xml:space="preserve"> _</w:instrText>
        </w:r>
        <w:r w:rsidR="009306BF">
          <w:rPr>
            <w:noProof/>
            <w:webHidden/>
          </w:rPr>
          <w:instrText>Toc</w:instrText>
        </w:r>
        <w:r w:rsidR="009306BF">
          <w:rPr>
            <w:noProof/>
            <w:webHidden/>
            <w:rtl/>
          </w:rPr>
          <w:instrText xml:space="preserve">440708585 </w:instrText>
        </w:r>
        <w:r w:rsidR="009306BF">
          <w:rPr>
            <w:noProof/>
            <w:webHidden/>
          </w:rPr>
          <w:instrText>\h</w:instrText>
        </w:r>
        <w:r w:rsidR="009306BF">
          <w:rPr>
            <w:noProof/>
            <w:webHidden/>
            <w:rtl/>
          </w:rPr>
          <w:instrText xml:space="preserve"> </w:instrText>
        </w:r>
        <w:r w:rsidR="009306BF">
          <w:rPr>
            <w:rStyle w:val="Hyperlink"/>
            <w:noProof/>
          </w:rPr>
        </w:r>
        <w:r w:rsidR="009306BF">
          <w:rPr>
            <w:rStyle w:val="Hyperlink"/>
            <w:noProof/>
          </w:rPr>
          <w:fldChar w:fldCharType="separate"/>
        </w:r>
        <w:r w:rsidR="009306BF">
          <w:rPr>
            <w:noProof/>
            <w:webHidden/>
            <w:rtl/>
          </w:rPr>
          <w:t>8</w:t>
        </w:r>
        <w:r w:rsidR="009306BF">
          <w:rPr>
            <w:rStyle w:val="Hyperlink"/>
            <w:noProof/>
          </w:rPr>
          <w:fldChar w:fldCharType="end"/>
        </w:r>
      </w:hyperlink>
    </w:p>
    <w:p w:rsidR="009306BF" w:rsidRPr="00F92EA3" w:rsidRDefault="00344218">
      <w:pPr>
        <w:pStyle w:val="TOC2"/>
        <w:tabs>
          <w:tab w:val="right" w:leader="dot" w:pos="6226"/>
        </w:tabs>
        <w:rPr>
          <w:rFonts w:ascii="Calibri" w:hAnsi="Calibri" w:cs="Arial"/>
          <w:noProof/>
          <w:sz w:val="22"/>
          <w:szCs w:val="22"/>
          <w:rtl/>
        </w:rPr>
      </w:pPr>
      <w:hyperlink w:anchor="_Toc440708586" w:history="1">
        <w:r w:rsidR="009306BF" w:rsidRPr="00407063">
          <w:rPr>
            <w:rStyle w:val="Hyperlink"/>
            <w:rFonts w:hint="eastAsia"/>
            <w:noProof/>
            <w:rtl/>
            <w:lang w:bidi="fa-IR"/>
          </w:rPr>
          <w:t>موضع</w:t>
        </w:r>
        <w:r w:rsidR="009306BF" w:rsidRPr="00407063">
          <w:rPr>
            <w:rStyle w:val="Hyperlink"/>
            <w:noProof/>
            <w:rtl/>
            <w:lang w:bidi="fa-IR"/>
          </w:rPr>
          <w:t xml:space="preserve"> </w:t>
        </w:r>
        <w:r w:rsidR="009306BF" w:rsidRPr="00407063">
          <w:rPr>
            <w:rStyle w:val="Hyperlink"/>
            <w:rFonts w:hint="eastAsia"/>
            <w:noProof/>
            <w:rtl/>
            <w:lang w:bidi="fa-IR"/>
          </w:rPr>
          <w:t>سلف</w:t>
        </w:r>
        <w:r w:rsidR="009306BF" w:rsidRPr="00407063">
          <w:rPr>
            <w:rStyle w:val="Hyperlink"/>
            <w:rFonts w:hint="cs"/>
            <w:noProof/>
            <w:rtl/>
            <w:lang w:bidi="fa-IR"/>
          </w:rPr>
          <w:t>ی‌</w:t>
        </w:r>
        <w:r w:rsidR="009306BF" w:rsidRPr="00407063">
          <w:rPr>
            <w:rStyle w:val="Hyperlink"/>
            <w:rFonts w:hint="eastAsia"/>
            <w:noProof/>
            <w:rtl/>
            <w:lang w:bidi="fa-IR"/>
          </w:rPr>
          <w:t>ها</w:t>
        </w:r>
        <w:r w:rsidR="009306BF" w:rsidRPr="00407063">
          <w:rPr>
            <w:rStyle w:val="Hyperlink"/>
            <w:noProof/>
            <w:rtl/>
            <w:lang w:bidi="fa-IR"/>
          </w:rPr>
          <w:t xml:space="preserve"> </w:t>
        </w:r>
        <w:r w:rsidR="009306BF" w:rsidRPr="00407063">
          <w:rPr>
            <w:rStyle w:val="Hyperlink"/>
            <w:rFonts w:hint="eastAsia"/>
            <w:noProof/>
            <w:rtl/>
            <w:lang w:bidi="fa-IR"/>
          </w:rPr>
          <w:t>در</w:t>
        </w:r>
        <w:r w:rsidR="009306BF" w:rsidRPr="00407063">
          <w:rPr>
            <w:rStyle w:val="Hyperlink"/>
            <w:noProof/>
            <w:rtl/>
            <w:lang w:bidi="fa-IR"/>
          </w:rPr>
          <w:t xml:space="preserve"> </w:t>
        </w:r>
        <w:r w:rsidR="009306BF" w:rsidRPr="00407063">
          <w:rPr>
            <w:rStyle w:val="Hyperlink"/>
            <w:rFonts w:hint="eastAsia"/>
            <w:noProof/>
            <w:rtl/>
            <w:lang w:bidi="fa-IR"/>
          </w:rPr>
          <w:t>برابر</w:t>
        </w:r>
        <w:r w:rsidR="009306BF" w:rsidRPr="00407063">
          <w:rPr>
            <w:rStyle w:val="Hyperlink"/>
            <w:noProof/>
            <w:rtl/>
            <w:lang w:bidi="fa-IR"/>
          </w:rPr>
          <w:t xml:space="preserve"> </w:t>
        </w:r>
        <w:r w:rsidR="009306BF" w:rsidRPr="00407063">
          <w:rPr>
            <w:rStyle w:val="Hyperlink"/>
            <w:rFonts w:hint="eastAsia"/>
            <w:noProof/>
            <w:rtl/>
            <w:lang w:bidi="fa-IR"/>
          </w:rPr>
          <w:t>مذهب</w:t>
        </w:r>
        <w:r w:rsidR="009306BF" w:rsidRPr="00407063">
          <w:rPr>
            <w:rStyle w:val="Hyperlink"/>
            <w:noProof/>
            <w:rtl/>
            <w:lang w:bidi="fa-IR"/>
          </w:rPr>
          <w:t xml:space="preserve"> </w:t>
        </w:r>
        <w:r w:rsidR="009306BF" w:rsidRPr="00407063">
          <w:rPr>
            <w:rStyle w:val="Hyperlink"/>
            <w:rFonts w:hint="eastAsia"/>
            <w:noProof/>
            <w:rtl/>
            <w:lang w:bidi="fa-IR"/>
          </w:rPr>
          <w:t>گرا</w:t>
        </w:r>
        <w:r w:rsidR="009306BF" w:rsidRPr="00407063">
          <w:rPr>
            <w:rStyle w:val="Hyperlink"/>
            <w:rFonts w:hint="cs"/>
            <w:noProof/>
            <w:rtl/>
            <w:lang w:bidi="fa-IR"/>
          </w:rPr>
          <w:t>یی</w:t>
        </w:r>
        <w:r w:rsidR="009306BF" w:rsidRPr="00407063">
          <w:rPr>
            <w:rStyle w:val="Hyperlink"/>
            <w:noProof/>
            <w:rtl/>
            <w:lang w:bidi="fa-IR"/>
          </w:rPr>
          <w:t>:</w:t>
        </w:r>
        <w:r w:rsidR="009306BF">
          <w:rPr>
            <w:noProof/>
            <w:webHidden/>
            <w:rtl/>
          </w:rPr>
          <w:tab/>
        </w:r>
        <w:r w:rsidR="009306BF">
          <w:rPr>
            <w:rStyle w:val="Hyperlink"/>
            <w:noProof/>
          </w:rPr>
          <w:fldChar w:fldCharType="begin"/>
        </w:r>
        <w:r w:rsidR="009306BF">
          <w:rPr>
            <w:noProof/>
            <w:webHidden/>
            <w:rtl/>
          </w:rPr>
          <w:instrText xml:space="preserve"> </w:instrText>
        </w:r>
        <w:r w:rsidR="009306BF">
          <w:rPr>
            <w:noProof/>
            <w:webHidden/>
          </w:rPr>
          <w:instrText>PAGEREF</w:instrText>
        </w:r>
        <w:r w:rsidR="009306BF">
          <w:rPr>
            <w:noProof/>
            <w:webHidden/>
            <w:rtl/>
          </w:rPr>
          <w:instrText xml:space="preserve"> _</w:instrText>
        </w:r>
        <w:r w:rsidR="009306BF">
          <w:rPr>
            <w:noProof/>
            <w:webHidden/>
          </w:rPr>
          <w:instrText>Toc</w:instrText>
        </w:r>
        <w:r w:rsidR="009306BF">
          <w:rPr>
            <w:noProof/>
            <w:webHidden/>
            <w:rtl/>
          </w:rPr>
          <w:instrText xml:space="preserve">440708586 </w:instrText>
        </w:r>
        <w:r w:rsidR="009306BF">
          <w:rPr>
            <w:noProof/>
            <w:webHidden/>
          </w:rPr>
          <w:instrText>\h</w:instrText>
        </w:r>
        <w:r w:rsidR="009306BF">
          <w:rPr>
            <w:noProof/>
            <w:webHidden/>
            <w:rtl/>
          </w:rPr>
          <w:instrText xml:space="preserve"> </w:instrText>
        </w:r>
        <w:r w:rsidR="009306BF">
          <w:rPr>
            <w:rStyle w:val="Hyperlink"/>
            <w:noProof/>
          </w:rPr>
        </w:r>
        <w:r w:rsidR="009306BF">
          <w:rPr>
            <w:rStyle w:val="Hyperlink"/>
            <w:noProof/>
          </w:rPr>
          <w:fldChar w:fldCharType="separate"/>
        </w:r>
        <w:r w:rsidR="009306BF">
          <w:rPr>
            <w:noProof/>
            <w:webHidden/>
            <w:rtl/>
          </w:rPr>
          <w:t>9</w:t>
        </w:r>
        <w:r w:rsidR="009306BF">
          <w:rPr>
            <w:rStyle w:val="Hyperlink"/>
            <w:noProof/>
          </w:rPr>
          <w:fldChar w:fldCharType="end"/>
        </w:r>
      </w:hyperlink>
    </w:p>
    <w:p w:rsidR="009306BF" w:rsidRPr="00F92EA3" w:rsidRDefault="00344218">
      <w:pPr>
        <w:pStyle w:val="TOC2"/>
        <w:tabs>
          <w:tab w:val="right" w:leader="dot" w:pos="6226"/>
        </w:tabs>
        <w:rPr>
          <w:rFonts w:ascii="Calibri" w:hAnsi="Calibri" w:cs="Arial"/>
          <w:noProof/>
          <w:sz w:val="22"/>
          <w:szCs w:val="22"/>
          <w:rtl/>
        </w:rPr>
      </w:pPr>
      <w:hyperlink w:anchor="_Toc440708587" w:history="1">
        <w:r w:rsidR="009306BF" w:rsidRPr="00407063">
          <w:rPr>
            <w:rStyle w:val="Hyperlink"/>
            <w:rFonts w:hint="eastAsia"/>
            <w:noProof/>
            <w:rtl/>
            <w:lang w:bidi="fa-IR"/>
          </w:rPr>
          <w:t>منتسب</w:t>
        </w:r>
        <w:r w:rsidR="009306BF" w:rsidRPr="00407063">
          <w:rPr>
            <w:rStyle w:val="Hyperlink"/>
            <w:noProof/>
            <w:rtl/>
            <w:lang w:bidi="fa-IR"/>
          </w:rPr>
          <w:t xml:space="preserve"> </w:t>
        </w:r>
        <w:r w:rsidR="009306BF" w:rsidRPr="00407063">
          <w:rPr>
            <w:rStyle w:val="Hyperlink"/>
            <w:rFonts w:hint="eastAsia"/>
            <w:noProof/>
            <w:rtl/>
            <w:lang w:bidi="fa-IR"/>
          </w:rPr>
          <w:t>بودن</w:t>
        </w:r>
        <w:r w:rsidR="009306BF" w:rsidRPr="00407063">
          <w:rPr>
            <w:rStyle w:val="Hyperlink"/>
            <w:noProof/>
            <w:rtl/>
            <w:lang w:bidi="fa-IR"/>
          </w:rPr>
          <w:t xml:space="preserve"> </w:t>
        </w:r>
        <w:r w:rsidR="009306BF" w:rsidRPr="00407063">
          <w:rPr>
            <w:rStyle w:val="Hyperlink"/>
            <w:rFonts w:hint="eastAsia"/>
            <w:noProof/>
            <w:rtl/>
            <w:lang w:bidi="fa-IR"/>
          </w:rPr>
          <w:t>به</w:t>
        </w:r>
        <w:r w:rsidR="009306BF" w:rsidRPr="00407063">
          <w:rPr>
            <w:rStyle w:val="Hyperlink"/>
            <w:noProof/>
            <w:rtl/>
            <w:lang w:bidi="fa-IR"/>
          </w:rPr>
          <w:t xml:space="preserve"> </w:t>
        </w:r>
        <w:r w:rsidR="009306BF" w:rsidRPr="00407063">
          <w:rPr>
            <w:rStyle w:val="Hyperlink"/>
            <w:rFonts w:hint="eastAsia"/>
            <w:noProof/>
            <w:rtl/>
            <w:lang w:bidi="fa-IR"/>
          </w:rPr>
          <w:t>قرآن</w:t>
        </w:r>
        <w:r w:rsidR="009306BF" w:rsidRPr="00407063">
          <w:rPr>
            <w:rStyle w:val="Hyperlink"/>
            <w:noProof/>
            <w:rtl/>
            <w:lang w:bidi="fa-IR"/>
          </w:rPr>
          <w:t xml:space="preserve"> </w:t>
        </w:r>
        <w:r w:rsidR="009306BF" w:rsidRPr="00407063">
          <w:rPr>
            <w:rStyle w:val="Hyperlink"/>
            <w:rFonts w:hint="eastAsia"/>
            <w:noProof/>
            <w:rtl/>
            <w:lang w:bidi="fa-IR"/>
          </w:rPr>
          <w:t>و</w:t>
        </w:r>
        <w:r w:rsidR="009306BF" w:rsidRPr="00407063">
          <w:rPr>
            <w:rStyle w:val="Hyperlink"/>
            <w:noProof/>
            <w:rtl/>
            <w:lang w:bidi="fa-IR"/>
          </w:rPr>
          <w:t xml:space="preserve"> </w:t>
        </w:r>
        <w:r w:rsidR="009306BF" w:rsidRPr="00407063">
          <w:rPr>
            <w:rStyle w:val="Hyperlink"/>
            <w:rFonts w:hint="eastAsia"/>
            <w:noProof/>
            <w:rtl/>
            <w:lang w:bidi="fa-IR"/>
          </w:rPr>
          <w:t>سنت</w:t>
        </w:r>
        <w:r w:rsidR="009306BF" w:rsidRPr="00407063">
          <w:rPr>
            <w:rStyle w:val="Hyperlink"/>
            <w:noProof/>
            <w:rtl/>
            <w:lang w:bidi="fa-IR"/>
          </w:rPr>
          <w:t xml:space="preserve"> </w:t>
        </w:r>
        <w:r w:rsidR="009306BF" w:rsidRPr="00407063">
          <w:rPr>
            <w:rStyle w:val="Hyperlink"/>
            <w:rFonts w:hint="eastAsia"/>
            <w:noProof/>
            <w:rtl/>
            <w:lang w:bidi="fa-IR"/>
          </w:rPr>
          <w:t>با</w:t>
        </w:r>
        <w:r w:rsidR="009306BF" w:rsidRPr="00407063">
          <w:rPr>
            <w:rStyle w:val="Hyperlink"/>
            <w:noProof/>
            <w:rtl/>
            <w:lang w:bidi="fa-IR"/>
          </w:rPr>
          <w:t xml:space="preserve"> </w:t>
        </w:r>
        <w:r w:rsidR="009306BF" w:rsidRPr="00407063">
          <w:rPr>
            <w:rStyle w:val="Hyperlink"/>
            <w:rFonts w:hint="eastAsia"/>
            <w:noProof/>
            <w:rtl/>
            <w:lang w:bidi="fa-IR"/>
          </w:rPr>
          <w:t>عمل</w:t>
        </w:r>
        <w:r w:rsidR="009306BF" w:rsidRPr="00407063">
          <w:rPr>
            <w:rStyle w:val="Hyperlink"/>
            <w:noProof/>
            <w:rtl/>
            <w:lang w:bidi="fa-IR"/>
          </w:rPr>
          <w:t xml:space="preserve"> </w:t>
        </w:r>
        <w:r w:rsidR="009306BF" w:rsidRPr="00407063">
          <w:rPr>
            <w:rStyle w:val="Hyperlink"/>
            <w:rFonts w:hint="eastAsia"/>
            <w:noProof/>
            <w:rtl/>
            <w:lang w:bidi="fa-IR"/>
          </w:rPr>
          <w:t>به</w:t>
        </w:r>
        <w:r w:rsidR="009306BF" w:rsidRPr="00407063">
          <w:rPr>
            <w:rStyle w:val="Hyperlink"/>
            <w:noProof/>
            <w:rtl/>
            <w:lang w:bidi="fa-IR"/>
          </w:rPr>
          <w:t xml:space="preserve"> </w:t>
        </w:r>
        <w:r w:rsidR="009306BF" w:rsidRPr="00407063">
          <w:rPr>
            <w:rStyle w:val="Hyperlink"/>
            <w:rFonts w:hint="eastAsia"/>
            <w:noProof/>
            <w:rtl/>
            <w:lang w:bidi="fa-IR"/>
          </w:rPr>
          <w:t>ا</w:t>
        </w:r>
        <w:r w:rsidR="009306BF" w:rsidRPr="00407063">
          <w:rPr>
            <w:rStyle w:val="Hyperlink"/>
            <w:rFonts w:hint="cs"/>
            <w:noProof/>
            <w:rtl/>
            <w:lang w:bidi="fa-IR"/>
          </w:rPr>
          <w:t>ی</w:t>
        </w:r>
        <w:r w:rsidR="009306BF" w:rsidRPr="00407063">
          <w:rPr>
            <w:rStyle w:val="Hyperlink"/>
            <w:rFonts w:hint="eastAsia"/>
            <w:noProof/>
            <w:rtl/>
            <w:lang w:bidi="fa-IR"/>
          </w:rPr>
          <w:t>ن</w:t>
        </w:r>
        <w:r w:rsidR="009306BF" w:rsidRPr="00407063">
          <w:rPr>
            <w:rStyle w:val="Hyperlink"/>
            <w:noProof/>
            <w:rtl/>
            <w:lang w:bidi="fa-IR"/>
          </w:rPr>
          <w:t xml:space="preserve"> </w:t>
        </w:r>
        <w:r w:rsidR="009306BF" w:rsidRPr="00407063">
          <w:rPr>
            <w:rStyle w:val="Hyperlink"/>
            <w:rFonts w:hint="eastAsia"/>
            <w:noProof/>
            <w:rtl/>
            <w:lang w:bidi="fa-IR"/>
          </w:rPr>
          <w:t>دو،</w:t>
        </w:r>
        <w:r w:rsidR="009306BF" w:rsidRPr="00407063">
          <w:rPr>
            <w:rStyle w:val="Hyperlink"/>
            <w:noProof/>
            <w:rtl/>
            <w:lang w:bidi="fa-IR"/>
          </w:rPr>
          <w:t xml:space="preserve"> </w:t>
        </w:r>
        <w:r w:rsidR="009306BF" w:rsidRPr="00407063">
          <w:rPr>
            <w:rStyle w:val="Hyperlink"/>
            <w:rFonts w:hint="eastAsia"/>
            <w:noProof/>
            <w:rtl/>
            <w:lang w:bidi="fa-IR"/>
          </w:rPr>
          <w:t>فرق</w:t>
        </w:r>
        <w:r w:rsidR="009306BF" w:rsidRPr="00407063">
          <w:rPr>
            <w:rStyle w:val="Hyperlink"/>
            <w:noProof/>
            <w:rtl/>
            <w:lang w:bidi="fa-IR"/>
          </w:rPr>
          <w:t xml:space="preserve"> </w:t>
        </w:r>
        <w:r w:rsidR="009306BF" w:rsidRPr="00407063">
          <w:rPr>
            <w:rStyle w:val="Hyperlink"/>
            <w:rFonts w:hint="eastAsia"/>
            <w:noProof/>
            <w:rtl/>
            <w:lang w:bidi="fa-IR"/>
          </w:rPr>
          <w:t>دارد</w:t>
        </w:r>
        <w:r w:rsidR="009306BF" w:rsidRPr="00407063">
          <w:rPr>
            <w:rStyle w:val="Hyperlink"/>
            <w:noProof/>
            <w:rtl/>
            <w:lang w:bidi="fa-IR"/>
          </w:rPr>
          <w:t>:</w:t>
        </w:r>
        <w:r w:rsidR="009306BF">
          <w:rPr>
            <w:noProof/>
            <w:webHidden/>
            <w:rtl/>
          </w:rPr>
          <w:tab/>
        </w:r>
        <w:r w:rsidR="009306BF">
          <w:rPr>
            <w:rStyle w:val="Hyperlink"/>
            <w:noProof/>
          </w:rPr>
          <w:fldChar w:fldCharType="begin"/>
        </w:r>
        <w:r w:rsidR="009306BF">
          <w:rPr>
            <w:noProof/>
            <w:webHidden/>
            <w:rtl/>
          </w:rPr>
          <w:instrText xml:space="preserve"> </w:instrText>
        </w:r>
        <w:r w:rsidR="009306BF">
          <w:rPr>
            <w:noProof/>
            <w:webHidden/>
          </w:rPr>
          <w:instrText>PAGEREF</w:instrText>
        </w:r>
        <w:r w:rsidR="009306BF">
          <w:rPr>
            <w:noProof/>
            <w:webHidden/>
            <w:rtl/>
          </w:rPr>
          <w:instrText xml:space="preserve"> _</w:instrText>
        </w:r>
        <w:r w:rsidR="009306BF">
          <w:rPr>
            <w:noProof/>
            <w:webHidden/>
          </w:rPr>
          <w:instrText>Toc</w:instrText>
        </w:r>
        <w:r w:rsidR="009306BF">
          <w:rPr>
            <w:noProof/>
            <w:webHidden/>
            <w:rtl/>
          </w:rPr>
          <w:instrText xml:space="preserve">440708587 </w:instrText>
        </w:r>
        <w:r w:rsidR="009306BF">
          <w:rPr>
            <w:noProof/>
            <w:webHidden/>
          </w:rPr>
          <w:instrText>\h</w:instrText>
        </w:r>
        <w:r w:rsidR="009306BF">
          <w:rPr>
            <w:noProof/>
            <w:webHidden/>
            <w:rtl/>
          </w:rPr>
          <w:instrText xml:space="preserve"> </w:instrText>
        </w:r>
        <w:r w:rsidR="009306BF">
          <w:rPr>
            <w:rStyle w:val="Hyperlink"/>
            <w:noProof/>
          </w:rPr>
        </w:r>
        <w:r w:rsidR="009306BF">
          <w:rPr>
            <w:rStyle w:val="Hyperlink"/>
            <w:noProof/>
          </w:rPr>
          <w:fldChar w:fldCharType="separate"/>
        </w:r>
        <w:r w:rsidR="009306BF">
          <w:rPr>
            <w:noProof/>
            <w:webHidden/>
            <w:rtl/>
          </w:rPr>
          <w:t>13</w:t>
        </w:r>
        <w:r w:rsidR="009306BF">
          <w:rPr>
            <w:rStyle w:val="Hyperlink"/>
            <w:noProof/>
          </w:rPr>
          <w:fldChar w:fldCharType="end"/>
        </w:r>
      </w:hyperlink>
    </w:p>
    <w:p w:rsidR="009306BF" w:rsidRPr="00F92EA3" w:rsidRDefault="00344218">
      <w:pPr>
        <w:pStyle w:val="TOC2"/>
        <w:tabs>
          <w:tab w:val="right" w:leader="dot" w:pos="6226"/>
        </w:tabs>
        <w:rPr>
          <w:rFonts w:ascii="Calibri" w:hAnsi="Calibri" w:cs="Arial"/>
          <w:noProof/>
          <w:sz w:val="22"/>
          <w:szCs w:val="22"/>
          <w:rtl/>
        </w:rPr>
      </w:pPr>
      <w:hyperlink w:anchor="_Toc440708588" w:history="1">
        <w:r w:rsidR="009306BF" w:rsidRPr="00407063">
          <w:rPr>
            <w:rStyle w:val="Hyperlink"/>
            <w:rFonts w:hint="eastAsia"/>
            <w:noProof/>
            <w:rtl/>
            <w:lang w:bidi="fa-IR"/>
          </w:rPr>
          <w:t>حق</w:t>
        </w:r>
        <w:r w:rsidR="009306BF" w:rsidRPr="00407063">
          <w:rPr>
            <w:rStyle w:val="Hyperlink"/>
            <w:rFonts w:hint="cs"/>
            <w:noProof/>
            <w:rtl/>
            <w:lang w:bidi="fa-IR"/>
          </w:rPr>
          <w:t>ی</w:t>
        </w:r>
        <w:r w:rsidR="009306BF" w:rsidRPr="00407063">
          <w:rPr>
            <w:rStyle w:val="Hyperlink"/>
            <w:rFonts w:hint="eastAsia"/>
            <w:noProof/>
            <w:rtl/>
            <w:lang w:bidi="fa-IR"/>
          </w:rPr>
          <w:t>قت</w:t>
        </w:r>
        <w:r w:rsidR="009306BF" w:rsidRPr="00407063">
          <w:rPr>
            <w:rStyle w:val="Hyperlink"/>
            <w:noProof/>
            <w:rtl/>
            <w:lang w:bidi="fa-IR"/>
          </w:rPr>
          <w:t xml:space="preserve"> </w:t>
        </w:r>
        <w:r w:rsidR="009306BF" w:rsidRPr="00407063">
          <w:rPr>
            <w:rStyle w:val="Hyperlink"/>
            <w:rFonts w:hint="eastAsia"/>
            <w:noProof/>
            <w:rtl/>
            <w:lang w:bidi="fa-IR"/>
          </w:rPr>
          <w:t>سلف</w:t>
        </w:r>
        <w:r w:rsidR="009306BF" w:rsidRPr="00407063">
          <w:rPr>
            <w:rStyle w:val="Hyperlink"/>
            <w:rFonts w:hint="cs"/>
            <w:noProof/>
            <w:rtl/>
            <w:lang w:bidi="fa-IR"/>
          </w:rPr>
          <w:t>ی</w:t>
        </w:r>
        <w:r w:rsidR="009306BF" w:rsidRPr="00407063">
          <w:rPr>
            <w:rStyle w:val="Hyperlink"/>
            <w:rFonts w:hint="eastAsia"/>
            <w:noProof/>
            <w:rtl/>
            <w:lang w:bidi="fa-IR"/>
          </w:rPr>
          <w:t>ت</w:t>
        </w:r>
        <w:r w:rsidR="009306BF" w:rsidRPr="00407063">
          <w:rPr>
            <w:rStyle w:val="Hyperlink"/>
            <w:noProof/>
            <w:rtl/>
            <w:lang w:bidi="fa-IR"/>
          </w:rPr>
          <w:t>:</w:t>
        </w:r>
        <w:r w:rsidR="009306BF">
          <w:rPr>
            <w:noProof/>
            <w:webHidden/>
            <w:rtl/>
          </w:rPr>
          <w:tab/>
        </w:r>
        <w:r w:rsidR="009306BF">
          <w:rPr>
            <w:rStyle w:val="Hyperlink"/>
            <w:noProof/>
          </w:rPr>
          <w:fldChar w:fldCharType="begin"/>
        </w:r>
        <w:r w:rsidR="009306BF">
          <w:rPr>
            <w:noProof/>
            <w:webHidden/>
            <w:rtl/>
          </w:rPr>
          <w:instrText xml:space="preserve"> </w:instrText>
        </w:r>
        <w:r w:rsidR="009306BF">
          <w:rPr>
            <w:noProof/>
            <w:webHidden/>
          </w:rPr>
          <w:instrText>PAGEREF</w:instrText>
        </w:r>
        <w:r w:rsidR="009306BF">
          <w:rPr>
            <w:noProof/>
            <w:webHidden/>
            <w:rtl/>
          </w:rPr>
          <w:instrText xml:space="preserve"> _</w:instrText>
        </w:r>
        <w:r w:rsidR="009306BF">
          <w:rPr>
            <w:noProof/>
            <w:webHidden/>
          </w:rPr>
          <w:instrText>Toc</w:instrText>
        </w:r>
        <w:r w:rsidR="009306BF">
          <w:rPr>
            <w:noProof/>
            <w:webHidden/>
            <w:rtl/>
          </w:rPr>
          <w:instrText xml:space="preserve">440708588 </w:instrText>
        </w:r>
        <w:r w:rsidR="009306BF">
          <w:rPr>
            <w:noProof/>
            <w:webHidden/>
          </w:rPr>
          <w:instrText>\h</w:instrText>
        </w:r>
        <w:r w:rsidR="009306BF">
          <w:rPr>
            <w:noProof/>
            <w:webHidden/>
            <w:rtl/>
          </w:rPr>
          <w:instrText xml:space="preserve"> </w:instrText>
        </w:r>
        <w:r w:rsidR="009306BF">
          <w:rPr>
            <w:rStyle w:val="Hyperlink"/>
            <w:noProof/>
          </w:rPr>
        </w:r>
        <w:r w:rsidR="009306BF">
          <w:rPr>
            <w:rStyle w:val="Hyperlink"/>
            <w:noProof/>
          </w:rPr>
          <w:fldChar w:fldCharType="separate"/>
        </w:r>
        <w:r w:rsidR="009306BF">
          <w:rPr>
            <w:noProof/>
            <w:webHidden/>
            <w:rtl/>
          </w:rPr>
          <w:t>15</w:t>
        </w:r>
        <w:r w:rsidR="009306BF">
          <w:rPr>
            <w:rStyle w:val="Hyperlink"/>
            <w:noProof/>
          </w:rPr>
          <w:fldChar w:fldCharType="end"/>
        </w:r>
      </w:hyperlink>
    </w:p>
    <w:p w:rsidR="009306BF" w:rsidRPr="00F92EA3" w:rsidRDefault="00344218">
      <w:pPr>
        <w:pStyle w:val="TOC2"/>
        <w:tabs>
          <w:tab w:val="right" w:leader="dot" w:pos="6226"/>
        </w:tabs>
        <w:rPr>
          <w:rFonts w:ascii="Calibri" w:hAnsi="Calibri" w:cs="Arial"/>
          <w:noProof/>
          <w:sz w:val="22"/>
          <w:szCs w:val="22"/>
          <w:rtl/>
        </w:rPr>
      </w:pPr>
      <w:hyperlink w:anchor="_Toc440708589" w:history="1">
        <w:r w:rsidR="009306BF" w:rsidRPr="00407063">
          <w:rPr>
            <w:rStyle w:val="Hyperlink"/>
            <w:rFonts w:hint="eastAsia"/>
            <w:noProof/>
            <w:rtl/>
            <w:lang w:bidi="fa-IR"/>
          </w:rPr>
          <w:t>وجوب</w:t>
        </w:r>
        <w:r w:rsidR="009306BF" w:rsidRPr="00407063">
          <w:rPr>
            <w:rStyle w:val="Hyperlink"/>
            <w:noProof/>
            <w:rtl/>
            <w:lang w:bidi="fa-IR"/>
          </w:rPr>
          <w:t xml:space="preserve"> </w:t>
        </w:r>
        <w:r w:rsidR="009306BF" w:rsidRPr="00407063">
          <w:rPr>
            <w:rStyle w:val="Hyperlink"/>
            <w:rFonts w:hint="eastAsia"/>
            <w:noProof/>
            <w:rtl/>
            <w:lang w:bidi="fa-IR"/>
          </w:rPr>
          <w:t>اقتدا</w:t>
        </w:r>
        <w:r w:rsidR="009306BF" w:rsidRPr="00407063">
          <w:rPr>
            <w:rStyle w:val="Hyperlink"/>
            <w:noProof/>
            <w:rtl/>
            <w:lang w:bidi="fa-IR"/>
          </w:rPr>
          <w:t xml:space="preserve"> </w:t>
        </w:r>
        <w:r w:rsidR="009306BF" w:rsidRPr="00407063">
          <w:rPr>
            <w:rStyle w:val="Hyperlink"/>
            <w:rFonts w:hint="eastAsia"/>
            <w:noProof/>
            <w:rtl/>
            <w:lang w:bidi="fa-IR"/>
          </w:rPr>
          <w:t>به</w:t>
        </w:r>
        <w:r w:rsidR="009306BF" w:rsidRPr="00407063">
          <w:rPr>
            <w:rStyle w:val="Hyperlink"/>
            <w:noProof/>
            <w:rtl/>
            <w:lang w:bidi="fa-IR"/>
          </w:rPr>
          <w:t xml:space="preserve"> </w:t>
        </w:r>
        <w:r w:rsidR="009306BF" w:rsidRPr="00407063">
          <w:rPr>
            <w:rStyle w:val="Hyperlink"/>
            <w:rFonts w:hint="eastAsia"/>
            <w:noProof/>
            <w:rtl/>
            <w:lang w:bidi="fa-IR"/>
          </w:rPr>
          <w:t>سلف</w:t>
        </w:r>
        <w:r w:rsidR="009306BF" w:rsidRPr="00407063">
          <w:rPr>
            <w:rStyle w:val="Hyperlink"/>
            <w:noProof/>
            <w:rtl/>
            <w:lang w:bidi="fa-IR"/>
          </w:rPr>
          <w:t>:</w:t>
        </w:r>
        <w:r w:rsidR="009306BF">
          <w:rPr>
            <w:noProof/>
            <w:webHidden/>
            <w:rtl/>
          </w:rPr>
          <w:tab/>
        </w:r>
        <w:r w:rsidR="009306BF">
          <w:rPr>
            <w:rStyle w:val="Hyperlink"/>
            <w:noProof/>
          </w:rPr>
          <w:fldChar w:fldCharType="begin"/>
        </w:r>
        <w:r w:rsidR="009306BF">
          <w:rPr>
            <w:noProof/>
            <w:webHidden/>
            <w:rtl/>
          </w:rPr>
          <w:instrText xml:space="preserve"> </w:instrText>
        </w:r>
        <w:r w:rsidR="009306BF">
          <w:rPr>
            <w:noProof/>
            <w:webHidden/>
          </w:rPr>
          <w:instrText>PAGEREF</w:instrText>
        </w:r>
        <w:r w:rsidR="009306BF">
          <w:rPr>
            <w:noProof/>
            <w:webHidden/>
            <w:rtl/>
          </w:rPr>
          <w:instrText xml:space="preserve"> _</w:instrText>
        </w:r>
        <w:r w:rsidR="009306BF">
          <w:rPr>
            <w:noProof/>
            <w:webHidden/>
          </w:rPr>
          <w:instrText>Toc</w:instrText>
        </w:r>
        <w:r w:rsidR="009306BF">
          <w:rPr>
            <w:noProof/>
            <w:webHidden/>
            <w:rtl/>
          </w:rPr>
          <w:instrText xml:space="preserve">440708589 </w:instrText>
        </w:r>
        <w:r w:rsidR="009306BF">
          <w:rPr>
            <w:noProof/>
            <w:webHidden/>
          </w:rPr>
          <w:instrText>\h</w:instrText>
        </w:r>
        <w:r w:rsidR="009306BF">
          <w:rPr>
            <w:noProof/>
            <w:webHidden/>
            <w:rtl/>
          </w:rPr>
          <w:instrText xml:space="preserve"> </w:instrText>
        </w:r>
        <w:r w:rsidR="009306BF">
          <w:rPr>
            <w:rStyle w:val="Hyperlink"/>
            <w:noProof/>
          </w:rPr>
        </w:r>
        <w:r w:rsidR="009306BF">
          <w:rPr>
            <w:rStyle w:val="Hyperlink"/>
            <w:noProof/>
          </w:rPr>
          <w:fldChar w:fldCharType="separate"/>
        </w:r>
        <w:r w:rsidR="009306BF">
          <w:rPr>
            <w:noProof/>
            <w:webHidden/>
            <w:rtl/>
          </w:rPr>
          <w:t>21</w:t>
        </w:r>
        <w:r w:rsidR="009306BF">
          <w:rPr>
            <w:rStyle w:val="Hyperlink"/>
            <w:noProof/>
          </w:rPr>
          <w:fldChar w:fldCharType="end"/>
        </w:r>
      </w:hyperlink>
    </w:p>
    <w:p w:rsidR="009306BF" w:rsidRPr="00F92EA3" w:rsidRDefault="00344218">
      <w:pPr>
        <w:pStyle w:val="TOC2"/>
        <w:tabs>
          <w:tab w:val="right" w:leader="dot" w:pos="6226"/>
        </w:tabs>
        <w:rPr>
          <w:rFonts w:ascii="Calibri" w:hAnsi="Calibri" w:cs="Arial"/>
          <w:noProof/>
          <w:sz w:val="22"/>
          <w:szCs w:val="22"/>
          <w:rtl/>
        </w:rPr>
      </w:pPr>
      <w:hyperlink w:anchor="_Toc440708590" w:history="1">
        <w:r w:rsidR="009306BF" w:rsidRPr="00407063">
          <w:rPr>
            <w:rStyle w:val="Hyperlink"/>
            <w:rFonts w:hint="eastAsia"/>
            <w:noProof/>
            <w:rtl/>
            <w:lang w:bidi="fa-IR"/>
          </w:rPr>
          <w:t>ملاک</w:t>
        </w:r>
        <w:r w:rsidR="009306BF" w:rsidRPr="00407063">
          <w:rPr>
            <w:rStyle w:val="Hyperlink"/>
            <w:noProof/>
            <w:rtl/>
            <w:lang w:bidi="fa-IR"/>
          </w:rPr>
          <w:t xml:space="preserve"> </w:t>
        </w:r>
        <w:r w:rsidR="009306BF" w:rsidRPr="00407063">
          <w:rPr>
            <w:rStyle w:val="Hyperlink"/>
            <w:rFonts w:hint="eastAsia"/>
            <w:noProof/>
            <w:rtl/>
            <w:lang w:bidi="fa-IR"/>
          </w:rPr>
          <w:t>تفاوت</w:t>
        </w:r>
        <w:r w:rsidR="009306BF" w:rsidRPr="00407063">
          <w:rPr>
            <w:rStyle w:val="Hyperlink"/>
            <w:noProof/>
            <w:rtl/>
            <w:lang w:bidi="fa-IR"/>
          </w:rPr>
          <w:t xml:space="preserve"> </w:t>
        </w:r>
        <w:r w:rsidR="009306BF" w:rsidRPr="00407063">
          <w:rPr>
            <w:rStyle w:val="Hyperlink"/>
            <w:rFonts w:hint="eastAsia"/>
            <w:noProof/>
            <w:rtl/>
            <w:lang w:bidi="fa-IR"/>
          </w:rPr>
          <w:t>از</w:t>
        </w:r>
        <w:r w:rsidR="009306BF" w:rsidRPr="00407063">
          <w:rPr>
            <w:rStyle w:val="Hyperlink"/>
            <w:noProof/>
            <w:rtl/>
            <w:lang w:bidi="fa-IR"/>
          </w:rPr>
          <w:t xml:space="preserve"> </w:t>
        </w:r>
        <w:r w:rsidR="009306BF" w:rsidRPr="00407063">
          <w:rPr>
            <w:rStyle w:val="Hyperlink"/>
            <w:rFonts w:hint="eastAsia"/>
            <w:noProof/>
            <w:rtl/>
            <w:lang w:bidi="fa-IR"/>
          </w:rPr>
          <w:t>ادعا</w:t>
        </w:r>
        <w:r w:rsidR="009306BF" w:rsidRPr="00407063">
          <w:rPr>
            <w:rStyle w:val="Hyperlink"/>
            <w:noProof/>
            <w:rtl/>
            <w:lang w:bidi="fa-IR"/>
          </w:rPr>
          <w:t xml:space="preserve"> </w:t>
        </w:r>
        <w:r w:rsidR="009306BF" w:rsidRPr="00407063">
          <w:rPr>
            <w:rStyle w:val="Hyperlink"/>
            <w:rFonts w:hint="eastAsia"/>
            <w:noProof/>
            <w:rtl/>
            <w:lang w:bidi="fa-IR"/>
          </w:rPr>
          <w:t>تا</w:t>
        </w:r>
        <w:r w:rsidR="009306BF" w:rsidRPr="00407063">
          <w:rPr>
            <w:rStyle w:val="Hyperlink"/>
            <w:noProof/>
            <w:rtl/>
            <w:lang w:bidi="fa-IR"/>
          </w:rPr>
          <w:t xml:space="preserve"> </w:t>
        </w:r>
        <w:r w:rsidR="009306BF" w:rsidRPr="00407063">
          <w:rPr>
            <w:rStyle w:val="Hyperlink"/>
            <w:rFonts w:hint="eastAsia"/>
            <w:noProof/>
            <w:rtl/>
            <w:lang w:bidi="fa-IR"/>
          </w:rPr>
          <w:t>عمل</w:t>
        </w:r>
        <w:r w:rsidR="009306BF" w:rsidRPr="00407063">
          <w:rPr>
            <w:rStyle w:val="Hyperlink"/>
            <w:noProof/>
            <w:rtl/>
            <w:lang w:bidi="fa-IR"/>
          </w:rPr>
          <w:t>:</w:t>
        </w:r>
        <w:r w:rsidR="009306BF">
          <w:rPr>
            <w:noProof/>
            <w:webHidden/>
            <w:rtl/>
          </w:rPr>
          <w:tab/>
        </w:r>
        <w:r w:rsidR="009306BF">
          <w:rPr>
            <w:rStyle w:val="Hyperlink"/>
            <w:noProof/>
          </w:rPr>
          <w:fldChar w:fldCharType="begin"/>
        </w:r>
        <w:r w:rsidR="009306BF">
          <w:rPr>
            <w:noProof/>
            <w:webHidden/>
            <w:rtl/>
          </w:rPr>
          <w:instrText xml:space="preserve"> </w:instrText>
        </w:r>
        <w:r w:rsidR="009306BF">
          <w:rPr>
            <w:noProof/>
            <w:webHidden/>
          </w:rPr>
          <w:instrText>PAGEREF</w:instrText>
        </w:r>
        <w:r w:rsidR="009306BF">
          <w:rPr>
            <w:noProof/>
            <w:webHidden/>
            <w:rtl/>
          </w:rPr>
          <w:instrText xml:space="preserve"> _</w:instrText>
        </w:r>
        <w:r w:rsidR="009306BF">
          <w:rPr>
            <w:noProof/>
            <w:webHidden/>
          </w:rPr>
          <w:instrText>Toc</w:instrText>
        </w:r>
        <w:r w:rsidR="009306BF">
          <w:rPr>
            <w:noProof/>
            <w:webHidden/>
            <w:rtl/>
          </w:rPr>
          <w:instrText xml:space="preserve">440708590 </w:instrText>
        </w:r>
        <w:r w:rsidR="009306BF">
          <w:rPr>
            <w:noProof/>
            <w:webHidden/>
          </w:rPr>
          <w:instrText>\h</w:instrText>
        </w:r>
        <w:r w:rsidR="009306BF">
          <w:rPr>
            <w:noProof/>
            <w:webHidden/>
            <w:rtl/>
          </w:rPr>
          <w:instrText xml:space="preserve"> </w:instrText>
        </w:r>
        <w:r w:rsidR="009306BF">
          <w:rPr>
            <w:rStyle w:val="Hyperlink"/>
            <w:noProof/>
          </w:rPr>
        </w:r>
        <w:r w:rsidR="009306BF">
          <w:rPr>
            <w:rStyle w:val="Hyperlink"/>
            <w:noProof/>
          </w:rPr>
          <w:fldChar w:fldCharType="separate"/>
        </w:r>
        <w:r w:rsidR="009306BF">
          <w:rPr>
            <w:noProof/>
            <w:webHidden/>
            <w:rtl/>
          </w:rPr>
          <w:t>22</w:t>
        </w:r>
        <w:r w:rsidR="009306BF">
          <w:rPr>
            <w:rStyle w:val="Hyperlink"/>
            <w:noProof/>
          </w:rPr>
          <w:fldChar w:fldCharType="end"/>
        </w:r>
      </w:hyperlink>
    </w:p>
    <w:p w:rsidR="009306BF" w:rsidRPr="00F92EA3" w:rsidRDefault="00344218">
      <w:pPr>
        <w:pStyle w:val="TOC2"/>
        <w:tabs>
          <w:tab w:val="right" w:leader="dot" w:pos="6226"/>
        </w:tabs>
        <w:rPr>
          <w:rFonts w:ascii="Calibri" w:hAnsi="Calibri" w:cs="Arial"/>
          <w:noProof/>
          <w:sz w:val="22"/>
          <w:szCs w:val="22"/>
          <w:rtl/>
        </w:rPr>
      </w:pPr>
      <w:hyperlink w:anchor="_Toc440708591" w:history="1">
        <w:r w:rsidR="009306BF" w:rsidRPr="00407063">
          <w:rPr>
            <w:rStyle w:val="Hyperlink"/>
            <w:rFonts w:hint="eastAsia"/>
            <w:noProof/>
            <w:rtl/>
            <w:lang w:bidi="fa-IR"/>
          </w:rPr>
          <w:t>اقسام</w:t>
        </w:r>
        <w:r w:rsidR="009306BF" w:rsidRPr="00407063">
          <w:rPr>
            <w:rStyle w:val="Hyperlink"/>
            <w:noProof/>
            <w:rtl/>
            <w:lang w:bidi="fa-IR"/>
          </w:rPr>
          <w:t xml:space="preserve"> </w:t>
        </w:r>
        <w:r w:rsidR="009306BF" w:rsidRPr="00407063">
          <w:rPr>
            <w:rStyle w:val="Hyperlink"/>
            <w:rFonts w:hint="eastAsia"/>
            <w:noProof/>
            <w:rtl/>
            <w:lang w:bidi="fa-IR"/>
          </w:rPr>
          <w:t>سنت</w:t>
        </w:r>
        <w:r w:rsidR="009306BF" w:rsidRPr="00407063">
          <w:rPr>
            <w:rStyle w:val="Hyperlink"/>
            <w:noProof/>
            <w:rtl/>
            <w:lang w:bidi="fa-IR"/>
          </w:rPr>
          <w:t xml:space="preserve"> </w:t>
        </w:r>
        <w:r w:rsidR="009306BF" w:rsidRPr="00407063">
          <w:rPr>
            <w:rStyle w:val="Hyperlink"/>
            <w:rFonts w:hint="eastAsia"/>
            <w:noProof/>
            <w:rtl/>
            <w:lang w:bidi="fa-IR"/>
          </w:rPr>
          <w:t>و</w:t>
        </w:r>
        <w:r w:rsidR="009306BF" w:rsidRPr="00407063">
          <w:rPr>
            <w:rStyle w:val="Hyperlink"/>
            <w:noProof/>
            <w:rtl/>
            <w:lang w:bidi="fa-IR"/>
          </w:rPr>
          <w:t xml:space="preserve"> </w:t>
        </w:r>
        <w:r w:rsidR="009306BF" w:rsidRPr="00407063">
          <w:rPr>
            <w:rStyle w:val="Hyperlink"/>
            <w:rFonts w:hint="eastAsia"/>
            <w:noProof/>
            <w:rtl/>
            <w:lang w:bidi="fa-IR"/>
          </w:rPr>
          <w:t>راه</w:t>
        </w:r>
        <w:r w:rsidR="009306BF" w:rsidRPr="00407063">
          <w:rPr>
            <w:rStyle w:val="Hyperlink"/>
            <w:noProof/>
            <w:rtl/>
            <w:lang w:bidi="fa-IR"/>
          </w:rPr>
          <w:t xml:space="preserve"> </w:t>
        </w:r>
        <w:r w:rsidR="009306BF" w:rsidRPr="00407063">
          <w:rPr>
            <w:rStyle w:val="Hyperlink"/>
            <w:rFonts w:hint="eastAsia"/>
            <w:noProof/>
            <w:rtl/>
            <w:lang w:bidi="fa-IR"/>
          </w:rPr>
          <w:t>دست</w:t>
        </w:r>
        <w:r w:rsidR="009306BF" w:rsidRPr="00407063">
          <w:rPr>
            <w:rStyle w:val="Hyperlink"/>
            <w:noProof/>
            <w:rtl/>
            <w:lang w:bidi="fa-IR"/>
          </w:rPr>
          <w:t xml:space="preserve"> </w:t>
        </w:r>
        <w:r w:rsidR="009306BF" w:rsidRPr="00407063">
          <w:rPr>
            <w:rStyle w:val="Hyperlink"/>
            <w:rFonts w:hint="cs"/>
            <w:noProof/>
            <w:rtl/>
            <w:lang w:bidi="fa-IR"/>
          </w:rPr>
          <w:t>ی</w:t>
        </w:r>
        <w:r w:rsidR="009306BF" w:rsidRPr="00407063">
          <w:rPr>
            <w:rStyle w:val="Hyperlink"/>
            <w:rFonts w:hint="eastAsia"/>
            <w:noProof/>
            <w:rtl/>
            <w:lang w:bidi="fa-IR"/>
          </w:rPr>
          <w:t>اب</w:t>
        </w:r>
        <w:r w:rsidR="009306BF" w:rsidRPr="00407063">
          <w:rPr>
            <w:rStyle w:val="Hyperlink"/>
            <w:rFonts w:hint="cs"/>
            <w:noProof/>
            <w:rtl/>
            <w:lang w:bidi="fa-IR"/>
          </w:rPr>
          <w:t>ی</w:t>
        </w:r>
        <w:r w:rsidR="009306BF" w:rsidRPr="00407063">
          <w:rPr>
            <w:rStyle w:val="Hyperlink"/>
            <w:noProof/>
            <w:rtl/>
            <w:lang w:bidi="fa-IR"/>
          </w:rPr>
          <w:t xml:space="preserve"> </w:t>
        </w:r>
        <w:r w:rsidR="009306BF" w:rsidRPr="00407063">
          <w:rPr>
            <w:rStyle w:val="Hyperlink"/>
            <w:rFonts w:hint="eastAsia"/>
            <w:noProof/>
            <w:rtl/>
            <w:lang w:bidi="fa-IR"/>
          </w:rPr>
          <w:t>به</w:t>
        </w:r>
        <w:r w:rsidR="009306BF" w:rsidRPr="00407063">
          <w:rPr>
            <w:rStyle w:val="Hyperlink"/>
            <w:noProof/>
            <w:rtl/>
            <w:lang w:bidi="fa-IR"/>
          </w:rPr>
          <w:t xml:space="preserve"> </w:t>
        </w:r>
        <w:r w:rsidR="009306BF" w:rsidRPr="00407063">
          <w:rPr>
            <w:rStyle w:val="Hyperlink"/>
            <w:rFonts w:hint="eastAsia"/>
            <w:noProof/>
            <w:rtl/>
            <w:lang w:bidi="fa-IR"/>
          </w:rPr>
          <w:t>آن</w:t>
        </w:r>
        <w:r w:rsidR="009306BF" w:rsidRPr="00407063">
          <w:rPr>
            <w:rStyle w:val="Hyperlink"/>
            <w:noProof/>
            <w:rtl/>
            <w:lang w:bidi="fa-IR"/>
          </w:rPr>
          <w:t>:</w:t>
        </w:r>
        <w:r w:rsidR="009306BF">
          <w:rPr>
            <w:noProof/>
            <w:webHidden/>
            <w:rtl/>
          </w:rPr>
          <w:tab/>
        </w:r>
        <w:r w:rsidR="009306BF">
          <w:rPr>
            <w:rStyle w:val="Hyperlink"/>
            <w:noProof/>
          </w:rPr>
          <w:fldChar w:fldCharType="begin"/>
        </w:r>
        <w:r w:rsidR="009306BF">
          <w:rPr>
            <w:noProof/>
            <w:webHidden/>
            <w:rtl/>
          </w:rPr>
          <w:instrText xml:space="preserve"> </w:instrText>
        </w:r>
        <w:r w:rsidR="009306BF">
          <w:rPr>
            <w:noProof/>
            <w:webHidden/>
          </w:rPr>
          <w:instrText>PAGEREF</w:instrText>
        </w:r>
        <w:r w:rsidR="009306BF">
          <w:rPr>
            <w:noProof/>
            <w:webHidden/>
            <w:rtl/>
          </w:rPr>
          <w:instrText xml:space="preserve"> _</w:instrText>
        </w:r>
        <w:r w:rsidR="009306BF">
          <w:rPr>
            <w:noProof/>
            <w:webHidden/>
          </w:rPr>
          <w:instrText>Toc</w:instrText>
        </w:r>
        <w:r w:rsidR="009306BF">
          <w:rPr>
            <w:noProof/>
            <w:webHidden/>
            <w:rtl/>
          </w:rPr>
          <w:instrText xml:space="preserve">440708591 </w:instrText>
        </w:r>
        <w:r w:rsidR="009306BF">
          <w:rPr>
            <w:noProof/>
            <w:webHidden/>
          </w:rPr>
          <w:instrText>\h</w:instrText>
        </w:r>
        <w:r w:rsidR="009306BF">
          <w:rPr>
            <w:noProof/>
            <w:webHidden/>
            <w:rtl/>
          </w:rPr>
          <w:instrText xml:space="preserve"> </w:instrText>
        </w:r>
        <w:r w:rsidR="009306BF">
          <w:rPr>
            <w:rStyle w:val="Hyperlink"/>
            <w:noProof/>
          </w:rPr>
        </w:r>
        <w:r w:rsidR="009306BF">
          <w:rPr>
            <w:rStyle w:val="Hyperlink"/>
            <w:noProof/>
          </w:rPr>
          <w:fldChar w:fldCharType="separate"/>
        </w:r>
        <w:r w:rsidR="009306BF">
          <w:rPr>
            <w:noProof/>
            <w:webHidden/>
            <w:rtl/>
          </w:rPr>
          <w:t>25</w:t>
        </w:r>
        <w:r w:rsidR="009306BF">
          <w:rPr>
            <w:rStyle w:val="Hyperlink"/>
            <w:noProof/>
          </w:rPr>
          <w:fldChar w:fldCharType="end"/>
        </w:r>
      </w:hyperlink>
    </w:p>
    <w:p w:rsidR="009306BF" w:rsidRPr="00F92EA3" w:rsidRDefault="00344218">
      <w:pPr>
        <w:pStyle w:val="TOC2"/>
        <w:tabs>
          <w:tab w:val="right" w:leader="dot" w:pos="6226"/>
        </w:tabs>
        <w:rPr>
          <w:rFonts w:ascii="Calibri" w:hAnsi="Calibri" w:cs="Arial"/>
          <w:noProof/>
          <w:sz w:val="22"/>
          <w:szCs w:val="22"/>
          <w:rtl/>
        </w:rPr>
      </w:pPr>
      <w:hyperlink w:anchor="_Toc440708592" w:history="1">
        <w:r w:rsidR="009306BF" w:rsidRPr="00407063">
          <w:rPr>
            <w:rStyle w:val="Hyperlink"/>
            <w:rFonts w:hint="eastAsia"/>
            <w:noProof/>
            <w:rtl/>
            <w:lang w:bidi="fa-IR"/>
          </w:rPr>
          <w:t>وضع</w:t>
        </w:r>
        <w:r w:rsidR="009306BF" w:rsidRPr="00407063">
          <w:rPr>
            <w:rStyle w:val="Hyperlink"/>
            <w:rFonts w:hint="cs"/>
            <w:noProof/>
            <w:rtl/>
            <w:lang w:bidi="fa-IR"/>
          </w:rPr>
          <w:t>ی</w:t>
        </w:r>
        <w:r w:rsidR="009306BF" w:rsidRPr="00407063">
          <w:rPr>
            <w:rStyle w:val="Hyperlink"/>
            <w:rFonts w:hint="eastAsia"/>
            <w:noProof/>
            <w:rtl/>
            <w:lang w:bidi="fa-IR"/>
          </w:rPr>
          <w:t>ت</w:t>
        </w:r>
        <w:r w:rsidR="009306BF" w:rsidRPr="00407063">
          <w:rPr>
            <w:rStyle w:val="Hyperlink"/>
            <w:noProof/>
            <w:rtl/>
            <w:lang w:bidi="fa-IR"/>
          </w:rPr>
          <w:t xml:space="preserve"> </w:t>
        </w:r>
        <w:r w:rsidR="009306BF" w:rsidRPr="00407063">
          <w:rPr>
            <w:rStyle w:val="Hyperlink"/>
            <w:rFonts w:hint="eastAsia"/>
            <w:noProof/>
            <w:rtl/>
            <w:lang w:bidi="fa-IR"/>
          </w:rPr>
          <w:t>کنون</w:t>
        </w:r>
        <w:r w:rsidR="009306BF" w:rsidRPr="00407063">
          <w:rPr>
            <w:rStyle w:val="Hyperlink"/>
            <w:rFonts w:hint="cs"/>
            <w:noProof/>
            <w:rtl/>
            <w:lang w:bidi="fa-IR"/>
          </w:rPr>
          <w:t>ی</w:t>
        </w:r>
        <w:r w:rsidR="009306BF" w:rsidRPr="00407063">
          <w:rPr>
            <w:rStyle w:val="Hyperlink"/>
            <w:noProof/>
            <w:rtl/>
            <w:lang w:bidi="fa-IR"/>
          </w:rPr>
          <w:t xml:space="preserve"> </w:t>
        </w:r>
        <w:r w:rsidR="009306BF" w:rsidRPr="00407063">
          <w:rPr>
            <w:rStyle w:val="Hyperlink"/>
            <w:rFonts w:hint="eastAsia"/>
            <w:noProof/>
            <w:rtl/>
            <w:lang w:bidi="fa-IR"/>
          </w:rPr>
          <w:t>ما</w:t>
        </w:r>
        <w:r w:rsidR="009306BF" w:rsidRPr="00407063">
          <w:rPr>
            <w:rStyle w:val="Hyperlink"/>
            <w:noProof/>
            <w:rtl/>
            <w:lang w:bidi="fa-IR"/>
          </w:rPr>
          <w:t xml:space="preserve"> </w:t>
        </w:r>
        <w:r w:rsidR="009306BF" w:rsidRPr="00407063">
          <w:rPr>
            <w:rStyle w:val="Hyperlink"/>
            <w:rFonts w:hint="eastAsia"/>
            <w:noProof/>
            <w:rtl/>
            <w:lang w:bidi="fa-IR"/>
          </w:rPr>
          <w:t>مسلمانان</w:t>
        </w:r>
        <w:r w:rsidR="009306BF" w:rsidRPr="00407063">
          <w:rPr>
            <w:rStyle w:val="Hyperlink"/>
            <w:noProof/>
            <w:rtl/>
            <w:lang w:bidi="fa-IR"/>
          </w:rPr>
          <w:t>:</w:t>
        </w:r>
        <w:r w:rsidR="009306BF">
          <w:rPr>
            <w:noProof/>
            <w:webHidden/>
            <w:rtl/>
          </w:rPr>
          <w:tab/>
        </w:r>
        <w:r w:rsidR="009306BF">
          <w:rPr>
            <w:rStyle w:val="Hyperlink"/>
            <w:noProof/>
          </w:rPr>
          <w:fldChar w:fldCharType="begin"/>
        </w:r>
        <w:r w:rsidR="009306BF">
          <w:rPr>
            <w:noProof/>
            <w:webHidden/>
            <w:rtl/>
          </w:rPr>
          <w:instrText xml:space="preserve"> </w:instrText>
        </w:r>
        <w:r w:rsidR="009306BF">
          <w:rPr>
            <w:noProof/>
            <w:webHidden/>
          </w:rPr>
          <w:instrText>PAGEREF</w:instrText>
        </w:r>
        <w:r w:rsidR="009306BF">
          <w:rPr>
            <w:noProof/>
            <w:webHidden/>
            <w:rtl/>
          </w:rPr>
          <w:instrText xml:space="preserve"> _</w:instrText>
        </w:r>
        <w:r w:rsidR="009306BF">
          <w:rPr>
            <w:noProof/>
            <w:webHidden/>
          </w:rPr>
          <w:instrText>Toc</w:instrText>
        </w:r>
        <w:r w:rsidR="009306BF">
          <w:rPr>
            <w:noProof/>
            <w:webHidden/>
            <w:rtl/>
          </w:rPr>
          <w:instrText xml:space="preserve">440708592 </w:instrText>
        </w:r>
        <w:r w:rsidR="009306BF">
          <w:rPr>
            <w:noProof/>
            <w:webHidden/>
          </w:rPr>
          <w:instrText>\h</w:instrText>
        </w:r>
        <w:r w:rsidR="009306BF">
          <w:rPr>
            <w:noProof/>
            <w:webHidden/>
            <w:rtl/>
          </w:rPr>
          <w:instrText xml:space="preserve"> </w:instrText>
        </w:r>
        <w:r w:rsidR="009306BF">
          <w:rPr>
            <w:rStyle w:val="Hyperlink"/>
            <w:noProof/>
          </w:rPr>
        </w:r>
        <w:r w:rsidR="009306BF">
          <w:rPr>
            <w:rStyle w:val="Hyperlink"/>
            <w:noProof/>
          </w:rPr>
          <w:fldChar w:fldCharType="separate"/>
        </w:r>
        <w:r w:rsidR="009306BF">
          <w:rPr>
            <w:noProof/>
            <w:webHidden/>
            <w:rtl/>
          </w:rPr>
          <w:t>27</w:t>
        </w:r>
        <w:r w:rsidR="009306BF">
          <w:rPr>
            <w:rStyle w:val="Hyperlink"/>
            <w:noProof/>
          </w:rPr>
          <w:fldChar w:fldCharType="end"/>
        </w:r>
      </w:hyperlink>
    </w:p>
    <w:p w:rsidR="009306BF" w:rsidRPr="00F92EA3" w:rsidRDefault="00344218">
      <w:pPr>
        <w:pStyle w:val="TOC2"/>
        <w:tabs>
          <w:tab w:val="right" w:leader="dot" w:pos="6226"/>
        </w:tabs>
        <w:rPr>
          <w:rFonts w:ascii="Calibri" w:hAnsi="Calibri" w:cs="Arial"/>
          <w:noProof/>
          <w:sz w:val="22"/>
          <w:szCs w:val="22"/>
          <w:rtl/>
        </w:rPr>
      </w:pPr>
      <w:hyperlink w:anchor="_Toc440708593" w:history="1">
        <w:r w:rsidR="009306BF" w:rsidRPr="00407063">
          <w:rPr>
            <w:rStyle w:val="Hyperlink"/>
            <w:noProof/>
            <w:rtl/>
            <w:lang w:bidi="fa-IR"/>
          </w:rPr>
          <w:t>[</w:t>
        </w:r>
        <w:r w:rsidR="009306BF" w:rsidRPr="00407063">
          <w:rPr>
            <w:rStyle w:val="Hyperlink"/>
            <w:rFonts w:hint="eastAsia"/>
            <w:noProof/>
            <w:rtl/>
            <w:lang w:bidi="fa-IR"/>
          </w:rPr>
          <w:t>علت</w:t>
        </w:r>
        <w:r w:rsidR="009306BF" w:rsidRPr="00407063">
          <w:rPr>
            <w:rStyle w:val="Hyperlink"/>
            <w:noProof/>
            <w:rtl/>
            <w:lang w:bidi="fa-IR"/>
          </w:rPr>
          <w:t xml:space="preserve"> </w:t>
        </w:r>
        <w:r w:rsidR="009306BF" w:rsidRPr="00407063">
          <w:rPr>
            <w:rStyle w:val="Hyperlink"/>
            <w:rFonts w:hint="eastAsia"/>
            <w:noProof/>
            <w:rtl/>
            <w:lang w:bidi="fa-IR"/>
          </w:rPr>
          <w:t>گروه</w:t>
        </w:r>
        <w:r w:rsidR="009306BF" w:rsidRPr="00407063">
          <w:rPr>
            <w:rStyle w:val="Hyperlink"/>
            <w:noProof/>
            <w:rtl/>
            <w:lang w:bidi="fa-IR"/>
          </w:rPr>
          <w:t xml:space="preserve"> </w:t>
        </w:r>
        <w:r w:rsidR="009306BF" w:rsidRPr="00407063">
          <w:rPr>
            <w:rStyle w:val="Hyperlink"/>
            <w:rFonts w:hint="eastAsia"/>
            <w:noProof/>
            <w:rtl/>
            <w:lang w:bidi="fa-IR"/>
          </w:rPr>
          <w:t>گروه</w:t>
        </w:r>
        <w:r w:rsidR="009306BF" w:rsidRPr="00407063">
          <w:rPr>
            <w:rStyle w:val="Hyperlink"/>
            <w:noProof/>
            <w:rtl/>
            <w:lang w:bidi="fa-IR"/>
          </w:rPr>
          <w:t xml:space="preserve"> </w:t>
        </w:r>
        <w:r w:rsidR="009306BF" w:rsidRPr="00407063">
          <w:rPr>
            <w:rStyle w:val="Hyperlink"/>
            <w:rFonts w:hint="eastAsia"/>
            <w:noProof/>
            <w:rtl/>
            <w:lang w:bidi="fa-IR"/>
          </w:rPr>
          <w:t>شدن</w:t>
        </w:r>
        <w:r w:rsidR="009306BF" w:rsidRPr="00407063">
          <w:rPr>
            <w:rStyle w:val="Hyperlink"/>
            <w:noProof/>
            <w:rtl/>
            <w:lang w:bidi="fa-IR"/>
          </w:rPr>
          <w:t xml:space="preserve"> </w:t>
        </w:r>
        <w:r w:rsidR="009306BF" w:rsidRPr="00407063">
          <w:rPr>
            <w:rStyle w:val="Hyperlink"/>
            <w:rFonts w:hint="eastAsia"/>
            <w:noProof/>
            <w:rtl/>
            <w:lang w:bidi="fa-IR"/>
          </w:rPr>
          <w:t>در</w:t>
        </w:r>
        <w:r w:rsidR="009306BF" w:rsidRPr="00407063">
          <w:rPr>
            <w:rStyle w:val="Hyperlink"/>
            <w:noProof/>
            <w:rtl/>
            <w:lang w:bidi="fa-IR"/>
          </w:rPr>
          <w:t xml:space="preserve"> </w:t>
        </w:r>
        <w:r w:rsidR="009306BF" w:rsidRPr="00407063">
          <w:rPr>
            <w:rStyle w:val="Hyperlink"/>
            <w:rFonts w:hint="eastAsia"/>
            <w:noProof/>
            <w:rtl/>
            <w:lang w:bidi="fa-IR"/>
          </w:rPr>
          <w:t>د</w:t>
        </w:r>
        <w:r w:rsidR="009306BF" w:rsidRPr="00407063">
          <w:rPr>
            <w:rStyle w:val="Hyperlink"/>
            <w:rFonts w:hint="cs"/>
            <w:noProof/>
            <w:rtl/>
            <w:lang w:bidi="fa-IR"/>
          </w:rPr>
          <w:t>ی</w:t>
        </w:r>
        <w:r w:rsidR="009306BF" w:rsidRPr="00407063">
          <w:rPr>
            <w:rStyle w:val="Hyperlink"/>
            <w:rFonts w:hint="eastAsia"/>
            <w:noProof/>
            <w:rtl/>
            <w:lang w:bidi="fa-IR"/>
          </w:rPr>
          <w:t>ن</w:t>
        </w:r>
        <w:r w:rsidR="009306BF" w:rsidRPr="00407063">
          <w:rPr>
            <w:rStyle w:val="Hyperlink"/>
            <w:noProof/>
            <w:rtl/>
            <w:lang w:bidi="fa-IR"/>
          </w:rPr>
          <w:t xml:space="preserve"> </w:t>
        </w:r>
        <w:r w:rsidR="009306BF" w:rsidRPr="00407063">
          <w:rPr>
            <w:rStyle w:val="Hyperlink"/>
            <w:rFonts w:hint="eastAsia"/>
            <w:noProof/>
            <w:rtl/>
            <w:lang w:bidi="fa-IR"/>
          </w:rPr>
          <w:t>دار</w:t>
        </w:r>
        <w:r w:rsidR="009306BF" w:rsidRPr="00407063">
          <w:rPr>
            <w:rStyle w:val="Hyperlink"/>
            <w:rFonts w:hint="cs"/>
            <w:noProof/>
            <w:rtl/>
            <w:lang w:bidi="fa-IR"/>
          </w:rPr>
          <w:t>ی</w:t>
        </w:r>
        <w:r w:rsidR="009306BF" w:rsidRPr="00407063">
          <w:rPr>
            <w:rStyle w:val="Hyperlink"/>
            <w:noProof/>
            <w:rtl/>
            <w:lang w:bidi="fa-IR"/>
          </w:rPr>
          <w:t>]:</w:t>
        </w:r>
        <w:r w:rsidR="009306BF">
          <w:rPr>
            <w:noProof/>
            <w:webHidden/>
            <w:rtl/>
          </w:rPr>
          <w:tab/>
        </w:r>
        <w:r w:rsidR="009306BF">
          <w:rPr>
            <w:rStyle w:val="Hyperlink"/>
            <w:noProof/>
          </w:rPr>
          <w:fldChar w:fldCharType="begin"/>
        </w:r>
        <w:r w:rsidR="009306BF">
          <w:rPr>
            <w:noProof/>
            <w:webHidden/>
            <w:rtl/>
          </w:rPr>
          <w:instrText xml:space="preserve"> </w:instrText>
        </w:r>
        <w:r w:rsidR="009306BF">
          <w:rPr>
            <w:noProof/>
            <w:webHidden/>
          </w:rPr>
          <w:instrText>PAGEREF</w:instrText>
        </w:r>
        <w:r w:rsidR="009306BF">
          <w:rPr>
            <w:noProof/>
            <w:webHidden/>
            <w:rtl/>
          </w:rPr>
          <w:instrText xml:space="preserve"> _</w:instrText>
        </w:r>
        <w:r w:rsidR="009306BF">
          <w:rPr>
            <w:noProof/>
            <w:webHidden/>
          </w:rPr>
          <w:instrText>Toc</w:instrText>
        </w:r>
        <w:r w:rsidR="009306BF">
          <w:rPr>
            <w:noProof/>
            <w:webHidden/>
            <w:rtl/>
          </w:rPr>
          <w:instrText xml:space="preserve">440708593 </w:instrText>
        </w:r>
        <w:r w:rsidR="009306BF">
          <w:rPr>
            <w:noProof/>
            <w:webHidden/>
          </w:rPr>
          <w:instrText>\h</w:instrText>
        </w:r>
        <w:r w:rsidR="009306BF">
          <w:rPr>
            <w:noProof/>
            <w:webHidden/>
            <w:rtl/>
          </w:rPr>
          <w:instrText xml:space="preserve"> </w:instrText>
        </w:r>
        <w:r w:rsidR="009306BF">
          <w:rPr>
            <w:rStyle w:val="Hyperlink"/>
            <w:noProof/>
          </w:rPr>
        </w:r>
        <w:r w:rsidR="009306BF">
          <w:rPr>
            <w:rStyle w:val="Hyperlink"/>
            <w:noProof/>
          </w:rPr>
          <w:fldChar w:fldCharType="separate"/>
        </w:r>
        <w:r w:rsidR="009306BF">
          <w:rPr>
            <w:noProof/>
            <w:webHidden/>
            <w:rtl/>
          </w:rPr>
          <w:t>28</w:t>
        </w:r>
        <w:r w:rsidR="009306BF">
          <w:rPr>
            <w:rStyle w:val="Hyperlink"/>
            <w:noProof/>
          </w:rPr>
          <w:fldChar w:fldCharType="end"/>
        </w:r>
      </w:hyperlink>
    </w:p>
    <w:p w:rsidR="009306BF" w:rsidRPr="00F92EA3" w:rsidRDefault="00344218">
      <w:pPr>
        <w:pStyle w:val="TOC2"/>
        <w:tabs>
          <w:tab w:val="right" w:leader="dot" w:pos="6226"/>
        </w:tabs>
        <w:rPr>
          <w:rFonts w:ascii="Calibri" w:hAnsi="Calibri" w:cs="Arial"/>
          <w:noProof/>
          <w:sz w:val="22"/>
          <w:szCs w:val="22"/>
          <w:rtl/>
        </w:rPr>
      </w:pPr>
      <w:hyperlink w:anchor="_Toc440708594" w:history="1">
        <w:r w:rsidR="009306BF" w:rsidRPr="00407063">
          <w:rPr>
            <w:rStyle w:val="Hyperlink"/>
            <w:rFonts w:hint="eastAsia"/>
            <w:noProof/>
            <w:rtl/>
            <w:lang w:bidi="fa-IR"/>
          </w:rPr>
          <w:t>اتباع</w:t>
        </w:r>
        <w:r w:rsidR="009306BF" w:rsidRPr="00407063">
          <w:rPr>
            <w:rStyle w:val="Hyperlink"/>
            <w:noProof/>
            <w:rtl/>
            <w:lang w:bidi="fa-IR"/>
          </w:rPr>
          <w:t xml:space="preserve"> (</w:t>
        </w:r>
        <w:r w:rsidR="009306BF" w:rsidRPr="00407063">
          <w:rPr>
            <w:rStyle w:val="Hyperlink"/>
            <w:rFonts w:hint="eastAsia"/>
            <w:noProof/>
            <w:rtl/>
            <w:lang w:bidi="fa-IR"/>
          </w:rPr>
          <w:t>پ</w:t>
        </w:r>
        <w:r w:rsidR="009306BF" w:rsidRPr="00407063">
          <w:rPr>
            <w:rStyle w:val="Hyperlink"/>
            <w:rFonts w:hint="cs"/>
            <w:noProof/>
            <w:rtl/>
            <w:lang w:bidi="fa-IR"/>
          </w:rPr>
          <w:t>ی</w:t>
        </w:r>
        <w:r w:rsidR="009306BF" w:rsidRPr="00407063">
          <w:rPr>
            <w:rStyle w:val="Hyperlink"/>
            <w:rFonts w:hint="eastAsia"/>
            <w:noProof/>
            <w:rtl/>
            <w:lang w:bidi="fa-IR"/>
          </w:rPr>
          <w:t>رو</w:t>
        </w:r>
        <w:r w:rsidR="009306BF" w:rsidRPr="00407063">
          <w:rPr>
            <w:rStyle w:val="Hyperlink"/>
            <w:rFonts w:hint="cs"/>
            <w:noProof/>
            <w:rtl/>
            <w:lang w:bidi="fa-IR"/>
          </w:rPr>
          <w:t>ی</w:t>
        </w:r>
        <w:r w:rsidR="009306BF" w:rsidRPr="00407063">
          <w:rPr>
            <w:rStyle w:val="Hyperlink"/>
            <w:noProof/>
            <w:rtl/>
            <w:lang w:bidi="fa-IR"/>
          </w:rPr>
          <w:t>):</w:t>
        </w:r>
        <w:r w:rsidR="009306BF">
          <w:rPr>
            <w:noProof/>
            <w:webHidden/>
            <w:rtl/>
          </w:rPr>
          <w:tab/>
        </w:r>
        <w:r w:rsidR="009306BF">
          <w:rPr>
            <w:rStyle w:val="Hyperlink"/>
            <w:noProof/>
          </w:rPr>
          <w:fldChar w:fldCharType="begin"/>
        </w:r>
        <w:r w:rsidR="009306BF">
          <w:rPr>
            <w:noProof/>
            <w:webHidden/>
            <w:rtl/>
          </w:rPr>
          <w:instrText xml:space="preserve"> </w:instrText>
        </w:r>
        <w:r w:rsidR="009306BF">
          <w:rPr>
            <w:noProof/>
            <w:webHidden/>
          </w:rPr>
          <w:instrText>PAGEREF</w:instrText>
        </w:r>
        <w:r w:rsidR="009306BF">
          <w:rPr>
            <w:noProof/>
            <w:webHidden/>
            <w:rtl/>
          </w:rPr>
          <w:instrText xml:space="preserve"> _</w:instrText>
        </w:r>
        <w:r w:rsidR="009306BF">
          <w:rPr>
            <w:noProof/>
            <w:webHidden/>
          </w:rPr>
          <w:instrText>Toc</w:instrText>
        </w:r>
        <w:r w:rsidR="009306BF">
          <w:rPr>
            <w:noProof/>
            <w:webHidden/>
            <w:rtl/>
          </w:rPr>
          <w:instrText xml:space="preserve">440708594 </w:instrText>
        </w:r>
        <w:r w:rsidR="009306BF">
          <w:rPr>
            <w:noProof/>
            <w:webHidden/>
          </w:rPr>
          <w:instrText>\h</w:instrText>
        </w:r>
        <w:r w:rsidR="009306BF">
          <w:rPr>
            <w:noProof/>
            <w:webHidden/>
            <w:rtl/>
          </w:rPr>
          <w:instrText xml:space="preserve"> </w:instrText>
        </w:r>
        <w:r w:rsidR="009306BF">
          <w:rPr>
            <w:rStyle w:val="Hyperlink"/>
            <w:noProof/>
          </w:rPr>
        </w:r>
        <w:r w:rsidR="009306BF">
          <w:rPr>
            <w:rStyle w:val="Hyperlink"/>
            <w:noProof/>
          </w:rPr>
          <w:fldChar w:fldCharType="separate"/>
        </w:r>
        <w:r w:rsidR="009306BF">
          <w:rPr>
            <w:noProof/>
            <w:webHidden/>
            <w:rtl/>
          </w:rPr>
          <w:t>28</w:t>
        </w:r>
        <w:r w:rsidR="009306BF">
          <w:rPr>
            <w:rStyle w:val="Hyperlink"/>
            <w:noProof/>
          </w:rPr>
          <w:fldChar w:fldCharType="end"/>
        </w:r>
      </w:hyperlink>
    </w:p>
    <w:p w:rsidR="009306BF" w:rsidRPr="00F92EA3" w:rsidRDefault="00344218">
      <w:pPr>
        <w:pStyle w:val="TOC2"/>
        <w:tabs>
          <w:tab w:val="right" w:leader="dot" w:pos="6226"/>
        </w:tabs>
        <w:rPr>
          <w:rFonts w:ascii="Calibri" w:hAnsi="Calibri" w:cs="Arial"/>
          <w:noProof/>
          <w:sz w:val="22"/>
          <w:szCs w:val="22"/>
          <w:rtl/>
        </w:rPr>
      </w:pPr>
      <w:hyperlink w:anchor="_Toc440708595" w:history="1">
        <w:r w:rsidR="009306BF" w:rsidRPr="00407063">
          <w:rPr>
            <w:rStyle w:val="Hyperlink"/>
            <w:noProof/>
            <w:rtl/>
            <w:lang w:bidi="fa-IR"/>
          </w:rPr>
          <w:t>[</w:t>
        </w:r>
        <w:r w:rsidR="009306BF" w:rsidRPr="00407063">
          <w:rPr>
            <w:rStyle w:val="Hyperlink"/>
            <w:rFonts w:hint="eastAsia"/>
            <w:noProof/>
            <w:rtl/>
            <w:lang w:bidi="fa-IR"/>
          </w:rPr>
          <w:t>فهم</w:t>
        </w:r>
        <w:r w:rsidR="009306BF" w:rsidRPr="00407063">
          <w:rPr>
            <w:rStyle w:val="Hyperlink"/>
            <w:noProof/>
            <w:rtl/>
            <w:lang w:bidi="fa-IR"/>
          </w:rPr>
          <w:t xml:space="preserve"> </w:t>
        </w:r>
        <w:r w:rsidR="009306BF" w:rsidRPr="00407063">
          <w:rPr>
            <w:rStyle w:val="Hyperlink"/>
            <w:rFonts w:hint="eastAsia"/>
            <w:noProof/>
            <w:rtl/>
            <w:lang w:bidi="fa-IR"/>
          </w:rPr>
          <w:t>غلط</w:t>
        </w:r>
        <w:r w:rsidR="009306BF" w:rsidRPr="00407063">
          <w:rPr>
            <w:rStyle w:val="Hyperlink"/>
            <w:noProof/>
            <w:rtl/>
            <w:lang w:bidi="fa-IR"/>
          </w:rPr>
          <w:t xml:space="preserve"> </w:t>
        </w:r>
        <w:r w:rsidR="009306BF" w:rsidRPr="00407063">
          <w:rPr>
            <w:rStyle w:val="Hyperlink"/>
            <w:rFonts w:hint="eastAsia"/>
            <w:noProof/>
            <w:rtl/>
            <w:lang w:bidi="fa-IR"/>
          </w:rPr>
          <w:t>از</w:t>
        </w:r>
        <w:r w:rsidR="009306BF" w:rsidRPr="00407063">
          <w:rPr>
            <w:rStyle w:val="Hyperlink"/>
            <w:noProof/>
            <w:rtl/>
            <w:lang w:bidi="fa-IR"/>
          </w:rPr>
          <w:t xml:space="preserve"> </w:t>
        </w:r>
        <w:r w:rsidR="009306BF" w:rsidRPr="00407063">
          <w:rPr>
            <w:rStyle w:val="Hyperlink"/>
            <w:rFonts w:hint="eastAsia"/>
            <w:noProof/>
            <w:rtl/>
            <w:lang w:bidi="fa-IR"/>
          </w:rPr>
          <w:t>امور</w:t>
        </w:r>
        <w:r w:rsidR="009306BF" w:rsidRPr="00407063">
          <w:rPr>
            <w:rStyle w:val="Hyperlink"/>
            <w:rFonts w:hint="cs"/>
            <w:noProof/>
            <w:rtl/>
            <w:lang w:bidi="fa-IR"/>
          </w:rPr>
          <w:t>ی</w:t>
        </w:r>
        <w:r w:rsidR="009306BF" w:rsidRPr="00407063">
          <w:rPr>
            <w:rStyle w:val="Hyperlink"/>
            <w:noProof/>
            <w:rtl/>
            <w:lang w:bidi="fa-IR"/>
          </w:rPr>
          <w:t xml:space="preserve"> </w:t>
        </w:r>
        <w:r w:rsidR="009306BF" w:rsidRPr="00407063">
          <w:rPr>
            <w:rStyle w:val="Hyperlink"/>
            <w:rFonts w:hint="eastAsia"/>
            <w:noProof/>
            <w:rtl/>
            <w:lang w:bidi="fa-IR"/>
          </w:rPr>
          <w:t>که</w:t>
        </w:r>
        <w:r w:rsidR="009306BF" w:rsidRPr="00407063">
          <w:rPr>
            <w:rStyle w:val="Hyperlink"/>
            <w:noProof/>
            <w:rtl/>
            <w:lang w:bidi="fa-IR"/>
          </w:rPr>
          <w:t xml:space="preserve"> </w:t>
        </w:r>
        <w:r w:rsidR="009306BF" w:rsidRPr="00407063">
          <w:rPr>
            <w:rStyle w:val="Hyperlink"/>
            <w:rFonts w:hint="eastAsia"/>
            <w:noProof/>
            <w:rtl/>
            <w:lang w:bidi="fa-IR"/>
          </w:rPr>
          <w:t>ذکر</w:t>
        </w:r>
        <w:r w:rsidR="009306BF" w:rsidRPr="00407063">
          <w:rPr>
            <w:rStyle w:val="Hyperlink"/>
            <w:noProof/>
            <w:rtl/>
            <w:lang w:bidi="fa-IR"/>
          </w:rPr>
          <w:t xml:space="preserve"> </w:t>
        </w:r>
        <w:r w:rsidR="009306BF" w:rsidRPr="00407063">
          <w:rPr>
            <w:rStyle w:val="Hyperlink"/>
            <w:rFonts w:hint="eastAsia"/>
            <w:noProof/>
            <w:rtl/>
            <w:lang w:bidi="fa-IR"/>
          </w:rPr>
          <w:t>کرد</w:t>
        </w:r>
        <w:r w:rsidR="009306BF" w:rsidRPr="00407063">
          <w:rPr>
            <w:rStyle w:val="Hyperlink"/>
            <w:rFonts w:hint="cs"/>
            <w:noProof/>
            <w:rtl/>
            <w:lang w:bidi="fa-IR"/>
          </w:rPr>
          <w:t>ی</w:t>
        </w:r>
        <w:r w:rsidR="009306BF" w:rsidRPr="00407063">
          <w:rPr>
            <w:rStyle w:val="Hyperlink"/>
            <w:rFonts w:hint="eastAsia"/>
            <w:noProof/>
            <w:rtl/>
            <w:lang w:bidi="fa-IR"/>
          </w:rPr>
          <w:t>م</w:t>
        </w:r>
        <w:r w:rsidR="009306BF" w:rsidRPr="00407063">
          <w:rPr>
            <w:rStyle w:val="Hyperlink"/>
            <w:noProof/>
            <w:rtl/>
            <w:lang w:bidi="fa-IR"/>
          </w:rPr>
          <w:t>:]</w:t>
        </w:r>
        <w:r w:rsidR="009306BF">
          <w:rPr>
            <w:noProof/>
            <w:webHidden/>
            <w:rtl/>
          </w:rPr>
          <w:tab/>
        </w:r>
        <w:r w:rsidR="009306BF">
          <w:rPr>
            <w:rStyle w:val="Hyperlink"/>
            <w:noProof/>
          </w:rPr>
          <w:fldChar w:fldCharType="begin"/>
        </w:r>
        <w:r w:rsidR="009306BF">
          <w:rPr>
            <w:noProof/>
            <w:webHidden/>
            <w:rtl/>
          </w:rPr>
          <w:instrText xml:space="preserve"> </w:instrText>
        </w:r>
        <w:r w:rsidR="009306BF">
          <w:rPr>
            <w:noProof/>
            <w:webHidden/>
          </w:rPr>
          <w:instrText>PAGEREF</w:instrText>
        </w:r>
        <w:r w:rsidR="009306BF">
          <w:rPr>
            <w:noProof/>
            <w:webHidden/>
            <w:rtl/>
          </w:rPr>
          <w:instrText xml:space="preserve"> _</w:instrText>
        </w:r>
        <w:r w:rsidR="009306BF">
          <w:rPr>
            <w:noProof/>
            <w:webHidden/>
          </w:rPr>
          <w:instrText>Toc</w:instrText>
        </w:r>
        <w:r w:rsidR="009306BF">
          <w:rPr>
            <w:noProof/>
            <w:webHidden/>
            <w:rtl/>
          </w:rPr>
          <w:instrText xml:space="preserve">440708595 </w:instrText>
        </w:r>
        <w:r w:rsidR="009306BF">
          <w:rPr>
            <w:noProof/>
            <w:webHidden/>
          </w:rPr>
          <w:instrText>\h</w:instrText>
        </w:r>
        <w:r w:rsidR="009306BF">
          <w:rPr>
            <w:noProof/>
            <w:webHidden/>
            <w:rtl/>
          </w:rPr>
          <w:instrText xml:space="preserve"> </w:instrText>
        </w:r>
        <w:r w:rsidR="009306BF">
          <w:rPr>
            <w:rStyle w:val="Hyperlink"/>
            <w:noProof/>
          </w:rPr>
        </w:r>
        <w:r w:rsidR="009306BF">
          <w:rPr>
            <w:rStyle w:val="Hyperlink"/>
            <w:noProof/>
          </w:rPr>
          <w:fldChar w:fldCharType="separate"/>
        </w:r>
        <w:r w:rsidR="009306BF">
          <w:rPr>
            <w:noProof/>
            <w:webHidden/>
            <w:rtl/>
          </w:rPr>
          <w:t>29</w:t>
        </w:r>
        <w:r w:rsidR="009306BF">
          <w:rPr>
            <w:rStyle w:val="Hyperlink"/>
            <w:noProof/>
          </w:rPr>
          <w:fldChar w:fldCharType="end"/>
        </w:r>
      </w:hyperlink>
    </w:p>
    <w:p w:rsidR="009306BF" w:rsidRPr="00F92EA3" w:rsidRDefault="00344218">
      <w:pPr>
        <w:pStyle w:val="TOC2"/>
        <w:tabs>
          <w:tab w:val="right" w:leader="dot" w:pos="6226"/>
        </w:tabs>
        <w:rPr>
          <w:rFonts w:ascii="Calibri" w:hAnsi="Calibri" w:cs="Arial"/>
          <w:noProof/>
          <w:sz w:val="22"/>
          <w:szCs w:val="22"/>
          <w:rtl/>
        </w:rPr>
      </w:pPr>
      <w:hyperlink w:anchor="_Toc440708596" w:history="1">
        <w:r w:rsidR="009306BF" w:rsidRPr="00407063">
          <w:rPr>
            <w:rStyle w:val="Hyperlink"/>
            <w:noProof/>
            <w:rtl/>
            <w:lang w:bidi="fa-IR"/>
          </w:rPr>
          <w:t>[</w:t>
        </w:r>
        <w:r w:rsidR="009306BF" w:rsidRPr="00407063">
          <w:rPr>
            <w:rStyle w:val="Hyperlink"/>
            <w:rFonts w:hint="eastAsia"/>
            <w:noProof/>
            <w:rtl/>
            <w:lang w:bidi="fa-IR"/>
          </w:rPr>
          <w:t>نمونه‌ها</w:t>
        </w:r>
        <w:r w:rsidR="009306BF" w:rsidRPr="00407063">
          <w:rPr>
            <w:rStyle w:val="Hyperlink"/>
            <w:rFonts w:hint="cs"/>
            <w:noProof/>
            <w:rtl/>
            <w:lang w:bidi="fa-IR"/>
          </w:rPr>
          <w:t>یی</w:t>
        </w:r>
        <w:r w:rsidR="009306BF" w:rsidRPr="00407063">
          <w:rPr>
            <w:rStyle w:val="Hyperlink"/>
            <w:noProof/>
            <w:rtl/>
            <w:lang w:bidi="fa-IR"/>
          </w:rPr>
          <w:t xml:space="preserve"> </w:t>
        </w:r>
        <w:r w:rsidR="009306BF" w:rsidRPr="00407063">
          <w:rPr>
            <w:rStyle w:val="Hyperlink"/>
            <w:rFonts w:hint="eastAsia"/>
            <w:noProof/>
            <w:rtl/>
            <w:lang w:bidi="fa-IR"/>
          </w:rPr>
          <w:t>از</w:t>
        </w:r>
        <w:r w:rsidR="009306BF" w:rsidRPr="00407063">
          <w:rPr>
            <w:rStyle w:val="Hyperlink"/>
            <w:noProof/>
            <w:rtl/>
            <w:lang w:bidi="fa-IR"/>
          </w:rPr>
          <w:t xml:space="preserve"> </w:t>
        </w:r>
        <w:r w:rsidR="009306BF" w:rsidRPr="00407063">
          <w:rPr>
            <w:rStyle w:val="Hyperlink"/>
            <w:rFonts w:hint="eastAsia"/>
            <w:noProof/>
            <w:rtl/>
            <w:lang w:bidi="fa-IR"/>
          </w:rPr>
          <w:t>مقا</w:t>
        </w:r>
        <w:r w:rsidR="009306BF" w:rsidRPr="00407063">
          <w:rPr>
            <w:rStyle w:val="Hyperlink"/>
            <w:rFonts w:hint="cs"/>
            <w:noProof/>
            <w:rtl/>
            <w:lang w:bidi="fa-IR"/>
          </w:rPr>
          <w:t>ی</w:t>
        </w:r>
        <w:r w:rsidR="009306BF" w:rsidRPr="00407063">
          <w:rPr>
            <w:rStyle w:val="Hyperlink"/>
            <w:rFonts w:hint="eastAsia"/>
            <w:noProof/>
            <w:rtl/>
            <w:lang w:bidi="fa-IR"/>
          </w:rPr>
          <w:t>سه‌</w:t>
        </w:r>
        <w:r w:rsidR="009306BF" w:rsidRPr="00407063">
          <w:rPr>
            <w:rStyle w:val="Hyperlink"/>
            <w:rFonts w:hint="cs"/>
            <w:noProof/>
            <w:rtl/>
            <w:lang w:bidi="fa-IR"/>
          </w:rPr>
          <w:t>ی</w:t>
        </w:r>
        <w:r w:rsidR="009306BF" w:rsidRPr="00407063">
          <w:rPr>
            <w:rStyle w:val="Hyperlink"/>
            <w:noProof/>
            <w:rtl/>
            <w:lang w:bidi="fa-IR"/>
          </w:rPr>
          <w:t xml:space="preserve"> </w:t>
        </w:r>
        <w:r w:rsidR="009306BF" w:rsidRPr="00407063">
          <w:rPr>
            <w:rStyle w:val="Hyperlink"/>
            <w:rFonts w:hint="eastAsia"/>
            <w:noProof/>
            <w:rtl/>
            <w:lang w:bidi="fa-IR"/>
          </w:rPr>
          <w:t>منهج</w:t>
        </w:r>
        <w:r w:rsidR="009306BF" w:rsidRPr="00407063">
          <w:rPr>
            <w:rStyle w:val="Hyperlink"/>
            <w:noProof/>
            <w:rtl/>
            <w:lang w:bidi="fa-IR"/>
          </w:rPr>
          <w:t xml:space="preserve"> </w:t>
        </w:r>
        <w:r w:rsidR="009306BF" w:rsidRPr="00407063">
          <w:rPr>
            <w:rStyle w:val="Hyperlink"/>
            <w:rFonts w:hint="eastAsia"/>
            <w:noProof/>
            <w:rtl/>
            <w:lang w:bidi="fa-IR"/>
          </w:rPr>
          <w:t>سلف</w:t>
        </w:r>
        <w:r w:rsidR="009306BF" w:rsidRPr="00407063">
          <w:rPr>
            <w:rStyle w:val="Hyperlink"/>
            <w:noProof/>
            <w:rtl/>
            <w:lang w:bidi="fa-IR"/>
          </w:rPr>
          <w:t xml:space="preserve"> </w:t>
        </w:r>
        <w:r w:rsidR="009306BF" w:rsidRPr="00407063">
          <w:rPr>
            <w:rStyle w:val="Hyperlink"/>
            <w:rFonts w:hint="eastAsia"/>
            <w:noProof/>
            <w:rtl/>
            <w:lang w:bidi="fa-IR"/>
          </w:rPr>
          <w:t>با</w:t>
        </w:r>
        <w:r w:rsidR="009306BF" w:rsidRPr="00407063">
          <w:rPr>
            <w:rStyle w:val="Hyperlink"/>
            <w:noProof/>
            <w:rtl/>
            <w:lang w:bidi="fa-IR"/>
          </w:rPr>
          <w:t xml:space="preserve"> </w:t>
        </w:r>
        <w:r w:rsidR="009306BF" w:rsidRPr="00407063">
          <w:rPr>
            <w:rStyle w:val="Hyperlink"/>
            <w:rFonts w:hint="eastAsia"/>
            <w:noProof/>
            <w:rtl/>
            <w:lang w:bidi="fa-IR"/>
          </w:rPr>
          <w:t>منهج</w:t>
        </w:r>
        <w:r w:rsidR="009306BF" w:rsidRPr="00407063">
          <w:rPr>
            <w:rStyle w:val="Hyperlink"/>
            <w:noProof/>
            <w:rtl/>
            <w:lang w:bidi="fa-IR"/>
          </w:rPr>
          <w:t xml:space="preserve"> </w:t>
        </w:r>
        <w:r w:rsidR="009306BF" w:rsidRPr="00407063">
          <w:rPr>
            <w:rStyle w:val="Hyperlink"/>
            <w:rFonts w:hint="eastAsia"/>
            <w:noProof/>
            <w:rtl/>
            <w:lang w:bidi="fa-IR"/>
          </w:rPr>
          <w:t>خلف</w:t>
        </w:r>
        <w:r w:rsidR="009306BF" w:rsidRPr="00407063">
          <w:rPr>
            <w:rStyle w:val="Hyperlink"/>
            <w:noProof/>
            <w:rtl/>
            <w:lang w:bidi="fa-IR"/>
          </w:rPr>
          <w:t>]:</w:t>
        </w:r>
        <w:r w:rsidR="009306BF">
          <w:rPr>
            <w:noProof/>
            <w:webHidden/>
            <w:rtl/>
          </w:rPr>
          <w:tab/>
        </w:r>
        <w:r w:rsidR="009306BF">
          <w:rPr>
            <w:rStyle w:val="Hyperlink"/>
            <w:noProof/>
          </w:rPr>
          <w:fldChar w:fldCharType="begin"/>
        </w:r>
        <w:r w:rsidR="009306BF">
          <w:rPr>
            <w:noProof/>
            <w:webHidden/>
            <w:rtl/>
          </w:rPr>
          <w:instrText xml:space="preserve"> </w:instrText>
        </w:r>
        <w:r w:rsidR="009306BF">
          <w:rPr>
            <w:noProof/>
            <w:webHidden/>
          </w:rPr>
          <w:instrText>PAGEREF</w:instrText>
        </w:r>
        <w:r w:rsidR="009306BF">
          <w:rPr>
            <w:noProof/>
            <w:webHidden/>
            <w:rtl/>
          </w:rPr>
          <w:instrText xml:space="preserve"> _</w:instrText>
        </w:r>
        <w:r w:rsidR="009306BF">
          <w:rPr>
            <w:noProof/>
            <w:webHidden/>
          </w:rPr>
          <w:instrText>Toc</w:instrText>
        </w:r>
        <w:r w:rsidR="009306BF">
          <w:rPr>
            <w:noProof/>
            <w:webHidden/>
            <w:rtl/>
          </w:rPr>
          <w:instrText xml:space="preserve">440708596 </w:instrText>
        </w:r>
        <w:r w:rsidR="009306BF">
          <w:rPr>
            <w:noProof/>
            <w:webHidden/>
          </w:rPr>
          <w:instrText>\h</w:instrText>
        </w:r>
        <w:r w:rsidR="009306BF">
          <w:rPr>
            <w:noProof/>
            <w:webHidden/>
            <w:rtl/>
          </w:rPr>
          <w:instrText xml:space="preserve"> </w:instrText>
        </w:r>
        <w:r w:rsidR="009306BF">
          <w:rPr>
            <w:rStyle w:val="Hyperlink"/>
            <w:noProof/>
          </w:rPr>
        </w:r>
        <w:r w:rsidR="009306BF">
          <w:rPr>
            <w:rStyle w:val="Hyperlink"/>
            <w:noProof/>
          </w:rPr>
          <w:fldChar w:fldCharType="separate"/>
        </w:r>
        <w:r w:rsidR="009306BF">
          <w:rPr>
            <w:noProof/>
            <w:webHidden/>
            <w:rtl/>
          </w:rPr>
          <w:t>32</w:t>
        </w:r>
        <w:r w:rsidR="009306BF">
          <w:rPr>
            <w:rStyle w:val="Hyperlink"/>
            <w:noProof/>
          </w:rPr>
          <w:fldChar w:fldCharType="end"/>
        </w:r>
      </w:hyperlink>
    </w:p>
    <w:p w:rsidR="009306BF" w:rsidRPr="00F92EA3" w:rsidRDefault="00344218">
      <w:pPr>
        <w:pStyle w:val="TOC2"/>
        <w:tabs>
          <w:tab w:val="right" w:leader="dot" w:pos="6226"/>
        </w:tabs>
        <w:rPr>
          <w:rFonts w:ascii="Calibri" w:hAnsi="Calibri" w:cs="Arial"/>
          <w:noProof/>
          <w:sz w:val="22"/>
          <w:szCs w:val="22"/>
          <w:rtl/>
        </w:rPr>
      </w:pPr>
      <w:hyperlink w:anchor="_Toc440708597" w:history="1">
        <w:r w:rsidR="009306BF" w:rsidRPr="00407063">
          <w:rPr>
            <w:rStyle w:val="Hyperlink"/>
            <w:noProof/>
            <w:rtl/>
            <w:lang w:bidi="fa-IR"/>
          </w:rPr>
          <w:t>[</w:t>
        </w:r>
        <w:r w:rsidR="009306BF" w:rsidRPr="00407063">
          <w:rPr>
            <w:rStyle w:val="Hyperlink"/>
            <w:rFonts w:hint="eastAsia"/>
            <w:noProof/>
            <w:rtl/>
            <w:lang w:bidi="fa-IR"/>
          </w:rPr>
          <w:t>جدا</w:t>
        </w:r>
        <w:r w:rsidR="009306BF" w:rsidRPr="00407063">
          <w:rPr>
            <w:rStyle w:val="Hyperlink"/>
            <w:noProof/>
            <w:rtl/>
            <w:lang w:bidi="fa-IR"/>
          </w:rPr>
          <w:t xml:space="preserve"> </w:t>
        </w:r>
        <w:r w:rsidR="009306BF" w:rsidRPr="00407063">
          <w:rPr>
            <w:rStyle w:val="Hyperlink"/>
            <w:rFonts w:hint="eastAsia"/>
            <w:noProof/>
            <w:rtl/>
            <w:lang w:bidi="fa-IR"/>
          </w:rPr>
          <w:t>کردن</w:t>
        </w:r>
        <w:r w:rsidR="009306BF" w:rsidRPr="00407063">
          <w:rPr>
            <w:rStyle w:val="Hyperlink"/>
            <w:noProof/>
            <w:rtl/>
            <w:lang w:bidi="fa-IR"/>
          </w:rPr>
          <w:t xml:space="preserve"> </w:t>
        </w:r>
        <w:r w:rsidR="009306BF" w:rsidRPr="00407063">
          <w:rPr>
            <w:rStyle w:val="Hyperlink"/>
            <w:rFonts w:hint="eastAsia"/>
            <w:noProof/>
            <w:rtl/>
            <w:lang w:bidi="fa-IR"/>
          </w:rPr>
          <w:t>احاد</w:t>
        </w:r>
        <w:r w:rsidR="009306BF" w:rsidRPr="00407063">
          <w:rPr>
            <w:rStyle w:val="Hyperlink"/>
            <w:rFonts w:hint="cs"/>
            <w:noProof/>
            <w:rtl/>
            <w:lang w:bidi="fa-IR"/>
          </w:rPr>
          <w:t>ی</w:t>
        </w:r>
        <w:r w:rsidR="009306BF" w:rsidRPr="00407063">
          <w:rPr>
            <w:rStyle w:val="Hyperlink"/>
            <w:rFonts w:hint="eastAsia"/>
            <w:noProof/>
            <w:rtl/>
            <w:lang w:bidi="fa-IR"/>
          </w:rPr>
          <w:t>ث</w:t>
        </w:r>
        <w:r w:rsidR="009306BF" w:rsidRPr="00407063">
          <w:rPr>
            <w:rStyle w:val="Hyperlink"/>
            <w:noProof/>
            <w:rtl/>
            <w:lang w:bidi="fa-IR"/>
          </w:rPr>
          <w:t xml:space="preserve"> </w:t>
        </w:r>
        <w:r w:rsidR="009306BF" w:rsidRPr="00407063">
          <w:rPr>
            <w:rStyle w:val="Hyperlink"/>
            <w:rFonts w:hint="eastAsia"/>
            <w:noProof/>
            <w:rtl/>
            <w:lang w:bidi="fa-IR"/>
          </w:rPr>
          <w:t>احاد</w:t>
        </w:r>
        <w:r w:rsidR="009306BF" w:rsidRPr="00407063">
          <w:rPr>
            <w:rStyle w:val="Hyperlink"/>
            <w:noProof/>
            <w:rtl/>
            <w:lang w:bidi="fa-IR"/>
          </w:rPr>
          <w:t xml:space="preserve"> </w:t>
        </w:r>
        <w:r w:rsidR="009306BF" w:rsidRPr="00407063">
          <w:rPr>
            <w:rStyle w:val="Hyperlink"/>
            <w:rFonts w:hint="eastAsia"/>
            <w:noProof/>
            <w:rtl/>
            <w:lang w:bidi="fa-IR"/>
          </w:rPr>
          <w:t>از</w:t>
        </w:r>
        <w:r w:rsidR="009306BF" w:rsidRPr="00407063">
          <w:rPr>
            <w:rStyle w:val="Hyperlink"/>
            <w:noProof/>
            <w:rtl/>
            <w:lang w:bidi="fa-IR"/>
          </w:rPr>
          <w:t xml:space="preserve"> </w:t>
        </w:r>
        <w:r w:rsidR="009306BF" w:rsidRPr="00407063">
          <w:rPr>
            <w:rStyle w:val="Hyperlink"/>
            <w:rFonts w:hint="eastAsia"/>
            <w:noProof/>
            <w:rtl/>
            <w:lang w:bidi="fa-IR"/>
          </w:rPr>
          <w:t>احاد</w:t>
        </w:r>
        <w:r w:rsidR="009306BF" w:rsidRPr="00407063">
          <w:rPr>
            <w:rStyle w:val="Hyperlink"/>
            <w:rFonts w:hint="cs"/>
            <w:noProof/>
            <w:rtl/>
            <w:lang w:bidi="fa-IR"/>
          </w:rPr>
          <w:t>ی</w:t>
        </w:r>
        <w:r w:rsidR="009306BF" w:rsidRPr="00407063">
          <w:rPr>
            <w:rStyle w:val="Hyperlink"/>
            <w:rFonts w:hint="eastAsia"/>
            <w:noProof/>
            <w:rtl/>
            <w:lang w:bidi="fa-IR"/>
          </w:rPr>
          <w:t>ث</w:t>
        </w:r>
        <w:r w:rsidR="009306BF" w:rsidRPr="00407063">
          <w:rPr>
            <w:rStyle w:val="Hyperlink"/>
            <w:noProof/>
            <w:rtl/>
            <w:lang w:bidi="fa-IR"/>
          </w:rPr>
          <w:t xml:space="preserve"> </w:t>
        </w:r>
        <w:r w:rsidR="009306BF" w:rsidRPr="00407063">
          <w:rPr>
            <w:rStyle w:val="Hyperlink"/>
            <w:rFonts w:hint="eastAsia"/>
            <w:noProof/>
            <w:rtl/>
            <w:lang w:bidi="fa-IR"/>
          </w:rPr>
          <w:t>متواتر</w:t>
        </w:r>
        <w:r w:rsidR="009306BF" w:rsidRPr="00407063">
          <w:rPr>
            <w:rStyle w:val="Hyperlink"/>
            <w:noProof/>
            <w:rtl/>
            <w:lang w:bidi="fa-IR"/>
          </w:rPr>
          <w:t xml:space="preserve"> </w:t>
        </w:r>
        <w:r w:rsidR="009306BF" w:rsidRPr="00407063">
          <w:rPr>
            <w:rStyle w:val="Hyperlink"/>
            <w:rFonts w:hint="eastAsia"/>
            <w:noProof/>
            <w:rtl/>
            <w:lang w:bidi="fa-IR"/>
          </w:rPr>
          <w:t>و</w:t>
        </w:r>
        <w:r w:rsidR="009306BF" w:rsidRPr="00407063">
          <w:rPr>
            <w:rStyle w:val="Hyperlink"/>
            <w:noProof/>
            <w:rtl/>
            <w:lang w:bidi="fa-IR"/>
          </w:rPr>
          <w:t xml:space="preserve"> </w:t>
        </w:r>
        <w:r w:rsidR="009306BF" w:rsidRPr="00407063">
          <w:rPr>
            <w:rStyle w:val="Hyperlink"/>
            <w:rFonts w:hint="eastAsia"/>
            <w:noProof/>
            <w:rtl/>
            <w:lang w:bidi="fa-IR"/>
          </w:rPr>
          <w:t>حکم</w:t>
        </w:r>
        <w:r w:rsidR="009306BF" w:rsidRPr="00407063">
          <w:rPr>
            <w:rStyle w:val="Hyperlink"/>
            <w:noProof/>
            <w:rtl/>
            <w:lang w:bidi="fa-IR"/>
          </w:rPr>
          <w:t xml:space="preserve"> </w:t>
        </w:r>
        <w:r w:rsidR="009306BF" w:rsidRPr="00407063">
          <w:rPr>
            <w:rStyle w:val="Hyperlink"/>
            <w:rFonts w:hint="eastAsia"/>
            <w:noProof/>
            <w:rtl/>
            <w:lang w:bidi="fa-IR"/>
          </w:rPr>
          <w:t>ا</w:t>
        </w:r>
        <w:r w:rsidR="009306BF" w:rsidRPr="00407063">
          <w:rPr>
            <w:rStyle w:val="Hyperlink"/>
            <w:rFonts w:hint="cs"/>
            <w:noProof/>
            <w:rtl/>
            <w:lang w:bidi="fa-IR"/>
          </w:rPr>
          <w:t>ی</w:t>
        </w:r>
        <w:r w:rsidR="009306BF" w:rsidRPr="00407063">
          <w:rPr>
            <w:rStyle w:val="Hyperlink"/>
            <w:rFonts w:hint="eastAsia"/>
            <w:noProof/>
            <w:rtl/>
            <w:lang w:bidi="fa-IR"/>
          </w:rPr>
          <w:t>ن</w:t>
        </w:r>
        <w:r w:rsidR="009306BF" w:rsidRPr="00407063">
          <w:rPr>
            <w:rStyle w:val="Hyperlink"/>
            <w:noProof/>
            <w:rtl/>
            <w:lang w:bidi="fa-IR"/>
          </w:rPr>
          <w:t xml:space="preserve"> </w:t>
        </w:r>
        <w:r w:rsidR="009306BF" w:rsidRPr="00407063">
          <w:rPr>
            <w:rStyle w:val="Hyperlink"/>
            <w:rFonts w:hint="eastAsia"/>
            <w:noProof/>
            <w:rtl/>
            <w:lang w:bidi="fa-IR"/>
          </w:rPr>
          <w:t>عمل</w:t>
        </w:r>
        <w:r w:rsidR="009306BF" w:rsidRPr="00407063">
          <w:rPr>
            <w:rStyle w:val="Hyperlink"/>
            <w:noProof/>
            <w:rtl/>
            <w:lang w:bidi="fa-IR"/>
          </w:rPr>
          <w:t>]:</w:t>
        </w:r>
        <w:r w:rsidR="009306BF">
          <w:rPr>
            <w:noProof/>
            <w:webHidden/>
            <w:rtl/>
          </w:rPr>
          <w:tab/>
        </w:r>
        <w:r w:rsidR="009306BF">
          <w:rPr>
            <w:rStyle w:val="Hyperlink"/>
            <w:noProof/>
          </w:rPr>
          <w:fldChar w:fldCharType="begin"/>
        </w:r>
        <w:r w:rsidR="009306BF">
          <w:rPr>
            <w:noProof/>
            <w:webHidden/>
            <w:rtl/>
          </w:rPr>
          <w:instrText xml:space="preserve"> </w:instrText>
        </w:r>
        <w:r w:rsidR="009306BF">
          <w:rPr>
            <w:noProof/>
            <w:webHidden/>
          </w:rPr>
          <w:instrText>PAGEREF</w:instrText>
        </w:r>
        <w:r w:rsidR="009306BF">
          <w:rPr>
            <w:noProof/>
            <w:webHidden/>
            <w:rtl/>
          </w:rPr>
          <w:instrText xml:space="preserve"> _</w:instrText>
        </w:r>
        <w:r w:rsidR="009306BF">
          <w:rPr>
            <w:noProof/>
            <w:webHidden/>
          </w:rPr>
          <w:instrText>Toc</w:instrText>
        </w:r>
        <w:r w:rsidR="009306BF">
          <w:rPr>
            <w:noProof/>
            <w:webHidden/>
            <w:rtl/>
          </w:rPr>
          <w:instrText xml:space="preserve">440708597 </w:instrText>
        </w:r>
        <w:r w:rsidR="009306BF">
          <w:rPr>
            <w:noProof/>
            <w:webHidden/>
          </w:rPr>
          <w:instrText>\h</w:instrText>
        </w:r>
        <w:r w:rsidR="009306BF">
          <w:rPr>
            <w:noProof/>
            <w:webHidden/>
            <w:rtl/>
          </w:rPr>
          <w:instrText xml:space="preserve"> </w:instrText>
        </w:r>
        <w:r w:rsidR="009306BF">
          <w:rPr>
            <w:rStyle w:val="Hyperlink"/>
            <w:noProof/>
          </w:rPr>
        </w:r>
        <w:r w:rsidR="009306BF">
          <w:rPr>
            <w:rStyle w:val="Hyperlink"/>
            <w:noProof/>
          </w:rPr>
          <w:fldChar w:fldCharType="separate"/>
        </w:r>
        <w:r w:rsidR="009306BF">
          <w:rPr>
            <w:noProof/>
            <w:webHidden/>
            <w:rtl/>
          </w:rPr>
          <w:t>33</w:t>
        </w:r>
        <w:r w:rsidR="009306BF">
          <w:rPr>
            <w:rStyle w:val="Hyperlink"/>
            <w:noProof/>
          </w:rPr>
          <w:fldChar w:fldCharType="end"/>
        </w:r>
      </w:hyperlink>
    </w:p>
    <w:p w:rsidR="009306BF" w:rsidRPr="00F92EA3" w:rsidRDefault="00344218">
      <w:pPr>
        <w:pStyle w:val="TOC2"/>
        <w:tabs>
          <w:tab w:val="right" w:leader="dot" w:pos="6226"/>
        </w:tabs>
        <w:rPr>
          <w:rFonts w:ascii="Calibri" w:hAnsi="Calibri" w:cs="Arial"/>
          <w:noProof/>
          <w:sz w:val="22"/>
          <w:szCs w:val="22"/>
          <w:rtl/>
        </w:rPr>
      </w:pPr>
      <w:hyperlink w:anchor="_Toc440708598" w:history="1">
        <w:r w:rsidR="009306BF" w:rsidRPr="00407063">
          <w:rPr>
            <w:rStyle w:val="Hyperlink"/>
            <w:rFonts w:hint="eastAsia"/>
            <w:noProof/>
            <w:rtl/>
            <w:lang w:bidi="fa-IR"/>
          </w:rPr>
          <w:t>دل</w:t>
        </w:r>
        <w:r w:rsidR="009306BF" w:rsidRPr="00407063">
          <w:rPr>
            <w:rStyle w:val="Hyperlink"/>
            <w:rFonts w:hint="cs"/>
            <w:noProof/>
            <w:rtl/>
            <w:lang w:bidi="fa-IR"/>
          </w:rPr>
          <w:t>ی</w:t>
        </w:r>
        <w:r w:rsidR="009306BF" w:rsidRPr="00407063">
          <w:rPr>
            <w:rStyle w:val="Hyperlink"/>
            <w:rFonts w:hint="eastAsia"/>
            <w:noProof/>
            <w:rtl/>
            <w:lang w:bidi="fa-IR"/>
          </w:rPr>
          <w:t>ل</w:t>
        </w:r>
        <w:r w:rsidR="009306BF" w:rsidRPr="00407063">
          <w:rPr>
            <w:rStyle w:val="Hyperlink"/>
            <w:noProof/>
            <w:rtl/>
            <w:lang w:bidi="fa-IR"/>
          </w:rPr>
          <w:t xml:space="preserve"> </w:t>
        </w:r>
        <w:r w:rsidR="009306BF" w:rsidRPr="00407063">
          <w:rPr>
            <w:rStyle w:val="Hyperlink"/>
            <w:rFonts w:hint="eastAsia"/>
            <w:noProof/>
            <w:rtl/>
            <w:lang w:bidi="fa-IR"/>
          </w:rPr>
          <w:t>حج</w:t>
        </w:r>
        <w:r w:rsidR="009306BF" w:rsidRPr="00407063">
          <w:rPr>
            <w:rStyle w:val="Hyperlink"/>
            <w:rFonts w:hint="cs"/>
            <w:noProof/>
            <w:rtl/>
            <w:lang w:bidi="fa-IR"/>
          </w:rPr>
          <w:t>ی</w:t>
        </w:r>
        <w:r w:rsidR="009306BF" w:rsidRPr="00407063">
          <w:rPr>
            <w:rStyle w:val="Hyperlink"/>
            <w:rFonts w:hint="eastAsia"/>
            <w:noProof/>
            <w:rtl/>
            <w:lang w:bidi="fa-IR"/>
          </w:rPr>
          <w:t>ت</w:t>
        </w:r>
        <w:r w:rsidR="009306BF" w:rsidRPr="00407063">
          <w:rPr>
            <w:rStyle w:val="Hyperlink"/>
            <w:noProof/>
            <w:rtl/>
            <w:lang w:bidi="fa-IR"/>
          </w:rPr>
          <w:t xml:space="preserve"> </w:t>
        </w:r>
        <w:r w:rsidR="009306BF" w:rsidRPr="00407063">
          <w:rPr>
            <w:rStyle w:val="Hyperlink"/>
            <w:rFonts w:hint="eastAsia"/>
            <w:noProof/>
            <w:rtl/>
            <w:lang w:bidi="fa-IR"/>
          </w:rPr>
          <w:t>خبر</w:t>
        </w:r>
        <w:r w:rsidR="009306BF" w:rsidRPr="00407063">
          <w:rPr>
            <w:rStyle w:val="Hyperlink"/>
            <w:noProof/>
            <w:rtl/>
            <w:lang w:bidi="fa-IR"/>
          </w:rPr>
          <w:t xml:space="preserve"> </w:t>
        </w:r>
        <w:r w:rsidR="009306BF" w:rsidRPr="00407063">
          <w:rPr>
            <w:rStyle w:val="Hyperlink"/>
            <w:rFonts w:hint="eastAsia"/>
            <w:noProof/>
            <w:rtl/>
            <w:lang w:bidi="fa-IR"/>
          </w:rPr>
          <w:t>واحد</w:t>
        </w:r>
        <w:r w:rsidR="009306BF" w:rsidRPr="00407063">
          <w:rPr>
            <w:rStyle w:val="Hyperlink"/>
            <w:noProof/>
            <w:rtl/>
            <w:lang w:bidi="fa-IR"/>
          </w:rPr>
          <w:t>:</w:t>
        </w:r>
        <w:r w:rsidR="009306BF">
          <w:rPr>
            <w:noProof/>
            <w:webHidden/>
            <w:rtl/>
          </w:rPr>
          <w:tab/>
        </w:r>
        <w:r w:rsidR="009306BF">
          <w:rPr>
            <w:rStyle w:val="Hyperlink"/>
            <w:noProof/>
          </w:rPr>
          <w:fldChar w:fldCharType="begin"/>
        </w:r>
        <w:r w:rsidR="009306BF">
          <w:rPr>
            <w:noProof/>
            <w:webHidden/>
            <w:rtl/>
          </w:rPr>
          <w:instrText xml:space="preserve"> </w:instrText>
        </w:r>
        <w:r w:rsidR="009306BF">
          <w:rPr>
            <w:noProof/>
            <w:webHidden/>
          </w:rPr>
          <w:instrText>PAGEREF</w:instrText>
        </w:r>
        <w:r w:rsidR="009306BF">
          <w:rPr>
            <w:noProof/>
            <w:webHidden/>
            <w:rtl/>
          </w:rPr>
          <w:instrText xml:space="preserve"> _</w:instrText>
        </w:r>
        <w:r w:rsidR="009306BF">
          <w:rPr>
            <w:noProof/>
            <w:webHidden/>
          </w:rPr>
          <w:instrText>Toc</w:instrText>
        </w:r>
        <w:r w:rsidR="009306BF">
          <w:rPr>
            <w:noProof/>
            <w:webHidden/>
            <w:rtl/>
          </w:rPr>
          <w:instrText xml:space="preserve">440708598 </w:instrText>
        </w:r>
        <w:r w:rsidR="009306BF">
          <w:rPr>
            <w:noProof/>
            <w:webHidden/>
          </w:rPr>
          <w:instrText>\h</w:instrText>
        </w:r>
        <w:r w:rsidR="009306BF">
          <w:rPr>
            <w:noProof/>
            <w:webHidden/>
            <w:rtl/>
          </w:rPr>
          <w:instrText xml:space="preserve"> </w:instrText>
        </w:r>
        <w:r w:rsidR="009306BF">
          <w:rPr>
            <w:rStyle w:val="Hyperlink"/>
            <w:noProof/>
          </w:rPr>
        </w:r>
        <w:r w:rsidR="009306BF">
          <w:rPr>
            <w:rStyle w:val="Hyperlink"/>
            <w:noProof/>
          </w:rPr>
          <w:fldChar w:fldCharType="separate"/>
        </w:r>
        <w:r w:rsidR="009306BF">
          <w:rPr>
            <w:noProof/>
            <w:webHidden/>
            <w:rtl/>
          </w:rPr>
          <w:t>35</w:t>
        </w:r>
        <w:r w:rsidR="009306BF">
          <w:rPr>
            <w:rStyle w:val="Hyperlink"/>
            <w:noProof/>
          </w:rPr>
          <w:fldChar w:fldCharType="end"/>
        </w:r>
      </w:hyperlink>
    </w:p>
    <w:p w:rsidR="009306BF" w:rsidRPr="00F92EA3" w:rsidRDefault="00344218">
      <w:pPr>
        <w:pStyle w:val="TOC2"/>
        <w:tabs>
          <w:tab w:val="right" w:leader="dot" w:pos="6226"/>
        </w:tabs>
        <w:rPr>
          <w:rFonts w:ascii="Calibri" w:hAnsi="Calibri" w:cs="Arial"/>
          <w:noProof/>
          <w:sz w:val="22"/>
          <w:szCs w:val="22"/>
          <w:rtl/>
        </w:rPr>
      </w:pPr>
      <w:hyperlink w:anchor="_Toc440708599" w:history="1">
        <w:r w:rsidR="009306BF" w:rsidRPr="00407063">
          <w:rPr>
            <w:rStyle w:val="Hyperlink"/>
            <w:noProof/>
            <w:rtl/>
            <w:lang w:bidi="fa-IR"/>
          </w:rPr>
          <w:t>[</w:t>
        </w:r>
        <w:r w:rsidR="009306BF" w:rsidRPr="00407063">
          <w:rPr>
            <w:rStyle w:val="Hyperlink"/>
            <w:rFonts w:hint="eastAsia"/>
            <w:noProof/>
            <w:rtl/>
            <w:lang w:bidi="fa-IR"/>
          </w:rPr>
          <w:t>ن</w:t>
        </w:r>
        <w:r w:rsidR="009306BF" w:rsidRPr="00407063">
          <w:rPr>
            <w:rStyle w:val="Hyperlink"/>
            <w:rFonts w:hint="cs"/>
            <w:noProof/>
            <w:rtl/>
            <w:lang w:bidi="fa-IR"/>
          </w:rPr>
          <w:t>ی</w:t>
        </w:r>
        <w:r w:rsidR="009306BF" w:rsidRPr="00407063">
          <w:rPr>
            <w:rStyle w:val="Hyperlink"/>
            <w:rFonts w:hint="eastAsia"/>
            <w:noProof/>
            <w:rtl/>
            <w:lang w:bidi="fa-IR"/>
          </w:rPr>
          <w:t>از</w:t>
        </w:r>
        <w:r w:rsidR="009306BF" w:rsidRPr="00407063">
          <w:rPr>
            <w:rStyle w:val="Hyperlink"/>
            <w:noProof/>
            <w:rtl/>
            <w:lang w:bidi="fa-IR"/>
          </w:rPr>
          <w:t xml:space="preserve"> </w:t>
        </w:r>
        <w:r w:rsidR="009306BF" w:rsidRPr="00407063">
          <w:rPr>
            <w:rStyle w:val="Hyperlink"/>
            <w:rFonts w:hint="eastAsia"/>
            <w:noProof/>
            <w:rtl/>
            <w:lang w:bidi="fa-IR"/>
          </w:rPr>
          <w:t>به</w:t>
        </w:r>
        <w:r w:rsidR="009306BF" w:rsidRPr="00407063">
          <w:rPr>
            <w:rStyle w:val="Hyperlink"/>
            <w:noProof/>
            <w:rtl/>
            <w:lang w:bidi="fa-IR"/>
          </w:rPr>
          <w:t xml:space="preserve"> </w:t>
        </w:r>
        <w:r w:rsidR="009306BF" w:rsidRPr="00407063">
          <w:rPr>
            <w:rStyle w:val="Hyperlink"/>
            <w:rFonts w:hint="eastAsia"/>
            <w:noProof/>
            <w:rtl/>
            <w:lang w:bidi="fa-IR"/>
          </w:rPr>
          <w:t>شناخت</w:t>
        </w:r>
        <w:r w:rsidR="009306BF" w:rsidRPr="00407063">
          <w:rPr>
            <w:rStyle w:val="Hyperlink"/>
            <w:noProof/>
            <w:rtl/>
            <w:lang w:bidi="fa-IR"/>
          </w:rPr>
          <w:t xml:space="preserve"> </w:t>
        </w:r>
        <w:r w:rsidR="009306BF" w:rsidRPr="00407063">
          <w:rPr>
            <w:rStyle w:val="Hyperlink"/>
            <w:rFonts w:hint="eastAsia"/>
            <w:noProof/>
            <w:rtl/>
            <w:lang w:bidi="fa-IR"/>
          </w:rPr>
          <w:t>عمل‌کرد</w:t>
        </w:r>
        <w:r w:rsidR="009306BF" w:rsidRPr="00407063">
          <w:rPr>
            <w:rStyle w:val="Hyperlink"/>
            <w:noProof/>
            <w:rtl/>
            <w:lang w:bidi="fa-IR"/>
          </w:rPr>
          <w:t xml:space="preserve"> </w:t>
        </w:r>
        <w:r w:rsidR="009306BF" w:rsidRPr="00407063">
          <w:rPr>
            <w:rStyle w:val="Hyperlink"/>
            <w:rFonts w:hint="eastAsia"/>
            <w:noProof/>
            <w:rtl/>
            <w:lang w:bidi="fa-IR"/>
          </w:rPr>
          <w:t>سلف،</w:t>
        </w:r>
        <w:r w:rsidR="009306BF" w:rsidRPr="00407063">
          <w:rPr>
            <w:rStyle w:val="Hyperlink"/>
            <w:noProof/>
            <w:rtl/>
            <w:lang w:bidi="fa-IR"/>
          </w:rPr>
          <w:t xml:space="preserve"> </w:t>
        </w:r>
        <w:r w:rsidR="009306BF" w:rsidRPr="00407063">
          <w:rPr>
            <w:rStyle w:val="Hyperlink"/>
            <w:rFonts w:hint="eastAsia"/>
            <w:noProof/>
            <w:rtl/>
            <w:lang w:bidi="fa-IR"/>
          </w:rPr>
          <w:t>در</w:t>
        </w:r>
        <w:r w:rsidR="009306BF" w:rsidRPr="00407063">
          <w:rPr>
            <w:rStyle w:val="Hyperlink"/>
            <w:noProof/>
            <w:rtl/>
            <w:lang w:bidi="fa-IR"/>
          </w:rPr>
          <w:t xml:space="preserve"> </w:t>
        </w:r>
        <w:r w:rsidR="009306BF" w:rsidRPr="00407063">
          <w:rPr>
            <w:rStyle w:val="Hyperlink"/>
            <w:rFonts w:hint="eastAsia"/>
            <w:noProof/>
            <w:rtl/>
            <w:lang w:bidi="fa-IR"/>
          </w:rPr>
          <w:t>کنار</w:t>
        </w:r>
        <w:r w:rsidR="009306BF" w:rsidRPr="00407063">
          <w:rPr>
            <w:rStyle w:val="Hyperlink"/>
            <w:noProof/>
            <w:rtl/>
            <w:lang w:bidi="fa-IR"/>
          </w:rPr>
          <w:t xml:space="preserve"> </w:t>
        </w:r>
        <w:r w:rsidR="009306BF" w:rsidRPr="00407063">
          <w:rPr>
            <w:rStyle w:val="Hyperlink"/>
            <w:rFonts w:hint="eastAsia"/>
            <w:noProof/>
            <w:rtl/>
            <w:lang w:bidi="fa-IR"/>
          </w:rPr>
          <w:t>فراگ</w:t>
        </w:r>
        <w:r w:rsidR="009306BF" w:rsidRPr="00407063">
          <w:rPr>
            <w:rStyle w:val="Hyperlink"/>
            <w:rFonts w:hint="cs"/>
            <w:noProof/>
            <w:rtl/>
            <w:lang w:bidi="fa-IR"/>
          </w:rPr>
          <w:t>ی</w:t>
        </w:r>
        <w:r w:rsidR="009306BF" w:rsidRPr="00407063">
          <w:rPr>
            <w:rStyle w:val="Hyperlink"/>
            <w:rFonts w:hint="eastAsia"/>
            <w:noProof/>
            <w:rtl/>
            <w:lang w:bidi="fa-IR"/>
          </w:rPr>
          <w:t>ر</w:t>
        </w:r>
        <w:r w:rsidR="009306BF" w:rsidRPr="00407063">
          <w:rPr>
            <w:rStyle w:val="Hyperlink"/>
            <w:rFonts w:hint="cs"/>
            <w:noProof/>
            <w:rtl/>
            <w:lang w:bidi="fa-IR"/>
          </w:rPr>
          <w:t>ی</w:t>
        </w:r>
        <w:r w:rsidR="009306BF" w:rsidRPr="00407063">
          <w:rPr>
            <w:rStyle w:val="Hyperlink"/>
            <w:noProof/>
            <w:rtl/>
            <w:lang w:bidi="fa-IR"/>
          </w:rPr>
          <w:t xml:space="preserve"> </w:t>
        </w:r>
        <w:r w:rsidR="009306BF" w:rsidRPr="00407063">
          <w:rPr>
            <w:rStyle w:val="Hyperlink"/>
            <w:rFonts w:hint="eastAsia"/>
            <w:noProof/>
            <w:rtl/>
            <w:lang w:bidi="fa-IR"/>
          </w:rPr>
          <w:t>علم</w:t>
        </w:r>
        <w:r w:rsidR="009306BF" w:rsidRPr="00407063">
          <w:rPr>
            <w:rStyle w:val="Hyperlink"/>
            <w:noProof/>
            <w:rtl/>
            <w:lang w:bidi="fa-IR"/>
          </w:rPr>
          <w:t xml:space="preserve"> </w:t>
        </w:r>
        <w:r w:rsidR="009306BF" w:rsidRPr="00407063">
          <w:rPr>
            <w:rStyle w:val="Hyperlink"/>
            <w:rFonts w:hint="eastAsia"/>
            <w:noProof/>
            <w:rtl/>
            <w:lang w:bidi="fa-IR"/>
          </w:rPr>
          <w:t>قرآن</w:t>
        </w:r>
        <w:r w:rsidR="009306BF" w:rsidRPr="00407063">
          <w:rPr>
            <w:rStyle w:val="Hyperlink"/>
            <w:noProof/>
            <w:rtl/>
            <w:lang w:bidi="fa-IR"/>
          </w:rPr>
          <w:t xml:space="preserve"> </w:t>
        </w:r>
        <w:r w:rsidR="009306BF" w:rsidRPr="00407063">
          <w:rPr>
            <w:rStyle w:val="Hyperlink"/>
            <w:rFonts w:hint="eastAsia"/>
            <w:noProof/>
            <w:rtl/>
            <w:lang w:bidi="fa-IR"/>
          </w:rPr>
          <w:t>و</w:t>
        </w:r>
        <w:r w:rsidR="009306BF" w:rsidRPr="00407063">
          <w:rPr>
            <w:rStyle w:val="Hyperlink"/>
            <w:noProof/>
            <w:rtl/>
            <w:lang w:bidi="fa-IR"/>
          </w:rPr>
          <w:t xml:space="preserve"> </w:t>
        </w:r>
        <w:r w:rsidR="009306BF" w:rsidRPr="00407063">
          <w:rPr>
            <w:rStyle w:val="Hyperlink"/>
            <w:rFonts w:hint="eastAsia"/>
            <w:noProof/>
            <w:rtl/>
            <w:lang w:bidi="fa-IR"/>
          </w:rPr>
          <w:t>سنت</w:t>
        </w:r>
        <w:r w:rsidR="009306BF" w:rsidRPr="00407063">
          <w:rPr>
            <w:rStyle w:val="Hyperlink"/>
            <w:noProof/>
            <w:rtl/>
            <w:lang w:bidi="fa-IR"/>
          </w:rPr>
          <w:t>:]</w:t>
        </w:r>
        <w:r w:rsidR="009306BF">
          <w:rPr>
            <w:noProof/>
            <w:webHidden/>
            <w:rtl/>
          </w:rPr>
          <w:tab/>
        </w:r>
        <w:r w:rsidR="009306BF">
          <w:rPr>
            <w:rStyle w:val="Hyperlink"/>
            <w:noProof/>
          </w:rPr>
          <w:fldChar w:fldCharType="begin"/>
        </w:r>
        <w:r w:rsidR="009306BF">
          <w:rPr>
            <w:noProof/>
            <w:webHidden/>
            <w:rtl/>
          </w:rPr>
          <w:instrText xml:space="preserve"> </w:instrText>
        </w:r>
        <w:r w:rsidR="009306BF">
          <w:rPr>
            <w:noProof/>
            <w:webHidden/>
          </w:rPr>
          <w:instrText>PAGEREF</w:instrText>
        </w:r>
        <w:r w:rsidR="009306BF">
          <w:rPr>
            <w:noProof/>
            <w:webHidden/>
            <w:rtl/>
          </w:rPr>
          <w:instrText xml:space="preserve"> _</w:instrText>
        </w:r>
        <w:r w:rsidR="009306BF">
          <w:rPr>
            <w:noProof/>
            <w:webHidden/>
          </w:rPr>
          <w:instrText>Toc</w:instrText>
        </w:r>
        <w:r w:rsidR="009306BF">
          <w:rPr>
            <w:noProof/>
            <w:webHidden/>
            <w:rtl/>
          </w:rPr>
          <w:instrText xml:space="preserve">440708599 </w:instrText>
        </w:r>
        <w:r w:rsidR="009306BF">
          <w:rPr>
            <w:noProof/>
            <w:webHidden/>
          </w:rPr>
          <w:instrText>\h</w:instrText>
        </w:r>
        <w:r w:rsidR="009306BF">
          <w:rPr>
            <w:noProof/>
            <w:webHidden/>
            <w:rtl/>
          </w:rPr>
          <w:instrText xml:space="preserve"> </w:instrText>
        </w:r>
        <w:r w:rsidR="009306BF">
          <w:rPr>
            <w:rStyle w:val="Hyperlink"/>
            <w:noProof/>
          </w:rPr>
        </w:r>
        <w:r w:rsidR="009306BF">
          <w:rPr>
            <w:rStyle w:val="Hyperlink"/>
            <w:noProof/>
          </w:rPr>
          <w:fldChar w:fldCharType="separate"/>
        </w:r>
        <w:r w:rsidR="009306BF">
          <w:rPr>
            <w:noProof/>
            <w:webHidden/>
            <w:rtl/>
          </w:rPr>
          <w:t>37</w:t>
        </w:r>
        <w:r w:rsidR="009306BF">
          <w:rPr>
            <w:rStyle w:val="Hyperlink"/>
            <w:noProof/>
          </w:rPr>
          <w:fldChar w:fldCharType="end"/>
        </w:r>
      </w:hyperlink>
    </w:p>
    <w:p w:rsidR="009306BF" w:rsidRPr="00F92EA3" w:rsidRDefault="00344218">
      <w:pPr>
        <w:pStyle w:val="TOC2"/>
        <w:tabs>
          <w:tab w:val="right" w:leader="dot" w:pos="6226"/>
        </w:tabs>
        <w:rPr>
          <w:rFonts w:ascii="Calibri" w:hAnsi="Calibri" w:cs="Arial"/>
          <w:noProof/>
          <w:sz w:val="22"/>
          <w:szCs w:val="22"/>
          <w:rtl/>
        </w:rPr>
      </w:pPr>
      <w:hyperlink w:anchor="_Toc440708600" w:history="1">
        <w:r w:rsidR="009306BF" w:rsidRPr="00407063">
          <w:rPr>
            <w:rStyle w:val="Hyperlink"/>
            <w:noProof/>
            <w:rtl/>
            <w:lang w:bidi="fa-IR"/>
          </w:rPr>
          <w:t>[</w:t>
        </w:r>
        <w:r w:rsidR="009306BF" w:rsidRPr="00407063">
          <w:rPr>
            <w:rStyle w:val="Hyperlink"/>
            <w:rFonts w:hint="eastAsia"/>
            <w:noProof/>
            <w:rtl/>
            <w:lang w:bidi="fa-IR"/>
          </w:rPr>
          <w:t>استناد</w:t>
        </w:r>
        <w:r w:rsidR="009306BF" w:rsidRPr="00407063">
          <w:rPr>
            <w:rStyle w:val="Hyperlink"/>
            <w:noProof/>
            <w:rtl/>
            <w:lang w:bidi="fa-IR"/>
          </w:rPr>
          <w:t xml:space="preserve"> </w:t>
        </w:r>
        <w:r w:rsidR="009306BF" w:rsidRPr="00407063">
          <w:rPr>
            <w:rStyle w:val="Hyperlink"/>
            <w:rFonts w:hint="eastAsia"/>
            <w:noProof/>
            <w:rtl/>
            <w:lang w:bidi="fa-IR"/>
          </w:rPr>
          <w:t>عل</w:t>
        </w:r>
        <w:r w:rsidR="009306BF" w:rsidRPr="00407063">
          <w:rPr>
            <w:rStyle w:val="Hyperlink"/>
            <w:rFonts w:hint="cs"/>
            <w:noProof/>
            <w:rtl/>
            <w:lang w:bidi="fa-IR"/>
          </w:rPr>
          <w:t>ی</w:t>
        </w:r>
        <w:r w:rsidR="009306BF" w:rsidRPr="00407063">
          <w:rPr>
            <w:rStyle w:val="Hyperlink"/>
            <w:rFonts w:hint="eastAsia"/>
            <w:noProof/>
            <w:rtl/>
            <w:lang w:bidi="fa-IR"/>
          </w:rPr>
          <w:t>ه</w:t>
        </w:r>
        <w:r w:rsidR="009306BF" w:rsidRPr="00407063">
          <w:rPr>
            <w:rStyle w:val="Hyperlink"/>
            <w:noProof/>
            <w:rtl/>
            <w:lang w:bidi="fa-IR"/>
          </w:rPr>
          <w:t xml:space="preserve"> </w:t>
        </w:r>
        <w:r w:rsidR="009306BF" w:rsidRPr="00407063">
          <w:rPr>
            <w:rStyle w:val="Hyperlink"/>
            <w:rFonts w:hint="eastAsia"/>
            <w:noProof/>
            <w:rtl/>
            <w:lang w:bidi="fa-IR"/>
          </w:rPr>
          <w:t>پ</w:t>
        </w:r>
        <w:r w:rsidR="009306BF" w:rsidRPr="00407063">
          <w:rPr>
            <w:rStyle w:val="Hyperlink"/>
            <w:rFonts w:hint="cs"/>
            <w:noProof/>
            <w:rtl/>
            <w:lang w:bidi="fa-IR"/>
          </w:rPr>
          <w:t>ی</w:t>
        </w:r>
        <w:r w:rsidR="009306BF" w:rsidRPr="00407063">
          <w:rPr>
            <w:rStyle w:val="Hyperlink"/>
            <w:rFonts w:hint="eastAsia"/>
            <w:noProof/>
            <w:rtl/>
            <w:lang w:bidi="fa-IR"/>
          </w:rPr>
          <w:t>روان</w:t>
        </w:r>
        <w:r w:rsidR="009306BF" w:rsidRPr="00407063">
          <w:rPr>
            <w:rStyle w:val="Hyperlink"/>
            <w:noProof/>
            <w:rtl/>
            <w:lang w:bidi="fa-IR"/>
          </w:rPr>
          <w:t xml:space="preserve"> </w:t>
        </w:r>
        <w:r w:rsidR="009306BF" w:rsidRPr="00407063">
          <w:rPr>
            <w:rStyle w:val="Hyperlink"/>
            <w:rFonts w:hint="eastAsia"/>
            <w:noProof/>
            <w:rtl/>
            <w:lang w:bidi="fa-IR"/>
          </w:rPr>
          <w:t>خلف</w:t>
        </w:r>
        <w:r w:rsidR="009306BF" w:rsidRPr="00407063">
          <w:rPr>
            <w:rStyle w:val="Hyperlink"/>
            <w:noProof/>
            <w:rtl/>
            <w:lang w:bidi="fa-IR"/>
          </w:rPr>
          <w:t xml:space="preserve"> </w:t>
        </w:r>
        <w:r w:rsidR="009306BF" w:rsidRPr="00407063">
          <w:rPr>
            <w:rStyle w:val="Hyperlink"/>
            <w:rFonts w:hint="eastAsia"/>
            <w:noProof/>
            <w:rtl/>
            <w:lang w:bidi="fa-IR"/>
          </w:rPr>
          <w:t>با</w:t>
        </w:r>
        <w:r w:rsidR="009306BF" w:rsidRPr="00407063">
          <w:rPr>
            <w:rStyle w:val="Hyperlink"/>
            <w:noProof/>
            <w:rtl/>
            <w:lang w:bidi="fa-IR"/>
          </w:rPr>
          <w:t xml:space="preserve"> </w:t>
        </w:r>
        <w:r w:rsidR="009306BF" w:rsidRPr="00407063">
          <w:rPr>
            <w:rStyle w:val="Hyperlink"/>
            <w:rFonts w:hint="eastAsia"/>
            <w:noProof/>
            <w:rtl/>
            <w:lang w:bidi="fa-IR"/>
          </w:rPr>
          <w:t>احاد</w:t>
        </w:r>
        <w:r w:rsidR="009306BF" w:rsidRPr="00407063">
          <w:rPr>
            <w:rStyle w:val="Hyperlink"/>
            <w:rFonts w:hint="cs"/>
            <w:noProof/>
            <w:rtl/>
            <w:lang w:bidi="fa-IR"/>
          </w:rPr>
          <w:t>ی</w:t>
        </w:r>
        <w:r w:rsidR="009306BF" w:rsidRPr="00407063">
          <w:rPr>
            <w:rStyle w:val="Hyperlink"/>
            <w:rFonts w:hint="eastAsia"/>
            <w:noProof/>
            <w:rtl/>
            <w:lang w:bidi="fa-IR"/>
          </w:rPr>
          <w:t>ث</w:t>
        </w:r>
        <w:r w:rsidR="009306BF" w:rsidRPr="00407063">
          <w:rPr>
            <w:rStyle w:val="Hyperlink"/>
            <w:noProof/>
            <w:rtl/>
            <w:lang w:bidi="fa-IR"/>
          </w:rPr>
          <w:t xml:space="preserve"> </w:t>
        </w:r>
        <w:r w:rsidR="009306BF" w:rsidRPr="00407063">
          <w:rPr>
            <w:rStyle w:val="Hyperlink"/>
            <w:rFonts w:hint="eastAsia"/>
            <w:noProof/>
            <w:rtl/>
            <w:lang w:bidi="fa-IR"/>
          </w:rPr>
          <w:t>احاد</w:t>
        </w:r>
        <w:r w:rsidR="009306BF" w:rsidRPr="00407063">
          <w:rPr>
            <w:rStyle w:val="Hyperlink"/>
            <w:rFonts w:hint="cs"/>
            <w:noProof/>
            <w:rtl/>
            <w:lang w:bidi="fa-IR"/>
          </w:rPr>
          <w:t>ی</w:t>
        </w:r>
        <w:r w:rsidR="009306BF" w:rsidRPr="00407063">
          <w:rPr>
            <w:rStyle w:val="Hyperlink"/>
            <w:noProof/>
            <w:rtl/>
            <w:lang w:bidi="fa-IR"/>
          </w:rPr>
          <w:t xml:space="preserve"> </w:t>
        </w:r>
        <w:r w:rsidR="009306BF" w:rsidRPr="00407063">
          <w:rPr>
            <w:rStyle w:val="Hyperlink"/>
            <w:rFonts w:hint="eastAsia"/>
            <w:noProof/>
            <w:rtl/>
            <w:lang w:bidi="fa-IR"/>
          </w:rPr>
          <w:t>که</w:t>
        </w:r>
        <w:r w:rsidR="009306BF" w:rsidRPr="00407063">
          <w:rPr>
            <w:rStyle w:val="Hyperlink"/>
            <w:noProof/>
            <w:rtl/>
            <w:lang w:bidi="fa-IR"/>
          </w:rPr>
          <w:t xml:space="preserve"> </w:t>
        </w:r>
        <w:r w:rsidR="009306BF" w:rsidRPr="00407063">
          <w:rPr>
            <w:rStyle w:val="Hyperlink"/>
            <w:rFonts w:hint="eastAsia"/>
            <w:noProof/>
            <w:rtl/>
            <w:lang w:bidi="fa-IR"/>
          </w:rPr>
          <w:t>در</w:t>
        </w:r>
        <w:r w:rsidR="009306BF" w:rsidRPr="00407063">
          <w:rPr>
            <w:rStyle w:val="Hyperlink"/>
            <w:noProof/>
            <w:rtl/>
            <w:lang w:bidi="fa-IR"/>
          </w:rPr>
          <w:t xml:space="preserve"> </w:t>
        </w:r>
        <w:r w:rsidR="009306BF" w:rsidRPr="00407063">
          <w:rPr>
            <w:rStyle w:val="Hyperlink"/>
            <w:rFonts w:hint="eastAsia"/>
            <w:noProof/>
            <w:rtl/>
            <w:lang w:bidi="fa-IR"/>
          </w:rPr>
          <w:t>مورد</w:t>
        </w:r>
        <w:r w:rsidR="009306BF" w:rsidRPr="00407063">
          <w:rPr>
            <w:rStyle w:val="Hyperlink"/>
            <w:noProof/>
            <w:rtl/>
            <w:lang w:bidi="fa-IR"/>
          </w:rPr>
          <w:t xml:space="preserve"> </w:t>
        </w:r>
        <w:r w:rsidR="009306BF" w:rsidRPr="00407063">
          <w:rPr>
            <w:rStyle w:val="Hyperlink"/>
            <w:rFonts w:hint="eastAsia"/>
            <w:noProof/>
            <w:rtl/>
            <w:lang w:bidi="fa-IR"/>
          </w:rPr>
          <w:t>احکام</w:t>
        </w:r>
        <w:r w:rsidR="009306BF" w:rsidRPr="00407063">
          <w:rPr>
            <w:rStyle w:val="Hyperlink"/>
            <w:noProof/>
            <w:rtl/>
            <w:lang w:bidi="fa-IR"/>
          </w:rPr>
          <w:t xml:space="preserve"> </w:t>
        </w:r>
        <w:r w:rsidR="009306BF" w:rsidRPr="00407063">
          <w:rPr>
            <w:rStyle w:val="Hyperlink"/>
            <w:rFonts w:hint="eastAsia"/>
            <w:noProof/>
            <w:rtl/>
            <w:lang w:bidi="fa-IR"/>
          </w:rPr>
          <w:t>و</w:t>
        </w:r>
        <w:r w:rsidR="009306BF" w:rsidRPr="00407063">
          <w:rPr>
            <w:rStyle w:val="Hyperlink"/>
            <w:noProof/>
            <w:rtl/>
            <w:lang w:bidi="fa-IR"/>
          </w:rPr>
          <w:t xml:space="preserve"> </w:t>
        </w:r>
        <w:r w:rsidR="009306BF" w:rsidRPr="00407063">
          <w:rPr>
            <w:rStyle w:val="Hyperlink"/>
            <w:rFonts w:hint="eastAsia"/>
            <w:noProof/>
            <w:rtl/>
            <w:lang w:bidi="fa-IR"/>
          </w:rPr>
          <w:t>عقا</w:t>
        </w:r>
        <w:r w:rsidR="009306BF" w:rsidRPr="00407063">
          <w:rPr>
            <w:rStyle w:val="Hyperlink"/>
            <w:rFonts w:hint="cs"/>
            <w:noProof/>
            <w:rtl/>
            <w:lang w:bidi="fa-IR"/>
          </w:rPr>
          <w:t>ی</w:t>
        </w:r>
        <w:r w:rsidR="009306BF" w:rsidRPr="00407063">
          <w:rPr>
            <w:rStyle w:val="Hyperlink"/>
            <w:rFonts w:hint="eastAsia"/>
            <w:noProof/>
            <w:rtl/>
            <w:lang w:bidi="fa-IR"/>
          </w:rPr>
          <w:t>د</w:t>
        </w:r>
        <w:r w:rsidR="009306BF" w:rsidRPr="00407063">
          <w:rPr>
            <w:rStyle w:val="Hyperlink"/>
            <w:noProof/>
            <w:rtl/>
            <w:lang w:bidi="fa-IR"/>
          </w:rPr>
          <w:t xml:space="preserve"> </w:t>
        </w:r>
        <w:r w:rsidR="009306BF" w:rsidRPr="00407063">
          <w:rPr>
            <w:rStyle w:val="Hyperlink"/>
            <w:rFonts w:hint="eastAsia"/>
            <w:noProof/>
            <w:rtl/>
            <w:lang w:bidi="fa-IR"/>
          </w:rPr>
          <w:t>است</w:t>
        </w:r>
        <w:r w:rsidR="009306BF" w:rsidRPr="00407063">
          <w:rPr>
            <w:rStyle w:val="Hyperlink"/>
            <w:noProof/>
            <w:rtl/>
            <w:lang w:bidi="fa-IR"/>
          </w:rPr>
          <w:t>:]</w:t>
        </w:r>
        <w:r w:rsidR="009306BF">
          <w:rPr>
            <w:noProof/>
            <w:webHidden/>
            <w:rtl/>
          </w:rPr>
          <w:tab/>
        </w:r>
        <w:r w:rsidR="009306BF">
          <w:rPr>
            <w:rStyle w:val="Hyperlink"/>
            <w:noProof/>
          </w:rPr>
          <w:fldChar w:fldCharType="begin"/>
        </w:r>
        <w:r w:rsidR="009306BF">
          <w:rPr>
            <w:noProof/>
            <w:webHidden/>
            <w:rtl/>
          </w:rPr>
          <w:instrText xml:space="preserve"> </w:instrText>
        </w:r>
        <w:r w:rsidR="009306BF">
          <w:rPr>
            <w:noProof/>
            <w:webHidden/>
          </w:rPr>
          <w:instrText>PAGEREF</w:instrText>
        </w:r>
        <w:r w:rsidR="009306BF">
          <w:rPr>
            <w:noProof/>
            <w:webHidden/>
            <w:rtl/>
          </w:rPr>
          <w:instrText xml:space="preserve"> _</w:instrText>
        </w:r>
        <w:r w:rsidR="009306BF">
          <w:rPr>
            <w:noProof/>
            <w:webHidden/>
          </w:rPr>
          <w:instrText>Toc</w:instrText>
        </w:r>
        <w:r w:rsidR="009306BF">
          <w:rPr>
            <w:noProof/>
            <w:webHidden/>
            <w:rtl/>
          </w:rPr>
          <w:instrText xml:space="preserve">440708600 </w:instrText>
        </w:r>
        <w:r w:rsidR="009306BF">
          <w:rPr>
            <w:noProof/>
            <w:webHidden/>
          </w:rPr>
          <w:instrText>\h</w:instrText>
        </w:r>
        <w:r w:rsidR="009306BF">
          <w:rPr>
            <w:noProof/>
            <w:webHidden/>
            <w:rtl/>
          </w:rPr>
          <w:instrText xml:space="preserve"> </w:instrText>
        </w:r>
        <w:r w:rsidR="009306BF">
          <w:rPr>
            <w:rStyle w:val="Hyperlink"/>
            <w:noProof/>
          </w:rPr>
        </w:r>
        <w:r w:rsidR="009306BF">
          <w:rPr>
            <w:rStyle w:val="Hyperlink"/>
            <w:noProof/>
          </w:rPr>
          <w:fldChar w:fldCharType="separate"/>
        </w:r>
        <w:r w:rsidR="009306BF">
          <w:rPr>
            <w:noProof/>
            <w:webHidden/>
            <w:rtl/>
          </w:rPr>
          <w:t>37</w:t>
        </w:r>
        <w:r w:rsidR="009306BF">
          <w:rPr>
            <w:rStyle w:val="Hyperlink"/>
            <w:noProof/>
          </w:rPr>
          <w:fldChar w:fldCharType="end"/>
        </w:r>
      </w:hyperlink>
    </w:p>
    <w:p w:rsidR="009306BF" w:rsidRPr="00F92EA3" w:rsidRDefault="00344218">
      <w:pPr>
        <w:pStyle w:val="TOC2"/>
        <w:tabs>
          <w:tab w:val="right" w:leader="dot" w:pos="6226"/>
        </w:tabs>
        <w:rPr>
          <w:rFonts w:ascii="Calibri" w:hAnsi="Calibri" w:cs="Arial"/>
          <w:noProof/>
          <w:sz w:val="22"/>
          <w:szCs w:val="22"/>
          <w:rtl/>
        </w:rPr>
      </w:pPr>
      <w:hyperlink w:anchor="_Toc440708601" w:history="1">
        <w:r w:rsidR="009306BF" w:rsidRPr="00407063">
          <w:rPr>
            <w:rStyle w:val="Hyperlink"/>
            <w:rFonts w:hint="eastAsia"/>
            <w:noProof/>
            <w:rtl/>
            <w:lang w:bidi="fa-IR"/>
          </w:rPr>
          <w:t>موضع</w:t>
        </w:r>
        <w:r w:rsidR="009306BF" w:rsidRPr="00407063">
          <w:rPr>
            <w:rStyle w:val="Hyperlink"/>
            <w:noProof/>
            <w:rtl/>
            <w:lang w:bidi="fa-IR"/>
          </w:rPr>
          <w:t xml:space="preserve"> </w:t>
        </w:r>
        <w:r w:rsidR="009306BF" w:rsidRPr="00407063">
          <w:rPr>
            <w:rStyle w:val="Hyperlink"/>
            <w:rFonts w:hint="eastAsia"/>
            <w:noProof/>
            <w:rtl/>
            <w:lang w:bidi="fa-IR"/>
          </w:rPr>
          <w:t>سلف</w:t>
        </w:r>
        <w:r w:rsidR="009306BF" w:rsidRPr="00407063">
          <w:rPr>
            <w:rStyle w:val="Hyperlink"/>
            <w:noProof/>
            <w:rtl/>
            <w:lang w:bidi="fa-IR"/>
          </w:rPr>
          <w:t xml:space="preserve"> </w:t>
        </w:r>
        <w:r w:rsidR="009306BF" w:rsidRPr="00407063">
          <w:rPr>
            <w:rStyle w:val="Hyperlink"/>
            <w:rFonts w:hint="eastAsia"/>
            <w:noProof/>
            <w:rtl/>
            <w:lang w:bidi="fa-IR"/>
          </w:rPr>
          <w:t>و</w:t>
        </w:r>
        <w:r w:rsidR="009306BF" w:rsidRPr="00407063">
          <w:rPr>
            <w:rStyle w:val="Hyperlink"/>
            <w:noProof/>
            <w:rtl/>
            <w:lang w:bidi="fa-IR"/>
          </w:rPr>
          <w:t xml:space="preserve"> </w:t>
        </w:r>
        <w:r w:rsidR="009306BF" w:rsidRPr="00407063">
          <w:rPr>
            <w:rStyle w:val="Hyperlink"/>
            <w:rFonts w:hint="eastAsia"/>
            <w:noProof/>
            <w:rtl/>
            <w:lang w:bidi="fa-IR"/>
          </w:rPr>
          <w:t>ائمه‌</w:t>
        </w:r>
        <w:r w:rsidR="009306BF" w:rsidRPr="00407063">
          <w:rPr>
            <w:rStyle w:val="Hyperlink"/>
            <w:rFonts w:hint="cs"/>
            <w:noProof/>
            <w:rtl/>
            <w:lang w:bidi="fa-IR"/>
          </w:rPr>
          <w:t>ی</w:t>
        </w:r>
        <w:r w:rsidR="009306BF" w:rsidRPr="00407063">
          <w:rPr>
            <w:rStyle w:val="Hyperlink"/>
            <w:noProof/>
            <w:rtl/>
            <w:lang w:bidi="fa-IR"/>
          </w:rPr>
          <w:t xml:space="preserve"> </w:t>
        </w:r>
        <w:r w:rsidR="009306BF" w:rsidRPr="00407063">
          <w:rPr>
            <w:rStyle w:val="Hyperlink"/>
            <w:rFonts w:hint="eastAsia"/>
            <w:noProof/>
            <w:rtl/>
            <w:lang w:bidi="fa-IR"/>
          </w:rPr>
          <w:t>اربعه</w:t>
        </w:r>
        <w:r w:rsidR="009306BF" w:rsidRPr="00407063">
          <w:rPr>
            <w:rStyle w:val="Hyperlink"/>
            <w:noProof/>
            <w:rtl/>
            <w:lang w:bidi="fa-IR"/>
          </w:rPr>
          <w:t xml:space="preserve"> </w:t>
        </w:r>
        <w:r w:rsidR="009306BF" w:rsidRPr="00407063">
          <w:rPr>
            <w:rStyle w:val="Hyperlink"/>
            <w:rFonts w:hint="eastAsia"/>
            <w:noProof/>
            <w:rtl/>
            <w:lang w:bidi="fa-IR"/>
          </w:rPr>
          <w:t>در</w:t>
        </w:r>
        <w:r w:rsidR="009306BF" w:rsidRPr="00407063">
          <w:rPr>
            <w:rStyle w:val="Hyperlink"/>
            <w:noProof/>
            <w:rtl/>
            <w:lang w:bidi="fa-IR"/>
          </w:rPr>
          <w:t xml:space="preserve"> </w:t>
        </w:r>
        <w:r w:rsidR="009306BF" w:rsidRPr="00407063">
          <w:rPr>
            <w:rStyle w:val="Hyperlink"/>
            <w:rFonts w:hint="eastAsia"/>
            <w:noProof/>
            <w:rtl/>
            <w:lang w:bidi="fa-IR"/>
          </w:rPr>
          <w:t>ا</w:t>
        </w:r>
        <w:r w:rsidR="009306BF" w:rsidRPr="00407063">
          <w:rPr>
            <w:rStyle w:val="Hyperlink"/>
            <w:rFonts w:hint="cs"/>
            <w:noProof/>
            <w:rtl/>
            <w:lang w:bidi="fa-IR"/>
          </w:rPr>
          <w:t>ی</w:t>
        </w:r>
        <w:r w:rsidR="009306BF" w:rsidRPr="00407063">
          <w:rPr>
            <w:rStyle w:val="Hyperlink"/>
            <w:rFonts w:hint="eastAsia"/>
            <w:noProof/>
            <w:rtl/>
            <w:lang w:bidi="fa-IR"/>
          </w:rPr>
          <w:t>ن</w:t>
        </w:r>
        <w:r w:rsidR="009306BF" w:rsidRPr="00407063">
          <w:rPr>
            <w:rStyle w:val="Hyperlink"/>
            <w:noProof/>
            <w:rtl/>
            <w:lang w:bidi="fa-IR"/>
          </w:rPr>
          <w:t xml:space="preserve"> </w:t>
        </w:r>
        <w:r w:rsidR="009306BF" w:rsidRPr="00407063">
          <w:rPr>
            <w:rStyle w:val="Hyperlink"/>
            <w:rFonts w:hint="eastAsia"/>
            <w:noProof/>
            <w:rtl/>
            <w:lang w:bidi="fa-IR"/>
          </w:rPr>
          <w:t>مسئله</w:t>
        </w:r>
        <w:r w:rsidR="009306BF" w:rsidRPr="00407063">
          <w:rPr>
            <w:rStyle w:val="Hyperlink"/>
            <w:noProof/>
            <w:rtl/>
            <w:lang w:bidi="fa-IR"/>
          </w:rPr>
          <w:t>:</w:t>
        </w:r>
        <w:r w:rsidR="009306BF">
          <w:rPr>
            <w:noProof/>
            <w:webHidden/>
            <w:rtl/>
          </w:rPr>
          <w:tab/>
        </w:r>
        <w:r w:rsidR="009306BF">
          <w:rPr>
            <w:rStyle w:val="Hyperlink"/>
            <w:noProof/>
          </w:rPr>
          <w:fldChar w:fldCharType="begin"/>
        </w:r>
        <w:r w:rsidR="009306BF">
          <w:rPr>
            <w:noProof/>
            <w:webHidden/>
            <w:rtl/>
          </w:rPr>
          <w:instrText xml:space="preserve"> </w:instrText>
        </w:r>
        <w:r w:rsidR="009306BF">
          <w:rPr>
            <w:noProof/>
            <w:webHidden/>
          </w:rPr>
          <w:instrText>PAGEREF</w:instrText>
        </w:r>
        <w:r w:rsidR="009306BF">
          <w:rPr>
            <w:noProof/>
            <w:webHidden/>
            <w:rtl/>
          </w:rPr>
          <w:instrText xml:space="preserve"> _</w:instrText>
        </w:r>
        <w:r w:rsidR="009306BF">
          <w:rPr>
            <w:noProof/>
            <w:webHidden/>
          </w:rPr>
          <w:instrText>Toc</w:instrText>
        </w:r>
        <w:r w:rsidR="009306BF">
          <w:rPr>
            <w:noProof/>
            <w:webHidden/>
            <w:rtl/>
          </w:rPr>
          <w:instrText xml:space="preserve">440708601 </w:instrText>
        </w:r>
        <w:r w:rsidR="009306BF">
          <w:rPr>
            <w:noProof/>
            <w:webHidden/>
          </w:rPr>
          <w:instrText>\h</w:instrText>
        </w:r>
        <w:r w:rsidR="009306BF">
          <w:rPr>
            <w:noProof/>
            <w:webHidden/>
            <w:rtl/>
          </w:rPr>
          <w:instrText xml:space="preserve"> </w:instrText>
        </w:r>
        <w:r w:rsidR="009306BF">
          <w:rPr>
            <w:rStyle w:val="Hyperlink"/>
            <w:noProof/>
          </w:rPr>
        </w:r>
        <w:r w:rsidR="009306BF">
          <w:rPr>
            <w:rStyle w:val="Hyperlink"/>
            <w:noProof/>
          </w:rPr>
          <w:fldChar w:fldCharType="separate"/>
        </w:r>
        <w:r w:rsidR="009306BF">
          <w:rPr>
            <w:noProof/>
            <w:webHidden/>
            <w:rtl/>
          </w:rPr>
          <w:t>42</w:t>
        </w:r>
        <w:r w:rsidR="009306BF">
          <w:rPr>
            <w:rStyle w:val="Hyperlink"/>
            <w:noProof/>
          </w:rPr>
          <w:fldChar w:fldCharType="end"/>
        </w:r>
      </w:hyperlink>
    </w:p>
    <w:p w:rsidR="009306BF" w:rsidRPr="00F92EA3" w:rsidRDefault="00344218">
      <w:pPr>
        <w:pStyle w:val="TOC2"/>
        <w:tabs>
          <w:tab w:val="right" w:leader="dot" w:pos="6226"/>
        </w:tabs>
        <w:rPr>
          <w:rFonts w:ascii="Calibri" w:hAnsi="Calibri" w:cs="Arial"/>
          <w:noProof/>
          <w:sz w:val="22"/>
          <w:szCs w:val="22"/>
          <w:rtl/>
        </w:rPr>
      </w:pPr>
      <w:hyperlink w:anchor="_Toc440708602" w:history="1">
        <w:r w:rsidR="009306BF" w:rsidRPr="00407063">
          <w:rPr>
            <w:rStyle w:val="Hyperlink"/>
            <w:noProof/>
            <w:rtl/>
            <w:lang w:bidi="fa-IR"/>
          </w:rPr>
          <w:t>[</w:t>
        </w:r>
        <w:r w:rsidR="009306BF" w:rsidRPr="00407063">
          <w:rPr>
            <w:rStyle w:val="Hyperlink"/>
            <w:rFonts w:hint="eastAsia"/>
            <w:noProof/>
            <w:rtl/>
            <w:lang w:bidi="fa-IR"/>
          </w:rPr>
          <w:t>مخالفت</w:t>
        </w:r>
        <w:r w:rsidR="009306BF" w:rsidRPr="00407063">
          <w:rPr>
            <w:rStyle w:val="Hyperlink"/>
            <w:noProof/>
            <w:rtl/>
            <w:lang w:bidi="fa-IR"/>
          </w:rPr>
          <w:t xml:space="preserve"> </w:t>
        </w:r>
        <w:r w:rsidR="009306BF" w:rsidRPr="00407063">
          <w:rPr>
            <w:rStyle w:val="Hyperlink"/>
            <w:rFonts w:hint="eastAsia"/>
            <w:noProof/>
            <w:rtl/>
            <w:lang w:bidi="fa-IR"/>
          </w:rPr>
          <w:t>خلف</w:t>
        </w:r>
        <w:r w:rsidR="009306BF" w:rsidRPr="00407063">
          <w:rPr>
            <w:rStyle w:val="Hyperlink"/>
            <w:noProof/>
            <w:rtl/>
            <w:lang w:bidi="fa-IR"/>
          </w:rPr>
          <w:t xml:space="preserve"> </w:t>
        </w:r>
        <w:r w:rsidR="009306BF" w:rsidRPr="00407063">
          <w:rPr>
            <w:rStyle w:val="Hyperlink"/>
            <w:rFonts w:hint="eastAsia"/>
            <w:noProof/>
            <w:rtl/>
            <w:lang w:bidi="fa-IR"/>
          </w:rPr>
          <w:t>با</w:t>
        </w:r>
        <w:r w:rsidR="009306BF" w:rsidRPr="00407063">
          <w:rPr>
            <w:rStyle w:val="Hyperlink"/>
            <w:noProof/>
            <w:rtl/>
            <w:lang w:bidi="fa-IR"/>
          </w:rPr>
          <w:t xml:space="preserve"> </w:t>
        </w:r>
        <w:r w:rsidR="009306BF" w:rsidRPr="00407063">
          <w:rPr>
            <w:rStyle w:val="Hyperlink"/>
            <w:rFonts w:hint="eastAsia"/>
            <w:noProof/>
            <w:rtl/>
            <w:lang w:bidi="fa-IR"/>
          </w:rPr>
          <w:t>عق</w:t>
        </w:r>
        <w:r w:rsidR="009306BF" w:rsidRPr="00407063">
          <w:rPr>
            <w:rStyle w:val="Hyperlink"/>
            <w:rFonts w:hint="cs"/>
            <w:noProof/>
            <w:rtl/>
            <w:lang w:bidi="fa-IR"/>
          </w:rPr>
          <w:t>ی</w:t>
        </w:r>
        <w:r w:rsidR="009306BF" w:rsidRPr="00407063">
          <w:rPr>
            <w:rStyle w:val="Hyperlink"/>
            <w:rFonts w:hint="eastAsia"/>
            <w:noProof/>
            <w:rtl/>
            <w:lang w:bidi="fa-IR"/>
          </w:rPr>
          <w:t>ده</w:t>
        </w:r>
        <w:r w:rsidR="009306BF" w:rsidRPr="00407063">
          <w:rPr>
            <w:rStyle w:val="Hyperlink"/>
            <w:noProof/>
            <w:rtl/>
            <w:lang w:bidi="fa-IR"/>
          </w:rPr>
          <w:t xml:space="preserve"> </w:t>
        </w:r>
        <w:r w:rsidR="009306BF" w:rsidRPr="00407063">
          <w:rPr>
            <w:rStyle w:val="Hyperlink"/>
            <w:rFonts w:hint="eastAsia"/>
            <w:noProof/>
            <w:rtl/>
            <w:lang w:bidi="fa-IR"/>
          </w:rPr>
          <w:t>سلف</w:t>
        </w:r>
        <w:r w:rsidR="009306BF" w:rsidRPr="00407063">
          <w:rPr>
            <w:rStyle w:val="Hyperlink"/>
            <w:noProof/>
            <w:rtl/>
            <w:lang w:bidi="fa-IR"/>
          </w:rPr>
          <w:t xml:space="preserve"> </w:t>
        </w:r>
        <w:r w:rsidR="009306BF" w:rsidRPr="00407063">
          <w:rPr>
            <w:rStyle w:val="Hyperlink"/>
            <w:rFonts w:hint="eastAsia"/>
            <w:noProof/>
            <w:rtl/>
            <w:lang w:bidi="fa-IR"/>
          </w:rPr>
          <w:t>در</w:t>
        </w:r>
        <w:r w:rsidR="009306BF" w:rsidRPr="00407063">
          <w:rPr>
            <w:rStyle w:val="Hyperlink"/>
            <w:noProof/>
            <w:rtl/>
            <w:lang w:bidi="fa-IR"/>
          </w:rPr>
          <w:t xml:space="preserve"> </w:t>
        </w:r>
        <w:r w:rsidR="009306BF" w:rsidRPr="00407063">
          <w:rPr>
            <w:rStyle w:val="Hyperlink"/>
            <w:rFonts w:hint="eastAsia"/>
            <w:noProof/>
            <w:rtl/>
            <w:lang w:bidi="fa-IR"/>
          </w:rPr>
          <w:t>مورد</w:t>
        </w:r>
        <w:r w:rsidR="009306BF" w:rsidRPr="00407063">
          <w:rPr>
            <w:rStyle w:val="Hyperlink"/>
            <w:noProof/>
            <w:rtl/>
            <w:lang w:bidi="fa-IR"/>
          </w:rPr>
          <w:t xml:space="preserve"> </w:t>
        </w:r>
        <w:r w:rsidR="009306BF" w:rsidRPr="00407063">
          <w:rPr>
            <w:rStyle w:val="Hyperlink"/>
            <w:rFonts w:hint="eastAsia"/>
            <w:noProof/>
            <w:rtl/>
            <w:lang w:bidi="fa-IR"/>
          </w:rPr>
          <w:t>صفات</w:t>
        </w:r>
        <w:r w:rsidR="009306BF" w:rsidRPr="00407063">
          <w:rPr>
            <w:rStyle w:val="Hyperlink"/>
            <w:noProof/>
            <w:rtl/>
            <w:lang w:bidi="fa-IR"/>
          </w:rPr>
          <w:t xml:space="preserve"> </w:t>
        </w:r>
        <w:r w:rsidR="009306BF" w:rsidRPr="00407063">
          <w:rPr>
            <w:rStyle w:val="Hyperlink"/>
            <w:rFonts w:hint="eastAsia"/>
            <w:noProof/>
            <w:rtl/>
            <w:lang w:bidi="fa-IR"/>
          </w:rPr>
          <w:t>الله</w:t>
        </w:r>
        <w:r w:rsidR="009306BF" w:rsidRPr="00407063">
          <w:rPr>
            <w:rStyle w:val="Hyperlink"/>
            <w:noProof/>
            <w:rtl/>
            <w:lang w:bidi="fa-IR"/>
          </w:rPr>
          <w:t>]:</w:t>
        </w:r>
        <w:r w:rsidR="009306BF">
          <w:rPr>
            <w:noProof/>
            <w:webHidden/>
            <w:rtl/>
          </w:rPr>
          <w:tab/>
        </w:r>
        <w:r w:rsidR="009306BF">
          <w:rPr>
            <w:rStyle w:val="Hyperlink"/>
            <w:noProof/>
          </w:rPr>
          <w:fldChar w:fldCharType="begin"/>
        </w:r>
        <w:r w:rsidR="009306BF">
          <w:rPr>
            <w:noProof/>
            <w:webHidden/>
            <w:rtl/>
          </w:rPr>
          <w:instrText xml:space="preserve"> </w:instrText>
        </w:r>
        <w:r w:rsidR="009306BF">
          <w:rPr>
            <w:noProof/>
            <w:webHidden/>
          </w:rPr>
          <w:instrText>PAGEREF</w:instrText>
        </w:r>
        <w:r w:rsidR="009306BF">
          <w:rPr>
            <w:noProof/>
            <w:webHidden/>
            <w:rtl/>
          </w:rPr>
          <w:instrText xml:space="preserve"> _</w:instrText>
        </w:r>
        <w:r w:rsidR="009306BF">
          <w:rPr>
            <w:noProof/>
            <w:webHidden/>
          </w:rPr>
          <w:instrText>Toc</w:instrText>
        </w:r>
        <w:r w:rsidR="009306BF">
          <w:rPr>
            <w:noProof/>
            <w:webHidden/>
            <w:rtl/>
          </w:rPr>
          <w:instrText xml:space="preserve">440708602 </w:instrText>
        </w:r>
        <w:r w:rsidR="009306BF">
          <w:rPr>
            <w:noProof/>
            <w:webHidden/>
          </w:rPr>
          <w:instrText>\h</w:instrText>
        </w:r>
        <w:r w:rsidR="009306BF">
          <w:rPr>
            <w:noProof/>
            <w:webHidden/>
            <w:rtl/>
          </w:rPr>
          <w:instrText xml:space="preserve"> </w:instrText>
        </w:r>
        <w:r w:rsidR="009306BF">
          <w:rPr>
            <w:rStyle w:val="Hyperlink"/>
            <w:noProof/>
          </w:rPr>
        </w:r>
        <w:r w:rsidR="009306BF">
          <w:rPr>
            <w:rStyle w:val="Hyperlink"/>
            <w:noProof/>
          </w:rPr>
          <w:fldChar w:fldCharType="separate"/>
        </w:r>
        <w:r w:rsidR="009306BF">
          <w:rPr>
            <w:noProof/>
            <w:webHidden/>
            <w:rtl/>
          </w:rPr>
          <w:t>43</w:t>
        </w:r>
        <w:r w:rsidR="009306BF">
          <w:rPr>
            <w:rStyle w:val="Hyperlink"/>
            <w:noProof/>
          </w:rPr>
          <w:fldChar w:fldCharType="end"/>
        </w:r>
      </w:hyperlink>
    </w:p>
    <w:p w:rsidR="009306BF" w:rsidRPr="00F92EA3" w:rsidRDefault="00344218">
      <w:pPr>
        <w:pStyle w:val="TOC2"/>
        <w:tabs>
          <w:tab w:val="right" w:leader="dot" w:pos="6226"/>
        </w:tabs>
        <w:rPr>
          <w:rFonts w:ascii="Calibri" w:hAnsi="Calibri" w:cs="Arial"/>
          <w:noProof/>
          <w:sz w:val="22"/>
          <w:szCs w:val="22"/>
          <w:rtl/>
        </w:rPr>
      </w:pPr>
      <w:hyperlink w:anchor="_Toc440708603" w:history="1">
        <w:r w:rsidR="009306BF" w:rsidRPr="00407063">
          <w:rPr>
            <w:rStyle w:val="Hyperlink"/>
            <w:rFonts w:hint="eastAsia"/>
            <w:noProof/>
            <w:rtl/>
            <w:lang w:bidi="fa-IR"/>
          </w:rPr>
          <w:t>بحث</w:t>
        </w:r>
        <w:r w:rsidR="009306BF" w:rsidRPr="00407063">
          <w:rPr>
            <w:rStyle w:val="Hyperlink"/>
            <w:rFonts w:hint="cs"/>
            <w:noProof/>
            <w:rtl/>
            <w:lang w:bidi="fa-IR"/>
          </w:rPr>
          <w:t>ی</w:t>
        </w:r>
        <w:r w:rsidR="009306BF" w:rsidRPr="00407063">
          <w:rPr>
            <w:rStyle w:val="Hyperlink"/>
            <w:noProof/>
            <w:rtl/>
            <w:lang w:bidi="fa-IR"/>
          </w:rPr>
          <w:t xml:space="preserve"> </w:t>
        </w:r>
        <w:r w:rsidR="009306BF" w:rsidRPr="00407063">
          <w:rPr>
            <w:rStyle w:val="Hyperlink"/>
            <w:rFonts w:hint="eastAsia"/>
            <w:noProof/>
            <w:rtl/>
            <w:lang w:bidi="fa-IR"/>
          </w:rPr>
          <w:t>در</w:t>
        </w:r>
        <w:r w:rsidR="009306BF" w:rsidRPr="00407063">
          <w:rPr>
            <w:rStyle w:val="Hyperlink"/>
            <w:noProof/>
            <w:rtl/>
            <w:lang w:bidi="fa-IR"/>
          </w:rPr>
          <w:t xml:space="preserve"> </w:t>
        </w:r>
        <w:r w:rsidR="009306BF" w:rsidRPr="00407063">
          <w:rPr>
            <w:rStyle w:val="Hyperlink"/>
            <w:rFonts w:hint="eastAsia"/>
            <w:noProof/>
            <w:rtl/>
            <w:lang w:bidi="fa-IR"/>
          </w:rPr>
          <w:t>مورد</w:t>
        </w:r>
        <w:r w:rsidR="009306BF" w:rsidRPr="00407063">
          <w:rPr>
            <w:rStyle w:val="Hyperlink"/>
            <w:noProof/>
            <w:rtl/>
            <w:lang w:bidi="fa-IR"/>
          </w:rPr>
          <w:t xml:space="preserve"> </w:t>
        </w:r>
        <w:r w:rsidR="009306BF" w:rsidRPr="00407063">
          <w:rPr>
            <w:rStyle w:val="Hyperlink"/>
            <w:rFonts w:hint="eastAsia"/>
            <w:noProof/>
            <w:rtl/>
            <w:lang w:bidi="fa-IR"/>
          </w:rPr>
          <w:t>تشب</w:t>
        </w:r>
        <w:r w:rsidR="009306BF" w:rsidRPr="00407063">
          <w:rPr>
            <w:rStyle w:val="Hyperlink"/>
            <w:rFonts w:hint="cs"/>
            <w:noProof/>
            <w:rtl/>
            <w:lang w:bidi="fa-IR"/>
          </w:rPr>
          <w:t>ی</w:t>
        </w:r>
        <w:r w:rsidR="009306BF" w:rsidRPr="00407063">
          <w:rPr>
            <w:rStyle w:val="Hyperlink"/>
            <w:rFonts w:hint="eastAsia"/>
            <w:noProof/>
            <w:rtl/>
            <w:lang w:bidi="fa-IR"/>
          </w:rPr>
          <w:t>ه</w:t>
        </w:r>
        <w:r w:rsidR="009306BF" w:rsidRPr="00407063">
          <w:rPr>
            <w:rStyle w:val="Hyperlink"/>
            <w:noProof/>
            <w:rtl/>
            <w:lang w:bidi="fa-IR"/>
          </w:rPr>
          <w:t xml:space="preserve"> </w:t>
        </w:r>
        <w:r w:rsidR="009306BF" w:rsidRPr="00407063">
          <w:rPr>
            <w:rStyle w:val="Hyperlink"/>
            <w:rFonts w:hint="eastAsia"/>
            <w:noProof/>
            <w:rtl/>
            <w:lang w:bidi="fa-IR"/>
          </w:rPr>
          <w:t>و</w:t>
        </w:r>
        <w:r w:rsidR="009306BF" w:rsidRPr="00407063">
          <w:rPr>
            <w:rStyle w:val="Hyperlink"/>
            <w:noProof/>
            <w:rtl/>
            <w:lang w:bidi="fa-IR"/>
          </w:rPr>
          <w:t xml:space="preserve"> </w:t>
        </w:r>
        <w:r w:rsidR="009306BF" w:rsidRPr="00407063">
          <w:rPr>
            <w:rStyle w:val="Hyperlink"/>
            <w:rFonts w:hint="eastAsia"/>
            <w:noProof/>
            <w:rtl/>
            <w:lang w:bidi="fa-IR"/>
          </w:rPr>
          <w:t>تعط</w:t>
        </w:r>
        <w:r w:rsidR="009306BF" w:rsidRPr="00407063">
          <w:rPr>
            <w:rStyle w:val="Hyperlink"/>
            <w:rFonts w:hint="cs"/>
            <w:noProof/>
            <w:rtl/>
            <w:lang w:bidi="fa-IR"/>
          </w:rPr>
          <w:t>ی</w:t>
        </w:r>
        <w:r w:rsidR="009306BF" w:rsidRPr="00407063">
          <w:rPr>
            <w:rStyle w:val="Hyperlink"/>
            <w:rFonts w:hint="eastAsia"/>
            <w:noProof/>
            <w:rtl/>
            <w:lang w:bidi="fa-IR"/>
          </w:rPr>
          <w:t>ل</w:t>
        </w:r>
        <w:r w:rsidR="009306BF" w:rsidRPr="00407063">
          <w:rPr>
            <w:rStyle w:val="Hyperlink"/>
            <w:noProof/>
            <w:rtl/>
            <w:lang w:bidi="fa-IR"/>
          </w:rPr>
          <w:t>:</w:t>
        </w:r>
        <w:r w:rsidR="009306BF">
          <w:rPr>
            <w:noProof/>
            <w:webHidden/>
            <w:rtl/>
          </w:rPr>
          <w:tab/>
        </w:r>
        <w:r w:rsidR="009306BF">
          <w:rPr>
            <w:rStyle w:val="Hyperlink"/>
            <w:noProof/>
          </w:rPr>
          <w:fldChar w:fldCharType="begin"/>
        </w:r>
        <w:r w:rsidR="009306BF">
          <w:rPr>
            <w:noProof/>
            <w:webHidden/>
            <w:rtl/>
          </w:rPr>
          <w:instrText xml:space="preserve"> </w:instrText>
        </w:r>
        <w:r w:rsidR="009306BF">
          <w:rPr>
            <w:noProof/>
            <w:webHidden/>
          </w:rPr>
          <w:instrText>PAGEREF</w:instrText>
        </w:r>
        <w:r w:rsidR="009306BF">
          <w:rPr>
            <w:noProof/>
            <w:webHidden/>
            <w:rtl/>
          </w:rPr>
          <w:instrText xml:space="preserve"> _</w:instrText>
        </w:r>
        <w:r w:rsidR="009306BF">
          <w:rPr>
            <w:noProof/>
            <w:webHidden/>
          </w:rPr>
          <w:instrText>Toc</w:instrText>
        </w:r>
        <w:r w:rsidR="009306BF">
          <w:rPr>
            <w:noProof/>
            <w:webHidden/>
            <w:rtl/>
          </w:rPr>
          <w:instrText xml:space="preserve">440708603 </w:instrText>
        </w:r>
        <w:r w:rsidR="009306BF">
          <w:rPr>
            <w:noProof/>
            <w:webHidden/>
          </w:rPr>
          <w:instrText>\h</w:instrText>
        </w:r>
        <w:r w:rsidR="009306BF">
          <w:rPr>
            <w:noProof/>
            <w:webHidden/>
            <w:rtl/>
          </w:rPr>
          <w:instrText xml:space="preserve"> </w:instrText>
        </w:r>
        <w:r w:rsidR="009306BF">
          <w:rPr>
            <w:rStyle w:val="Hyperlink"/>
            <w:noProof/>
          </w:rPr>
        </w:r>
        <w:r w:rsidR="009306BF">
          <w:rPr>
            <w:rStyle w:val="Hyperlink"/>
            <w:noProof/>
          </w:rPr>
          <w:fldChar w:fldCharType="separate"/>
        </w:r>
        <w:r w:rsidR="009306BF">
          <w:rPr>
            <w:noProof/>
            <w:webHidden/>
            <w:rtl/>
          </w:rPr>
          <w:t>46</w:t>
        </w:r>
        <w:r w:rsidR="009306BF">
          <w:rPr>
            <w:rStyle w:val="Hyperlink"/>
            <w:noProof/>
          </w:rPr>
          <w:fldChar w:fldCharType="end"/>
        </w:r>
      </w:hyperlink>
    </w:p>
    <w:p w:rsidR="009306BF" w:rsidRPr="00F92EA3" w:rsidRDefault="00344218">
      <w:pPr>
        <w:pStyle w:val="TOC2"/>
        <w:tabs>
          <w:tab w:val="right" w:leader="dot" w:pos="6226"/>
        </w:tabs>
        <w:rPr>
          <w:rFonts w:ascii="Calibri" w:hAnsi="Calibri" w:cs="Arial"/>
          <w:noProof/>
          <w:sz w:val="22"/>
          <w:szCs w:val="22"/>
          <w:rtl/>
        </w:rPr>
      </w:pPr>
      <w:hyperlink w:anchor="_Toc440708604" w:history="1">
        <w:r w:rsidR="009306BF" w:rsidRPr="00407063">
          <w:rPr>
            <w:rStyle w:val="Hyperlink"/>
            <w:rFonts w:hint="eastAsia"/>
            <w:noProof/>
            <w:rtl/>
            <w:lang w:bidi="fa-IR"/>
          </w:rPr>
          <w:t>قاعده‌</w:t>
        </w:r>
        <w:r w:rsidR="009306BF" w:rsidRPr="00407063">
          <w:rPr>
            <w:rStyle w:val="Hyperlink"/>
            <w:rFonts w:hint="cs"/>
            <w:noProof/>
            <w:rtl/>
            <w:lang w:bidi="fa-IR"/>
          </w:rPr>
          <w:t>ی</w:t>
        </w:r>
        <w:r w:rsidR="009306BF" w:rsidRPr="00407063">
          <w:rPr>
            <w:rStyle w:val="Hyperlink"/>
            <w:noProof/>
            <w:rtl/>
            <w:lang w:bidi="fa-IR"/>
          </w:rPr>
          <w:t xml:space="preserve"> </w:t>
        </w:r>
        <w:r w:rsidR="009306BF" w:rsidRPr="00407063">
          <w:rPr>
            <w:rStyle w:val="Hyperlink"/>
            <w:rFonts w:hint="eastAsia"/>
            <w:noProof/>
            <w:rtl/>
            <w:lang w:bidi="fa-IR"/>
          </w:rPr>
          <w:t>سلف</w:t>
        </w:r>
        <w:r w:rsidR="009306BF" w:rsidRPr="00407063">
          <w:rPr>
            <w:rStyle w:val="Hyperlink"/>
            <w:rFonts w:hint="cs"/>
            <w:noProof/>
            <w:rtl/>
            <w:lang w:bidi="fa-IR"/>
          </w:rPr>
          <w:t>ی‌</w:t>
        </w:r>
        <w:r w:rsidR="009306BF" w:rsidRPr="00407063">
          <w:rPr>
            <w:rStyle w:val="Hyperlink"/>
            <w:rFonts w:hint="eastAsia"/>
            <w:noProof/>
            <w:rtl/>
            <w:lang w:bidi="fa-IR"/>
          </w:rPr>
          <w:t>ها</w:t>
        </w:r>
        <w:r w:rsidR="009306BF" w:rsidRPr="00407063">
          <w:rPr>
            <w:rStyle w:val="Hyperlink"/>
            <w:noProof/>
            <w:rtl/>
            <w:lang w:bidi="fa-IR"/>
          </w:rPr>
          <w:t xml:space="preserve"> (</w:t>
        </w:r>
        <w:r w:rsidR="009306BF" w:rsidRPr="00407063">
          <w:rPr>
            <w:rStyle w:val="Hyperlink"/>
            <w:rFonts w:hint="cs"/>
            <w:noProof/>
            <w:rtl/>
            <w:lang w:bidi="fa-IR"/>
          </w:rPr>
          <w:t>ی</w:t>
        </w:r>
        <w:r w:rsidR="009306BF" w:rsidRPr="00407063">
          <w:rPr>
            <w:rStyle w:val="Hyperlink"/>
            <w:rFonts w:hint="eastAsia"/>
            <w:noProof/>
            <w:rtl/>
            <w:lang w:bidi="fa-IR"/>
          </w:rPr>
          <w:t>ا</w:t>
        </w:r>
        <w:r w:rsidR="009306BF" w:rsidRPr="00407063">
          <w:rPr>
            <w:rStyle w:val="Hyperlink"/>
            <w:noProof/>
            <w:rtl/>
            <w:lang w:bidi="fa-IR"/>
          </w:rPr>
          <w:t xml:space="preserve"> </w:t>
        </w:r>
        <w:r w:rsidR="009306BF" w:rsidRPr="00407063">
          <w:rPr>
            <w:rStyle w:val="Hyperlink"/>
            <w:rFonts w:hint="eastAsia"/>
            <w:noProof/>
            <w:rtl/>
            <w:lang w:bidi="fa-IR"/>
          </w:rPr>
          <w:t>اهل</w:t>
        </w:r>
        <w:r w:rsidR="009306BF" w:rsidRPr="00407063">
          <w:rPr>
            <w:rStyle w:val="Hyperlink"/>
            <w:noProof/>
            <w:rtl/>
            <w:lang w:bidi="fa-IR"/>
          </w:rPr>
          <w:t xml:space="preserve"> </w:t>
        </w:r>
        <w:r w:rsidR="009306BF" w:rsidRPr="00407063">
          <w:rPr>
            <w:rStyle w:val="Hyperlink"/>
            <w:rFonts w:hint="eastAsia"/>
            <w:noProof/>
            <w:rtl/>
            <w:lang w:bidi="fa-IR"/>
          </w:rPr>
          <w:t>سنت</w:t>
        </w:r>
        <w:r w:rsidR="009306BF" w:rsidRPr="00407063">
          <w:rPr>
            <w:rStyle w:val="Hyperlink"/>
            <w:noProof/>
            <w:rtl/>
            <w:lang w:bidi="fa-IR"/>
          </w:rPr>
          <w:t xml:space="preserve"> </w:t>
        </w:r>
        <w:r w:rsidR="009306BF" w:rsidRPr="00407063">
          <w:rPr>
            <w:rStyle w:val="Hyperlink"/>
            <w:rFonts w:hint="eastAsia"/>
            <w:noProof/>
            <w:rtl/>
            <w:lang w:bidi="fa-IR"/>
          </w:rPr>
          <w:t>به</w:t>
        </w:r>
        <w:r w:rsidR="009306BF" w:rsidRPr="00407063">
          <w:rPr>
            <w:rStyle w:val="Hyperlink"/>
            <w:noProof/>
            <w:rtl/>
            <w:lang w:bidi="fa-IR"/>
          </w:rPr>
          <w:t xml:space="preserve"> </w:t>
        </w:r>
        <w:r w:rsidR="009306BF" w:rsidRPr="00407063">
          <w:rPr>
            <w:rStyle w:val="Hyperlink"/>
            <w:rFonts w:hint="eastAsia"/>
            <w:noProof/>
            <w:rtl/>
            <w:lang w:bidi="fa-IR"/>
          </w:rPr>
          <w:t>معنا</w:t>
        </w:r>
        <w:r w:rsidR="009306BF" w:rsidRPr="00407063">
          <w:rPr>
            <w:rStyle w:val="Hyperlink"/>
            <w:rFonts w:hint="cs"/>
            <w:noProof/>
            <w:rtl/>
            <w:lang w:bidi="fa-IR"/>
          </w:rPr>
          <w:t>ی</w:t>
        </w:r>
        <w:r w:rsidR="009306BF" w:rsidRPr="00407063">
          <w:rPr>
            <w:rStyle w:val="Hyperlink"/>
            <w:noProof/>
            <w:rtl/>
            <w:lang w:bidi="fa-IR"/>
          </w:rPr>
          <w:t xml:space="preserve"> </w:t>
        </w:r>
        <w:r w:rsidR="009306BF" w:rsidRPr="00407063">
          <w:rPr>
            <w:rStyle w:val="Hyperlink"/>
            <w:rFonts w:hint="eastAsia"/>
            <w:noProof/>
            <w:rtl/>
            <w:lang w:bidi="fa-IR"/>
          </w:rPr>
          <w:t>دق</w:t>
        </w:r>
        <w:r w:rsidR="009306BF" w:rsidRPr="00407063">
          <w:rPr>
            <w:rStyle w:val="Hyperlink"/>
            <w:rFonts w:hint="cs"/>
            <w:noProof/>
            <w:rtl/>
            <w:lang w:bidi="fa-IR"/>
          </w:rPr>
          <w:t>ی</w:t>
        </w:r>
        <w:r w:rsidR="009306BF" w:rsidRPr="00407063">
          <w:rPr>
            <w:rStyle w:val="Hyperlink"/>
            <w:rFonts w:hint="eastAsia"/>
            <w:noProof/>
            <w:rtl/>
            <w:lang w:bidi="fa-IR"/>
          </w:rPr>
          <w:t>ق</w:t>
        </w:r>
        <w:r w:rsidR="009306BF" w:rsidRPr="00407063">
          <w:rPr>
            <w:rStyle w:val="Hyperlink"/>
            <w:noProof/>
            <w:rtl/>
            <w:lang w:bidi="fa-IR"/>
          </w:rPr>
          <w:t xml:space="preserve">) </w:t>
        </w:r>
        <w:r w:rsidR="009306BF" w:rsidRPr="00407063">
          <w:rPr>
            <w:rStyle w:val="Hyperlink"/>
            <w:rFonts w:hint="eastAsia"/>
            <w:noProof/>
            <w:rtl/>
            <w:lang w:bidi="fa-IR"/>
          </w:rPr>
          <w:t>در</w:t>
        </w:r>
        <w:r w:rsidR="009306BF" w:rsidRPr="00407063">
          <w:rPr>
            <w:rStyle w:val="Hyperlink"/>
            <w:noProof/>
            <w:rtl/>
            <w:lang w:bidi="fa-IR"/>
          </w:rPr>
          <w:t xml:space="preserve"> </w:t>
        </w:r>
        <w:r w:rsidR="009306BF" w:rsidRPr="00407063">
          <w:rPr>
            <w:rStyle w:val="Hyperlink"/>
            <w:rFonts w:hint="eastAsia"/>
            <w:noProof/>
            <w:rtl/>
            <w:lang w:bidi="fa-IR"/>
          </w:rPr>
          <w:t>اثبات</w:t>
        </w:r>
        <w:r w:rsidR="009306BF" w:rsidRPr="00407063">
          <w:rPr>
            <w:rStyle w:val="Hyperlink"/>
            <w:noProof/>
            <w:rtl/>
            <w:lang w:bidi="fa-IR"/>
          </w:rPr>
          <w:t xml:space="preserve"> </w:t>
        </w:r>
        <w:r w:rsidR="009306BF" w:rsidRPr="00407063">
          <w:rPr>
            <w:rStyle w:val="Hyperlink"/>
            <w:rFonts w:hint="eastAsia"/>
            <w:noProof/>
            <w:rtl/>
            <w:lang w:bidi="fa-IR"/>
          </w:rPr>
          <w:t>صفات</w:t>
        </w:r>
        <w:r w:rsidR="009306BF" w:rsidRPr="00407063">
          <w:rPr>
            <w:rStyle w:val="Hyperlink"/>
            <w:noProof/>
            <w:rtl/>
            <w:lang w:bidi="fa-IR"/>
          </w:rPr>
          <w:t>:</w:t>
        </w:r>
        <w:r w:rsidR="009306BF">
          <w:rPr>
            <w:noProof/>
            <w:webHidden/>
            <w:rtl/>
          </w:rPr>
          <w:tab/>
        </w:r>
        <w:r w:rsidR="009306BF">
          <w:rPr>
            <w:rStyle w:val="Hyperlink"/>
            <w:noProof/>
          </w:rPr>
          <w:fldChar w:fldCharType="begin"/>
        </w:r>
        <w:r w:rsidR="009306BF">
          <w:rPr>
            <w:noProof/>
            <w:webHidden/>
            <w:rtl/>
          </w:rPr>
          <w:instrText xml:space="preserve"> </w:instrText>
        </w:r>
        <w:r w:rsidR="009306BF">
          <w:rPr>
            <w:noProof/>
            <w:webHidden/>
          </w:rPr>
          <w:instrText>PAGEREF</w:instrText>
        </w:r>
        <w:r w:rsidR="009306BF">
          <w:rPr>
            <w:noProof/>
            <w:webHidden/>
            <w:rtl/>
          </w:rPr>
          <w:instrText xml:space="preserve"> _</w:instrText>
        </w:r>
        <w:r w:rsidR="009306BF">
          <w:rPr>
            <w:noProof/>
            <w:webHidden/>
          </w:rPr>
          <w:instrText>Toc</w:instrText>
        </w:r>
        <w:r w:rsidR="009306BF">
          <w:rPr>
            <w:noProof/>
            <w:webHidden/>
            <w:rtl/>
          </w:rPr>
          <w:instrText xml:space="preserve">440708604 </w:instrText>
        </w:r>
        <w:r w:rsidR="009306BF">
          <w:rPr>
            <w:noProof/>
            <w:webHidden/>
          </w:rPr>
          <w:instrText>\h</w:instrText>
        </w:r>
        <w:r w:rsidR="009306BF">
          <w:rPr>
            <w:noProof/>
            <w:webHidden/>
            <w:rtl/>
          </w:rPr>
          <w:instrText xml:space="preserve"> </w:instrText>
        </w:r>
        <w:r w:rsidR="009306BF">
          <w:rPr>
            <w:rStyle w:val="Hyperlink"/>
            <w:noProof/>
          </w:rPr>
        </w:r>
        <w:r w:rsidR="009306BF">
          <w:rPr>
            <w:rStyle w:val="Hyperlink"/>
            <w:noProof/>
          </w:rPr>
          <w:fldChar w:fldCharType="separate"/>
        </w:r>
        <w:r w:rsidR="009306BF">
          <w:rPr>
            <w:noProof/>
            <w:webHidden/>
            <w:rtl/>
          </w:rPr>
          <w:t>47</w:t>
        </w:r>
        <w:r w:rsidR="009306BF">
          <w:rPr>
            <w:rStyle w:val="Hyperlink"/>
            <w:noProof/>
          </w:rPr>
          <w:fldChar w:fldCharType="end"/>
        </w:r>
      </w:hyperlink>
    </w:p>
    <w:p w:rsidR="009306BF" w:rsidRPr="00F92EA3" w:rsidRDefault="00344218">
      <w:pPr>
        <w:pStyle w:val="TOC2"/>
        <w:tabs>
          <w:tab w:val="right" w:leader="dot" w:pos="6226"/>
        </w:tabs>
        <w:rPr>
          <w:rFonts w:ascii="Calibri" w:hAnsi="Calibri" w:cs="Arial"/>
          <w:noProof/>
          <w:sz w:val="22"/>
          <w:szCs w:val="22"/>
          <w:rtl/>
        </w:rPr>
      </w:pPr>
      <w:hyperlink w:anchor="_Toc440708605" w:history="1">
        <w:r w:rsidR="009306BF" w:rsidRPr="00407063">
          <w:rPr>
            <w:rStyle w:val="Hyperlink"/>
            <w:noProof/>
            <w:rtl/>
            <w:lang w:bidi="fa-IR"/>
          </w:rPr>
          <w:t>[</w:t>
        </w:r>
        <w:r w:rsidR="009306BF" w:rsidRPr="00407063">
          <w:rPr>
            <w:rStyle w:val="Hyperlink"/>
            <w:rFonts w:hint="eastAsia"/>
            <w:noProof/>
            <w:rtl/>
            <w:lang w:bidi="fa-IR"/>
          </w:rPr>
          <w:t>مبتدعانِ</w:t>
        </w:r>
        <w:r w:rsidR="009306BF" w:rsidRPr="00407063">
          <w:rPr>
            <w:rStyle w:val="Hyperlink"/>
            <w:noProof/>
            <w:rtl/>
            <w:lang w:bidi="fa-IR"/>
          </w:rPr>
          <w:t xml:space="preserve"> </w:t>
        </w:r>
        <w:r w:rsidR="009306BF" w:rsidRPr="00407063">
          <w:rPr>
            <w:rStyle w:val="Hyperlink"/>
            <w:rFonts w:hint="eastAsia"/>
            <w:noProof/>
            <w:rtl/>
            <w:lang w:bidi="fa-IR"/>
          </w:rPr>
          <w:t>روافض،</w:t>
        </w:r>
        <w:r w:rsidR="009306BF" w:rsidRPr="00407063">
          <w:rPr>
            <w:rStyle w:val="Hyperlink"/>
            <w:noProof/>
            <w:rtl/>
            <w:lang w:bidi="fa-IR"/>
          </w:rPr>
          <w:t xml:space="preserve"> </w:t>
        </w:r>
        <w:r w:rsidR="009306BF" w:rsidRPr="00407063">
          <w:rPr>
            <w:rStyle w:val="Hyperlink"/>
            <w:rFonts w:hint="eastAsia"/>
            <w:noProof/>
            <w:rtl/>
            <w:lang w:bidi="fa-IR"/>
          </w:rPr>
          <w:t>اشاعره،</w:t>
        </w:r>
        <w:r w:rsidR="009306BF" w:rsidRPr="00407063">
          <w:rPr>
            <w:rStyle w:val="Hyperlink"/>
            <w:noProof/>
            <w:rtl/>
            <w:lang w:bidi="fa-IR"/>
          </w:rPr>
          <w:t xml:space="preserve"> </w:t>
        </w:r>
        <w:r w:rsidR="009306BF" w:rsidRPr="00407063">
          <w:rPr>
            <w:rStyle w:val="Hyperlink"/>
            <w:rFonts w:hint="eastAsia"/>
            <w:noProof/>
            <w:rtl/>
            <w:lang w:bidi="fa-IR"/>
          </w:rPr>
          <w:t>ماتر</w:t>
        </w:r>
        <w:r w:rsidR="009306BF" w:rsidRPr="00407063">
          <w:rPr>
            <w:rStyle w:val="Hyperlink"/>
            <w:rFonts w:hint="cs"/>
            <w:noProof/>
            <w:rtl/>
            <w:lang w:bidi="fa-IR"/>
          </w:rPr>
          <w:t>ی</w:t>
        </w:r>
        <w:r w:rsidR="009306BF" w:rsidRPr="00407063">
          <w:rPr>
            <w:rStyle w:val="Hyperlink"/>
            <w:rFonts w:hint="eastAsia"/>
            <w:noProof/>
            <w:rtl/>
            <w:lang w:bidi="fa-IR"/>
          </w:rPr>
          <w:t>د</w:t>
        </w:r>
        <w:r w:rsidR="009306BF" w:rsidRPr="00407063">
          <w:rPr>
            <w:rStyle w:val="Hyperlink"/>
            <w:rFonts w:hint="cs"/>
            <w:noProof/>
            <w:rtl/>
            <w:lang w:bidi="fa-IR"/>
          </w:rPr>
          <w:t>ی</w:t>
        </w:r>
        <w:r w:rsidR="009306BF" w:rsidRPr="00407063">
          <w:rPr>
            <w:rStyle w:val="Hyperlink"/>
            <w:rFonts w:hint="eastAsia"/>
            <w:noProof/>
            <w:rtl/>
            <w:lang w:bidi="fa-IR"/>
          </w:rPr>
          <w:t>ه</w:t>
        </w:r>
        <w:r w:rsidR="009306BF" w:rsidRPr="00407063">
          <w:rPr>
            <w:rStyle w:val="Hyperlink"/>
            <w:noProof/>
            <w:rtl/>
            <w:lang w:bidi="fa-IR"/>
          </w:rPr>
          <w:t xml:space="preserve"> </w:t>
        </w:r>
        <w:r w:rsidR="009306BF" w:rsidRPr="00407063">
          <w:rPr>
            <w:rStyle w:val="Hyperlink"/>
            <w:rFonts w:hint="eastAsia"/>
            <w:noProof/>
            <w:rtl/>
            <w:lang w:bidi="fa-IR"/>
          </w:rPr>
          <w:t>و</w:t>
        </w:r>
        <w:r w:rsidR="009306BF" w:rsidRPr="00407063">
          <w:rPr>
            <w:rStyle w:val="Hyperlink"/>
            <w:noProof/>
            <w:rtl/>
            <w:lang w:bidi="fa-IR"/>
          </w:rPr>
          <w:t xml:space="preserve"> </w:t>
        </w:r>
        <w:r w:rsidR="009306BF" w:rsidRPr="00407063">
          <w:rPr>
            <w:rStyle w:val="Hyperlink"/>
            <w:rFonts w:hint="eastAsia"/>
            <w:noProof/>
            <w:rtl/>
            <w:lang w:bidi="fa-IR"/>
          </w:rPr>
          <w:t>معتزله</w:t>
        </w:r>
        <w:r w:rsidR="009306BF" w:rsidRPr="00407063">
          <w:rPr>
            <w:rStyle w:val="Hyperlink"/>
            <w:noProof/>
            <w:rtl/>
            <w:lang w:bidi="fa-IR"/>
          </w:rPr>
          <w:t xml:space="preserve"> </w:t>
        </w:r>
        <w:r w:rsidR="009306BF" w:rsidRPr="00407063">
          <w:rPr>
            <w:rStyle w:val="Hyperlink"/>
            <w:rFonts w:hint="eastAsia"/>
            <w:noProof/>
            <w:rtl/>
            <w:lang w:bidi="fa-IR"/>
          </w:rPr>
          <w:t>معتقد</w:t>
        </w:r>
        <w:r w:rsidR="009306BF" w:rsidRPr="00407063">
          <w:rPr>
            <w:rStyle w:val="Hyperlink"/>
            <w:noProof/>
            <w:rtl/>
            <w:lang w:bidi="fa-IR"/>
          </w:rPr>
          <w:t xml:space="preserve"> </w:t>
        </w:r>
        <w:r w:rsidR="009306BF" w:rsidRPr="00407063">
          <w:rPr>
            <w:rStyle w:val="Hyperlink"/>
            <w:rFonts w:hint="eastAsia"/>
            <w:noProof/>
            <w:rtl/>
            <w:lang w:bidi="fa-IR"/>
          </w:rPr>
          <w:t>به</w:t>
        </w:r>
        <w:r w:rsidR="009306BF" w:rsidRPr="00407063">
          <w:rPr>
            <w:rStyle w:val="Hyperlink"/>
            <w:noProof/>
            <w:rtl/>
            <w:lang w:bidi="fa-IR"/>
          </w:rPr>
          <w:t xml:space="preserve"> </w:t>
        </w:r>
        <w:r w:rsidR="009306BF" w:rsidRPr="00407063">
          <w:rPr>
            <w:rStyle w:val="Hyperlink"/>
            <w:rFonts w:hint="eastAsia"/>
            <w:noProof/>
            <w:rtl/>
            <w:lang w:bidi="fa-IR"/>
          </w:rPr>
          <w:t>تعط</w:t>
        </w:r>
        <w:r w:rsidR="009306BF" w:rsidRPr="00407063">
          <w:rPr>
            <w:rStyle w:val="Hyperlink"/>
            <w:rFonts w:hint="cs"/>
            <w:noProof/>
            <w:rtl/>
            <w:lang w:bidi="fa-IR"/>
          </w:rPr>
          <w:t>ی</w:t>
        </w:r>
        <w:r w:rsidR="009306BF" w:rsidRPr="00407063">
          <w:rPr>
            <w:rStyle w:val="Hyperlink"/>
            <w:rFonts w:hint="eastAsia"/>
            <w:noProof/>
            <w:rtl/>
            <w:lang w:bidi="fa-IR"/>
          </w:rPr>
          <w:t>ل</w:t>
        </w:r>
        <w:r w:rsidR="009306BF" w:rsidRPr="00407063">
          <w:rPr>
            <w:rStyle w:val="Hyperlink"/>
            <w:noProof/>
            <w:rtl/>
            <w:lang w:bidi="fa-IR"/>
          </w:rPr>
          <w:t xml:space="preserve"> </w:t>
        </w:r>
        <w:r w:rsidR="009306BF" w:rsidRPr="00407063">
          <w:rPr>
            <w:rStyle w:val="Hyperlink"/>
            <w:rFonts w:hint="eastAsia"/>
            <w:noProof/>
            <w:rtl/>
            <w:lang w:bidi="fa-IR"/>
          </w:rPr>
          <w:t>صفات‌اند</w:t>
        </w:r>
        <w:r w:rsidR="009306BF" w:rsidRPr="00407063">
          <w:rPr>
            <w:rStyle w:val="Hyperlink"/>
            <w:noProof/>
            <w:rtl/>
            <w:lang w:bidi="fa-IR"/>
          </w:rPr>
          <w:t>]:</w:t>
        </w:r>
        <w:r w:rsidR="009306BF">
          <w:rPr>
            <w:noProof/>
            <w:webHidden/>
            <w:rtl/>
          </w:rPr>
          <w:tab/>
        </w:r>
        <w:r w:rsidR="009306BF">
          <w:rPr>
            <w:rStyle w:val="Hyperlink"/>
            <w:noProof/>
          </w:rPr>
          <w:fldChar w:fldCharType="begin"/>
        </w:r>
        <w:r w:rsidR="009306BF">
          <w:rPr>
            <w:noProof/>
            <w:webHidden/>
            <w:rtl/>
          </w:rPr>
          <w:instrText xml:space="preserve"> </w:instrText>
        </w:r>
        <w:r w:rsidR="009306BF">
          <w:rPr>
            <w:noProof/>
            <w:webHidden/>
          </w:rPr>
          <w:instrText>PAGEREF</w:instrText>
        </w:r>
        <w:r w:rsidR="009306BF">
          <w:rPr>
            <w:noProof/>
            <w:webHidden/>
            <w:rtl/>
          </w:rPr>
          <w:instrText xml:space="preserve"> _</w:instrText>
        </w:r>
        <w:r w:rsidR="009306BF">
          <w:rPr>
            <w:noProof/>
            <w:webHidden/>
          </w:rPr>
          <w:instrText>Toc</w:instrText>
        </w:r>
        <w:r w:rsidR="009306BF">
          <w:rPr>
            <w:noProof/>
            <w:webHidden/>
            <w:rtl/>
          </w:rPr>
          <w:instrText xml:space="preserve">440708605 </w:instrText>
        </w:r>
        <w:r w:rsidR="009306BF">
          <w:rPr>
            <w:noProof/>
            <w:webHidden/>
          </w:rPr>
          <w:instrText>\h</w:instrText>
        </w:r>
        <w:r w:rsidR="009306BF">
          <w:rPr>
            <w:noProof/>
            <w:webHidden/>
            <w:rtl/>
          </w:rPr>
          <w:instrText xml:space="preserve"> </w:instrText>
        </w:r>
        <w:r w:rsidR="009306BF">
          <w:rPr>
            <w:rStyle w:val="Hyperlink"/>
            <w:noProof/>
          </w:rPr>
        </w:r>
        <w:r w:rsidR="009306BF">
          <w:rPr>
            <w:rStyle w:val="Hyperlink"/>
            <w:noProof/>
          </w:rPr>
          <w:fldChar w:fldCharType="separate"/>
        </w:r>
        <w:r w:rsidR="009306BF">
          <w:rPr>
            <w:noProof/>
            <w:webHidden/>
            <w:rtl/>
          </w:rPr>
          <w:t>50</w:t>
        </w:r>
        <w:r w:rsidR="009306BF">
          <w:rPr>
            <w:rStyle w:val="Hyperlink"/>
            <w:noProof/>
          </w:rPr>
          <w:fldChar w:fldCharType="end"/>
        </w:r>
      </w:hyperlink>
    </w:p>
    <w:p w:rsidR="009306BF" w:rsidRPr="00F92EA3" w:rsidRDefault="00344218">
      <w:pPr>
        <w:pStyle w:val="TOC2"/>
        <w:tabs>
          <w:tab w:val="right" w:leader="dot" w:pos="6226"/>
        </w:tabs>
        <w:rPr>
          <w:rFonts w:ascii="Calibri" w:hAnsi="Calibri" w:cs="Arial"/>
          <w:noProof/>
          <w:sz w:val="22"/>
          <w:szCs w:val="22"/>
          <w:rtl/>
        </w:rPr>
      </w:pPr>
      <w:hyperlink w:anchor="_Toc440708606" w:history="1">
        <w:r w:rsidR="009306BF" w:rsidRPr="00407063">
          <w:rPr>
            <w:rStyle w:val="Hyperlink"/>
            <w:noProof/>
            <w:rtl/>
            <w:lang w:bidi="fa-IR"/>
          </w:rPr>
          <w:t>[</w:t>
        </w:r>
        <w:r w:rsidR="009306BF" w:rsidRPr="00407063">
          <w:rPr>
            <w:rStyle w:val="Hyperlink"/>
            <w:rFonts w:hint="eastAsia"/>
            <w:noProof/>
            <w:rtl/>
            <w:lang w:bidi="fa-IR"/>
          </w:rPr>
          <w:t>معتزله</w:t>
        </w:r>
        <w:r w:rsidR="009306BF" w:rsidRPr="00407063">
          <w:rPr>
            <w:rStyle w:val="Hyperlink"/>
            <w:noProof/>
            <w:rtl/>
            <w:lang w:bidi="fa-IR"/>
          </w:rPr>
          <w:t xml:space="preserve"> </w:t>
        </w:r>
        <w:r w:rsidR="009306BF" w:rsidRPr="00407063">
          <w:rPr>
            <w:rStyle w:val="Hyperlink"/>
            <w:rFonts w:hint="eastAsia"/>
            <w:noProof/>
            <w:rtl/>
            <w:lang w:bidi="fa-IR"/>
          </w:rPr>
          <w:t>دو</w:t>
        </w:r>
        <w:r w:rsidR="009306BF" w:rsidRPr="00407063">
          <w:rPr>
            <w:rStyle w:val="Hyperlink"/>
            <w:noProof/>
            <w:rtl/>
            <w:lang w:bidi="fa-IR"/>
          </w:rPr>
          <w:t xml:space="preserve"> </w:t>
        </w:r>
        <w:r w:rsidR="009306BF" w:rsidRPr="00407063">
          <w:rPr>
            <w:rStyle w:val="Hyperlink"/>
            <w:rFonts w:hint="eastAsia"/>
            <w:noProof/>
            <w:rtl/>
            <w:lang w:bidi="fa-IR"/>
          </w:rPr>
          <w:t>صفت</w:t>
        </w:r>
        <w:r w:rsidR="009306BF" w:rsidRPr="00407063">
          <w:rPr>
            <w:rStyle w:val="Hyperlink"/>
            <w:noProof/>
            <w:rtl/>
            <w:lang w:bidi="fa-IR"/>
          </w:rPr>
          <w:t xml:space="preserve"> </w:t>
        </w:r>
        <w:r w:rsidR="009306BF" w:rsidRPr="00407063">
          <w:rPr>
            <w:rStyle w:val="Hyperlink"/>
            <w:rFonts w:hint="eastAsia"/>
            <w:noProof/>
            <w:rtl/>
            <w:lang w:bidi="fa-IR"/>
          </w:rPr>
          <w:t>سمع</w:t>
        </w:r>
        <w:r w:rsidR="009306BF" w:rsidRPr="00407063">
          <w:rPr>
            <w:rStyle w:val="Hyperlink"/>
            <w:noProof/>
            <w:rtl/>
            <w:lang w:bidi="fa-IR"/>
          </w:rPr>
          <w:t xml:space="preserve"> (</w:t>
        </w:r>
        <w:r w:rsidR="009306BF" w:rsidRPr="00407063">
          <w:rPr>
            <w:rStyle w:val="Hyperlink"/>
            <w:rFonts w:hint="eastAsia"/>
            <w:noProof/>
            <w:rtl/>
            <w:lang w:bidi="fa-IR"/>
          </w:rPr>
          <w:t>شنوا</w:t>
        </w:r>
        <w:r w:rsidR="009306BF" w:rsidRPr="00407063">
          <w:rPr>
            <w:rStyle w:val="Hyperlink"/>
            <w:rFonts w:hint="cs"/>
            <w:noProof/>
            <w:rtl/>
            <w:lang w:bidi="fa-IR"/>
          </w:rPr>
          <w:t>یی</w:t>
        </w:r>
        <w:r w:rsidR="009306BF" w:rsidRPr="00407063">
          <w:rPr>
            <w:rStyle w:val="Hyperlink"/>
            <w:noProof/>
            <w:rtl/>
            <w:lang w:bidi="fa-IR"/>
          </w:rPr>
          <w:t xml:space="preserve">) </w:t>
        </w:r>
        <w:r w:rsidR="009306BF" w:rsidRPr="00407063">
          <w:rPr>
            <w:rStyle w:val="Hyperlink"/>
            <w:rFonts w:hint="eastAsia"/>
            <w:noProof/>
            <w:rtl/>
            <w:lang w:bidi="fa-IR"/>
          </w:rPr>
          <w:t>و</w:t>
        </w:r>
        <w:r w:rsidR="009306BF" w:rsidRPr="00407063">
          <w:rPr>
            <w:rStyle w:val="Hyperlink"/>
            <w:noProof/>
            <w:rtl/>
            <w:lang w:bidi="fa-IR"/>
          </w:rPr>
          <w:t xml:space="preserve"> </w:t>
        </w:r>
        <w:r w:rsidR="009306BF" w:rsidRPr="00407063">
          <w:rPr>
            <w:rStyle w:val="Hyperlink"/>
            <w:rFonts w:hint="eastAsia"/>
            <w:noProof/>
            <w:rtl/>
            <w:lang w:bidi="fa-IR"/>
          </w:rPr>
          <w:t>بصر</w:t>
        </w:r>
        <w:r w:rsidR="009306BF" w:rsidRPr="00407063">
          <w:rPr>
            <w:rStyle w:val="Hyperlink"/>
            <w:noProof/>
            <w:rtl/>
            <w:lang w:bidi="fa-IR"/>
          </w:rPr>
          <w:t xml:space="preserve"> (</w:t>
        </w:r>
        <w:r w:rsidR="009306BF" w:rsidRPr="00407063">
          <w:rPr>
            <w:rStyle w:val="Hyperlink"/>
            <w:rFonts w:hint="eastAsia"/>
            <w:noProof/>
            <w:rtl/>
            <w:lang w:bidi="fa-IR"/>
          </w:rPr>
          <w:t>ب</w:t>
        </w:r>
        <w:r w:rsidR="009306BF" w:rsidRPr="00407063">
          <w:rPr>
            <w:rStyle w:val="Hyperlink"/>
            <w:rFonts w:hint="cs"/>
            <w:noProof/>
            <w:rtl/>
            <w:lang w:bidi="fa-IR"/>
          </w:rPr>
          <w:t>ی</w:t>
        </w:r>
        <w:r w:rsidR="009306BF" w:rsidRPr="00407063">
          <w:rPr>
            <w:rStyle w:val="Hyperlink"/>
            <w:rFonts w:hint="eastAsia"/>
            <w:noProof/>
            <w:rtl/>
            <w:lang w:bidi="fa-IR"/>
          </w:rPr>
          <w:t>نا</w:t>
        </w:r>
        <w:r w:rsidR="009306BF" w:rsidRPr="00407063">
          <w:rPr>
            <w:rStyle w:val="Hyperlink"/>
            <w:rFonts w:hint="cs"/>
            <w:noProof/>
            <w:rtl/>
            <w:lang w:bidi="fa-IR"/>
          </w:rPr>
          <w:t>یی</w:t>
        </w:r>
        <w:r w:rsidR="009306BF" w:rsidRPr="00407063">
          <w:rPr>
            <w:rStyle w:val="Hyperlink"/>
            <w:noProof/>
            <w:rtl/>
            <w:lang w:bidi="fa-IR"/>
          </w:rPr>
          <w:t xml:space="preserve">) </w:t>
        </w:r>
        <w:r w:rsidR="009306BF" w:rsidRPr="00407063">
          <w:rPr>
            <w:rStyle w:val="Hyperlink"/>
            <w:rFonts w:hint="eastAsia"/>
            <w:noProof/>
            <w:rtl/>
            <w:lang w:bidi="fa-IR"/>
          </w:rPr>
          <w:t>را</w:t>
        </w:r>
        <w:r w:rsidR="009306BF" w:rsidRPr="00407063">
          <w:rPr>
            <w:rStyle w:val="Hyperlink"/>
            <w:noProof/>
            <w:rtl/>
            <w:lang w:bidi="fa-IR"/>
          </w:rPr>
          <w:t xml:space="preserve"> </w:t>
        </w:r>
        <w:r w:rsidR="009306BF" w:rsidRPr="00407063">
          <w:rPr>
            <w:rStyle w:val="Hyperlink"/>
            <w:rFonts w:hint="eastAsia"/>
            <w:noProof/>
            <w:rtl/>
            <w:lang w:bidi="fa-IR"/>
          </w:rPr>
          <w:t>به</w:t>
        </w:r>
        <w:r w:rsidR="009306BF" w:rsidRPr="00407063">
          <w:rPr>
            <w:rStyle w:val="Hyperlink"/>
            <w:noProof/>
            <w:rtl/>
            <w:lang w:bidi="fa-IR"/>
          </w:rPr>
          <w:t xml:space="preserve"> </w:t>
        </w:r>
        <w:r w:rsidR="009306BF" w:rsidRPr="00407063">
          <w:rPr>
            <w:rStyle w:val="Hyperlink"/>
            <w:rFonts w:hint="eastAsia"/>
            <w:noProof/>
            <w:rtl/>
            <w:lang w:bidi="fa-IR"/>
          </w:rPr>
          <w:t>علم</w:t>
        </w:r>
        <w:r w:rsidR="009306BF" w:rsidRPr="00407063">
          <w:rPr>
            <w:rStyle w:val="Hyperlink"/>
            <w:noProof/>
            <w:rtl/>
            <w:lang w:bidi="fa-IR"/>
          </w:rPr>
          <w:t xml:space="preserve"> </w:t>
        </w:r>
        <w:r w:rsidR="009306BF" w:rsidRPr="00407063">
          <w:rPr>
            <w:rStyle w:val="Hyperlink"/>
            <w:rFonts w:hint="eastAsia"/>
            <w:noProof/>
            <w:rtl/>
            <w:lang w:bidi="fa-IR"/>
          </w:rPr>
          <w:t>تأو</w:t>
        </w:r>
        <w:r w:rsidR="009306BF" w:rsidRPr="00407063">
          <w:rPr>
            <w:rStyle w:val="Hyperlink"/>
            <w:rFonts w:hint="cs"/>
            <w:noProof/>
            <w:rtl/>
            <w:lang w:bidi="fa-IR"/>
          </w:rPr>
          <w:t>ی</w:t>
        </w:r>
        <w:r w:rsidR="009306BF" w:rsidRPr="00407063">
          <w:rPr>
            <w:rStyle w:val="Hyperlink"/>
            <w:rFonts w:hint="eastAsia"/>
            <w:noProof/>
            <w:rtl/>
            <w:lang w:bidi="fa-IR"/>
          </w:rPr>
          <w:t>ل</w:t>
        </w:r>
        <w:r w:rsidR="009306BF" w:rsidRPr="00407063">
          <w:rPr>
            <w:rStyle w:val="Hyperlink"/>
            <w:noProof/>
            <w:rtl/>
            <w:lang w:bidi="fa-IR"/>
          </w:rPr>
          <w:t xml:space="preserve"> </w:t>
        </w:r>
        <w:r w:rsidR="009306BF" w:rsidRPr="00407063">
          <w:rPr>
            <w:rStyle w:val="Hyperlink"/>
            <w:rFonts w:hint="eastAsia"/>
            <w:noProof/>
            <w:rtl/>
            <w:lang w:bidi="fa-IR"/>
          </w:rPr>
          <w:t>م</w:t>
        </w:r>
        <w:r w:rsidR="009306BF" w:rsidRPr="00407063">
          <w:rPr>
            <w:rStyle w:val="Hyperlink"/>
            <w:rFonts w:hint="cs"/>
            <w:noProof/>
            <w:rtl/>
            <w:lang w:bidi="fa-IR"/>
          </w:rPr>
          <w:t>ی</w:t>
        </w:r>
        <w:r w:rsidR="009306BF" w:rsidRPr="00407063">
          <w:rPr>
            <w:rStyle w:val="Hyperlink"/>
            <w:rFonts w:hint="eastAsia"/>
            <w:noProof/>
            <w:rtl/>
            <w:lang w:bidi="fa-IR"/>
          </w:rPr>
          <w:t>‌‌‌‌‌‌کنند</w:t>
        </w:r>
        <w:r w:rsidR="009306BF" w:rsidRPr="00407063">
          <w:rPr>
            <w:rStyle w:val="Hyperlink"/>
            <w:noProof/>
            <w:rtl/>
            <w:lang w:bidi="fa-IR"/>
          </w:rPr>
          <w:t>:]</w:t>
        </w:r>
        <w:r w:rsidR="009306BF">
          <w:rPr>
            <w:noProof/>
            <w:webHidden/>
            <w:rtl/>
          </w:rPr>
          <w:tab/>
        </w:r>
        <w:r w:rsidR="009306BF">
          <w:rPr>
            <w:rStyle w:val="Hyperlink"/>
            <w:noProof/>
          </w:rPr>
          <w:fldChar w:fldCharType="begin"/>
        </w:r>
        <w:r w:rsidR="009306BF">
          <w:rPr>
            <w:noProof/>
            <w:webHidden/>
            <w:rtl/>
          </w:rPr>
          <w:instrText xml:space="preserve"> </w:instrText>
        </w:r>
        <w:r w:rsidR="009306BF">
          <w:rPr>
            <w:noProof/>
            <w:webHidden/>
          </w:rPr>
          <w:instrText>PAGEREF</w:instrText>
        </w:r>
        <w:r w:rsidR="009306BF">
          <w:rPr>
            <w:noProof/>
            <w:webHidden/>
            <w:rtl/>
          </w:rPr>
          <w:instrText xml:space="preserve"> _</w:instrText>
        </w:r>
        <w:r w:rsidR="009306BF">
          <w:rPr>
            <w:noProof/>
            <w:webHidden/>
          </w:rPr>
          <w:instrText>Toc</w:instrText>
        </w:r>
        <w:r w:rsidR="009306BF">
          <w:rPr>
            <w:noProof/>
            <w:webHidden/>
            <w:rtl/>
          </w:rPr>
          <w:instrText xml:space="preserve">440708606 </w:instrText>
        </w:r>
        <w:r w:rsidR="009306BF">
          <w:rPr>
            <w:noProof/>
            <w:webHidden/>
          </w:rPr>
          <w:instrText>\h</w:instrText>
        </w:r>
        <w:r w:rsidR="009306BF">
          <w:rPr>
            <w:noProof/>
            <w:webHidden/>
            <w:rtl/>
          </w:rPr>
          <w:instrText xml:space="preserve"> </w:instrText>
        </w:r>
        <w:r w:rsidR="009306BF">
          <w:rPr>
            <w:rStyle w:val="Hyperlink"/>
            <w:noProof/>
          </w:rPr>
        </w:r>
        <w:r w:rsidR="009306BF">
          <w:rPr>
            <w:rStyle w:val="Hyperlink"/>
            <w:noProof/>
          </w:rPr>
          <w:fldChar w:fldCharType="separate"/>
        </w:r>
        <w:r w:rsidR="009306BF">
          <w:rPr>
            <w:noProof/>
            <w:webHidden/>
            <w:rtl/>
          </w:rPr>
          <w:t>51</w:t>
        </w:r>
        <w:r w:rsidR="009306BF">
          <w:rPr>
            <w:rStyle w:val="Hyperlink"/>
            <w:noProof/>
          </w:rPr>
          <w:fldChar w:fldCharType="end"/>
        </w:r>
      </w:hyperlink>
    </w:p>
    <w:p w:rsidR="009306BF" w:rsidRPr="00F92EA3" w:rsidRDefault="00344218">
      <w:pPr>
        <w:pStyle w:val="TOC2"/>
        <w:tabs>
          <w:tab w:val="right" w:leader="dot" w:pos="6226"/>
        </w:tabs>
        <w:rPr>
          <w:rFonts w:ascii="Calibri" w:hAnsi="Calibri" w:cs="Arial"/>
          <w:noProof/>
          <w:sz w:val="22"/>
          <w:szCs w:val="22"/>
          <w:rtl/>
        </w:rPr>
      </w:pPr>
      <w:hyperlink w:anchor="_Toc440708607" w:history="1">
        <w:r w:rsidR="009306BF" w:rsidRPr="00407063">
          <w:rPr>
            <w:rStyle w:val="Hyperlink"/>
            <w:noProof/>
            <w:rtl/>
            <w:lang w:bidi="fa-IR"/>
          </w:rPr>
          <w:t>[</w:t>
        </w:r>
        <w:r w:rsidR="009306BF" w:rsidRPr="00407063">
          <w:rPr>
            <w:rStyle w:val="Hyperlink"/>
            <w:rFonts w:hint="eastAsia"/>
            <w:noProof/>
            <w:rtl/>
            <w:lang w:bidi="fa-IR"/>
          </w:rPr>
          <w:t>اشعر</w:t>
        </w:r>
        <w:r w:rsidR="009306BF" w:rsidRPr="00407063">
          <w:rPr>
            <w:rStyle w:val="Hyperlink"/>
            <w:rFonts w:hint="cs"/>
            <w:noProof/>
            <w:rtl/>
            <w:lang w:bidi="fa-IR"/>
          </w:rPr>
          <w:t>ی‌</w:t>
        </w:r>
        <w:r w:rsidR="009306BF" w:rsidRPr="00407063">
          <w:rPr>
            <w:rStyle w:val="Hyperlink"/>
            <w:rFonts w:hint="eastAsia"/>
            <w:noProof/>
            <w:rtl/>
            <w:lang w:bidi="fa-IR"/>
          </w:rPr>
          <w:t>ها</w:t>
        </w:r>
        <w:r w:rsidR="009306BF" w:rsidRPr="00407063">
          <w:rPr>
            <w:rStyle w:val="Hyperlink"/>
            <w:noProof/>
            <w:rtl/>
            <w:lang w:bidi="fa-IR"/>
          </w:rPr>
          <w:t xml:space="preserve"> </w:t>
        </w:r>
        <w:r w:rsidR="009306BF" w:rsidRPr="00407063">
          <w:rPr>
            <w:rStyle w:val="Hyperlink"/>
            <w:rFonts w:hint="eastAsia"/>
            <w:noProof/>
            <w:rtl/>
            <w:lang w:bidi="fa-IR"/>
          </w:rPr>
          <w:t>و</w:t>
        </w:r>
        <w:r w:rsidR="009306BF" w:rsidRPr="00407063">
          <w:rPr>
            <w:rStyle w:val="Hyperlink"/>
            <w:noProof/>
            <w:rtl/>
            <w:lang w:bidi="fa-IR"/>
          </w:rPr>
          <w:t xml:space="preserve"> </w:t>
        </w:r>
        <w:r w:rsidR="009306BF" w:rsidRPr="00407063">
          <w:rPr>
            <w:rStyle w:val="Hyperlink"/>
            <w:rFonts w:hint="eastAsia"/>
            <w:noProof/>
            <w:rtl/>
            <w:lang w:bidi="fa-IR"/>
          </w:rPr>
          <w:t>ماتر</w:t>
        </w:r>
        <w:r w:rsidR="009306BF" w:rsidRPr="00407063">
          <w:rPr>
            <w:rStyle w:val="Hyperlink"/>
            <w:rFonts w:hint="cs"/>
            <w:noProof/>
            <w:rtl/>
            <w:lang w:bidi="fa-IR"/>
          </w:rPr>
          <w:t>ی</w:t>
        </w:r>
        <w:r w:rsidR="009306BF" w:rsidRPr="00407063">
          <w:rPr>
            <w:rStyle w:val="Hyperlink"/>
            <w:rFonts w:hint="eastAsia"/>
            <w:noProof/>
            <w:rtl/>
            <w:lang w:bidi="fa-IR"/>
          </w:rPr>
          <w:t>د</w:t>
        </w:r>
        <w:r w:rsidR="009306BF" w:rsidRPr="00407063">
          <w:rPr>
            <w:rStyle w:val="Hyperlink"/>
            <w:rFonts w:hint="cs"/>
            <w:noProof/>
            <w:rtl/>
            <w:lang w:bidi="fa-IR"/>
          </w:rPr>
          <w:t>ی‌</w:t>
        </w:r>
        <w:r w:rsidR="009306BF" w:rsidRPr="00407063">
          <w:rPr>
            <w:rStyle w:val="Hyperlink"/>
            <w:rFonts w:hint="eastAsia"/>
            <w:noProof/>
            <w:rtl/>
            <w:lang w:bidi="fa-IR"/>
          </w:rPr>
          <w:t>ها</w:t>
        </w:r>
        <w:r w:rsidR="009306BF" w:rsidRPr="00407063">
          <w:rPr>
            <w:rStyle w:val="Hyperlink"/>
            <w:noProof/>
            <w:rtl/>
            <w:lang w:bidi="fa-IR"/>
          </w:rPr>
          <w:t xml:space="preserve"> </w:t>
        </w:r>
        <w:r w:rsidR="009306BF" w:rsidRPr="00407063">
          <w:rPr>
            <w:rStyle w:val="Hyperlink"/>
            <w:rFonts w:hint="eastAsia"/>
            <w:noProof/>
            <w:rtl/>
            <w:lang w:bidi="fa-IR"/>
          </w:rPr>
          <w:t>در</w:t>
        </w:r>
        <w:r w:rsidR="009306BF" w:rsidRPr="00407063">
          <w:rPr>
            <w:rStyle w:val="Hyperlink"/>
            <w:noProof/>
            <w:rtl/>
            <w:lang w:bidi="fa-IR"/>
          </w:rPr>
          <w:t xml:space="preserve"> </w:t>
        </w:r>
        <w:r w:rsidR="009306BF" w:rsidRPr="00407063">
          <w:rPr>
            <w:rStyle w:val="Hyperlink"/>
            <w:rFonts w:hint="eastAsia"/>
            <w:noProof/>
            <w:rtl/>
            <w:lang w:bidi="fa-IR"/>
          </w:rPr>
          <w:t>ا</w:t>
        </w:r>
        <w:r w:rsidR="009306BF" w:rsidRPr="00407063">
          <w:rPr>
            <w:rStyle w:val="Hyperlink"/>
            <w:rFonts w:hint="cs"/>
            <w:noProof/>
            <w:rtl/>
            <w:lang w:bidi="fa-IR"/>
          </w:rPr>
          <w:t>ی</w:t>
        </w:r>
        <w:r w:rsidR="009306BF" w:rsidRPr="00407063">
          <w:rPr>
            <w:rStyle w:val="Hyperlink"/>
            <w:rFonts w:hint="eastAsia"/>
            <w:noProof/>
            <w:rtl/>
            <w:lang w:bidi="fa-IR"/>
          </w:rPr>
          <w:t>ن</w:t>
        </w:r>
        <w:r w:rsidR="009306BF" w:rsidRPr="00407063">
          <w:rPr>
            <w:rStyle w:val="Hyperlink"/>
            <w:noProof/>
            <w:rtl/>
            <w:lang w:bidi="fa-IR"/>
          </w:rPr>
          <w:t xml:space="preserve"> </w:t>
        </w:r>
        <w:r w:rsidR="009306BF" w:rsidRPr="00407063">
          <w:rPr>
            <w:rStyle w:val="Hyperlink"/>
            <w:rFonts w:hint="eastAsia"/>
            <w:noProof/>
            <w:rtl/>
            <w:lang w:bidi="fa-IR"/>
          </w:rPr>
          <w:t>مسئله</w:t>
        </w:r>
        <w:r w:rsidR="009306BF" w:rsidRPr="00407063">
          <w:rPr>
            <w:rStyle w:val="Hyperlink"/>
            <w:noProof/>
            <w:rtl/>
            <w:lang w:bidi="fa-IR"/>
          </w:rPr>
          <w:t xml:space="preserve"> </w:t>
        </w:r>
        <w:r w:rsidR="009306BF" w:rsidRPr="00407063">
          <w:rPr>
            <w:rStyle w:val="Hyperlink"/>
            <w:rFonts w:hint="eastAsia"/>
            <w:noProof/>
            <w:rtl/>
            <w:lang w:bidi="fa-IR"/>
          </w:rPr>
          <w:t>با</w:t>
        </w:r>
        <w:r w:rsidR="009306BF" w:rsidRPr="00407063">
          <w:rPr>
            <w:rStyle w:val="Hyperlink"/>
            <w:noProof/>
            <w:rtl/>
            <w:lang w:bidi="fa-IR"/>
          </w:rPr>
          <w:t xml:space="preserve"> </w:t>
        </w:r>
        <w:r w:rsidR="009306BF" w:rsidRPr="00407063">
          <w:rPr>
            <w:rStyle w:val="Hyperlink"/>
            <w:rFonts w:hint="eastAsia"/>
            <w:noProof/>
            <w:rtl/>
            <w:lang w:bidi="fa-IR"/>
          </w:rPr>
          <w:t>معتزل</w:t>
        </w:r>
        <w:r w:rsidR="009306BF" w:rsidRPr="00407063">
          <w:rPr>
            <w:rStyle w:val="Hyperlink"/>
            <w:rFonts w:hint="cs"/>
            <w:noProof/>
            <w:rtl/>
            <w:lang w:bidi="fa-IR"/>
          </w:rPr>
          <w:t>ی‌</w:t>
        </w:r>
        <w:r w:rsidR="009306BF" w:rsidRPr="00407063">
          <w:rPr>
            <w:rStyle w:val="Hyperlink"/>
            <w:rFonts w:hint="eastAsia"/>
            <w:noProof/>
            <w:rtl/>
            <w:lang w:bidi="fa-IR"/>
          </w:rPr>
          <w:t>ها</w:t>
        </w:r>
        <w:r w:rsidR="009306BF" w:rsidRPr="00407063">
          <w:rPr>
            <w:rStyle w:val="Hyperlink"/>
            <w:noProof/>
            <w:rtl/>
            <w:lang w:bidi="fa-IR"/>
          </w:rPr>
          <w:t xml:space="preserve"> </w:t>
        </w:r>
        <w:r w:rsidR="009306BF" w:rsidRPr="00407063">
          <w:rPr>
            <w:rStyle w:val="Hyperlink"/>
            <w:rFonts w:hint="eastAsia"/>
            <w:noProof/>
            <w:rtl/>
            <w:lang w:bidi="fa-IR"/>
          </w:rPr>
          <w:t>مخالفت</w:t>
        </w:r>
        <w:r w:rsidR="009306BF" w:rsidRPr="00407063">
          <w:rPr>
            <w:rStyle w:val="Hyperlink"/>
            <w:noProof/>
            <w:rtl/>
            <w:lang w:bidi="fa-IR"/>
          </w:rPr>
          <w:t xml:space="preserve"> </w:t>
        </w:r>
        <w:r w:rsidR="009306BF" w:rsidRPr="00407063">
          <w:rPr>
            <w:rStyle w:val="Hyperlink"/>
            <w:rFonts w:hint="eastAsia"/>
            <w:noProof/>
            <w:rtl/>
            <w:lang w:bidi="fa-IR"/>
          </w:rPr>
          <w:t>کرده‌اند</w:t>
        </w:r>
        <w:r w:rsidR="009306BF" w:rsidRPr="00407063">
          <w:rPr>
            <w:rStyle w:val="Hyperlink"/>
            <w:noProof/>
            <w:rtl/>
            <w:lang w:bidi="fa-IR"/>
          </w:rPr>
          <w:t>:]</w:t>
        </w:r>
        <w:r w:rsidR="009306BF">
          <w:rPr>
            <w:noProof/>
            <w:webHidden/>
            <w:rtl/>
          </w:rPr>
          <w:tab/>
        </w:r>
        <w:r w:rsidR="009306BF">
          <w:rPr>
            <w:rStyle w:val="Hyperlink"/>
            <w:noProof/>
          </w:rPr>
          <w:fldChar w:fldCharType="begin"/>
        </w:r>
        <w:r w:rsidR="009306BF">
          <w:rPr>
            <w:noProof/>
            <w:webHidden/>
            <w:rtl/>
          </w:rPr>
          <w:instrText xml:space="preserve"> </w:instrText>
        </w:r>
        <w:r w:rsidR="009306BF">
          <w:rPr>
            <w:noProof/>
            <w:webHidden/>
          </w:rPr>
          <w:instrText>PAGEREF</w:instrText>
        </w:r>
        <w:r w:rsidR="009306BF">
          <w:rPr>
            <w:noProof/>
            <w:webHidden/>
            <w:rtl/>
          </w:rPr>
          <w:instrText xml:space="preserve"> _</w:instrText>
        </w:r>
        <w:r w:rsidR="009306BF">
          <w:rPr>
            <w:noProof/>
            <w:webHidden/>
          </w:rPr>
          <w:instrText>Toc</w:instrText>
        </w:r>
        <w:r w:rsidR="009306BF">
          <w:rPr>
            <w:noProof/>
            <w:webHidden/>
            <w:rtl/>
          </w:rPr>
          <w:instrText xml:space="preserve">440708607 </w:instrText>
        </w:r>
        <w:r w:rsidR="009306BF">
          <w:rPr>
            <w:noProof/>
            <w:webHidden/>
          </w:rPr>
          <w:instrText>\h</w:instrText>
        </w:r>
        <w:r w:rsidR="009306BF">
          <w:rPr>
            <w:noProof/>
            <w:webHidden/>
            <w:rtl/>
          </w:rPr>
          <w:instrText xml:space="preserve"> </w:instrText>
        </w:r>
        <w:r w:rsidR="009306BF">
          <w:rPr>
            <w:rStyle w:val="Hyperlink"/>
            <w:noProof/>
          </w:rPr>
        </w:r>
        <w:r w:rsidR="009306BF">
          <w:rPr>
            <w:rStyle w:val="Hyperlink"/>
            <w:noProof/>
          </w:rPr>
          <w:fldChar w:fldCharType="separate"/>
        </w:r>
        <w:r w:rsidR="009306BF">
          <w:rPr>
            <w:noProof/>
            <w:webHidden/>
            <w:rtl/>
          </w:rPr>
          <w:t>51</w:t>
        </w:r>
        <w:r w:rsidR="009306BF">
          <w:rPr>
            <w:rStyle w:val="Hyperlink"/>
            <w:noProof/>
          </w:rPr>
          <w:fldChar w:fldCharType="end"/>
        </w:r>
      </w:hyperlink>
    </w:p>
    <w:p w:rsidR="009306BF" w:rsidRPr="00F92EA3" w:rsidRDefault="00344218">
      <w:pPr>
        <w:pStyle w:val="TOC2"/>
        <w:tabs>
          <w:tab w:val="right" w:leader="dot" w:pos="6226"/>
        </w:tabs>
        <w:rPr>
          <w:rFonts w:ascii="Calibri" w:hAnsi="Calibri" w:cs="Arial"/>
          <w:noProof/>
          <w:sz w:val="22"/>
          <w:szCs w:val="22"/>
          <w:rtl/>
        </w:rPr>
      </w:pPr>
      <w:hyperlink w:anchor="_Toc440708608" w:history="1">
        <w:r w:rsidR="009306BF" w:rsidRPr="00407063">
          <w:rPr>
            <w:rStyle w:val="Hyperlink"/>
            <w:noProof/>
            <w:rtl/>
            <w:lang w:bidi="fa-IR"/>
          </w:rPr>
          <w:t>[</w:t>
        </w:r>
        <w:r w:rsidR="009306BF" w:rsidRPr="00407063">
          <w:rPr>
            <w:rStyle w:val="Hyperlink"/>
            <w:rFonts w:hint="eastAsia"/>
            <w:noProof/>
            <w:rtl/>
            <w:lang w:bidi="fa-IR"/>
          </w:rPr>
          <w:t>اضطراب</w:t>
        </w:r>
        <w:r w:rsidR="009306BF" w:rsidRPr="00407063">
          <w:rPr>
            <w:rStyle w:val="Hyperlink"/>
            <w:noProof/>
            <w:rtl/>
            <w:lang w:bidi="fa-IR"/>
          </w:rPr>
          <w:t xml:space="preserve"> </w:t>
        </w:r>
        <w:r w:rsidR="009306BF" w:rsidRPr="00407063">
          <w:rPr>
            <w:rStyle w:val="Hyperlink"/>
            <w:rFonts w:hint="eastAsia"/>
            <w:noProof/>
            <w:rtl/>
            <w:lang w:bidi="fa-IR"/>
          </w:rPr>
          <w:t>و</w:t>
        </w:r>
        <w:r w:rsidR="009306BF" w:rsidRPr="00407063">
          <w:rPr>
            <w:rStyle w:val="Hyperlink"/>
            <w:noProof/>
            <w:rtl/>
            <w:lang w:bidi="fa-IR"/>
          </w:rPr>
          <w:t xml:space="preserve"> </w:t>
        </w:r>
        <w:r w:rsidR="009306BF" w:rsidRPr="00407063">
          <w:rPr>
            <w:rStyle w:val="Hyperlink"/>
            <w:rFonts w:hint="eastAsia"/>
            <w:noProof/>
            <w:rtl/>
            <w:lang w:bidi="fa-IR"/>
          </w:rPr>
          <w:t>پر</w:t>
        </w:r>
        <w:r w:rsidR="009306BF" w:rsidRPr="00407063">
          <w:rPr>
            <w:rStyle w:val="Hyperlink"/>
            <w:rFonts w:hint="cs"/>
            <w:noProof/>
            <w:rtl/>
            <w:lang w:bidi="fa-IR"/>
          </w:rPr>
          <w:t>ی</w:t>
        </w:r>
        <w:r w:rsidR="009306BF" w:rsidRPr="00407063">
          <w:rPr>
            <w:rStyle w:val="Hyperlink"/>
            <w:rFonts w:hint="eastAsia"/>
            <w:noProof/>
            <w:rtl/>
            <w:lang w:bidi="fa-IR"/>
          </w:rPr>
          <w:t>شان</w:t>
        </w:r>
        <w:r w:rsidR="009306BF" w:rsidRPr="00407063">
          <w:rPr>
            <w:rStyle w:val="Hyperlink"/>
            <w:rFonts w:hint="cs"/>
            <w:noProof/>
            <w:rtl/>
            <w:lang w:bidi="fa-IR"/>
          </w:rPr>
          <w:t>ی</w:t>
        </w:r>
        <w:r w:rsidR="009306BF" w:rsidRPr="00407063">
          <w:rPr>
            <w:rStyle w:val="Hyperlink"/>
            <w:noProof/>
            <w:rtl/>
            <w:lang w:bidi="fa-IR"/>
          </w:rPr>
          <w:t xml:space="preserve"> </w:t>
        </w:r>
        <w:r w:rsidR="009306BF" w:rsidRPr="00407063">
          <w:rPr>
            <w:rStyle w:val="Hyperlink"/>
            <w:rFonts w:hint="eastAsia"/>
            <w:noProof/>
            <w:rtl/>
            <w:lang w:bidi="fa-IR"/>
          </w:rPr>
          <w:t>اعتقاد</w:t>
        </w:r>
        <w:r w:rsidR="009306BF" w:rsidRPr="00407063">
          <w:rPr>
            <w:rStyle w:val="Hyperlink"/>
            <w:rFonts w:hint="cs"/>
            <w:noProof/>
            <w:rtl/>
            <w:lang w:bidi="fa-IR"/>
          </w:rPr>
          <w:t>ی</w:t>
        </w:r>
        <w:r w:rsidR="009306BF" w:rsidRPr="00407063">
          <w:rPr>
            <w:rStyle w:val="Hyperlink"/>
            <w:noProof/>
            <w:rtl/>
            <w:lang w:bidi="fa-IR"/>
          </w:rPr>
          <w:t xml:space="preserve"> </w:t>
        </w:r>
        <w:r w:rsidR="009306BF" w:rsidRPr="00407063">
          <w:rPr>
            <w:rStyle w:val="Hyperlink"/>
            <w:rFonts w:hint="eastAsia"/>
            <w:noProof/>
            <w:rtl/>
            <w:lang w:bidi="fa-IR"/>
          </w:rPr>
          <w:t>اشاعره</w:t>
        </w:r>
        <w:r w:rsidR="009306BF" w:rsidRPr="00407063">
          <w:rPr>
            <w:rStyle w:val="Hyperlink"/>
            <w:noProof/>
            <w:rtl/>
            <w:lang w:bidi="fa-IR"/>
          </w:rPr>
          <w:t xml:space="preserve"> </w:t>
        </w:r>
        <w:r w:rsidR="009306BF" w:rsidRPr="00407063">
          <w:rPr>
            <w:rStyle w:val="Hyperlink"/>
            <w:rFonts w:hint="eastAsia"/>
            <w:noProof/>
            <w:rtl/>
            <w:lang w:bidi="fa-IR"/>
          </w:rPr>
          <w:t>و</w:t>
        </w:r>
        <w:r w:rsidR="009306BF" w:rsidRPr="00407063">
          <w:rPr>
            <w:rStyle w:val="Hyperlink"/>
            <w:noProof/>
            <w:rtl/>
            <w:lang w:bidi="fa-IR"/>
          </w:rPr>
          <w:t xml:space="preserve"> </w:t>
        </w:r>
        <w:r w:rsidR="009306BF" w:rsidRPr="00407063">
          <w:rPr>
            <w:rStyle w:val="Hyperlink"/>
            <w:rFonts w:hint="eastAsia"/>
            <w:noProof/>
            <w:rtl/>
            <w:lang w:bidi="fa-IR"/>
          </w:rPr>
          <w:t>ماتر</w:t>
        </w:r>
        <w:r w:rsidR="009306BF" w:rsidRPr="00407063">
          <w:rPr>
            <w:rStyle w:val="Hyperlink"/>
            <w:rFonts w:hint="cs"/>
            <w:noProof/>
            <w:rtl/>
            <w:lang w:bidi="fa-IR"/>
          </w:rPr>
          <w:t>ی</w:t>
        </w:r>
        <w:r w:rsidR="009306BF" w:rsidRPr="00407063">
          <w:rPr>
            <w:rStyle w:val="Hyperlink"/>
            <w:rFonts w:hint="eastAsia"/>
            <w:noProof/>
            <w:rtl/>
            <w:lang w:bidi="fa-IR"/>
          </w:rPr>
          <w:t>د</w:t>
        </w:r>
        <w:r w:rsidR="009306BF" w:rsidRPr="00407063">
          <w:rPr>
            <w:rStyle w:val="Hyperlink"/>
            <w:rFonts w:hint="cs"/>
            <w:noProof/>
            <w:rtl/>
            <w:lang w:bidi="fa-IR"/>
          </w:rPr>
          <w:t>ی‌</w:t>
        </w:r>
        <w:r w:rsidR="009306BF" w:rsidRPr="00407063">
          <w:rPr>
            <w:rStyle w:val="Hyperlink"/>
            <w:rFonts w:hint="eastAsia"/>
            <w:noProof/>
            <w:rtl/>
            <w:lang w:bidi="fa-IR"/>
          </w:rPr>
          <w:t>ها</w:t>
        </w:r>
        <w:r w:rsidR="009306BF" w:rsidRPr="00407063">
          <w:rPr>
            <w:rStyle w:val="Hyperlink"/>
            <w:noProof/>
            <w:rtl/>
            <w:lang w:bidi="fa-IR"/>
          </w:rPr>
          <w:t xml:space="preserve"> </w:t>
        </w:r>
        <w:r w:rsidR="009306BF" w:rsidRPr="00407063">
          <w:rPr>
            <w:rStyle w:val="Hyperlink"/>
            <w:rFonts w:hint="eastAsia"/>
            <w:noProof/>
            <w:rtl/>
            <w:lang w:bidi="fa-IR"/>
          </w:rPr>
          <w:t>در</w:t>
        </w:r>
        <w:r w:rsidR="009306BF" w:rsidRPr="00407063">
          <w:rPr>
            <w:rStyle w:val="Hyperlink"/>
            <w:noProof/>
            <w:rtl/>
            <w:lang w:bidi="fa-IR"/>
          </w:rPr>
          <w:t xml:space="preserve"> </w:t>
        </w:r>
        <w:r w:rsidR="009306BF" w:rsidRPr="00407063">
          <w:rPr>
            <w:rStyle w:val="Hyperlink"/>
            <w:rFonts w:hint="eastAsia"/>
            <w:noProof/>
            <w:rtl/>
            <w:lang w:bidi="fa-IR"/>
          </w:rPr>
          <w:t>صفات</w:t>
        </w:r>
        <w:r w:rsidR="009306BF" w:rsidRPr="00407063">
          <w:rPr>
            <w:rStyle w:val="Hyperlink"/>
            <w:noProof/>
            <w:rtl/>
            <w:lang w:bidi="fa-IR"/>
          </w:rPr>
          <w:t xml:space="preserve"> </w:t>
        </w:r>
        <w:r w:rsidR="009306BF" w:rsidRPr="00407063">
          <w:rPr>
            <w:rStyle w:val="Hyperlink"/>
            <w:rFonts w:hint="eastAsia"/>
            <w:noProof/>
            <w:rtl/>
            <w:lang w:bidi="fa-IR"/>
          </w:rPr>
          <w:t>خداوند</w:t>
        </w:r>
        <w:r w:rsidR="009306BF" w:rsidRPr="00407063">
          <w:rPr>
            <w:rStyle w:val="Hyperlink"/>
            <w:noProof/>
            <w:rtl/>
            <w:lang w:bidi="fa-IR"/>
          </w:rPr>
          <w:t>:]</w:t>
        </w:r>
        <w:r w:rsidR="009306BF">
          <w:rPr>
            <w:noProof/>
            <w:webHidden/>
            <w:rtl/>
          </w:rPr>
          <w:tab/>
        </w:r>
        <w:r w:rsidR="009306BF">
          <w:rPr>
            <w:rStyle w:val="Hyperlink"/>
            <w:noProof/>
          </w:rPr>
          <w:fldChar w:fldCharType="begin"/>
        </w:r>
        <w:r w:rsidR="009306BF">
          <w:rPr>
            <w:noProof/>
            <w:webHidden/>
            <w:rtl/>
          </w:rPr>
          <w:instrText xml:space="preserve"> </w:instrText>
        </w:r>
        <w:r w:rsidR="009306BF">
          <w:rPr>
            <w:noProof/>
            <w:webHidden/>
          </w:rPr>
          <w:instrText>PAGEREF</w:instrText>
        </w:r>
        <w:r w:rsidR="009306BF">
          <w:rPr>
            <w:noProof/>
            <w:webHidden/>
            <w:rtl/>
          </w:rPr>
          <w:instrText xml:space="preserve"> _</w:instrText>
        </w:r>
        <w:r w:rsidR="009306BF">
          <w:rPr>
            <w:noProof/>
            <w:webHidden/>
          </w:rPr>
          <w:instrText>Toc</w:instrText>
        </w:r>
        <w:r w:rsidR="009306BF">
          <w:rPr>
            <w:noProof/>
            <w:webHidden/>
            <w:rtl/>
          </w:rPr>
          <w:instrText xml:space="preserve">440708608 </w:instrText>
        </w:r>
        <w:r w:rsidR="009306BF">
          <w:rPr>
            <w:noProof/>
            <w:webHidden/>
          </w:rPr>
          <w:instrText>\h</w:instrText>
        </w:r>
        <w:r w:rsidR="009306BF">
          <w:rPr>
            <w:noProof/>
            <w:webHidden/>
            <w:rtl/>
          </w:rPr>
          <w:instrText xml:space="preserve"> </w:instrText>
        </w:r>
        <w:r w:rsidR="009306BF">
          <w:rPr>
            <w:rStyle w:val="Hyperlink"/>
            <w:noProof/>
          </w:rPr>
        </w:r>
        <w:r w:rsidR="009306BF">
          <w:rPr>
            <w:rStyle w:val="Hyperlink"/>
            <w:noProof/>
          </w:rPr>
          <w:fldChar w:fldCharType="separate"/>
        </w:r>
        <w:r w:rsidR="009306BF">
          <w:rPr>
            <w:noProof/>
            <w:webHidden/>
            <w:rtl/>
          </w:rPr>
          <w:t>53</w:t>
        </w:r>
        <w:r w:rsidR="009306BF">
          <w:rPr>
            <w:rStyle w:val="Hyperlink"/>
            <w:noProof/>
          </w:rPr>
          <w:fldChar w:fldCharType="end"/>
        </w:r>
      </w:hyperlink>
    </w:p>
    <w:p w:rsidR="009306BF" w:rsidRPr="00F92EA3" w:rsidRDefault="00344218">
      <w:pPr>
        <w:pStyle w:val="TOC2"/>
        <w:tabs>
          <w:tab w:val="right" w:leader="dot" w:pos="6226"/>
        </w:tabs>
        <w:rPr>
          <w:rFonts w:ascii="Calibri" w:hAnsi="Calibri" w:cs="Arial"/>
          <w:noProof/>
          <w:sz w:val="22"/>
          <w:szCs w:val="22"/>
          <w:rtl/>
        </w:rPr>
      </w:pPr>
      <w:hyperlink w:anchor="_Toc440708609" w:history="1">
        <w:r w:rsidR="009306BF" w:rsidRPr="00407063">
          <w:rPr>
            <w:rStyle w:val="Hyperlink"/>
            <w:noProof/>
            <w:rtl/>
            <w:lang w:bidi="fa-IR"/>
          </w:rPr>
          <w:t>[</w:t>
        </w:r>
        <w:r w:rsidR="009306BF" w:rsidRPr="00407063">
          <w:rPr>
            <w:rStyle w:val="Hyperlink"/>
            <w:rFonts w:hint="eastAsia"/>
            <w:noProof/>
            <w:rtl/>
            <w:lang w:bidi="fa-IR"/>
          </w:rPr>
          <w:t>تفو</w:t>
        </w:r>
        <w:r w:rsidR="009306BF" w:rsidRPr="00407063">
          <w:rPr>
            <w:rStyle w:val="Hyperlink"/>
            <w:rFonts w:hint="cs"/>
            <w:noProof/>
            <w:rtl/>
            <w:lang w:bidi="fa-IR"/>
          </w:rPr>
          <w:t>ی</w:t>
        </w:r>
        <w:r w:rsidR="009306BF" w:rsidRPr="00407063">
          <w:rPr>
            <w:rStyle w:val="Hyperlink"/>
            <w:rFonts w:hint="eastAsia"/>
            <w:noProof/>
            <w:rtl/>
            <w:lang w:bidi="fa-IR"/>
          </w:rPr>
          <w:t>ض</w:t>
        </w:r>
        <w:r w:rsidR="009306BF" w:rsidRPr="00407063">
          <w:rPr>
            <w:rStyle w:val="Hyperlink"/>
            <w:noProof/>
            <w:rtl/>
            <w:lang w:bidi="fa-IR"/>
          </w:rPr>
          <w:t xml:space="preserve"> (</w:t>
        </w:r>
        <w:r w:rsidR="009306BF" w:rsidRPr="00407063">
          <w:rPr>
            <w:rStyle w:val="Hyperlink"/>
            <w:rFonts w:hint="eastAsia"/>
            <w:noProof/>
            <w:rtl/>
            <w:lang w:bidi="fa-IR"/>
          </w:rPr>
          <w:t>واگذار</w:t>
        </w:r>
        <w:r w:rsidR="009306BF" w:rsidRPr="00407063">
          <w:rPr>
            <w:rStyle w:val="Hyperlink"/>
            <w:rFonts w:hint="cs"/>
            <w:noProof/>
            <w:rtl/>
            <w:lang w:bidi="fa-IR"/>
          </w:rPr>
          <w:t>ی</w:t>
        </w:r>
        <w:r w:rsidR="009306BF" w:rsidRPr="00407063">
          <w:rPr>
            <w:rStyle w:val="Hyperlink"/>
            <w:noProof/>
            <w:rtl/>
            <w:lang w:bidi="fa-IR"/>
          </w:rPr>
          <w:t xml:space="preserve"> </w:t>
        </w:r>
        <w:r w:rsidR="009306BF" w:rsidRPr="00407063">
          <w:rPr>
            <w:rStyle w:val="Hyperlink"/>
            <w:rFonts w:hint="eastAsia"/>
            <w:noProof/>
            <w:rtl/>
            <w:lang w:bidi="fa-IR"/>
          </w:rPr>
          <w:t>کردن</w:t>
        </w:r>
        <w:r w:rsidR="009306BF" w:rsidRPr="00407063">
          <w:rPr>
            <w:rStyle w:val="Hyperlink"/>
            <w:noProof/>
            <w:rtl/>
            <w:lang w:bidi="fa-IR"/>
          </w:rPr>
          <w:t xml:space="preserve">) </w:t>
        </w:r>
        <w:r w:rsidR="009306BF" w:rsidRPr="00407063">
          <w:rPr>
            <w:rStyle w:val="Hyperlink"/>
            <w:rFonts w:hint="eastAsia"/>
            <w:noProof/>
            <w:rtl/>
            <w:lang w:bidi="fa-IR"/>
          </w:rPr>
          <w:t>معنا</w:t>
        </w:r>
        <w:r w:rsidR="009306BF" w:rsidRPr="00407063">
          <w:rPr>
            <w:rStyle w:val="Hyperlink"/>
            <w:noProof/>
            <w:rtl/>
            <w:lang w:bidi="fa-IR"/>
          </w:rPr>
          <w:t xml:space="preserve"> </w:t>
        </w:r>
        <w:r w:rsidR="009306BF" w:rsidRPr="00407063">
          <w:rPr>
            <w:rStyle w:val="Hyperlink"/>
            <w:rFonts w:hint="eastAsia"/>
            <w:noProof/>
            <w:rtl/>
            <w:lang w:bidi="fa-IR"/>
          </w:rPr>
          <w:t>و</w:t>
        </w:r>
        <w:r w:rsidR="009306BF" w:rsidRPr="00407063">
          <w:rPr>
            <w:rStyle w:val="Hyperlink"/>
            <w:noProof/>
            <w:rtl/>
            <w:lang w:bidi="fa-IR"/>
          </w:rPr>
          <w:t xml:space="preserve"> </w:t>
        </w:r>
        <w:r w:rsidR="009306BF" w:rsidRPr="00407063">
          <w:rPr>
            <w:rStyle w:val="Hyperlink"/>
            <w:rFonts w:hint="eastAsia"/>
            <w:noProof/>
            <w:rtl/>
            <w:lang w:bidi="fa-IR"/>
          </w:rPr>
          <w:t>کنار</w:t>
        </w:r>
        <w:r w:rsidR="009306BF" w:rsidRPr="00407063">
          <w:rPr>
            <w:rStyle w:val="Hyperlink"/>
            <w:noProof/>
            <w:rtl/>
            <w:lang w:bidi="fa-IR"/>
          </w:rPr>
          <w:t xml:space="preserve"> </w:t>
        </w:r>
        <w:r w:rsidR="009306BF" w:rsidRPr="00407063">
          <w:rPr>
            <w:rStyle w:val="Hyperlink"/>
            <w:rFonts w:hint="eastAsia"/>
            <w:noProof/>
            <w:rtl/>
            <w:lang w:bidi="fa-IR"/>
          </w:rPr>
          <w:t>گ</w:t>
        </w:r>
        <w:r w:rsidR="009306BF" w:rsidRPr="00407063">
          <w:rPr>
            <w:rStyle w:val="Hyperlink"/>
            <w:rFonts w:hint="cs"/>
            <w:noProof/>
            <w:rtl/>
            <w:lang w:bidi="fa-IR"/>
          </w:rPr>
          <w:t>ی</w:t>
        </w:r>
        <w:r w:rsidR="009306BF" w:rsidRPr="00407063">
          <w:rPr>
            <w:rStyle w:val="Hyperlink"/>
            <w:rFonts w:hint="eastAsia"/>
            <w:noProof/>
            <w:rtl/>
            <w:lang w:bidi="fa-IR"/>
          </w:rPr>
          <w:t>ر</w:t>
        </w:r>
        <w:r w:rsidR="009306BF" w:rsidRPr="00407063">
          <w:rPr>
            <w:rStyle w:val="Hyperlink"/>
            <w:rFonts w:hint="cs"/>
            <w:noProof/>
            <w:rtl/>
            <w:lang w:bidi="fa-IR"/>
          </w:rPr>
          <w:t>ی</w:t>
        </w:r>
        <w:r w:rsidR="009306BF" w:rsidRPr="00407063">
          <w:rPr>
            <w:rStyle w:val="Hyperlink"/>
            <w:noProof/>
            <w:rtl/>
            <w:lang w:bidi="fa-IR"/>
          </w:rPr>
          <w:t xml:space="preserve"> </w:t>
        </w:r>
        <w:r w:rsidR="009306BF" w:rsidRPr="00407063">
          <w:rPr>
            <w:rStyle w:val="Hyperlink"/>
            <w:rFonts w:hint="eastAsia"/>
            <w:noProof/>
            <w:rtl/>
            <w:lang w:bidi="fa-IR"/>
          </w:rPr>
          <w:t>از</w:t>
        </w:r>
        <w:r w:rsidR="009306BF" w:rsidRPr="00407063">
          <w:rPr>
            <w:rStyle w:val="Hyperlink"/>
            <w:noProof/>
            <w:rtl/>
            <w:lang w:bidi="fa-IR"/>
          </w:rPr>
          <w:t xml:space="preserve"> </w:t>
        </w:r>
        <w:r w:rsidR="009306BF" w:rsidRPr="00407063">
          <w:rPr>
            <w:rStyle w:val="Hyperlink"/>
            <w:rFonts w:hint="eastAsia"/>
            <w:noProof/>
            <w:rtl/>
            <w:lang w:bidi="fa-IR"/>
          </w:rPr>
          <w:t>مذهب</w:t>
        </w:r>
        <w:r w:rsidR="009306BF" w:rsidRPr="00407063">
          <w:rPr>
            <w:rStyle w:val="Hyperlink"/>
            <w:noProof/>
            <w:rtl/>
            <w:lang w:bidi="fa-IR"/>
          </w:rPr>
          <w:t xml:space="preserve"> </w:t>
        </w:r>
        <w:r w:rsidR="009306BF" w:rsidRPr="00407063">
          <w:rPr>
            <w:rStyle w:val="Hyperlink"/>
            <w:rFonts w:hint="eastAsia"/>
            <w:noProof/>
            <w:rtl/>
            <w:lang w:bidi="fa-IR"/>
          </w:rPr>
          <w:t>سلف</w:t>
        </w:r>
        <w:r w:rsidR="009306BF" w:rsidRPr="00407063">
          <w:rPr>
            <w:rStyle w:val="Hyperlink"/>
            <w:noProof/>
            <w:rtl/>
            <w:lang w:bidi="fa-IR"/>
          </w:rPr>
          <w:t>:]</w:t>
        </w:r>
        <w:r w:rsidR="009306BF">
          <w:rPr>
            <w:noProof/>
            <w:webHidden/>
            <w:rtl/>
          </w:rPr>
          <w:tab/>
        </w:r>
        <w:r w:rsidR="009306BF">
          <w:rPr>
            <w:rStyle w:val="Hyperlink"/>
            <w:noProof/>
          </w:rPr>
          <w:fldChar w:fldCharType="begin"/>
        </w:r>
        <w:r w:rsidR="009306BF">
          <w:rPr>
            <w:noProof/>
            <w:webHidden/>
            <w:rtl/>
          </w:rPr>
          <w:instrText xml:space="preserve"> </w:instrText>
        </w:r>
        <w:r w:rsidR="009306BF">
          <w:rPr>
            <w:noProof/>
            <w:webHidden/>
          </w:rPr>
          <w:instrText>PAGEREF</w:instrText>
        </w:r>
        <w:r w:rsidR="009306BF">
          <w:rPr>
            <w:noProof/>
            <w:webHidden/>
            <w:rtl/>
          </w:rPr>
          <w:instrText xml:space="preserve"> _</w:instrText>
        </w:r>
        <w:r w:rsidR="009306BF">
          <w:rPr>
            <w:noProof/>
            <w:webHidden/>
          </w:rPr>
          <w:instrText>Toc</w:instrText>
        </w:r>
        <w:r w:rsidR="009306BF">
          <w:rPr>
            <w:noProof/>
            <w:webHidden/>
            <w:rtl/>
          </w:rPr>
          <w:instrText xml:space="preserve">440708609 </w:instrText>
        </w:r>
        <w:r w:rsidR="009306BF">
          <w:rPr>
            <w:noProof/>
            <w:webHidden/>
          </w:rPr>
          <w:instrText>\h</w:instrText>
        </w:r>
        <w:r w:rsidR="009306BF">
          <w:rPr>
            <w:noProof/>
            <w:webHidden/>
            <w:rtl/>
          </w:rPr>
          <w:instrText xml:space="preserve"> </w:instrText>
        </w:r>
        <w:r w:rsidR="009306BF">
          <w:rPr>
            <w:rStyle w:val="Hyperlink"/>
            <w:noProof/>
          </w:rPr>
        </w:r>
        <w:r w:rsidR="009306BF">
          <w:rPr>
            <w:rStyle w:val="Hyperlink"/>
            <w:noProof/>
          </w:rPr>
          <w:fldChar w:fldCharType="separate"/>
        </w:r>
        <w:r w:rsidR="009306BF">
          <w:rPr>
            <w:noProof/>
            <w:webHidden/>
            <w:rtl/>
          </w:rPr>
          <w:t>53</w:t>
        </w:r>
        <w:r w:rsidR="009306BF">
          <w:rPr>
            <w:rStyle w:val="Hyperlink"/>
            <w:noProof/>
          </w:rPr>
          <w:fldChar w:fldCharType="end"/>
        </w:r>
      </w:hyperlink>
    </w:p>
    <w:p w:rsidR="009306BF" w:rsidRPr="00F92EA3" w:rsidRDefault="00344218">
      <w:pPr>
        <w:pStyle w:val="TOC2"/>
        <w:tabs>
          <w:tab w:val="right" w:leader="dot" w:pos="6226"/>
        </w:tabs>
        <w:rPr>
          <w:rFonts w:ascii="Calibri" w:hAnsi="Calibri" w:cs="Arial"/>
          <w:noProof/>
          <w:sz w:val="22"/>
          <w:szCs w:val="22"/>
          <w:rtl/>
        </w:rPr>
      </w:pPr>
      <w:hyperlink w:anchor="_Toc440708610" w:history="1">
        <w:r w:rsidR="009306BF" w:rsidRPr="00407063">
          <w:rPr>
            <w:rStyle w:val="Hyperlink"/>
            <w:noProof/>
            <w:rtl/>
            <w:lang w:bidi="fa-IR"/>
          </w:rPr>
          <w:t>[</w:t>
        </w:r>
        <w:r w:rsidR="009306BF" w:rsidRPr="00407063">
          <w:rPr>
            <w:rStyle w:val="Hyperlink"/>
            <w:rFonts w:hint="eastAsia"/>
            <w:noProof/>
            <w:rtl/>
            <w:lang w:bidi="fa-IR"/>
          </w:rPr>
          <w:t>در</w:t>
        </w:r>
        <w:r w:rsidR="009306BF" w:rsidRPr="00407063">
          <w:rPr>
            <w:rStyle w:val="Hyperlink"/>
            <w:noProof/>
            <w:rtl/>
            <w:lang w:bidi="fa-IR"/>
          </w:rPr>
          <w:t xml:space="preserve"> </w:t>
        </w:r>
        <w:r w:rsidR="009306BF" w:rsidRPr="00407063">
          <w:rPr>
            <w:rStyle w:val="Hyperlink"/>
            <w:rFonts w:hint="eastAsia"/>
            <w:noProof/>
            <w:rtl/>
            <w:lang w:bidi="fa-IR"/>
          </w:rPr>
          <w:t>واقع</w:t>
        </w:r>
        <w:r w:rsidR="009306BF" w:rsidRPr="00407063">
          <w:rPr>
            <w:rStyle w:val="Hyperlink"/>
            <w:noProof/>
            <w:rtl/>
            <w:lang w:bidi="fa-IR"/>
          </w:rPr>
          <w:t xml:space="preserve"> </w:t>
        </w:r>
        <w:r w:rsidR="009306BF" w:rsidRPr="00407063">
          <w:rPr>
            <w:rStyle w:val="Hyperlink"/>
            <w:rFonts w:hint="eastAsia"/>
            <w:noProof/>
            <w:rtl/>
            <w:lang w:bidi="fa-IR"/>
          </w:rPr>
          <w:t>بس</w:t>
        </w:r>
        <w:r w:rsidR="009306BF" w:rsidRPr="00407063">
          <w:rPr>
            <w:rStyle w:val="Hyperlink"/>
            <w:rFonts w:hint="cs"/>
            <w:noProof/>
            <w:rtl/>
            <w:lang w:bidi="fa-IR"/>
          </w:rPr>
          <w:t>ی</w:t>
        </w:r>
        <w:r w:rsidR="009306BF" w:rsidRPr="00407063">
          <w:rPr>
            <w:rStyle w:val="Hyperlink"/>
            <w:rFonts w:hint="eastAsia"/>
            <w:noProof/>
            <w:rtl/>
            <w:lang w:bidi="fa-IR"/>
          </w:rPr>
          <w:t>ار</w:t>
        </w:r>
        <w:r w:rsidR="009306BF" w:rsidRPr="00407063">
          <w:rPr>
            <w:rStyle w:val="Hyperlink"/>
            <w:rFonts w:hint="cs"/>
            <w:noProof/>
            <w:rtl/>
            <w:lang w:bidi="fa-IR"/>
          </w:rPr>
          <w:t>ی</w:t>
        </w:r>
        <w:r w:rsidR="009306BF" w:rsidRPr="00407063">
          <w:rPr>
            <w:rStyle w:val="Hyperlink"/>
            <w:noProof/>
            <w:rtl/>
            <w:lang w:bidi="fa-IR"/>
          </w:rPr>
          <w:t xml:space="preserve"> </w:t>
        </w:r>
        <w:r w:rsidR="009306BF" w:rsidRPr="00407063">
          <w:rPr>
            <w:rStyle w:val="Hyperlink"/>
            <w:rFonts w:hint="eastAsia"/>
            <w:noProof/>
            <w:rtl/>
            <w:lang w:bidi="fa-IR"/>
          </w:rPr>
          <w:t>از</w:t>
        </w:r>
        <w:r w:rsidR="009306BF" w:rsidRPr="00407063">
          <w:rPr>
            <w:rStyle w:val="Hyperlink"/>
            <w:noProof/>
            <w:rtl/>
            <w:lang w:bidi="fa-IR"/>
          </w:rPr>
          <w:t xml:space="preserve"> </w:t>
        </w:r>
        <w:r w:rsidR="009306BF" w:rsidRPr="00407063">
          <w:rPr>
            <w:rStyle w:val="Hyperlink"/>
            <w:rFonts w:hint="eastAsia"/>
            <w:noProof/>
            <w:rtl/>
            <w:lang w:bidi="fa-IR"/>
          </w:rPr>
          <w:t>دعوت‌گران</w:t>
        </w:r>
        <w:r w:rsidR="009306BF" w:rsidRPr="00407063">
          <w:rPr>
            <w:rStyle w:val="Hyperlink"/>
            <w:noProof/>
            <w:rtl/>
            <w:lang w:bidi="fa-IR"/>
          </w:rPr>
          <w:t xml:space="preserve"> </w:t>
        </w:r>
        <w:r w:rsidR="009306BF" w:rsidRPr="00407063">
          <w:rPr>
            <w:rStyle w:val="Hyperlink"/>
            <w:rFonts w:hint="eastAsia"/>
            <w:noProof/>
            <w:rtl/>
            <w:lang w:bidi="fa-IR"/>
          </w:rPr>
          <w:t>ا</w:t>
        </w:r>
        <w:r w:rsidR="009306BF" w:rsidRPr="00407063">
          <w:rPr>
            <w:rStyle w:val="Hyperlink"/>
            <w:rFonts w:hint="cs"/>
            <w:noProof/>
            <w:rtl/>
            <w:lang w:bidi="fa-IR"/>
          </w:rPr>
          <w:t>ی</w:t>
        </w:r>
        <w:r w:rsidR="009306BF" w:rsidRPr="00407063">
          <w:rPr>
            <w:rStyle w:val="Hyperlink"/>
            <w:rFonts w:hint="eastAsia"/>
            <w:noProof/>
            <w:rtl/>
            <w:lang w:bidi="fa-IR"/>
          </w:rPr>
          <w:t>ن</w:t>
        </w:r>
        <w:r w:rsidR="009306BF" w:rsidRPr="00407063">
          <w:rPr>
            <w:rStyle w:val="Hyperlink"/>
            <w:noProof/>
            <w:rtl/>
            <w:lang w:bidi="fa-IR"/>
          </w:rPr>
          <w:t xml:space="preserve"> </w:t>
        </w:r>
        <w:r w:rsidR="009306BF" w:rsidRPr="00407063">
          <w:rPr>
            <w:rStyle w:val="Hyperlink"/>
            <w:rFonts w:hint="eastAsia"/>
            <w:noProof/>
            <w:rtl/>
            <w:lang w:bidi="fa-IR"/>
          </w:rPr>
          <w:t>زمان</w:t>
        </w:r>
        <w:r w:rsidR="009306BF" w:rsidRPr="00407063">
          <w:rPr>
            <w:rStyle w:val="Hyperlink"/>
            <w:noProof/>
            <w:rtl/>
            <w:lang w:bidi="fa-IR"/>
          </w:rPr>
          <w:t xml:space="preserve"> </w:t>
        </w:r>
        <w:r w:rsidR="009306BF" w:rsidRPr="00407063">
          <w:rPr>
            <w:rStyle w:val="Hyperlink"/>
            <w:rFonts w:hint="eastAsia"/>
            <w:noProof/>
            <w:rtl/>
            <w:lang w:bidi="fa-IR"/>
          </w:rPr>
          <w:t>با</w:t>
        </w:r>
        <w:r w:rsidR="009306BF" w:rsidRPr="00407063">
          <w:rPr>
            <w:rStyle w:val="Hyperlink"/>
            <w:noProof/>
            <w:rtl/>
            <w:lang w:bidi="fa-IR"/>
          </w:rPr>
          <w:t xml:space="preserve"> </w:t>
        </w:r>
        <w:r w:rsidR="009306BF" w:rsidRPr="00407063">
          <w:rPr>
            <w:rStyle w:val="Hyperlink"/>
            <w:rFonts w:hint="eastAsia"/>
            <w:noProof/>
            <w:rtl/>
            <w:lang w:bidi="fa-IR"/>
          </w:rPr>
          <w:t>مذهب</w:t>
        </w:r>
        <w:r w:rsidR="009306BF" w:rsidRPr="00407063">
          <w:rPr>
            <w:rStyle w:val="Hyperlink"/>
            <w:noProof/>
            <w:rtl/>
            <w:lang w:bidi="fa-IR"/>
          </w:rPr>
          <w:t xml:space="preserve"> </w:t>
        </w:r>
        <w:r w:rsidR="009306BF" w:rsidRPr="00407063">
          <w:rPr>
            <w:rStyle w:val="Hyperlink"/>
            <w:rFonts w:hint="eastAsia"/>
            <w:noProof/>
            <w:rtl/>
            <w:lang w:bidi="fa-IR"/>
          </w:rPr>
          <w:t>سلف</w:t>
        </w:r>
        <w:r w:rsidR="009306BF" w:rsidRPr="00407063">
          <w:rPr>
            <w:rStyle w:val="Hyperlink"/>
            <w:noProof/>
            <w:rtl/>
            <w:lang w:bidi="fa-IR"/>
          </w:rPr>
          <w:t xml:space="preserve"> </w:t>
        </w:r>
        <w:r w:rsidR="009306BF" w:rsidRPr="00407063">
          <w:rPr>
            <w:rStyle w:val="Hyperlink"/>
            <w:rFonts w:hint="eastAsia"/>
            <w:noProof/>
            <w:rtl/>
            <w:lang w:bidi="fa-IR"/>
          </w:rPr>
          <w:t>مخالف</w:t>
        </w:r>
        <w:r w:rsidR="009306BF" w:rsidRPr="00407063">
          <w:rPr>
            <w:rStyle w:val="Hyperlink"/>
            <w:noProof/>
            <w:rtl/>
            <w:lang w:bidi="fa-IR"/>
          </w:rPr>
          <w:t xml:space="preserve"> </w:t>
        </w:r>
        <w:r w:rsidR="009306BF" w:rsidRPr="00407063">
          <w:rPr>
            <w:rStyle w:val="Hyperlink"/>
            <w:rFonts w:hint="eastAsia"/>
            <w:noProof/>
            <w:rtl/>
            <w:lang w:bidi="fa-IR"/>
          </w:rPr>
          <w:t>هستند</w:t>
        </w:r>
        <w:r w:rsidR="009306BF" w:rsidRPr="00407063">
          <w:rPr>
            <w:rStyle w:val="Hyperlink"/>
            <w:noProof/>
            <w:rtl/>
            <w:lang w:bidi="fa-IR"/>
          </w:rPr>
          <w:t>:]</w:t>
        </w:r>
        <w:r w:rsidR="009306BF">
          <w:rPr>
            <w:noProof/>
            <w:webHidden/>
            <w:rtl/>
          </w:rPr>
          <w:tab/>
        </w:r>
        <w:r w:rsidR="009306BF">
          <w:rPr>
            <w:rStyle w:val="Hyperlink"/>
            <w:noProof/>
          </w:rPr>
          <w:fldChar w:fldCharType="begin"/>
        </w:r>
        <w:r w:rsidR="009306BF">
          <w:rPr>
            <w:noProof/>
            <w:webHidden/>
            <w:rtl/>
          </w:rPr>
          <w:instrText xml:space="preserve"> </w:instrText>
        </w:r>
        <w:r w:rsidR="009306BF">
          <w:rPr>
            <w:noProof/>
            <w:webHidden/>
          </w:rPr>
          <w:instrText>PAGEREF</w:instrText>
        </w:r>
        <w:r w:rsidR="009306BF">
          <w:rPr>
            <w:noProof/>
            <w:webHidden/>
            <w:rtl/>
          </w:rPr>
          <w:instrText xml:space="preserve"> _</w:instrText>
        </w:r>
        <w:r w:rsidR="009306BF">
          <w:rPr>
            <w:noProof/>
            <w:webHidden/>
          </w:rPr>
          <w:instrText>Toc</w:instrText>
        </w:r>
        <w:r w:rsidR="009306BF">
          <w:rPr>
            <w:noProof/>
            <w:webHidden/>
            <w:rtl/>
          </w:rPr>
          <w:instrText xml:space="preserve">440708610 </w:instrText>
        </w:r>
        <w:r w:rsidR="009306BF">
          <w:rPr>
            <w:noProof/>
            <w:webHidden/>
          </w:rPr>
          <w:instrText>\h</w:instrText>
        </w:r>
        <w:r w:rsidR="009306BF">
          <w:rPr>
            <w:noProof/>
            <w:webHidden/>
            <w:rtl/>
          </w:rPr>
          <w:instrText xml:space="preserve"> </w:instrText>
        </w:r>
        <w:r w:rsidR="009306BF">
          <w:rPr>
            <w:rStyle w:val="Hyperlink"/>
            <w:noProof/>
          </w:rPr>
        </w:r>
        <w:r w:rsidR="009306BF">
          <w:rPr>
            <w:rStyle w:val="Hyperlink"/>
            <w:noProof/>
          </w:rPr>
          <w:fldChar w:fldCharType="separate"/>
        </w:r>
        <w:r w:rsidR="009306BF">
          <w:rPr>
            <w:noProof/>
            <w:webHidden/>
            <w:rtl/>
          </w:rPr>
          <w:t>55</w:t>
        </w:r>
        <w:r w:rsidR="009306BF">
          <w:rPr>
            <w:rStyle w:val="Hyperlink"/>
            <w:noProof/>
          </w:rPr>
          <w:fldChar w:fldCharType="end"/>
        </w:r>
      </w:hyperlink>
    </w:p>
    <w:p w:rsidR="009306BF" w:rsidRPr="00F92EA3" w:rsidRDefault="00344218">
      <w:pPr>
        <w:pStyle w:val="TOC2"/>
        <w:tabs>
          <w:tab w:val="right" w:leader="dot" w:pos="6226"/>
        </w:tabs>
        <w:rPr>
          <w:rFonts w:ascii="Calibri" w:hAnsi="Calibri" w:cs="Arial"/>
          <w:noProof/>
          <w:sz w:val="22"/>
          <w:szCs w:val="22"/>
          <w:rtl/>
        </w:rPr>
      </w:pPr>
      <w:hyperlink w:anchor="_Toc440708611" w:history="1">
        <w:r w:rsidR="009306BF" w:rsidRPr="00407063">
          <w:rPr>
            <w:rStyle w:val="Hyperlink"/>
            <w:noProof/>
            <w:rtl/>
            <w:lang w:bidi="fa-IR"/>
          </w:rPr>
          <w:t>[</w:t>
        </w:r>
        <w:r w:rsidR="009306BF" w:rsidRPr="00407063">
          <w:rPr>
            <w:rStyle w:val="Hyperlink"/>
            <w:rFonts w:hint="eastAsia"/>
            <w:noProof/>
            <w:rtl/>
            <w:lang w:bidi="fa-IR"/>
          </w:rPr>
          <w:t>نقد</w:t>
        </w:r>
        <w:r w:rsidR="009306BF" w:rsidRPr="00407063">
          <w:rPr>
            <w:rStyle w:val="Hyperlink"/>
            <w:rFonts w:hint="cs"/>
            <w:noProof/>
            <w:rtl/>
            <w:lang w:bidi="fa-IR"/>
          </w:rPr>
          <w:t>ی</w:t>
        </w:r>
        <w:r w:rsidR="009306BF" w:rsidRPr="00407063">
          <w:rPr>
            <w:rStyle w:val="Hyperlink"/>
            <w:noProof/>
            <w:rtl/>
            <w:lang w:bidi="fa-IR"/>
          </w:rPr>
          <w:t xml:space="preserve"> </w:t>
        </w:r>
        <w:r w:rsidR="009306BF" w:rsidRPr="00407063">
          <w:rPr>
            <w:rStyle w:val="Hyperlink"/>
            <w:rFonts w:hint="eastAsia"/>
            <w:noProof/>
            <w:rtl/>
            <w:lang w:bidi="fa-IR"/>
          </w:rPr>
          <w:t>بر</w:t>
        </w:r>
        <w:r w:rsidR="009306BF" w:rsidRPr="00407063">
          <w:rPr>
            <w:rStyle w:val="Hyperlink"/>
            <w:noProof/>
            <w:rtl/>
            <w:lang w:bidi="fa-IR"/>
          </w:rPr>
          <w:t xml:space="preserve"> </w:t>
        </w:r>
        <w:r w:rsidR="009306BF" w:rsidRPr="00407063">
          <w:rPr>
            <w:rStyle w:val="Hyperlink"/>
            <w:rFonts w:hint="eastAsia"/>
            <w:noProof/>
            <w:rtl/>
            <w:lang w:bidi="fa-IR"/>
          </w:rPr>
          <w:t>کسان</w:t>
        </w:r>
        <w:r w:rsidR="009306BF" w:rsidRPr="00407063">
          <w:rPr>
            <w:rStyle w:val="Hyperlink"/>
            <w:rFonts w:hint="cs"/>
            <w:noProof/>
            <w:rtl/>
            <w:lang w:bidi="fa-IR"/>
          </w:rPr>
          <w:t>ی</w:t>
        </w:r>
        <w:r w:rsidR="009306BF" w:rsidRPr="00407063">
          <w:rPr>
            <w:rStyle w:val="Hyperlink"/>
            <w:noProof/>
            <w:rtl/>
            <w:lang w:bidi="fa-IR"/>
          </w:rPr>
          <w:t xml:space="preserve"> </w:t>
        </w:r>
        <w:r w:rsidR="009306BF" w:rsidRPr="00407063">
          <w:rPr>
            <w:rStyle w:val="Hyperlink"/>
            <w:rFonts w:hint="eastAsia"/>
            <w:noProof/>
            <w:rtl/>
            <w:lang w:bidi="fa-IR"/>
          </w:rPr>
          <w:t>که</w:t>
        </w:r>
        <w:r w:rsidR="009306BF" w:rsidRPr="00407063">
          <w:rPr>
            <w:rStyle w:val="Hyperlink"/>
            <w:noProof/>
            <w:rtl/>
            <w:lang w:bidi="fa-IR"/>
          </w:rPr>
          <w:t xml:space="preserve"> </w:t>
        </w:r>
        <w:r w:rsidR="009306BF" w:rsidRPr="00407063">
          <w:rPr>
            <w:rStyle w:val="Hyperlink"/>
            <w:rFonts w:hint="eastAsia"/>
            <w:noProof/>
            <w:rtl/>
            <w:lang w:bidi="fa-IR"/>
          </w:rPr>
          <w:t>م</w:t>
        </w:r>
        <w:r w:rsidR="009306BF" w:rsidRPr="00407063">
          <w:rPr>
            <w:rStyle w:val="Hyperlink"/>
            <w:rFonts w:hint="cs"/>
            <w:noProof/>
            <w:rtl/>
            <w:lang w:bidi="fa-IR"/>
          </w:rPr>
          <w:t>ی</w:t>
        </w:r>
        <w:r w:rsidR="009306BF" w:rsidRPr="00407063">
          <w:rPr>
            <w:rStyle w:val="Hyperlink"/>
            <w:rFonts w:hint="eastAsia"/>
            <w:noProof/>
            <w:rtl/>
            <w:lang w:bidi="fa-IR"/>
          </w:rPr>
          <w:t>‌‌‌‌‌‌گو</w:t>
        </w:r>
        <w:r w:rsidR="009306BF" w:rsidRPr="00407063">
          <w:rPr>
            <w:rStyle w:val="Hyperlink"/>
            <w:rFonts w:hint="cs"/>
            <w:noProof/>
            <w:rtl/>
            <w:lang w:bidi="fa-IR"/>
          </w:rPr>
          <w:t>ی</w:t>
        </w:r>
        <w:r w:rsidR="009306BF" w:rsidRPr="00407063">
          <w:rPr>
            <w:rStyle w:val="Hyperlink"/>
            <w:rFonts w:hint="eastAsia"/>
            <w:noProof/>
            <w:rtl/>
            <w:lang w:bidi="fa-IR"/>
          </w:rPr>
          <w:t>ند</w:t>
        </w:r>
        <w:r w:rsidR="009306BF" w:rsidRPr="00407063">
          <w:rPr>
            <w:rStyle w:val="Hyperlink"/>
            <w:noProof/>
            <w:rtl/>
            <w:lang w:bidi="fa-IR"/>
          </w:rPr>
          <w:t xml:space="preserve">: </w:t>
        </w:r>
        <w:r w:rsidR="009306BF" w:rsidRPr="00407063">
          <w:rPr>
            <w:rStyle w:val="Hyperlink"/>
            <w:rFonts w:hint="eastAsia"/>
            <w:noProof/>
            <w:rtl/>
            <w:lang w:bidi="fa-IR"/>
          </w:rPr>
          <w:t>استواء</w:t>
        </w:r>
        <w:r w:rsidR="009306BF" w:rsidRPr="00407063">
          <w:rPr>
            <w:rStyle w:val="Hyperlink"/>
            <w:noProof/>
            <w:rtl/>
            <w:lang w:bidi="fa-IR"/>
          </w:rPr>
          <w:t xml:space="preserve"> </w:t>
        </w:r>
        <w:r w:rsidR="009306BF" w:rsidRPr="00407063">
          <w:rPr>
            <w:rStyle w:val="Hyperlink"/>
            <w:rFonts w:hint="eastAsia"/>
            <w:noProof/>
            <w:rtl/>
            <w:lang w:bidi="fa-IR"/>
          </w:rPr>
          <w:t>به</w:t>
        </w:r>
        <w:r w:rsidR="009306BF" w:rsidRPr="00407063">
          <w:rPr>
            <w:rStyle w:val="Hyperlink"/>
            <w:noProof/>
            <w:rtl/>
            <w:lang w:bidi="fa-IR"/>
          </w:rPr>
          <w:t xml:space="preserve"> </w:t>
        </w:r>
        <w:r w:rsidR="009306BF" w:rsidRPr="00407063">
          <w:rPr>
            <w:rStyle w:val="Hyperlink"/>
            <w:rFonts w:hint="eastAsia"/>
            <w:noProof/>
            <w:rtl/>
            <w:lang w:bidi="fa-IR"/>
          </w:rPr>
          <w:t>معنا</w:t>
        </w:r>
        <w:r w:rsidR="009306BF" w:rsidRPr="00407063">
          <w:rPr>
            <w:rStyle w:val="Hyperlink"/>
            <w:rFonts w:hint="cs"/>
            <w:noProof/>
            <w:rtl/>
            <w:lang w:bidi="fa-IR"/>
          </w:rPr>
          <w:t>ی</w:t>
        </w:r>
        <w:r w:rsidR="009306BF" w:rsidRPr="00407063">
          <w:rPr>
            <w:rStyle w:val="Hyperlink"/>
            <w:noProof/>
            <w:rtl/>
            <w:lang w:bidi="fa-IR"/>
          </w:rPr>
          <w:t xml:space="preserve"> </w:t>
        </w:r>
        <w:r w:rsidR="009306BF" w:rsidRPr="00407063">
          <w:rPr>
            <w:rStyle w:val="Hyperlink"/>
            <w:rFonts w:hint="eastAsia"/>
            <w:noProof/>
            <w:rtl/>
            <w:lang w:bidi="fa-IR"/>
          </w:rPr>
          <w:t>است</w:t>
        </w:r>
        <w:r w:rsidR="009306BF" w:rsidRPr="00407063">
          <w:rPr>
            <w:rStyle w:val="Hyperlink"/>
            <w:rFonts w:hint="cs"/>
            <w:noProof/>
            <w:rtl/>
            <w:lang w:bidi="fa-IR"/>
          </w:rPr>
          <w:t>ی</w:t>
        </w:r>
        <w:r w:rsidR="009306BF" w:rsidRPr="00407063">
          <w:rPr>
            <w:rStyle w:val="Hyperlink"/>
            <w:rFonts w:hint="eastAsia"/>
            <w:noProof/>
            <w:rtl/>
            <w:lang w:bidi="fa-IR"/>
          </w:rPr>
          <w:t>لاء</w:t>
        </w:r>
        <w:r w:rsidR="009306BF" w:rsidRPr="00407063">
          <w:rPr>
            <w:rStyle w:val="Hyperlink"/>
            <w:noProof/>
            <w:rtl/>
            <w:lang w:bidi="fa-IR"/>
          </w:rPr>
          <w:t xml:space="preserve"> (</w:t>
        </w:r>
        <w:r w:rsidR="009306BF" w:rsidRPr="00407063">
          <w:rPr>
            <w:rStyle w:val="Hyperlink"/>
            <w:rFonts w:hint="eastAsia"/>
            <w:noProof/>
            <w:rtl/>
            <w:lang w:bidi="fa-IR"/>
          </w:rPr>
          <w:t>چ</w:t>
        </w:r>
        <w:r w:rsidR="009306BF" w:rsidRPr="00407063">
          <w:rPr>
            <w:rStyle w:val="Hyperlink"/>
            <w:rFonts w:hint="cs"/>
            <w:noProof/>
            <w:rtl/>
            <w:lang w:bidi="fa-IR"/>
          </w:rPr>
          <w:t>ی</w:t>
        </w:r>
        <w:r w:rsidR="009306BF" w:rsidRPr="00407063">
          <w:rPr>
            <w:rStyle w:val="Hyperlink"/>
            <w:rFonts w:hint="eastAsia"/>
            <w:noProof/>
            <w:rtl/>
            <w:lang w:bidi="fa-IR"/>
          </w:rPr>
          <w:t>ره</w:t>
        </w:r>
        <w:r w:rsidR="009306BF" w:rsidRPr="00407063">
          <w:rPr>
            <w:rStyle w:val="Hyperlink"/>
            <w:noProof/>
            <w:rtl/>
            <w:lang w:bidi="fa-IR"/>
          </w:rPr>
          <w:t xml:space="preserve"> </w:t>
        </w:r>
        <w:r w:rsidR="009306BF" w:rsidRPr="00407063">
          <w:rPr>
            <w:rStyle w:val="Hyperlink"/>
            <w:rFonts w:hint="eastAsia"/>
            <w:noProof/>
            <w:rtl/>
            <w:lang w:bidi="fa-IR"/>
          </w:rPr>
          <w:t>شدن</w:t>
        </w:r>
        <w:r w:rsidR="009306BF" w:rsidRPr="00407063">
          <w:rPr>
            <w:rStyle w:val="Hyperlink"/>
            <w:noProof/>
            <w:rtl/>
            <w:lang w:bidi="fa-IR"/>
          </w:rPr>
          <w:t xml:space="preserve">) </w:t>
        </w:r>
        <w:r w:rsidR="009306BF" w:rsidRPr="00407063">
          <w:rPr>
            <w:rStyle w:val="Hyperlink"/>
            <w:rFonts w:hint="eastAsia"/>
            <w:noProof/>
            <w:rtl/>
            <w:lang w:bidi="fa-IR"/>
          </w:rPr>
          <w:t>است</w:t>
        </w:r>
        <w:r w:rsidR="009306BF" w:rsidRPr="00407063">
          <w:rPr>
            <w:rStyle w:val="Hyperlink"/>
            <w:noProof/>
            <w:rtl/>
            <w:lang w:bidi="fa-IR"/>
          </w:rPr>
          <w:t>:]</w:t>
        </w:r>
        <w:r w:rsidR="009306BF">
          <w:rPr>
            <w:noProof/>
            <w:webHidden/>
            <w:rtl/>
          </w:rPr>
          <w:tab/>
        </w:r>
        <w:r w:rsidR="009306BF">
          <w:rPr>
            <w:rStyle w:val="Hyperlink"/>
            <w:noProof/>
          </w:rPr>
          <w:fldChar w:fldCharType="begin"/>
        </w:r>
        <w:r w:rsidR="009306BF">
          <w:rPr>
            <w:noProof/>
            <w:webHidden/>
            <w:rtl/>
          </w:rPr>
          <w:instrText xml:space="preserve"> </w:instrText>
        </w:r>
        <w:r w:rsidR="009306BF">
          <w:rPr>
            <w:noProof/>
            <w:webHidden/>
          </w:rPr>
          <w:instrText>PAGEREF</w:instrText>
        </w:r>
        <w:r w:rsidR="009306BF">
          <w:rPr>
            <w:noProof/>
            <w:webHidden/>
            <w:rtl/>
          </w:rPr>
          <w:instrText xml:space="preserve"> _</w:instrText>
        </w:r>
        <w:r w:rsidR="009306BF">
          <w:rPr>
            <w:noProof/>
            <w:webHidden/>
          </w:rPr>
          <w:instrText>Toc</w:instrText>
        </w:r>
        <w:r w:rsidR="009306BF">
          <w:rPr>
            <w:noProof/>
            <w:webHidden/>
            <w:rtl/>
          </w:rPr>
          <w:instrText xml:space="preserve">440708611 </w:instrText>
        </w:r>
        <w:r w:rsidR="009306BF">
          <w:rPr>
            <w:noProof/>
            <w:webHidden/>
          </w:rPr>
          <w:instrText>\h</w:instrText>
        </w:r>
        <w:r w:rsidR="009306BF">
          <w:rPr>
            <w:noProof/>
            <w:webHidden/>
            <w:rtl/>
          </w:rPr>
          <w:instrText xml:space="preserve"> </w:instrText>
        </w:r>
        <w:r w:rsidR="009306BF">
          <w:rPr>
            <w:rStyle w:val="Hyperlink"/>
            <w:noProof/>
          </w:rPr>
        </w:r>
        <w:r w:rsidR="009306BF">
          <w:rPr>
            <w:rStyle w:val="Hyperlink"/>
            <w:noProof/>
          </w:rPr>
          <w:fldChar w:fldCharType="separate"/>
        </w:r>
        <w:r w:rsidR="009306BF">
          <w:rPr>
            <w:noProof/>
            <w:webHidden/>
            <w:rtl/>
          </w:rPr>
          <w:t>58</w:t>
        </w:r>
        <w:r w:rsidR="009306BF">
          <w:rPr>
            <w:rStyle w:val="Hyperlink"/>
            <w:noProof/>
          </w:rPr>
          <w:fldChar w:fldCharType="end"/>
        </w:r>
      </w:hyperlink>
    </w:p>
    <w:p w:rsidR="009306BF" w:rsidRPr="00F92EA3" w:rsidRDefault="00344218">
      <w:pPr>
        <w:pStyle w:val="TOC2"/>
        <w:tabs>
          <w:tab w:val="right" w:leader="dot" w:pos="6226"/>
        </w:tabs>
        <w:rPr>
          <w:rFonts w:ascii="Calibri" w:hAnsi="Calibri" w:cs="Arial"/>
          <w:noProof/>
          <w:sz w:val="22"/>
          <w:szCs w:val="22"/>
          <w:rtl/>
        </w:rPr>
      </w:pPr>
      <w:hyperlink w:anchor="_Toc440708612" w:history="1">
        <w:r w:rsidR="009306BF" w:rsidRPr="00407063">
          <w:rPr>
            <w:rStyle w:val="Hyperlink"/>
            <w:noProof/>
            <w:rtl/>
            <w:lang w:bidi="fa-IR"/>
          </w:rPr>
          <w:t>[</w:t>
        </w:r>
        <w:r w:rsidR="009306BF" w:rsidRPr="00407063">
          <w:rPr>
            <w:rStyle w:val="Hyperlink"/>
            <w:rFonts w:hint="eastAsia"/>
            <w:noProof/>
            <w:rtl/>
            <w:lang w:bidi="fa-IR"/>
          </w:rPr>
          <w:t>فرق</w:t>
        </w:r>
        <w:r w:rsidR="009306BF" w:rsidRPr="00407063">
          <w:rPr>
            <w:rStyle w:val="Hyperlink"/>
            <w:noProof/>
            <w:rtl/>
            <w:lang w:bidi="fa-IR"/>
          </w:rPr>
          <w:t xml:space="preserve"> </w:t>
        </w:r>
        <w:r w:rsidR="009306BF" w:rsidRPr="00407063">
          <w:rPr>
            <w:rStyle w:val="Hyperlink"/>
            <w:rFonts w:hint="eastAsia"/>
            <w:noProof/>
            <w:rtl/>
            <w:lang w:bidi="fa-IR"/>
          </w:rPr>
          <w:t>ب</w:t>
        </w:r>
        <w:r w:rsidR="009306BF" w:rsidRPr="00407063">
          <w:rPr>
            <w:rStyle w:val="Hyperlink"/>
            <w:rFonts w:hint="cs"/>
            <w:noProof/>
            <w:rtl/>
            <w:lang w:bidi="fa-IR"/>
          </w:rPr>
          <w:t>ی</w:t>
        </w:r>
        <w:r w:rsidR="009306BF" w:rsidRPr="00407063">
          <w:rPr>
            <w:rStyle w:val="Hyperlink"/>
            <w:rFonts w:hint="eastAsia"/>
            <w:noProof/>
            <w:rtl/>
            <w:lang w:bidi="fa-IR"/>
          </w:rPr>
          <w:t>ن</w:t>
        </w:r>
        <w:r w:rsidR="009306BF" w:rsidRPr="00407063">
          <w:rPr>
            <w:rStyle w:val="Hyperlink"/>
            <w:noProof/>
            <w:rtl/>
            <w:lang w:bidi="fa-IR"/>
          </w:rPr>
          <w:t xml:space="preserve"> </w:t>
        </w:r>
        <w:r w:rsidR="009306BF" w:rsidRPr="00407063">
          <w:rPr>
            <w:rStyle w:val="Hyperlink"/>
            <w:rFonts w:hint="eastAsia"/>
            <w:noProof/>
            <w:rtl/>
            <w:lang w:bidi="fa-IR"/>
          </w:rPr>
          <w:t>کس</w:t>
        </w:r>
        <w:r w:rsidR="009306BF" w:rsidRPr="00407063">
          <w:rPr>
            <w:rStyle w:val="Hyperlink"/>
            <w:rFonts w:hint="cs"/>
            <w:noProof/>
            <w:rtl/>
            <w:lang w:bidi="fa-IR"/>
          </w:rPr>
          <w:t>ی</w:t>
        </w:r>
        <w:r w:rsidR="009306BF" w:rsidRPr="00407063">
          <w:rPr>
            <w:rStyle w:val="Hyperlink"/>
            <w:noProof/>
            <w:rtl/>
            <w:lang w:bidi="fa-IR"/>
          </w:rPr>
          <w:t xml:space="preserve"> </w:t>
        </w:r>
        <w:r w:rsidR="009306BF" w:rsidRPr="00407063">
          <w:rPr>
            <w:rStyle w:val="Hyperlink"/>
            <w:rFonts w:hint="eastAsia"/>
            <w:noProof/>
            <w:rtl/>
            <w:lang w:bidi="fa-IR"/>
          </w:rPr>
          <w:t>که</w:t>
        </w:r>
        <w:r w:rsidR="009306BF" w:rsidRPr="00407063">
          <w:rPr>
            <w:rStyle w:val="Hyperlink"/>
            <w:noProof/>
            <w:rtl/>
            <w:lang w:bidi="fa-IR"/>
          </w:rPr>
          <w:t xml:space="preserve"> </w:t>
        </w:r>
        <w:r w:rsidR="009306BF" w:rsidRPr="00407063">
          <w:rPr>
            <w:rStyle w:val="Hyperlink"/>
            <w:rFonts w:hint="eastAsia"/>
            <w:noProof/>
            <w:rtl/>
            <w:lang w:bidi="fa-IR"/>
          </w:rPr>
          <w:t>از</w:t>
        </w:r>
        <w:r w:rsidR="009306BF" w:rsidRPr="00407063">
          <w:rPr>
            <w:rStyle w:val="Hyperlink"/>
            <w:noProof/>
            <w:rtl/>
            <w:lang w:bidi="fa-IR"/>
          </w:rPr>
          <w:t xml:space="preserve"> </w:t>
        </w:r>
        <w:r w:rsidR="009306BF" w:rsidRPr="00407063">
          <w:rPr>
            <w:rStyle w:val="Hyperlink"/>
            <w:rFonts w:hint="eastAsia"/>
            <w:noProof/>
            <w:rtl/>
            <w:lang w:bidi="fa-IR"/>
          </w:rPr>
          <w:t>مذهب</w:t>
        </w:r>
        <w:r w:rsidR="009306BF" w:rsidRPr="00407063">
          <w:rPr>
            <w:rStyle w:val="Hyperlink"/>
            <w:noProof/>
            <w:rtl/>
            <w:lang w:bidi="fa-IR"/>
          </w:rPr>
          <w:t xml:space="preserve"> </w:t>
        </w:r>
        <w:r w:rsidR="009306BF" w:rsidRPr="00407063">
          <w:rPr>
            <w:rStyle w:val="Hyperlink"/>
            <w:rFonts w:hint="eastAsia"/>
            <w:noProof/>
            <w:rtl/>
            <w:lang w:bidi="fa-IR"/>
          </w:rPr>
          <w:t>سلف</w:t>
        </w:r>
        <w:r w:rsidR="009306BF" w:rsidRPr="00407063">
          <w:rPr>
            <w:rStyle w:val="Hyperlink"/>
            <w:rFonts w:hint="cs"/>
            <w:noProof/>
            <w:rtl/>
            <w:lang w:bidi="fa-IR"/>
          </w:rPr>
          <w:t>ی‌</w:t>
        </w:r>
        <w:r w:rsidR="009306BF" w:rsidRPr="00407063">
          <w:rPr>
            <w:rStyle w:val="Hyperlink"/>
            <w:rFonts w:hint="eastAsia"/>
            <w:noProof/>
            <w:rtl/>
            <w:lang w:bidi="fa-IR"/>
          </w:rPr>
          <w:t>ها</w:t>
        </w:r>
        <w:r w:rsidR="009306BF" w:rsidRPr="00407063">
          <w:rPr>
            <w:rStyle w:val="Hyperlink"/>
            <w:noProof/>
            <w:rtl/>
            <w:lang w:bidi="fa-IR"/>
          </w:rPr>
          <w:t xml:space="preserve"> </w:t>
        </w:r>
        <w:r w:rsidR="009306BF" w:rsidRPr="00407063">
          <w:rPr>
            <w:rStyle w:val="Hyperlink"/>
            <w:rFonts w:hint="eastAsia"/>
            <w:noProof/>
            <w:rtl/>
            <w:lang w:bidi="fa-IR"/>
          </w:rPr>
          <w:t>فارغ</w:t>
        </w:r>
        <w:r w:rsidR="009306BF" w:rsidRPr="00407063">
          <w:rPr>
            <w:rStyle w:val="Hyperlink"/>
            <w:noProof/>
            <w:rtl/>
            <w:lang w:bidi="fa-IR"/>
          </w:rPr>
          <w:t xml:space="preserve"> </w:t>
        </w:r>
        <w:r w:rsidR="009306BF" w:rsidRPr="00407063">
          <w:rPr>
            <w:rStyle w:val="Hyperlink"/>
            <w:rFonts w:hint="eastAsia"/>
            <w:noProof/>
            <w:rtl/>
            <w:lang w:bidi="fa-IR"/>
          </w:rPr>
          <w:t>التحص</w:t>
        </w:r>
        <w:r w:rsidR="009306BF" w:rsidRPr="00407063">
          <w:rPr>
            <w:rStyle w:val="Hyperlink"/>
            <w:rFonts w:hint="cs"/>
            <w:noProof/>
            <w:rtl/>
            <w:lang w:bidi="fa-IR"/>
          </w:rPr>
          <w:t>ی</w:t>
        </w:r>
        <w:r w:rsidR="009306BF" w:rsidRPr="00407063">
          <w:rPr>
            <w:rStyle w:val="Hyperlink"/>
            <w:rFonts w:hint="eastAsia"/>
            <w:noProof/>
            <w:rtl/>
            <w:lang w:bidi="fa-IR"/>
          </w:rPr>
          <w:t>ل</w:t>
        </w:r>
        <w:r w:rsidR="009306BF" w:rsidRPr="00407063">
          <w:rPr>
            <w:rStyle w:val="Hyperlink"/>
            <w:noProof/>
            <w:rtl/>
            <w:lang w:bidi="fa-IR"/>
          </w:rPr>
          <w:t xml:space="preserve"> </w:t>
        </w:r>
        <w:r w:rsidR="009306BF" w:rsidRPr="00407063">
          <w:rPr>
            <w:rStyle w:val="Hyperlink"/>
            <w:rFonts w:hint="eastAsia"/>
            <w:noProof/>
            <w:rtl/>
            <w:lang w:bidi="fa-IR"/>
          </w:rPr>
          <w:t>م</w:t>
        </w:r>
        <w:r w:rsidR="009306BF" w:rsidRPr="00407063">
          <w:rPr>
            <w:rStyle w:val="Hyperlink"/>
            <w:rFonts w:hint="cs"/>
            <w:noProof/>
            <w:rtl/>
            <w:lang w:bidi="fa-IR"/>
          </w:rPr>
          <w:t>ی</w:t>
        </w:r>
        <w:r w:rsidR="009306BF" w:rsidRPr="00407063">
          <w:rPr>
            <w:rStyle w:val="Hyperlink"/>
            <w:rFonts w:hint="eastAsia"/>
            <w:noProof/>
            <w:rtl/>
            <w:lang w:bidi="fa-IR"/>
          </w:rPr>
          <w:t>‌‌‌‌‌‌شود</w:t>
        </w:r>
        <w:r w:rsidR="009306BF" w:rsidRPr="00407063">
          <w:rPr>
            <w:rStyle w:val="Hyperlink"/>
            <w:noProof/>
            <w:rtl/>
            <w:lang w:bidi="fa-IR"/>
          </w:rPr>
          <w:t xml:space="preserve"> </w:t>
        </w:r>
        <w:r w:rsidR="009306BF" w:rsidRPr="00407063">
          <w:rPr>
            <w:rStyle w:val="Hyperlink"/>
            <w:rFonts w:hint="eastAsia"/>
            <w:noProof/>
            <w:rtl/>
            <w:lang w:bidi="fa-IR"/>
          </w:rPr>
          <w:t>با</w:t>
        </w:r>
        <w:r w:rsidR="009306BF" w:rsidRPr="00407063">
          <w:rPr>
            <w:rStyle w:val="Hyperlink"/>
            <w:noProof/>
            <w:rtl/>
            <w:lang w:bidi="fa-IR"/>
          </w:rPr>
          <w:t xml:space="preserve"> </w:t>
        </w:r>
        <w:r w:rsidR="009306BF" w:rsidRPr="00407063">
          <w:rPr>
            <w:rStyle w:val="Hyperlink"/>
            <w:rFonts w:hint="eastAsia"/>
            <w:noProof/>
            <w:rtl/>
            <w:lang w:bidi="fa-IR"/>
          </w:rPr>
          <w:t>کس</w:t>
        </w:r>
        <w:r w:rsidR="009306BF" w:rsidRPr="00407063">
          <w:rPr>
            <w:rStyle w:val="Hyperlink"/>
            <w:rFonts w:hint="cs"/>
            <w:noProof/>
            <w:rtl/>
            <w:lang w:bidi="fa-IR"/>
          </w:rPr>
          <w:t>ی</w:t>
        </w:r>
        <w:r w:rsidR="009306BF" w:rsidRPr="00407063">
          <w:rPr>
            <w:rStyle w:val="Hyperlink"/>
            <w:noProof/>
            <w:rtl/>
            <w:lang w:bidi="fa-IR"/>
          </w:rPr>
          <w:t xml:space="preserve"> </w:t>
        </w:r>
        <w:r w:rsidR="009306BF" w:rsidRPr="00407063">
          <w:rPr>
            <w:rStyle w:val="Hyperlink"/>
            <w:rFonts w:hint="eastAsia"/>
            <w:noProof/>
            <w:rtl/>
            <w:lang w:bidi="fa-IR"/>
          </w:rPr>
          <w:t>که</w:t>
        </w:r>
        <w:r w:rsidR="009306BF" w:rsidRPr="00407063">
          <w:rPr>
            <w:rStyle w:val="Hyperlink"/>
            <w:noProof/>
            <w:rtl/>
            <w:lang w:bidi="fa-IR"/>
          </w:rPr>
          <w:t xml:space="preserve"> </w:t>
        </w:r>
        <w:r w:rsidR="009306BF" w:rsidRPr="00407063">
          <w:rPr>
            <w:rStyle w:val="Hyperlink"/>
            <w:rFonts w:hint="eastAsia"/>
            <w:noProof/>
            <w:rtl/>
            <w:lang w:bidi="fa-IR"/>
          </w:rPr>
          <w:t>از</w:t>
        </w:r>
        <w:r w:rsidR="009306BF" w:rsidRPr="00407063">
          <w:rPr>
            <w:rStyle w:val="Hyperlink"/>
            <w:noProof/>
            <w:rtl/>
            <w:lang w:bidi="fa-IR"/>
          </w:rPr>
          <w:t xml:space="preserve"> </w:t>
        </w:r>
        <w:r w:rsidR="009306BF" w:rsidRPr="00407063">
          <w:rPr>
            <w:rStyle w:val="Hyperlink"/>
            <w:rFonts w:hint="eastAsia"/>
            <w:noProof/>
            <w:rtl/>
            <w:lang w:bidi="fa-IR"/>
          </w:rPr>
          <w:t>مذهب</w:t>
        </w:r>
        <w:r w:rsidR="009306BF" w:rsidRPr="00407063">
          <w:rPr>
            <w:rStyle w:val="Hyperlink"/>
            <w:noProof/>
            <w:rtl/>
            <w:lang w:bidi="fa-IR"/>
          </w:rPr>
          <w:t xml:space="preserve"> </w:t>
        </w:r>
        <w:r w:rsidR="009306BF" w:rsidRPr="00407063">
          <w:rPr>
            <w:rStyle w:val="Hyperlink"/>
            <w:rFonts w:hint="eastAsia"/>
            <w:noProof/>
            <w:rtl/>
            <w:lang w:bidi="fa-IR"/>
          </w:rPr>
          <w:t>خلف</w:t>
        </w:r>
        <w:r w:rsidR="009306BF" w:rsidRPr="00407063">
          <w:rPr>
            <w:rStyle w:val="Hyperlink"/>
            <w:rFonts w:hint="cs"/>
            <w:noProof/>
            <w:rtl/>
            <w:lang w:bidi="fa-IR"/>
          </w:rPr>
          <w:t>ی‌</w:t>
        </w:r>
        <w:r w:rsidR="009306BF" w:rsidRPr="00407063">
          <w:rPr>
            <w:rStyle w:val="Hyperlink"/>
            <w:rFonts w:hint="eastAsia"/>
            <w:noProof/>
            <w:rtl/>
            <w:lang w:bidi="fa-IR"/>
          </w:rPr>
          <w:t>ها</w:t>
        </w:r>
        <w:r w:rsidR="009306BF" w:rsidRPr="00407063">
          <w:rPr>
            <w:rStyle w:val="Hyperlink"/>
            <w:noProof/>
            <w:rtl/>
            <w:lang w:bidi="fa-IR"/>
          </w:rPr>
          <w:t xml:space="preserve"> </w:t>
        </w:r>
        <w:r w:rsidR="009306BF" w:rsidRPr="00407063">
          <w:rPr>
            <w:rStyle w:val="Hyperlink"/>
            <w:rFonts w:hint="eastAsia"/>
            <w:noProof/>
            <w:rtl/>
            <w:lang w:bidi="fa-IR"/>
          </w:rPr>
          <w:t>فارغ</w:t>
        </w:r>
        <w:r w:rsidR="009306BF" w:rsidRPr="00407063">
          <w:rPr>
            <w:rStyle w:val="Hyperlink"/>
            <w:noProof/>
            <w:rtl/>
            <w:lang w:bidi="fa-IR"/>
          </w:rPr>
          <w:t xml:space="preserve"> </w:t>
        </w:r>
        <w:r w:rsidR="009306BF" w:rsidRPr="00407063">
          <w:rPr>
            <w:rStyle w:val="Hyperlink"/>
            <w:rFonts w:hint="eastAsia"/>
            <w:noProof/>
            <w:rtl/>
            <w:lang w:bidi="fa-IR"/>
          </w:rPr>
          <w:t>التحص</w:t>
        </w:r>
        <w:r w:rsidR="009306BF" w:rsidRPr="00407063">
          <w:rPr>
            <w:rStyle w:val="Hyperlink"/>
            <w:rFonts w:hint="cs"/>
            <w:noProof/>
            <w:rtl/>
            <w:lang w:bidi="fa-IR"/>
          </w:rPr>
          <w:t>ی</w:t>
        </w:r>
        <w:r w:rsidR="009306BF" w:rsidRPr="00407063">
          <w:rPr>
            <w:rStyle w:val="Hyperlink"/>
            <w:rFonts w:hint="eastAsia"/>
            <w:noProof/>
            <w:rtl/>
            <w:lang w:bidi="fa-IR"/>
          </w:rPr>
          <w:t>ل</w:t>
        </w:r>
        <w:r w:rsidR="009306BF" w:rsidRPr="00407063">
          <w:rPr>
            <w:rStyle w:val="Hyperlink"/>
            <w:noProof/>
            <w:rtl/>
            <w:lang w:bidi="fa-IR"/>
          </w:rPr>
          <w:t xml:space="preserve"> </w:t>
        </w:r>
        <w:r w:rsidR="009306BF" w:rsidRPr="00407063">
          <w:rPr>
            <w:rStyle w:val="Hyperlink"/>
            <w:rFonts w:hint="eastAsia"/>
            <w:noProof/>
            <w:rtl/>
            <w:lang w:bidi="fa-IR"/>
          </w:rPr>
          <w:t>م</w:t>
        </w:r>
        <w:r w:rsidR="009306BF" w:rsidRPr="00407063">
          <w:rPr>
            <w:rStyle w:val="Hyperlink"/>
            <w:rFonts w:hint="cs"/>
            <w:noProof/>
            <w:rtl/>
            <w:lang w:bidi="fa-IR"/>
          </w:rPr>
          <w:t>ی</w:t>
        </w:r>
        <w:r w:rsidR="009306BF" w:rsidRPr="00407063">
          <w:rPr>
            <w:rStyle w:val="Hyperlink"/>
            <w:rFonts w:hint="eastAsia"/>
            <w:noProof/>
            <w:rtl/>
            <w:lang w:bidi="fa-IR"/>
          </w:rPr>
          <w:t>‌‌‌‌‌‌شود</w:t>
        </w:r>
        <w:r w:rsidR="009306BF" w:rsidRPr="00407063">
          <w:rPr>
            <w:rStyle w:val="Hyperlink"/>
            <w:noProof/>
            <w:rtl/>
            <w:lang w:bidi="fa-IR"/>
          </w:rPr>
          <w:t>:]</w:t>
        </w:r>
        <w:r w:rsidR="009306BF">
          <w:rPr>
            <w:noProof/>
            <w:webHidden/>
            <w:rtl/>
          </w:rPr>
          <w:tab/>
        </w:r>
        <w:r w:rsidR="009306BF">
          <w:rPr>
            <w:rStyle w:val="Hyperlink"/>
            <w:noProof/>
          </w:rPr>
          <w:fldChar w:fldCharType="begin"/>
        </w:r>
        <w:r w:rsidR="009306BF">
          <w:rPr>
            <w:noProof/>
            <w:webHidden/>
            <w:rtl/>
          </w:rPr>
          <w:instrText xml:space="preserve"> </w:instrText>
        </w:r>
        <w:r w:rsidR="009306BF">
          <w:rPr>
            <w:noProof/>
            <w:webHidden/>
          </w:rPr>
          <w:instrText>PAGEREF</w:instrText>
        </w:r>
        <w:r w:rsidR="009306BF">
          <w:rPr>
            <w:noProof/>
            <w:webHidden/>
            <w:rtl/>
          </w:rPr>
          <w:instrText xml:space="preserve"> _</w:instrText>
        </w:r>
        <w:r w:rsidR="009306BF">
          <w:rPr>
            <w:noProof/>
            <w:webHidden/>
          </w:rPr>
          <w:instrText>Toc</w:instrText>
        </w:r>
        <w:r w:rsidR="009306BF">
          <w:rPr>
            <w:noProof/>
            <w:webHidden/>
            <w:rtl/>
          </w:rPr>
          <w:instrText xml:space="preserve">440708612 </w:instrText>
        </w:r>
        <w:r w:rsidR="009306BF">
          <w:rPr>
            <w:noProof/>
            <w:webHidden/>
          </w:rPr>
          <w:instrText>\h</w:instrText>
        </w:r>
        <w:r w:rsidR="009306BF">
          <w:rPr>
            <w:noProof/>
            <w:webHidden/>
            <w:rtl/>
          </w:rPr>
          <w:instrText xml:space="preserve"> </w:instrText>
        </w:r>
        <w:r w:rsidR="009306BF">
          <w:rPr>
            <w:rStyle w:val="Hyperlink"/>
            <w:noProof/>
          </w:rPr>
        </w:r>
        <w:r w:rsidR="009306BF">
          <w:rPr>
            <w:rStyle w:val="Hyperlink"/>
            <w:noProof/>
          </w:rPr>
          <w:fldChar w:fldCharType="separate"/>
        </w:r>
        <w:r w:rsidR="009306BF">
          <w:rPr>
            <w:noProof/>
            <w:webHidden/>
            <w:rtl/>
          </w:rPr>
          <w:t>60</w:t>
        </w:r>
        <w:r w:rsidR="009306BF">
          <w:rPr>
            <w:rStyle w:val="Hyperlink"/>
            <w:noProof/>
          </w:rPr>
          <w:fldChar w:fldCharType="end"/>
        </w:r>
      </w:hyperlink>
    </w:p>
    <w:p w:rsidR="009306BF" w:rsidRPr="00F92EA3" w:rsidRDefault="00344218">
      <w:pPr>
        <w:pStyle w:val="TOC2"/>
        <w:tabs>
          <w:tab w:val="right" w:leader="dot" w:pos="6226"/>
        </w:tabs>
        <w:rPr>
          <w:rFonts w:ascii="Calibri" w:hAnsi="Calibri" w:cs="Arial"/>
          <w:noProof/>
          <w:sz w:val="22"/>
          <w:szCs w:val="22"/>
          <w:rtl/>
        </w:rPr>
      </w:pPr>
      <w:hyperlink w:anchor="_Toc440708613" w:history="1">
        <w:r w:rsidR="009306BF" w:rsidRPr="00407063">
          <w:rPr>
            <w:rStyle w:val="Hyperlink"/>
            <w:noProof/>
            <w:rtl/>
            <w:lang w:bidi="fa-IR"/>
          </w:rPr>
          <w:t>[</w:t>
        </w:r>
        <w:r w:rsidR="009306BF" w:rsidRPr="00407063">
          <w:rPr>
            <w:rStyle w:val="Hyperlink"/>
            <w:rFonts w:hint="eastAsia"/>
            <w:noProof/>
            <w:rtl/>
            <w:lang w:bidi="fa-IR"/>
          </w:rPr>
          <w:t>سخن</w:t>
        </w:r>
        <w:r w:rsidR="009306BF" w:rsidRPr="00407063">
          <w:rPr>
            <w:rStyle w:val="Hyperlink"/>
            <w:rFonts w:hint="cs"/>
            <w:noProof/>
            <w:rtl/>
            <w:lang w:bidi="fa-IR"/>
          </w:rPr>
          <w:t>ی</w:t>
        </w:r>
        <w:r w:rsidR="009306BF" w:rsidRPr="00407063">
          <w:rPr>
            <w:rStyle w:val="Hyperlink"/>
            <w:noProof/>
            <w:rtl/>
            <w:lang w:bidi="fa-IR"/>
          </w:rPr>
          <w:t xml:space="preserve"> </w:t>
        </w:r>
        <w:r w:rsidR="009306BF" w:rsidRPr="00407063">
          <w:rPr>
            <w:rStyle w:val="Hyperlink"/>
            <w:rFonts w:hint="eastAsia"/>
            <w:noProof/>
            <w:rtl/>
            <w:lang w:bidi="fa-IR"/>
          </w:rPr>
          <w:t>در</w:t>
        </w:r>
        <w:r w:rsidR="009306BF" w:rsidRPr="00407063">
          <w:rPr>
            <w:rStyle w:val="Hyperlink"/>
            <w:noProof/>
            <w:rtl/>
            <w:lang w:bidi="fa-IR"/>
          </w:rPr>
          <w:t xml:space="preserve"> </w:t>
        </w:r>
        <w:r w:rsidR="009306BF" w:rsidRPr="00407063">
          <w:rPr>
            <w:rStyle w:val="Hyperlink"/>
            <w:rFonts w:hint="eastAsia"/>
            <w:noProof/>
            <w:rtl/>
            <w:lang w:bidi="fa-IR"/>
          </w:rPr>
          <w:t>مورد</w:t>
        </w:r>
        <w:r w:rsidR="009306BF" w:rsidRPr="00407063">
          <w:rPr>
            <w:rStyle w:val="Hyperlink"/>
            <w:noProof/>
            <w:rtl/>
            <w:lang w:bidi="fa-IR"/>
          </w:rPr>
          <w:t xml:space="preserve"> </w:t>
        </w:r>
        <w:r w:rsidR="009306BF" w:rsidRPr="00407063">
          <w:rPr>
            <w:rStyle w:val="Hyperlink"/>
            <w:rFonts w:hint="eastAsia"/>
            <w:noProof/>
            <w:rtl/>
            <w:lang w:bidi="fa-IR"/>
          </w:rPr>
          <w:t>حد</w:t>
        </w:r>
        <w:r w:rsidR="009306BF" w:rsidRPr="00407063">
          <w:rPr>
            <w:rStyle w:val="Hyperlink"/>
            <w:rFonts w:hint="cs"/>
            <w:noProof/>
            <w:rtl/>
            <w:lang w:bidi="fa-IR"/>
          </w:rPr>
          <w:t>ی</w:t>
        </w:r>
        <w:r w:rsidR="009306BF" w:rsidRPr="00407063">
          <w:rPr>
            <w:rStyle w:val="Hyperlink"/>
            <w:rFonts w:hint="eastAsia"/>
            <w:noProof/>
            <w:rtl/>
            <w:lang w:bidi="fa-IR"/>
          </w:rPr>
          <w:t>ث</w:t>
        </w:r>
        <w:r w:rsidR="009306BF" w:rsidRPr="00407063">
          <w:rPr>
            <w:rStyle w:val="Hyperlink"/>
            <w:noProof/>
            <w:rtl/>
            <w:lang w:bidi="fa-IR"/>
          </w:rPr>
          <w:t xml:space="preserve"> </w:t>
        </w:r>
        <w:r w:rsidR="009306BF" w:rsidRPr="00407063">
          <w:rPr>
            <w:rStyle w:val="Hyperlink"/>
            <w:rFonts w:hint="eastAsia"/>
            <w:noProof/>
            <w:rtl/>
            <w:lang w:bidi="fa-IR"/>
          </w:rPr>
          <w:t>جار</w:t>
        </w:r>
        <w:r w:rsidR="009306BF" w:rsidRPr="00407063">
          <w:rPr>
            <w:rStyle w:val="Hyperlink"/>
            <w:rFonts w:hint="cs"/>
            <w:noProof/>
            <w:rtl/>
            <w:lang w:bidi="fa-IR"/>
          </w:rPr>
          <w:t>ی</w:t>
        </w:r>
        <w:r w:rsidR="009306BF" w:rsidRPr="00407063">
          <w:rPr>
            <w:rStyle w:val="Hyperlink"/>
            <w:rFonts w:hint="eastAsia"/>
            <w:noProof/>
            <w:rtl/>
            <w:lang w:bidi="fa-IR"/>
          </w:rPr>
          <w:t>ه</w:t>
        </w:r>
        <w:r w:rsidR="009306BF" w:rsidRPr="00407063">
          <w:rPr>
            <w:rStyle w:val="Hyperlink"/>
            <w:noProof/>
            <w:rtl/>
            <w:lang w:bidi="fa-IR"/>
          </w:rPr>
          <w:t>:]</w:t>
        </w:r>
        <w:r w:rsidR="009306BF">
          <w:rPr>
            <w:noProof/>
            <w:webHidden/>
            <w:rtl/>
          </w:rPr>
          <w:tab/>
        </w:r>
        <w:r w:rsidR="009306BF">
          <w:rPr>
            <w:rStyle w:val="Hyperlink"/>
            <w:noProof/>
          </w:rPr>
          <w:fldChar w:fldCharType="begin"/>
        </w:r>
        <w:r w:rsidR="009306BF">
          <w:rPr>
            <w:noProof/>
            <w:webHidden/>
            <w:rtl/>
          </w:rPr>
          <w:instrText xml:space="preserve"> </w:instrText>
        </w:r>
        <w:r w:rsidR="009306BF">
          <w:rPr>
            <w:noProof/>
            <w:webHidden/>
          </w:rPr>
          <w:instrText>PAGEREF</w:instrText>
        </w:r>
        <w:r w:rsidR="009306BF">
          <w:rPr>
            <w:noProof/>
            <w:webHidden/>
            <w:rtl/>
          </w:rPr>
          <w:instrText xml:space="preserve"> _</w:instrText>
        </w:r>
        <w:r w:rsidR="009306BF">
          <w:rPr>
            <w:noProof/>
            <w:webHidden/>
          </w:rPr>
          <w:instrText>Toc</w:instrText>
        </w:r>
        <w:r w:rsidR="009306BF">
          <w:rPr>
            <w:noProof/>
            <w:webHidden/>
            <w:rtl/>
          </w:rPr>
          <w:instrText xml:space="preserve">440708613 </w:instrText>
        </w:r>
        <w:r w:rsidR="009306BF">
          <w:rPr>
            <w:noProof/>
            <w:webHidden/>
          </w:rPr>
          <w:instrText>\h</w:instrText>
        </w:r>
        <w:r w:rsidR="009306BF">
          <w:rPr>
            <w:noProof/>
            <w:webHidden/>
            <w:rtl/>
          </w:rPr>
          <w:instrText xml:space="preserve"> </w:instrText>
        </w:r>
        <w:r w:rsidR="009306BF">
          <w:rPr>
            <w:rStyle w:val="Hyperlink"/>
            <w:noProof/>
          </w:rPr>
        </w:r>
        <w:r w:rsidR="009306BF">
          <w:rPr>
            <w:rStyle w:val="Hyperlink"/>
            <w:noProof/>
          </w:rPr>
          <w:fldChar w:fldCharType="separate"/>
        </w:r>
        <w:r w:rsidR="009306BF">
          <w:rPr>
            <w:noProof/>
            <w:webHidden/>
            <w:rtl/>
          </w:rPr>
          <w:t>61</w:t>
        </w:r>
        <w:r w:rsidR="009306BF">
          <w:rPr>
            <w:rStyle w:val="Hyperlink"/>
            <w:noProof/>
          </w:rPr>
          <w:fldChar w:fldCharType="end"/>
        </w:r>
      </w:hyperlink>
    </w:p>
    <w:p w:rsidR="009306BF" w:rsidRPr="00F92EA3" w:rsidRDefault="00344218">
      <w:pPr>
        <w:pStyle w:val="TOC2"/>
        <w:tabs>
          <w:tab w:val="right" w:leader="dot" w:pos="6226"/>
        </w:tabs>
        <w:rPr>
          <w:rFonts w:ascii="Calibri" w:hAnsi="Calibri" w:cs="Arial"/>
          <w:noProof/>
          <w:sz w:val="22"/>
          <w:szCs w:val="22"/>
          <w:rtl/>
        </w:rPr>
      </w:pPr>
      <w:hyperlink w:anchor="_Toc440708614" w:history="1">
        <w:r w:rsidR="009306BF" w:rsidRPr="00407063">
          <w:rPr>
            <w:rStyle w:val="Hyperlink"/>
            <w:noProof/>
            <w:rtl/>
            <w:lang w:bidi="fa-IR"/>
          </w:rPr>
          <w:t>[</w:t>
        </w:r>
        <w:r w:rsidR="009306BF" w:rsidRPr="00407063">
          <w:rPr>
            <w:rStyle w:val="Hyperlink"/>
            <w:rFonts w:hint="eastAsia"/>
            <w:noProof/>
            <w:rtl/>
            <w:lang w:bidi="fa-IR"/>
          </w:rPr>
          <w:t>موضع</w:t>
        </w:r>
        <w:r w:rsidR="009306BF" w:rsidRPr="00407063">
          <w:rPr>
            <w:rStyle w:val="Hyperlink"/>
            <w:noProof/>
            <w:rtl/>
            <w:lang w:bidi="fa-IR"/>
          </w:rPr>
          <w:t xml:space="preserve"> </w:t>
        </w:r>
        <w:r w:rsidR="009306BF" w:rsidRPr="00407063">
          <w:rPr>
            <w:rStyle w:val="Hyperlink"/>
            <w:rFonts w:hint="eastAsia"/>
            <w:noProof/>
            <w:rtl/>
            <w:lang w:bidi="fa-IR"/>
          </w:rPr>
          <w:t>خلف</w:t>
        </w:r>
        <w:r w:rsidR="009306BF" w:rsidRPr="00407063">
          <w:rPr>
            <w:rStyle w:val="Hyperlink"/>
            <w:rFonts w:hint="cs"/>
            <w:noProof/>
            <w:rtl/>
            <w:lang w:bidi="fa-IR"/>
          </w:rPr>
          <w:t>ی‌</w:t>
        </w:r>
        <w:r w:rsidR="009306BF" w:rsidRPr="00407063">
          <w:rPr>
            <w:rStyle w:val="Hyperlink"/>
            <w:rFonts w:hint="eastAsia"/>
            <w:noProof/>
            <w:rtl/>
            <w:lang w:bidi="fa-IR"/>
          </w:rPr>
          <w:t>ها</w:t>
        </w:r>
        <w:r w:rsidR="009306BF" w:rsidRPr="00407063">
          <w:rPr>
            <w:rStyle w:val="Hyperlink"/>
            <w:noProof/>
            <w:rtl/>
            <w:lang w:bidi="fa-IR"/>
          </w:rPr>
          <w:t xml:space="preserve"> </w:t>
        </w:r>
        <w:r w:rsidR="009306BF" w:rsidRPr="00407063">
          <w:rPr>
            <w:rStyle w:val="Hyperlink"/>
            <w:rFonts w:hint="eastAsia"/>
            <w:noProof/>
            <w:rtl/>
            <w:lang w:bidi="fa-IR"/>
          </w:rPr>
          <w:t>در</w:t>
        </w:r>
        <w:r w:rsidR="009306BF" w:rsidRPr="00407063">
          <w:rPr>
            <w:rStyle w:val="Hyperlink"/>
            <w:noProof/>
            <w:rtl/>
            <w:lang w:bidi="fa-IR"/>
          </w:rPr>
          <w:t xml:space="preserve"> </w:t>
        </w:r>
        <w:r w:rsidR="009306BF" w:rsidRPr="00407063">
          <w:rPr>
            <w:rStyle w:val="Hyperlink"/>
            <w:rFonts w:hint="eastAsia"/>
            <w:noProof/>
            <w:rtl/>
            <w:lang w:bidi="fa-IR"/>
          </w:rPr>
          <w:t>برابر</w:t>
        </w:r>
        <w:r w:rsidR="009306BF" w:rsidRPr="00407063">
          <w:rPr>
            <w:rStyle w:val="Hyperlink"/>
            <w:noProof/>
            <w:rtl/>
            <w:lang w:bidi="fa-IR"/>
          </w:rPr>
          <w:t xml:space="preserve"> </w:t>
        </w:r>
        <w:r w:rsidR="009306BF" w:rsidRPr="00407063">
          <w:rPr>
            <w:rStyle w:val="Hyperlink"/>
            <w:rFonts w:hint="eastAsia"/>
            <w:noProof/>
            <w:rtl/>
            <w:lang w:bidi="fa-IR"/>
          </w:rPr>
          <w:t>ا</w:t>
        </w:r>
        <w:r w:rsidR="009306BF" w:rsidRPr="00407063">
          <w:rPr>
            <w:rStyle w:val="Hyperlink"/>
            <w:rFonts w:hint="cs"/>
            <w:noProof/>
            <w:rtl/>
            <w:lang w:bidi="fa-IR"/>
          </w:rPr>
          <w:t>ی</w:t>
        </w:r>
        <w:r w:rsidR="009306BF" w:rsidRPr="00407063">
          <w:rPr>
            <w:rStyle w:val="Hyperlink"/>
            <w:rFonts w:hint="eastAsia"/>
            <w:noProof/>
            <w:rtl/>
            <w:lang w:bidi="fa-IR"/>
          </w:rPr>
          <w:t>ن</w:t>
        </w:r>
        <w:r w:rsidR="009306BF" w:rsidRPr="00407063">
          <w:rPr>
            <w:rStyle w:val="Hyperlink"/>
            <w:noProof/>
            <w:rtl/>
            <w:lang w:bidi="fa-IR"/>
          </w:rPr>
          <w:t xml:space="preserve"> </w:t>
        </w:r>
        <w:r w:rsidR="009306BF" w:rsidRPr="00407063">
          <w:rPr>
            <w:rStyle w:val="Hyperlink"/>
            <w:rFonts w:hint="eastAsia"/>
            <w:noProof/>
            <w:rtl/>
            <w:lang w:bidi="fa-IR"/>
          </w:rPr>
          <w:t>حد</w:t>
        </w:r>
        <w:r w:rsidR="009306BF" w:rsidRPr="00407063">
          <w:rPr>
            <w:rStyle w:val="Hyperlink"/>
            <w:rFonts w:hint="cs"/>
            <w:noProof/>
            <w:rtl/>
            <w:lang w:bidi="fa-IR"/>
          </w:rPr>
          <w:t>ی</w:t>
        </w:r>
        <w:r w:rsidR="009306BF" w:rsidRPr="00407063">
          <w:rPr>
            <w:rStyle w:val="Hyperlink"/>
            <w:rFonts w:hint="eastAsia"/>
            <w:noProof/>
            <w:rtl/>
            <w:lang w:bidi="fa-IR"/>
          </w:rPr>
          <w:t>ث</w:t>
        </w:r>
        <w:r w:rsidR="009306BF" w:rsidRPr="00407063">
          <w:rPr>
            <w:rStyle w:val="Hyperlink"/>
            <w:noProof/>
            <w:rtl/>
            <w:lang w:bidi="fa-IR"/>
          </w:rPr>
          <w:t xml:space="preserve"> </w:t>
        </w:r>
        <w:r w:rsidR="009306BF" w:rsidRPr="00407063">
          <w:rPr>
            <w:rStyle w:val="Hyperlink"/>
            <w:rFonts w:hint="eastAsia"/>
            <w:noProof/>
            <w:rtl/>
            <w:lang w:bidi="fa-IR"/>
          </w:rPr>
          <w:t>و</w:t>
        </w:r>
        <w:r w:rsidR="009306BF" w:rsidRPr="00407063">
          <w:rPr>
            <w:rStyle w:val="Hyperlink"/>
            <w:noProof/>
            <w:rtl/>
            <w:lang w:bidi="fa-IR"/>
          </w:rPr>
          <w:t xml:space="preserve"> </w:t>
        </w:r>
        <w:r w:rsidR="009306BF" w:rsidRPr="00407063">
          <w:rPr>
            <w:rStyle w:val="Hyperlink"/>
            <w:rFonts w:hint="eastAsia"/>
            <w:noProof/>
            <w:rtl/>
            <w:lang w:bidi="fa-IR"/>
          </w:rPr>
          <w:t>مانند</w:t>
        </w:r>
        <w:r w:rsidR="009306BF" w:rsidRPr="00407063">
          <w:rPr>
            <w:rStyle w:val="Hyperlink"/>
            <w:noProof/>
            <w:rtl/>
            <w:lang w:bidi="fa-IR"/>
          </w:rPr>
          <w:t xml:space="preserve"> </w:t>
        </w:r>
        <w:r w:rsidR="009306BF" w:rsidRPr="00407063">
          <w:rPr>
            <w:rStyle w:val="Hyperlink"/>
            <w:rFonts w:hint="eastAsia"/>
            <w:noProof/>
            <w:rtl/>
            <w:lang w:bidi="fa-IR"/>
          </w:rPr>
          <w:t>ا</w:t>
        </w:r>
        <w:r w:rsidR="009306BF" w:rsidRPr="00407063">
          <w:rPr>
            <w:rStyle w:val="Hyperlink"/>
            <w:rFonts w:hint="cs"/>
            <w:noProof/>
            <w:rtl/>
            <w:lang w:bidi="fa-IR"/>
          </w:rPr>
          <w:t>ی</w:t>
        </w:r>
        <w:r w:rsidR="009306BF" w:rsidRPr="00407063">
          <w:rPr>
            <w:rStyle w:val="Hyperlink"/>
            <w:rFonts w:hint="eastAsia"/>
            <w:noProof/>
            <w:rtl/>
            <w:lang w:bidi="fa-IR"/>
          </w:rPr>
          <w:t>ن</w:t>
        </w:r>
        <w:r w:rsidR="009306BF" w:rsidRPr="00407063">
          <w:rPr>
            <w:rStyle w:val="Hyperlink"/>
            <w:noProof/>
            <w:rtl/>
            <w:lang w:bidi="fa-IR"/>
          </w:rPr>
          <w:t>:]</w:t>
        </w:r>
        <w:r w:rsidR="009306BF">
          <w:rPr>
            <w:noProof/>
            <w:webHidden/>
            <w:rtl/>
          </w:rPr>
          <w:tab/>
        </w:r>
        <w:r w:rsidR="009306BF">
          <w:rPr>
            <w:rStyle w:val="Hyperlink"/>
            <w:noProof/>
          </w:rPr>
          <w:fldChar w:fldCharType="begin"/>
        </w:r>
        <w:r w:rsidR="009306BF">
          <w:rPr>
            <w:noProof/>
            <w:webHidden/>
            <w:rtl/>
          </w:rPr>
          <w:instrText xml:space="preserve"> </w:instrText>
        </w:r>
        <w:r w:rsidR="009306BF">
          <w:rPr>
            <w:noProof/>
            <w:webHidden/>
          </w:rPr>
          <w:instrText>PAGEREF</w:instrText>
        </w:r>
        <w:r w:rsidR="009306BF">
          <w:rPr>
            <w:noProof/>
            <w:webHidden/>
            <w:rtl/>
          </w:rPr>
          <w:instrText xml:space="preserve"> _</w:instrText>
        </w:r>
        <w:r w:rsidR="009306BF">
          <w:rPr>
            <w:noProof/>
            <w:webHidden/>
          </w:rPr>
          <w:instrText>Toc</w:instrText>
        </w:r>
        <w:r w:rsidR="009306BF">
          <w:rPr>
            <w:noProof/>
            <w:webHidden/>
            <w:rtl/>
          </w:rPr>
          <w:instrText xml:space="preserve">440708614 </w:instrText>
        </w:r>
        <w:r w:rsidR="009306BF">
          <w:rPr>
            <w:noProof/>
            <w:webHidden/>
          </w:rPr>
          <w:instrText>\h</w:instrText>
        </w:r>
        <w:r w:rsidR="009306BF">
          <w:rPr>
            <w:noProof/>
            <w:webHidden/>
            <w:rtl/>
          </w:rPr>
          <w:instrText xml:space="preserve"> </w:instrText>
        </w:r>
        <w:r w:rsidR="009306BF">
          <w:rPr>
            <w:rStyle w:val="Hyperlink"/>
            <w:noProof/>
          </w:rPr>
        </w:r>
        <w:r w:rsidR="009306BF">
          <w:rPr>
            <w:rStyle w:val="Hyperlink"/>
            <w:noProof/>
          </w:rPr>
          <w:fldChar w:fldCharType="separate"/>
        </w:r>
        <w:r w:rsidR="009306BF">
          <w:rPr>
            <w:noProof/>
            <w:webHidden/>
            <w:rtl/>
          </w:rPr>
          <w:t>62</w:t>
        </w:r>
        <w:r w:rsidR="009306BF">
          <w:rPr>
            <w:rStyle w:val="Hyperlink"/>
            <w:noProof/>
          </w:rPr>
          <w:fldChar w:fldCharType="end"/>
        </w:r>
      </w:hyperlink>
    </w:p>
    <w:p w:rsidR="009306BF" w:rsidRPr="00F92EA3" w:rsidRDefault="00344218">
      <w:pPr>
        <w:pStyle w:val="TOC2"/>
        <w:tabs>
          <w:tab w:val="right" w:leader="dot" w:pos="6226"/>
        </w:tabs>
        <w:rPr>
          <w:rFonts w:ascii="Calibri" w:hAnsi="Calibri" w:cs="Arial"/>
          <w:noProof/>
          <w:sz w:val="22"/>
          <w:szCs w:val="22"/>
          <w:rtl/>
        </w:rPr>
      </w:pPr>
      <w:hyperlink w:anchor="_Toc440708615" w:history="1">
        <w:r w:rsidR="009306BF" w:rsidRPr="00407063">
          <w:rPr>
            <w:rStyle w:val="Hyperlink"/>
            <w:noProof/>
            <w:rtl/>
            <w:lang w:bidi="fa-IR"/>
          </w:rPr>
          <w:t>[</w:t>
        </w:r>
        <w:r w:rsidR="009306BF" w:rsidRPr="00407063">
          <w:rPr>
            <w:rStyle w:val="Hyperlink"/>
            <w:rFonts w:hint="eastAsia"/>
            <w:noProof/>
            <w:rtl/>
            <w:lang w:bidi="fa-IR"/>
          </w:rPr>
          <w:t>قاعده‌</w:t>
        </w:r>
        <w:r w:rsidR="009306BF" w:rsidRPr="00407063">
          <w:rPr>
            <w:rStyle w:val="Hyperlink"/>
            <w:rFonts w:hint="cs"/>
            <w:noProof/>
            <w:rtl/>
            <w:lang w:bidi="fa-IR"/>
          </w:rPr>
          <w:t>ی</w:t>
        </w:r>
        <w:r w:rsidR="009306BF" w:rsidRPr="00407063">
          <w:rPr>
            <w:rStyle w:val="Hyperlink"/>
            <w:noProof/>
            <w:rtl/>
            <w:lang w:bidi="fa-IR"/>
          </w:rPr>
          <w:t xml:space="preserve"> </w:t>
        </w:r>
        <w:r w:rsidR="009306BF" w:rsidRPr="00407063">
          <w:rPr>
            <w:rStyle w:val="Hyperlink"/>
            <w:rFonts w:hint="eastAsia"/>
            <w:noProof/>
            <w:rtl/>
            <w:lang w:bidi="fa-IR"/>
          </w:rPr>
          <w:t>اساس</w:t>
        </w:r>
        <w:r w:rsidR="009306BF" w:rsidRPr="00407063">
          <w:rPr>
            <w:rStyle w:val="Hyperlink"/>
            <w:rFonts w:hint="cs"/>
            <w:noProof/>
            <w:rtl/>
            <w:lang w:bidi="fa-IR"/>
          </w:rPr>
          <w:t>ی</w:t>
        </w:r>
        <w:r w:rsidR="009306BF" w:rsidRPr="00407063">
          <w:rPr>
            <w:rStyle w:val="Hyperlink"/>
            <w:noProof/>
            <w:rtl/>
            <w:lang w:bidi="fa-IR"/>
          </w:rPr>
          <w:t xml:space="preserve"> </w:t>
        </w:r>
        <w:r w:rsidR="009306BF" w:rsidRPr="00407063">
          <w:rPr>
            <w:rStyle w:val="Hyperlink"/>
            <w:rFonts w:hint="eastAsia"/>
            <w:noProof/>
            <w:rtl/>
            <w:lang w:bidi="fa-IR"/>
          </w:rPr>
          <w:t>در</w:t>
        </w:r>
        <w:r w:rsidR="009306BF" w:rsidRPr="00407063">
          <w:rPr>
            <w:rStyle w:val="Hyperlink"/>
            <w:noProof/>
            <w:rtl/>
            <w:lang w:bidi="fa-IR"/>
          </w:rPr>
          <w:t xml:space="preserve"> </w:t>
        </w:r>
        <w:r w:rsidR="009306BF" w:rsidRPr="00407063">
          <w:rPr>
            <w:rStyle w:val="Hyperlink"/>
            <w:rFonts w:hint="eastAsia"/>
            <w:noProof/>
            <w:rtl/>
            <w:lang w:bidi="fa-IR"/>
          </w:rPr>
          <w:t>دعوت</w:t>
        </w:r>
        <w:r w:rsidR="009306BF" w:rsidRPr="00407063">
          <w:rPr>
            <w:rStyle w:val="Hyperlink"/>
            <w:noProof/>
            <w:rtl/>
            <w:lang w:bidi="fa-IR"/>
          </w:rPr>
          <w:t xml:space="preserve"> </w:t>
        </w:r>
        <w:r w:rsidR="009306BF" w:rsidRPr="00407063">
          <w:rPr>
            <w:rStyle w:val="Hyperlink"/>
            <w:rFonts w:hint="eastAsia"/>
            <w:noProof/>
            <w:rtl/>
            <w:lang w:bidi="fa-IR"/>
          </w:rPr>
          <w:t>به</w:t>
        </w:r>
        <w:r w:rsidR="009306BF" w:rsidRPr="00407063">
          <w:rPr>
            <w:rStyle w:val="Hyperlink"/>
            <w:noProof/>
            <w:rtl/>
            <w:lang w:bidi="fa-IR"/>
          </w:rPr>
          <w:t xml:space="preserve"> </w:t>
        </w:r>
        <w:r w:rsidR="009306BF" w:rsidRPr="00407063">
          <w:rPr>
            <w:rStyle w:val="Hyperlink"/>
            <w:rFonts w:hint="eastAsia"/>
            <w:noProof/>
            <w:rtl/>
            <w:lang w:bidi="fa-IR"/>
          </w:rPr>
          <w:t>قرآن</w:t>
        </w:r>
        <w:r w:rsidR="009306BF" w:rsidRPr="00407063">
          <w:rPr>
            <w:rStyle w:val="Hyperlink"/>
            <w:noProof/>
            <w:rtl/>
            <w:lang w:bidi="fa-IR"/>
          </w:rPr>
          <w:t xml:space="preserve"> </w:t>
        </w:r>
        <w:r w:rsidR="009306BF" w:rsidRPr="00407063">
          <w:rPr>
            <w:rStyle w:val="Hyperlink"/>
            <w:rFonts w:hint="eastAsia"/>
            <w:noProof/>
            <w:rtl/>
            <w:lang w:bidi="fa-IR"/>
          </w:rPr>
          <w:t>و</w:t>
        </w:r>
        <w:r w:rsidR="009306BF" w:rsidRPr="00407063">
          <w:rPr>
            <w:rStyle w:val="Hyperlink"/>
            <w:noProof/>
            <w:rtl/>
            <w:lang w:bidi="fa-IR"/>
          </w:rPr>
          <w:t xml:space="preserve"> </w:t>
        </w:r>
        <w:r w:rsidR="009306BF" w:rsidRPr="00407063">
          <w:rPr>
            <w:rStyle w:val="Hyperlink"/>
            <w:rFonts w:hint="eastAsia"/>
            <w:noProof/>
            <w:rtl/>
            <w:lang w:bidi="fa-IR"/>
          </w:rPr>
          <w:t>سنت</w:t>
        </w:r>
        <w:r w:rsidR="009306BF" w:rsidRPr="00407063">
          <w:rPr>
            <w:rStyle w:val="Hyperlink"/>
            <w:noProof/>
            <w:rtl/>
            <w:lang w:bidi="fa-IR"/>
          </w:rPr>
          <w:t>]:</w:t>
        </w:r>
        <w:r w:rsidR="009306BF">
          <w:rPr>
            <w:noProof/>
            <w:webHidden/>
            <w:rtl/>
          </w:rPr>
          <w:tab/>
        </w:r>
        <w:r w:rsidR="009306BF">
          <w:rPr>
            <w:rStyle w:val="Hyperlink"/>
            <w:noProof/>
          </w:rPr>
          <w:fldChar w:fldCharType="begin"/>
        </w:r>
        <w:r w:rsidR="009306BF">
          <w:rPr>
            <w:noProof/>
            <w:webHidden/>
            <w:rtl/>
          </w:rPr>
          <w:instrText xml:space="preserve"> </w:instrText>
        </w:r>
        <w:r w:rsidR="009306BF">
          <w:rPr>
            <w:noProof/>
            <w:webHidden/>
          </w:rPr>
          <w:instrText>PAGEREF</w:instrText>
        </w:r>
        <w:r w:rsidR="009306BF">
          <w:rPr>
            <w:noProof/>
            <w:webHidden/>
            <w:rtl/>
          </w:rPr>
          <w:instrText xml:space="preserve"> _</w:instrText>
        </w:r>
        <w:r w:rsidR="009306BF">
          <w:rPr>
            <w:noProof/>
            <w:webHidden/>
          </w:rPr>
          <w:instrText>Toc</w:instrText>
        </w:r>
        <w:r w:rsidR="009306BF">
          <w:rPr>
            <w:noProof/>
            <w:webHidden/>
            <w:rtl/>
          </w:rPr>
          <w:instrText xml:space="preserve">440708615 </w:instrText>
        </w:r>
        <w:r w:rsidR="009306BF">
          <w:rPr>
            <w:noProof/>
            <w:webHidden/>
          </w:rPr>
          <w:instrText>\h</w:instrText>
        </w:r>
        <w:r w:rsidR="009306BF">
          <w:rPr>
            <w:noProof/>
            <w:webHidden/>
            <w:rtl/>
          </w:rPr>
          <w:instrText xml:space="preserve"> </w:instrText>
        </w:r>
        <w:r w:rsidR="009306BF">
          <w:rPr>
            <w:rStyle w:val="Hyperlink"/>
            <w:noProof/>
          </w:rPr>
        </w:r>
        <w:r w:rsidR="009306BF">
          <w:rPr>
            <w:rStyle w:val="Hyperlink"/>
            <w:noProof/>
          </w:rPr>
          <w:fldChar w:fldCharType="separate"/>
        </w:r>
        <w:r w:rsidR="009306BF">
          <w:rPr>
            <w:noProof/>
            <w:webHidden/>
            <w:rtl/>
          </w:rPr>
          <w:t>64</w:t>
        </w:r>
        <w:r w:rsidR="009306BF">
          <w:rPr>
            <w:rStyle w:val="Hyperlink"/>
            <w:noProof/>
          </w:rPr>
          <w:fldChar w:fldCharType="end"/>
        </w:r>
      </w:hyperlink>
    </w:p>
    <w:p w:rsidR="00422D44" w:rsidRDefault="008D6790" w:rsidP="00043E0B">
      <w:pPr>
        <w:pStyle w:val="a0"/>
        <w:ind w:firstLine="0"/>
        <w:rPr>
          <w:rtl/>
        </w:rPr>
      </w:pPr>
      <w:r>
        <w:rPr>
          <w:rtl/>
        </w:rPr>
        <w:fldChar w:fldCharType="end"/>
      </w:r>
    </w:p>
    <w:p w:rsidR="00422D44" w:rsidRDefault="00422D44" w:rsidP="00422D44">
      <w:pPr>
        <w:pStyle w:val="a0"/>
        <w:rPr>
          <w:rtl/>
        </w:rPr>
        <w:sectPr w:rsidR="00422D44" w:rsidSect="00794212">
          <w:headerReference w:type="default" r:id="rId14"/>
          <w:headerReference w:type="first" r:id="rId15"/>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p>
    <w:p w:rsidR="009A170E" w:rsidRPr="00251BE8" w:rsidRDefault="009A170E" w:rsidP="00422D44">
      <w:pPr>
        <w:pStyle w:val="a"/>
        <w:rPr>
          <w:rtl/>
        </w:rPr>
      </w:pPr>
      <w:bookmarkStart w:id="2" w:name="_Toc440708583"/>
      <w:r w:rsidRPr="00251BE8">
        <w:rPr>
          <w:rtl/>
        </w:rPr>
        <w:t>پیشگفتار</w:t>
      </w:r>
      <w:bookmarkEnd w:id="2"/>
    </w:p>
    <w:p w:rsidR="007E5322" w:rsidRPr="007E5322" w:rsidRDefault="009A170E" w:rsidP="007E5322">
      <w:pPr>
        <w:pStyle w:val="a1"/>
        <w:rPr>
          <w:rtl/>
        </w:rPr>
      </w:pPr>
      <w:r w:rsidRPr="007E5322">
        <w:rPr>
          <w:rtl/>
        </w:rPr>
        <w:t>إِنَّ الْحَمْدَ لِلَّهِ - نَحْمَدُهُ وَنَسْتَعِينُهُ وَنَسْتَغْفِرُهُ، وَنَعُوذُ بِاللَّهِ مِنْ شُرُورِ أَنْفُسِنَا</w:t>
      </w:r>
      <w:r w:rsidRPr="007E5322">
        <w:rPr>
          <w:rFonts w:hint="cs"/>
          <w:rtl/>
        </w:rPr>
        <w:t xml:space="preserve"> </w:t>
      </w:r>
      <w:r w:rsidRPr="007E5322">
        <w:rPr>
          <w:rtl/>
        </w:rPr>
        <w:t>وَمِنْ سَيِّئَاتِ أَعْمَالِنَا مَنْ يَهْدِهِ اللَّهُ، فَلَا مُضِلَّ لَهُ، وَمَنْ يُضْلِلْ فَلَا هَادِيَ لَهُ، أَشْهَدُ أَنْ لَا إِلَهَ إِلَّا اللَّهُ وَحْدَهُ لَا شَرِيكَ لَهُ ، وَأَشْهَدُ أَنَّ مُحَمَّدًا عَبْدُهُ وَرَسُولُهُ</w:t>
      </w:r>
      <w:r w:rsidRPr="007E5322">
        <w:rPr>
          <w:rFonts w:hint="cs"/>
          <w:rtl/>
        </w:rPr>
        <w:t>»</w:t>
      </w:r>
      <w:r w:rsidR="007E5322" w:rsidRPr="007E5322">
        <w:rPr>
          <w:rFonts w:hint="cs"/>
          <w:rtl/>
        </w:rPr>
        <w:t>.</w:t>
      </w:r>
    </w:p>
    <w:p w:rsidR="009A170E" w:rsidRPr="005629B2" w:rsidRDefault="009A170E" w:rsidP="007053C3">
      <w:pPr>
        <w:pStyle w:val="a0"/>
        <w:rPr>
          <w:rStyle w:val="Char3"/>
        </w:rPr>
      </w:pPr>
      <w:r w:rsidRPr="00FB537D">
        <w:rPr>
          <w:rFonts w:hint="cs"/>
          <w:rtl/>
        </w:rPr>
        <w:t>(</w:t>
      </w:r>
      <w:r w:rsidRPr="00FB537D">
        <w:rPr>
          <w:rtl/>
        </w:rPr>
        <w:t>حمد و سپاس و</w:t>
      </w:r>
      <w:r w:rsidR="00BD7CAB">
        <w:rPr>
          <w:rtl/>
        </w:rPr>
        <w:t>ی</w:t>
      </w:r>
      <w:r w:rsidRPr="00FB537D">
        <w:rPr>
          <w:rtl/>
        </w:rPr>
        <w:t>ژ</w:t>
      </w:r>
      <w:r w:rsidRPr="00FB537D">
        <w:rPr>
          <w:rFonts w:hint="cs"/>
          <w:rtl/>
        </w:rPr>
        <w:t>ه‌</w:t>
      </w:r>
      <w:r w:rsidR="00BD7CAB">
        <w:rPr>
          <w:rFonts w:hint="cs"/>
          <w:rtl/>
        </w:rPr>
        <w:t>ی</w:t>
      </w:r>
      <w:r w:rsidRPr="00FB537D">
        <w:rPr>
          <w:rtl/>
        </w:rPr>
        <w:t xml:space="preserve"> خداوند است</w:t>
      </w:r>
      <w:r w:rsidRPr="00FB537D">
        <w:rPr>
          <w:rFonts w:hint="cs"/>
          <w:rtl/>
        </w:rPr>
        <w:t>،</w:t>
      </w:r>
      <w:r w:rsidRPr="00FB537D">
        <w:rPr>
          <w:rtl/>
        </w:rPr>
        <w:t xml:space="preserve"> او را سپاس م</w:t>
      </w:r>
      <w:r w:rsidR="00BD7CAB">
        <w:rPr>
          <w:rtl/>
        </w:rPr>
        <w:t>ی</w:t>
      </w:r>
      <w:r w:rsidRPr="00FB537D">
        <w:rPr>
          <w:rFonts w:hint="cs"/>
          <w:rtl/>
        </w:rPr>
        <w:t>‌گو</w:t>
      </w:r>
      <w:r w:rsidR="00BD7CAB">
        <w:rPr>
          <w:rFonts w:hint="cs"/>
          <w:rtl/>
        </w:rPr>
        <w:t>ی</w:t>
      </w:r>
      <w:r w:rsidR="00BD7CAB">
        <w:rPr>
          <w:rtl/>
        </w:rPr>
        <w:t>ی</w:t>
      </w:r>
      <w:r w:rsidRPr="00FB537D">
        <w:rPr>
          <w:rtl/>
        </w:rPr>
        <w:t>م، از او طلب کمک و مغفرت م</w:t>
      </w:r>
      <w:r w:rsidR="00BD7CAB">
        <w:rPr>
          <w:rtl/>
        </w:rPr>
        <w:t>ی</w:t>
      </w:r>
      <w:r w:rsidRPr="00FB537D">
        <w:rPr>
          <w:rFonts w:hint="cs"/>
          <w:rtl/>
        </w:rPr>
        <w:t>‌</w:t>
      </w:r>
      <w:r w:rsidRPr="00FB537D">
        <w:rPr>
          <w:rtl/>
        </w:rPr>
        <w:t>نما</w:t>
      </w:r>
      <w:r w:rsidR="00BD7CAB">
        <w:rPr>
          <w:rFonts w:hint="cs"/>
          <w:rtl/>
        </w:rPr>
        <w:t>ی</w:t>
      </w:r>
      <w:r w:rsidR="00BD7CAB">
        <w:rPr>
          <w:rtl/>
        </w:rPr>
        <w:t>ی</w:t>
      </w:r>
      <w:r w:rsidRPr="00FB537D">
        <w:rPr>
          <w:rtl/>
        </w:rPr>
        <w:t xml:space="preserve">م و از </w:t>
      </w:r>
      <w:r w:rsidRPr="00FB537D">
        <w:rPr>
          <w:rFonts w:hint="cs"/>
          <w:rtl/>
        </w:rPr>
        <w:t>شررات‌ها</w:t>
      </w:r>
      <w:r w:rsidR="00BD7CAB">
        <w:rPr>
          <w:rFonts w:hint="cs"/>
          <w:rtl/>
        </w:rPr>
        <w:t>ی</w:t>
      </w:r>
      <w:r w:rsidRPr="00FB537D">
        <w:rPr>
          <w:rtl/>
        </w:rPr>
        <w:t xml:space="preserve"> نفس و </w:t>
      </w:r>
      <w:r w:rsidRPr="00FB537D">
        <w:rPr>
          <w:rFonts w:hint="cs"/>
          <w:rtl/>
        </w:rPr>
        <w:t>گناهان</w:t>
      </w:r>
      <w:r w:rsidRPr="00FB537D">
        <w:rPr>
          <w:rtl/>
        </w:rPr>
        <w:t xml:space="preserve"> به او پناه م</w:t>
      </w:r>
      <w:r w:rsidR="00BD7CAB">
        <w:rPr>
          <w:rtl/>
        </w:rPr>
        <w:t>ی</w:t>
      </w:r>
      <w:r w:rsidRPr="00FB537D">
        <w:rPr>
          <w:rFonts w:hint="cs"/>
          <w:rtl/>
        </w:rPr>
        <w:t>‌</w:t>
      </w:r>
      <w:r w:rsidRPr="00FB537D">
        <w:rPr>
          <w:rtl/>
        </w:rPr>
        <w:t>بر</w:t>
      </w:r>
      <w:r w:rsidR="00BD7CAB">
        <w:rPr>
          <w:rtl/>
        </w:rPr>
        <w:t>ی</w:t>
      </w:r>
      <w:r w:rsidRPr="00FB537D">
        <w:rPr>
          <w:rtl/>
        </w:rPr>
        <w:t>م. هر کس را خداوند هدا</w:t>
      </w:r>
      <w:r w:rsidR="00BD7CAB">
        <w:rPr>
          <w:rtl/>
        </w:rPr>
        <w:t>ی</w:t>
      </w:r>
      <w:r w:rsidRPr="00FB537D">
        <w:rPr>
          <w:rtl/>
        </w:rPr>
        <w:t xml:space="preserve">ت </w:t>
      </w:r>
      <w:r w:rsidRPr="00FB537D">
        <w:rPr>
          <w:rFonts w:hint="cs"/>
          <w:rtl/>
        </w:rPr>
        <w:t>کن</w:t>
      </w:r>
      <w:r w:rsidRPr="00FB537D">
        <w:rPr>
          <w:rtl/>
        </w:rPr>
        <w:t>د</w:t>
      </w:r>
      <w:r w:rsidRPr="00FB537D">
        <w:rPr>
          <w:rFonts w:hint="cs"/>
          <w:rtl/>
        </w:rPr>
        <w:t>،</w:t>
      </w:r>
      <w:r w:rsidRPr="00FB537D">
        <w:rPr>
          <w:rtl/>
        </w:rPr>
        <w:t xml:space="preserve"> ه</w:t>
      </w:r>
      <w:r w:rsidR="00BD7CAB">
        <w:rPr>
          <w:rtl/>
        </w:rPr>
        <w:t>ی</w:t>
      </w:r>
      <w:r w:rsidRPr="00FB537D">
        <w:rPr>
          <w:rtl/>
        </w:rPr>
        <w:t>چ گمراه کننده</w:t>
      </w:r>
      <w:r w:rsidRPr="00FB537D">
        <w:rPr>
          <w:rFonts w:hint="cs"/>
          <w:rtl/>
        </w:rPr>
        <w:t>‌</w:t>
      </w:r>
      <w:r w:rsidRPr="00FB537D">
        <w:rPr>
          <w:rtl/>
        </w:rPr>
        <w:t>ا</w:t>
      </w:r>
      <w:r w:rsidR="00BD7CAB">
        <w:rPr>
          <w:rtl/>
        </w:rPr>
        <w:t>ی</w:t>
      </w:r>
      <w:r w:rsidRPr="00FB537D">
        <w:rPr>
          <w:rtl/>
        </w:rPr>
        <w:t xml:space="preserve"> </w:t>
      </w:r>
      <w:r w:rsidRPr="00FB537D">
        <w:rPr>
          <w:rFonts w:hint="cs"/>
          <w:rtl/>
        </w:rPr>
        <w:t>نخواهد داشت</w:t>
      </w:r>
      <w:r w:rsidRPr="00FB537D">
        <w:rPr>
          <w:rtl/>
        </w:rPr>
        <w:t xml:space="preserve"> و هر کس را گمراه کند کس</w:t>
      </w:r>
      <w:r w:rsidR="00BD7CAB">
        <w:rPr>
          <w:rtl/>
        </w:rPr>
        <w:t>ی</w:t>
      </w:r>
      <w:r w:rsidRPr="00FB537D">
        <w:rPr>
          <w:rFonts w:hint="cs"/>
          <w:rtl/>
        </w:rPr>
        <w:t xml:space="preserve"> ن</w:t>
      </w:r>
      <w:r w:rsidRPr="00FB537D">
        <w:rPr>
          <w:rtl/>
        </w:rPr>
        <w:t>م</w:t>
      </w:r>
      <w:r w:rsidR="00BD7CAB">
        <w:rPr>
          <w:rtl/>
        </w:rPr>
        <w:t>ی</w:t>
      </w:r>
      <w:r w:rsidRPr="00FB537D">
        <w:rPr>
          <w:rFonts w:hint="cs"/>
          <w:rtl/>
        </w:rPr>
        <w:t>‌تواند او را هدایت نمای</w:t>
      </w:r>
      <w:r w:rsidRPr="00FB537D">
        <w:rPr>
          <w:rtl/>
        </w:rPr>
        <w:t>د</w:t>
      </w:r>
      <w:r w:rsidRPr="00FB537D">
        <w:rPr>
          <w:rFonts w:hint="cs"/>
          <w:rtl/>
        </w:rPr>
        <w:t xml:space="preserve"> و </w:t>
      </w:r>
      <w:r w:rsidRPr="00FB537D">
        <w:rPr>
          <w:rtl/>
        </w:rPr>
        <w:t>گواه</w:t>
      </w:r>
      <w:r w:rsidR="00BD7CAB">
        <w:rPr>
          <w:rtl/>
        </w:rPr>
        <w:t>ی</w:t>
      </w:r>
      <w:r w:rsidRPr="00FB537D">
        <w:rPr>
          <w:rtl/>
        </w:rPr>
        <w:t xml:space="preserve"> م</w:t>
      </w:r>
      <w:r w:rsidR="00BD7CAB">
        <w:rPr>
          <w:rtl/>
        </w:rPr>
        <w:t>ی</w:t>
      </w:r>
      <w:r w:rsidRPr="00FB537D">
        <w:rPr>
          <w:rFonts w:hint="cs"/>
          <w:rtl/>
        </w:rPr>
        <w:t>‌</w:t>
      </w:r>
      <w:r w:rsidRPr="00FB537D">
        <w:rPr>
          <w:rtl/>
        </w:rPr>
        <w:t xml:space="preserve">دهم </w:t>
      </w:r>
      <w:r w:rsidRPr="00FB537D">
        <w:rPr>
          <w:rFonts w:hint="cs"/>
          <w:rtl/>
        </w:rPr>
        <w:t>که معبود برحقی</w:t>
      </w:r>
      <w:r w:rsidRPr="00FB537D">
        <w:rPr>
          <w:rtl/>
        </w:rPr>
        <w:t xml:space="preserve"> جز الله وجود ندارد</w:t>
      </w:r>
      <w:r w:rsidRPr="00FB537D">
        <w:rPr>
          <w:rFonts w:hint="cs"/>
          <w:rtl/>
        </w:rPr>
        <w:t xml:space="preserve"> و او را</w:t>
      </w:r>
      <w:r w:rsidRPr="00FB537D">
        <w:rPr>
          <w:rtl/>
        </w:rPr>
        <w:t xml:space="preserve"> شر</w:t>
      </w:r>
      <w:r w:rsidR="00BD7CAB">
        <w:rPr>
          <w:rtl/>
        </w:rPr>
        <w:t>ی</w:t>
      </w:r>
      <w:r w:rsidRPr="00FB537D">
        <w:rPr>
          <w:rtl/>
        </w:rPr>
        <w:t>ک</w:t>
      </w:r>
      <w:r w:rsidRPr="00FB537D">
        <w:rPr>
          <w:rFonts w:hint="cs"/>
          <w:rtl/>
        </w:rPr>
        <w:t>ی نیست</w:t>
      </w:r>
      <w:r w:rsidRPr="00FB537D">
        <w:rPr>
          <w:rtl/>
        </w:rPr>
        <w:t xml:space="preserve"> و</w:t>
      </w:r>
      <w:r w:rsidR="00894E1D">
        <w:rPr>
          <w:rFonts w:hint="cs"/>
          <w:rtl/>
        </w:rPr>
        <w:t xml:space="preserve"> </w:t>
      </w:r>
      <w:r w:rsidRPr="00FB537D">
        <w:rPr>
          <w:rtl/>
        </w:rPr>
        <w:t>گواه</w:t>
      </w:r>
      <w:r w:rsidR="00BD7CAB">
        <w:rPr>
          <w:rtl/>
        </w:rPr>
        <w:t>ی</w:t>
      </w:r>
      <w:r w:rsidRPr="00FB537D">
        <w:rPr>
          <w:rtl/>
        </w:rPr>
        <w:t xml:space="preserve"> م</w:t>
      </w:r>
      <w:r w:rsidR="00BD7CAB">
        <w:rPr>
          <w:rtl/>
        </w:rPr>
        <w:t>ی</w:t>
      </w:r>
      <w:r w:rsidRPr="00FB537D">
        <w:rPr>
          <w:rFonts w:hint="cs"/>
          <w:rtl/>
        </w:rPr>
        <w:t>‌</w:t>
      </w:r>
      <w:r w:rsidRPr="00FB537D">
        <w:rPr>
          <w:rtl/>
        </w:rPr>
        <w:t xml:space="preserve">دهم </w:t>
      </w:r>
      <w:r w:rsidR="00E6706E">
        <w:rPr>
          <w:rFonts w:hint="cs"/>
          <w:rtl/>
        </w:rPr>
        <w:t>ک</w:t>
      </w:r>
      <w:r w:rsidRPr="00FB537D">
        <w:rPr>
          <w:rFonts w:hint="cs"/>
          <w:rtl/>
        </w:rPr>
        <w:t xml:space="preserve">ه </w:t>
      </w:r>
      <w:r w:rsidRPr="00FB537D">
        <w:rPr>
          <w:rtl/>
        </w:rPr>
        <w:t xml:space="preserve">محمد </w:t>
      </w:r>
      <w:r w:rsidR="00894E1D">
        <w:rPr>
          <w:rFonts w:cs="CTraditional Arabic" w:hint="cs"/>
          <w:rtl/>
        </w:rPr>
        <w:t>ج</w:t>
      </w:r>
      <w:r w:rsidRPr="00FB537D">
        <w:rPr>
          <w:rtl/>
        </w:rPr>
        <w:t xml:space="preserve"> بنده و فرستاد</w:t>
      </w:r>
      <w:r w:rsidR="006A6AB6">
        <w:rPr>
          <w:rtl/>
        </w:rPr>
        <w:t>ۀ</w:t>
      </w:r>
      <w:r w:rsidRPr="00FB537D">
        <w:rPr>
          <w:rtl/>
        </w:rPr>
        <w:t xml:space="preserve"> او است.</w:t>
      </w:r>
      <w:r w:rsidR="007E5322">
        <w:rPr>
          <w:rFonts w:hint="cs"/>
          <w:rtl/>
        </w:rPr>
        <w:t xml:space="preserve"> خداوند متعال م</w:t>
      </w:r>
      <w:r w:rsidR="00BD7CAB">
        <w:rPr>
          <w:rFonts w:hint="cs"/>
          <w:rtl/>
        </w:rPr>
        <w:t>ی</w:t>
      </w:r>
      <w:r w:rsidR="007E5322">
        <w:rPr>
          <w:rFonts w:hint="cs"/>
          <w:rtl/>
        </w:rPr>
        <w:t>‌فرما</w:t>
      </w:r>
      <w:r w:rsidR="00BD7CAB">
        <w:rPr>
          <w:rFonts w:hint="cs"/>
          <w:rtl/>
        </w:rPr>
        <w:t>ی</w:t>
      </w:r>
      <w:r w:rsidR="007E5322">
        <w:rPr>
          <w:rFonts w:hint="cs"/>
          <w:rtl/>
        </w:rPr>
        <w:t xml:space="preserve">د </w:t>
      </w:r>
      <w:r w:rsidR="007E5322">
        <w:rPr>
          <w:rFonts w:ascii="Traditional Arabic" w:hAnsi="Traditional Arabic" w:cs="Traditional Arabic"/>
          <w:rtl/>
        </w:rPr>
        <w:t>﴿</w:t>
      </w:r>
      <w:r w:rsidR="005629B2" w:rsidRPr="009B3CEE">
        <w:rPr>
          <w:rStyle w:val="Char9"/>
          <w:rFonts w:hint="eastAsia"/>
          <w:rtl/>
        </w:rPr>
        <w:t>يَٰٓأَيُّهَا</w:t>
      </w:r>
      <w:r w:rsidR="005629B2" w:rsidRPr="009B3CEE">
        <w:rPr>
          <w:rStyle w:val="Char9"/>
          <w:rtl/>
        </w:rPr>
        <w:t xml:space="preserve"> </w:t>
      </w:r>
      <w:r w:rsidR="005629B2" w:rsidRPr="009B3CEE">
        <w:rPr>
          <w:rStyle w:val="Char9"/>
          <w:rFonts w:hint="cs"/>
          <w:rtl/>
        </w:rPr>
        <w:t>ٱ</w:t>
      </w:r>
      <w:r w:rsidR="005629B2" w:rsidRPr="009B3CEE">
        <w:rPr>
          <w:rStyle w:val="Char9"/>
          <w:rFonts w:hint="eastAsia"/>
          <w:rtl/>
        </w:rPr>
        <w:t>لَّذِينَ</w:t>
      </w:r>
      <w:r w:rsidR="005629B2" w:rsidRPr="009B3CEE">
        <w:rPr>
          <w:rStyle w:val="Char9"/>
          <w:rtl/>
        </w:rPr>
        <w:t xml:space="preserve"> ءَامَنُواْ </w:t>
      </w:r>
      <w:r w:rsidR="005629B2" w:rsidRPr="009B3CEE">
        <w:rPr>
          <w:rStyle w:val="Char9"/>
          <w:rFonts w:hint="cs"/>
          <w:rtl/>
        </w:rPr>
        <w:t>ٱ</w:t>
      </w:r>
      <w:r w:rsidR="005629B2" w:rsidRPr="009B3CEE">
        <w:rPr>
          <w:rStyle w:val="Char9"/>
          <w:rFonts w:hint="eastAsia"/>
          <w:rtl/>
        </w:rPr>
        <w:t>تَّقُواْ</w:t>
      </w:r>
      <w:r w:rsidR="005629B2" w:rsidRPr="009B3CEE">
        <w:rPr>
          <w:rStyle w:val="Char9"/>
          <w:rtl/>
        </w:rPr>
        <w:t xml:space="preserve"> </w:t>
      </w:r>
      <w:r w:rsidR="005629B2" w:rsidRPr="009B3CEE">
        <w:rPr>
          <w:rStyle w:val="Char9"/>
          <w:rFonts w:hint="cs"/>
          <w:rtl/>
        </w:rPr>
        <w:t>ٱ</w:t>
      </w:r>
      <w:r w:rsidR="005629B2" w:rsidRPr="009B3CEE">
        <w:rPr>
          <w:rStyle w:val="Char9"/>
          <w:rFonts w:hint="eastAsia"/>
          <w:rtl/>
        </w:rPr>
        <w:t>للَّهَ</w:t>
      </w:r>
      <w:r w:rsidR="005629B2" w:rsidRPr="009B3CEE">
        <w:rPr>
          <w:rStyle w:val="Char9"/>
          <w:rtl/>
        </w:rPr>
        <w:t xml:space="preserve"> حَقَّ تُقَاتِهِ</w:t>
      </w:r>
      <w:r w:rsidR="005629B2" w:rsidRPr="009B3CEE">
        <w:rPr>
          <w:rStyle w:val="Char9"/>
          <w:rFonts w:hint="cs"/>
          <w:rtl/>
        </w:rPr>
        <w:t>ۦ</w:t>
      </w:r>
      <w:r w:rsidR="005629B2" w:rsidRPr="009B3CEE">
        <w:rPr>
          <w:rStyle w:val="Char9"/>
          <w:rtl/>
        </w:rPr>
        <w:t xml:space="preserve"> وَلَا تَمُوتُنَّ إِلَّا وَأَنتُم مُّسۡلِمُونَ ١٠٢</w:t>
      </w:r>
      <w:r w:rsidR="007E5322">
        <w:rPr>
          <w:rFonts w:ascii="Traditional Arabic" w:hAnsi="Traditional Arabic" w:cs="Traditional Arabic"/>
          <w:rtl/>
        </w:rPr>
        <w:t>﴾</w:t>
      </w:r>
      <w:r w:rsidR="007E5322">
        <w:rPr>
          <w:rFonts w:hint="cs"/>
          <w:rtl/>
        </w:rPr>
        <w:t xml:space="preserve"> </w:t>
      </w:r>
      <w:r w:rsidR="007E5322" w:rsidRPr="00CE2C7C">
        <w:rPr>
          <w:rStyle w:val="Char2"/>
          <w:rFonts w:hint="cs"/>
          <w:rtl/>
        </w:rPr>
        <w:t>[آل عمران: 102]</w:t>
      </w:r>
      <w:r w:rsidR="007E5322">
        <w:rPr>
          <w:rFonts w:hint="cs"/>
          <w:rtl/>
        </w:rPr>
        <w:t>.</w:t>
      </w:r>
      <w:r w:rsidRPr="005629B2">
        <w:rPr>
          <w:rFonts w:hint="cs"/>
          <w:rtl/>
        </w:rPr>
        <w:t xml:space="preserve"> </w:t>
      </w:r>
      <w:r w:rsidRPr="005629B2">
        <w:rPr>
          <w:rStyle w:val="Char3"/>
          <w:rtl/>
        </w:rPr>
        <w:t xml:space="preserve">«اى </w:t>
      </w:r>
      <w:r w:rsidR="00E6706E">
        <w:rPr>
          <w:rStyle w:val="Char3"/>
          <w:rtl/>
        </w:rPr>
        <w:t>ک</w:t>
      </w:r>
      <w:r w:rsidRPr="005629B2">
        <w:rPr>
          <w:rStyle w:val="Char3"/>
          <w:rtl/>
        </w:rPr>
        <w:t xml:space="preserve">سانى </w:t>
      </w:r>
      <w:r w:rsidR="00E6706E">
        <w:rPr>
          <w:rStyle w:val="Char3"/>
          <w:rtl/>
        </w:rPr>
        <w:t>ک</w:t>
      </w:r>
      <w:r w:rsidRPr="005629B2">
        <w:rPr>
          <w:rStyle w:val="Char3"/>
          <w:rtl/>
        </w:rPr>
        <w:t>ه ا</w:t>
      </w:r>
      <w:r w:rsidR="00BD7CAB">
        <w:rPr>
          <w:rStyle w:val="Char3"/>
          <w:rtl/>
        </w:rPr>
        <w:t>ی</w:t>
      </w:r>
      <w:r w:rsidRPr="005629B2">
        <w:rPr>
          <w:rStyle w:val="Char3"/>
          <w:rtl/>
        </w:rPr>
        <w:t>مان آورده</w:t>
      </w:r>
      <w:r w:rsidR="00A51EB8">
        <w:rPr>
          <w:rStyle w:val="Char3"/>
          <w:rFonts w:hint="cs"/>
          <w:rtl/>
        </w:rPr>
        <w:t>‌</w:t>
      </w:r>
      <w:r w:rsidRPr="005629B2">
        <w:rPr>
          <w:rStyle w:val="Char3"/>
          <w:rtl/>
        </w:rPr>
        <w:t>ا</w:t>
      </w:r>
      <w:r w:rsidR="00BD7CAB">
        <w:rPr>
          <w:rStyle w:val="Char3"/>
          <w:rtl/>
        </w:rPr>
        <w:t>ی</w:t>
      </w:r>
      <w:r w:rsidRPr="005629B2">
        <w:rPr>
          <w:rStyle w:val="Char3"/>
          <w:rtl/>
        </w:rPr>
        <w:t>د! آن</w:t>
      </w:r>
      <w:r w:rsidR="007053C3">
        <w:rPr>
          <w:rStyle w:val="Char3"/>
          <w:rFonts w:hint="cs"/>
          <w:rtl/>
        </w:rPr>
        <w:t>‌</w:t>
      </w:r>
      <w:r w:rsidRPr="005629B2">
        <w:rPr>
          <w:rStyle w:val="Char3"/>
          <w:rtl/>
        </w:rPr>
        <w:t xml:space="preserve">چنان </w:t>
      </w:r>
      <w:r w:rsidR="00E6706E">
        <w:rPr>
          <w:rStyle w:val="Char3"/>
          <w:rtl/>
        </w:rPr>
        <w:t>ک</w:t>
      </w:r>
      <w:r w:rsidRPr="005629B2">
        <w:rPr>
          <w:rStyle w:val="Char3"/>
          <w:rtl/>
        </w:rPr>
        <w:t>ه حق تقوى و پره</w:t>
      </w:r>
      <w:r w:rsidR="00BD7CAB">
        <w:rPr>
          <w:rStyle w:val="Char3"/>
          <w:rtl/>
        </w:rPr>
        <w:t>ی</w:t>
      </w:r>
      <w:r w:rsidRPr="005629B2">
        <w:rPr>
          <w:rStyle w:val="Char3"/>
          <w:rtl/>
        </w:rPr>
        <w:t>ز</w:t>
      </w:r>
      <w:r w:rsidR="00E6706E">
        <w:rPr>
          <w:rStyle w:val="Char3"/>
          <w:rtl/>
        </w:rPr>
        <w:t>ک</w:t>
      </w:r>
      <w:r w:rsidRPr="005629B2">
        <w:rPr>
          <w:rStyle w:val="Char3"/>
          <w:rtl/>
        </w:rPr>
        <w:t xml:space="preserve">ارى است از </w:t>
      </w:r>
      <w:r w:rsidRPr="005629B2">
        <w:rPr>
          <w:rStyle w:val="Char3"/>
          <w:rFonts w:hint="cs"/>
          <w:rtl/>
        </w:rPr>
        <w:t xml:space="preserve">الله </w:t>
      </w:r>
      <w:r w:rsidRPr="005629B2">
        <w:rPr>
          <w:rStyle w:val="Char3"/>
          <w:rtl/>
        </w:rPr>
        <w:t>بپره</w:t>
      </w:r>
      <w:r w:rsidR="00BD7CAB">
        <w:rPr>
          <w:rStyle w:val="Char3"/>
          <w:rtl/>
        </w:rPr>
        <w:t>ی</w:t>
      </w:r>
      <w:r w:rsidRPr="005629B2">
        <w:rPr>
          <w:rStyle w:val="Char3"/>
          <w:rtl/>
        </w:rPr>
        <w:t>ز</w:t>
      </w:r>
      <w:r w:rsidR="00BD7CAB">
        <w:rPr>
          <w:rStyle w:val="Char3"/>
          <w:rtl/>
        </w:rPr>
        <w:t>ی</w:t>
      </w:r>
      <w:r w:rsidRPr="005629B2">
        <w:rPr>
          <w:rStyle w:val="Char3"/>
          <w:rtl/>
        </w:rPr>
        <w:t>د و از دن</w:t>
      </w:r>
      <w:r w:rsidR="00BD7CAB">
        <w:rPr>
          <w:rStyle w:val="Char3"/>
          <w:rtl/>
        </w:rPr>
        <w:t>ی</w:t>
      </w:r>
      <w:r w:rsidRPr="005629B2">
        <w:rPr>
          <w:rStyle w:val="Char3"/>
          <w:rtl/>
        </w:rPr>
        <w:t>ا نرو</w:t>
      </w:r>
      <w:r w:rsidR="00BD7CAB">
        <w:rPr>
          <w:rStyle w:val="Char3"/>
          <w:rtl/>
        </w:rPr>
        <w:t>ی</w:t>
      </w:r>
      <w:r w:rsidRPr="005629B2">
        <w:rPr>
          <w:rStyle w:val="Char3"/>
          <w:rtl/>
        </w:rPr>
        <w:t>د مگر ا</w:t>
      </w:r>
      <w:r w:rsidR="00BD7CAB">
        <w:rPr>
          <w:rStyle w:val="Char3"/>
          <w:rtl/>
        </w:rPr>
        <w:t>ی</w:t>
      </w:r>
      <w:r w:rsidRPr="005629B2">
        <w:rPr>
          <w:rStyle w:val="Char3"/>
          <w:rtl/>
        </w:rPr>
        <w:t>ن</w:t>
      </w:r>
      <w:r w:rsidRPr="005629B2">
        <w:rPr>
          <w:rStyle w:val="Char3"/>
          <w:rFonts w:hint="cs"/>
          <w:rtl/>
        </w:rPr>
        <w:t xml:space="preserve"> </w:t>
      </w:r>
      <w:r w:rsidR="00E6706E">
        <w:rPr>
          <w:rStyle w:val="Char3"/>
          <w:rtl/>
        </w:rPr>
        <w:t>ک</w:t>
      </w:r>
      <w:r w:rsidRPr="005629B2">
        <w:rPr>
          <w:rStyle w:val="Char3"/>
          <w:rtl/>
        </w:rPr>
        <w:t>ه مسلمان باش</w:t>
      </w:r>
      <w:r w:rsidR="00BD7CAB">
        <w:rPr>
          <w:rStyle w:val="Char3"/>
          <w:rtl/>
        </w:rPr>
        <w:t>ی</w:t>
      </w:r>
      <w:r w:rsidRPr="005629B2">
        <w:rPr>
          <w:rStyle w:val="Char3"/>
          <w:rtl/>
        </w:rPr>
        <w:t>د</w:t>
      </w:r>
      <w:r w:rsidRPr="005629B2">
        <w:rPr>
          <w:rStyle w:val="Char3"/>
          <w:rFonts w:hint="cs"/>
          <w:rtl/>
        </w:rPr>
        <w:t>».</w:t>
      </w:r>
    </w:p>
    <w:p w:rsidR="009A170E" w:rsidRPr="00291AC1" w:rsidRDefault="009A170E" w:rsidP="00291AC1">
      <w:pPr>
        <w:pStyle w:val="a0"/>
        <w:rPr>
          <w:rStyle w:val="Char3"/>
          <w:rtl/>
        </w:rPr>
      </w:pPr>
      <w:r w:rsidRPr="005629B2">
        <w:rPr>
          <w:rFonts w:hint="cs"/>
          <w:rtl/>
        </w:rPr>
        <w:t>و م</w:t>
      </w:r>
      <w:r w:rsidR="00BD7CAB">
        <w:rPr>
          <w:rFonts w:hint="cs"/>
          <w:rtl/>
        </w:rPr>
        <w:t>ی</w:t>
      </w:r>
      <w:r w:rsidRPr="005629B2">
        <w:rPr>
          <w:rFonts w:hint="cs"/>
          <w:rtl/>
        </w:rPr>
        <w:t>‌فرما</w:t>
      </w:r>
      <w:r w:rsidR="00BD7CAB">
        <w:rPr>
          <w:rFonts w:hint="cs"/>
          <w:rtl/>
        </w:rPr>
        <w:t>ی</w:t>
      </w:r>
      <w:r w:rsidRPr="005629B2">
        <w:rPr>
          <w:rFonts w:hint="cs"/>
          <w:rtl/>
        </w:rPr>
        <w:t>د:</w:t>
      </w:r>
      <w:r w:rsidR="00291AC1">
        <w:rPr>
          <w:rFonts w:hint="cs"/>
          <w:rtl/>
        </w:rPr>
        <w:t xml:space="preserve"> </w:t>
      </w:r>
      <w:r w:rsidR="00291AC1">
        <w:rPr>
          <w:rFonts w:ascii="Traditional Arabic" w:hAnsi="Traditional Arabic" w:cs="Traditional Arabic"/>
          <w:rtl/>
        </w:rPr>
        <w:t>﴿</w:t>
      </w:r>
      <w:r w:rsidR="00291AC1" w:rsidRPr="009B3CEE">
        <w:rPr>
          <w:rStyle w:val="Char9"/>
          <w:rFonts w:hint="eastAsia"/>
          <w:rtl/>
        </w:rPr>
        <w:t>يَٰٓأَيُّهَا</w:t>
      </w:r>
      <w:r w:rsidR="00291AC1" w:rsidRPr="009B3CEE">
        <w:rPr>
          <w:rStyle w:val="Char9"/>
          <w:rtl/>
        </w:rPr>
        <w:t xml:space="preserve"> </w:t>
      </w:r>
      <w:r w:rsidR="00291AC1" w:rsidRPr="009B3CEE">
        <w:rPr>
          <w:rStyle w:val="Char9"/>
          <w:rFonts w:hint="cs"/>
          <w:rtl/>
        </w:rPr>
        <w:t>ٱ</w:t>
      </w:r>
      <w:r w:rsidR="00291AC1" w:rsidRPr="009B3CEE">
        <w:rPr>
          <w:rStyle w:val="Char9"/>
          <w:rFonts w:hint="eastAsia"/>
          <w:rtl/>
        </w:rPr>
        <w:t>لنَّاسُ</w:t>
      </w:r>
      <w:r w:rsidR="00291AC1" w:rsidRPr="009B3CEE">
        <w:rPr>
          <w:rStyle w:val="Char9"/>
          <w:rtl/>
        </w:rPr>
        <w:t xml:space="preserve"> </w:t>
      </w:r>
      <w:r w:rsidR="00291AC1" w:rsidRPr="009B3CEE">
        <w:rPr>
          <w:rStyle w:val="Char9"/>
          <w:rFonts w:hint="cs"/>
          <w:rtl/>
        </w:rPr>
        <w:t>ٱ</w:t>
      </w:r>
      <w:r w:rsidR="00291AC1" w:rsidRPr="009B3CEE">
        <w:rPr>
          <w:rStyle w:val="Char9"/>
          <w:rFonts w:hint="eastAsia"/>
          <w:rtl/>
        </w:rPr>
        <w:t>تَّقُواْ</w:t>
      </w:r>
      <w:r w:rsidR="00291AC1" w:rsidRPr="009B3CEE">
        <w:rPr>
          <w:rStyle w:val="Char9"/>
          <w:rtl/>
        </w:rPr>
        <w:t xml:space="preserve"> رَبَّكُمُ </w:t>
      </w:r>
      <w:r w:rsidR="00291AC1" w:rsidRPr="009B3CEE">
        <w:rPr>
          <w:rStyle w:val="Char9"/>
          <w:rFonts w:hint="cs"/>
          <w:rtl/>
        </w:rPr>
        <w:t>ٱ</w:t>
      </w:r>
      <w:r w:rsidR="00291AC1" w:rsidRPr="009B3CEE">
        <w:rPr>
          <w:rStyle w:val="Char9"/>
          <w:rFonts w:hint="eastAsia"/>
          <w:rtl/>
        </w:rPr>
        <w:t>لَّذِي</w:t>
      </w:r>
      <w:r w:rsidR="00291AC1" w:rsidRPr="009B3CEE">
        <w:rPr>
          <w:rStyle w:val="Char9"/>
          <w:rtl/>
        </w:rPr>
        <w:t xml:space="preserve"> خَلَقَكُم مِّن نَّفۡسٖ وَٰحِدَةٖ وَخَلَقَ مِنۡهَا زَوۡجَهَا وَبَثَّ مِنۡهُمَا رِجَالٗا كَثِيرٗا وَنِسَآءٗۚ وَ</w:t>
      </w:r>
      <w:r w:rsidR="00291AC1" w:rsidRPr="009B3CEE">
        <w:rPr>
          <w:rStyle w:val="Char9"/>
          <w:rFonts w:hint="cs"/>
          <w:rtl/>
        </w:rPr>
        <w:t>ٱ</w:t>
      </w:r>
      <w:r w:rsidR="00291AC1" w:rsidRPr="009B3CEE">
        <w:rPr>
          <w:rStyle w:val="Char9"/>
          <w:rFonts w:hint="eastAsia"/>
          <w:rtl/>
        </w:rPr>
        <w:t>تَّقُواْ</w:t>
      </w:r>
      <w:r w:rsidR="00291AC1" w:rsidRPr="009B3CEE">
        <w:rPr>
          <w:rStyle w:val="Char9"/>
          <w:rtl/>
        </w:rPr>
        <w:t xml:space="preserve"> </w:t>
      </w:r>
      <w:r w:rsidR="00291AC1" w:rsidRPr="009B3CEE">
        <w:rPr>
          <w:rStyle w:val="Char9"/>
          <w:rFonts w:hint="cs"/>
          <w:rtl/>
        </w:rPr>
        <w:t>ٱ</w:t>
      </w:r>
      <w:r w:rsidR="00291AC1" w:rsidRPr="009B3CEE">
        <w:rPr>
          <w:rStyle w:val="Char9"/>
          <w:rFonts w:hint="eastAsia"/>
          <w:rtl/>
        </w:rPr>
        <w:t>للَّهَ</w:t>
      </w:r>
      <w:r w:rsidR="00291AC1" w:rsidRPr="009B3CEE">
        <w:rPr>
          <w:rStyle w:val="Char9"/>
          <w:rtl/>
        </w:rPr>
        <w:t xml:space="preserve"> </w:t>
      </w:r>
      <w:r w:rsidR="00291AC1" w:rsidRPr="009B3CEE">
        <w:rPr>
          <w:rStyle w:val="Char9"/>
          <w:rFonts w:hint="cs"/>
          <w:rtl/>
        </w:rPr>
        <w:t>ٱ</w:t>
      </w:r>
      <w:r w:rsidR="00291AC1" w:rsidRPr="009B3CEE">
        <w:rPr>
          <w:rStyle w:val="Char9"/>
          <w:rFonts w:hint="eastAsia"/>
          <w:rtl/>
        </w:rPr>
        <w:t>لَّذِي</w:t>
      </w:r>
      <w:r w:rsidR="00291AC1" w:rsidRPr="009B3CEE">
        <w:rPr>
          <w:rStyle w:val="Char9"/>
          <w:rtl/>
        </w:rPr>
        <w:t xml:space="preserve"> تَسَآءَلُونَ بِهِ</w:t>
      </w:r>
      <w:r w:rsidR="00291AC1" w:rsidRPr="009B3CEE">
        <w:rPr>
          <w:rStyle w:val="Char9"/>
          <w:rFonts w:hint="cs"/>
          <w:rtl/>
        </w:rPr>
        <w:t>ۦ</w:t>
      </w:r>
      <w:r w:rsidR="00291AC1" w:rsidRPr="009B3CEE">
        <w:rPr>
          <w:rStyle w:val="Char9"/>
          <w:rtl/>
        </w:rPr>
        <w:t xml:space="preserve"> وَ</w:t>
      </w:r>
      <w:r w:rsidR="00291AC1" w:rsidRPr="009B3CEE">
        <w:rPr>
          <w:rStyle w:val="Char9"/>
          <w:rFonts w:hint="cs"/>
          <w:rtl/>
        </w:rPr>
        <w:t>ٱ</w:t>
      </w:r>
      <w:r w:rsidR="00291AC1" w:rsidRPr="009B3CEE">
        <w:rPr>
          <w:rStyle w:val="Char9"/>
          <w:rFonts w:hint="eastAsia"/>
          <w:rtl/>
        </w:rPr>
        <w:t>لۡأَرۡحَامَۚ</w:t>
      </w:r>
      <w:r w:rsidR="00291AC1" w:rsidRPr="009B3CEE">
        <w:rPr>
          <w:rStyle w:val="Char9"/>
          <w:rtl/>
        </w:rPr>
        <w:t xml:space="preserve"> إِنَّ </w:t>
      </w:r>
      <w:r w:rsidR="00291AC1" w:rsidRPr="009B3CEE">
        <w:rPr>
          <w:rStyle w:val="Char9"/>
          <w:rFonts w:hint="cs"/>
          <w:rtl/>
        </w:rPr>
        <w:t>ٱ</w:t>
      </w:r>
      <w:r w:rsidR="00291AC1" w:rsidRPr="009B3CEE">
        <w:rPr>
          <w:rStyle w:val="Char9"/>
          <w:rFonts w:hint="eastAsia"/>
          <w:rtl/>
        </w:rPr>
        <w:t>للَّهَ</w:t>
      </w:r>
      <w:r w:rsidR="00291AC1" w:rsidRPr="009B3CEE">
        <w:rPr>
          <w:rStyle w:val="Char9"/>
          <w:rtl/>
        </w:rPr>
        <w:t xml:space="preserve"> كَانَ عَلَيۡكُمۡ رَ</w:t>
      </w:r>
      <w:r w:rsidR="00291AC1" w:rsidRPr="009B3CEE">
        <w:rPr>
          <w:rStyle w:val="Char9"/>
          <w:rFonts w:hint="eastAsia"/>
          <w:rtl/>
        </w:rPr>
        <w:t>قِيبٗا</w:t>
      </w:r>
      <w:r w:rsidR="00291AC1" w:rsidRPr="009B3CEE">
        <w:rPr>
          <w:rStyle w:val="Char9"/>
          <w:rtl/>
        </w:rPr>
        <w:t xml:space="preserve"> ١</w:t>
      </w:r>
      <w:r w:rsidR="00291AC1">
        <w:rPr>
          <w:rFonts w:ascii="Traditional Arabic" w:hAnsi="Traditional Arabic" w:cs="Traditional Arabic"/>
          <w:rtl/>
        </w:rPr>
        <w:t>﴾</w:t>
      </w:r>
      <w:r w:rsidR="00291AC1">
        <w:rPr>
          <w:rFonts w:hint="cs"/>
          <w:rtl/>
        </w:rPr>
        <w:t xml:space="preserve"> </w:t>
      </w:r>
      <w:r w:rsidR="00291AC1" w:rsidRPr="00291AC1">
        <w:rPr>
          <w:rStyle w:val="Char2"/>
          <w:rFonts w:hint="cs"/>
          <w:rtl/>
        </w:rPr>
        <w:t>[</w:t>
      </w:r>
      <w:r w:rsidR="00291AC1">
        <w:rPr>
          <w:rStyle w:val="Char2"/>
          <w:rFonts w:hint="cs"/>
          <w:rtl/>
        </w:rPr>
        <w:t>النساء: 1</w:t>
      </w:r>
      <w:r w:rsidR="00291AC1" w:rsidRPr="00291AC1">
        <w:rPr>
          <w:rStyle w:val="Char2"/>
          <w:rFonts w:hint="cs"/>
          <w:rtl/>
        </w:rPr>
        <w:t>]</w:t>
      </w:r>
      <w:r w:rsidR="00291AC1">
        <w:rPr>
          <w:rFonts w:hint="cs"/>
          <w:rtl/>
        </w:rPr>
        <w:t>.</w:t>
      </w:r>
      <w:r w:rsidRPr="005629B2">
        <w:rPr>
          <w:rtl/>
        </w:rPr>
        <w:t xml:space="preserve"> </w:t>
      </w:r>
      <w:r w:rsidRPr="00291AC1">
        <w:rPr>
          <w:rStyle w:val="Char3"/>
          <w:rtl/>
        </w:rPr>
        <w:t>«</w:t>
      </w:r>
      <w:r w:rsidRPr="00291AC1">
        <w:rPr>
          <w:rStyle w:val="Char3"/>
          <w:rFonts w:hint="cs"/>
          <w:rtl/>
        </w:rPr>
        <w:t>ا</w:t>
      </w:r>
      <w:r w:rsidRPr="00291AC1">
        <w:rPr>
          <w:rStyle w:val="Char3"/>
          <w:rtl/>
        </w:rPr>
        <w:t>ى مردم از پروردگارتان بپره</w:t>
      </w:r>
      <w:r w:rsidR="00BD7CAB">
        <w:rPr>
          <w:rStyle w:val="Char3"/>
          <w:rtl/>
        </w:rPr>
        <w:t>ی</w:t>
      </w:r>
      <w:r w:rsidRPr="00291AC1">
        <w:rPr>
          <w:rStyle w:val="Char3"/>
          <w:rtl/>
        </w:rPr>
        <w:t>ز</w:t>
      </w:r>
      <w:r w:rsidR="00BD7CAB">
        <w:rPr>
          <w:rStyle w:val="Char3"/>
          <w:rtl/>
        </w:rPr>
        <w:t>ی</w:t>
      </w:r>
      <w:r w:rsidRPr="00291AC1">
        <w:rPr>
          <w:rStyle w:val="Char3"/>
          <w:rtl/>
        </w:rPr>
        <w:t xml:space="preserve">د </w:t>
      </w:r>
      <w:r w:rsidR="00E6706E">
        <w:rPr>
          <w:rStyle w:val="Char3"/>
          <w:rtl/>
        </w:rPr>
        <w:t>ک</w:t>
      </w:r>
      <w:r w:rsidRPr="00291AC1">
        <w:rPr>
          <w:rStyle w:val="Char3"/>
          <w:rtl/>
        </w:rPr>
        <w:t xml:space="preserve">ه همه شما را از </w:t>
      </w:r>
      <w:r w:rsidR="00BD7CAB">
        <w:rPr>
          <w:rStyle w:val="Char3"/>
          <w:rtl/>
        </w:rPr>
        <w:t>ی</w:t>
      </w:r>
      <w:r w:rsidR="00E6706E">
        <w:rPr>
          <w:rStyle w:val="Char3"/>
          <w:rtl/>
        </w:rPr>
        <w:t>ک</w:t>
      </w:r>
      <w:r w:rsidRPr="00291AC1">
        <w:rPr>
          <w:rStyle w:val="Char3"/>
          <w:rtl/>
        </w:rPr>
        <w:t xml:space="preserve"> انسان آفر</w:t>
      </w:r>
      <w:r w:rsidR="00BD7CAB">
        <w:rPr>
          <w:rStyle w:val="Char3"/>
          <w:rtl/>
        </w:rPr>
        <w:t>ی</w:t>
      </w:r>
      <w:r w:rsidRPr="00291AC1">
        <w:rPr>
          <w:rStyle w:val="Char3"/>
          <w:rtl/>
        </w:rPr>
        <w:t>د، و همسر او را (ن</w:t>
      </w:r>
      <w:r w:rsidR="00BD7CAB">
        <w:rPr>
          <w:rStyle w:val="Char3"/>
          <w:rtl/>
        </w:rPr>
        <w:t>ی</w:t>
      </w:r>
      <w:r w:rsidRPr="00291AC1">
        <w:rPr>
          <w:rStyle w:val="Char3"/>
          <w:rtl/>
        </w:rPr>
        <w:t>ز) از او آفر</w:t>
      </w:r>
      <w:r w:rsidR="00BD7CAB">
        <w:rPr>
          <w:rStyle w:val="Char3"/>
          <w:rtl/>
        </w:rPr>
        <w:t>ی</w:t>
      </w:r>
      <w:r w:rsidRPr="00291AC1">
        <w:rPr>
          <w:rStyle w:val="Char3"/>
          <w:rtl/>
        </w:rPr>
        <w:t xml:space="preserve">د، و از آن دو، مردان و زنان </w:t>
      </w:r>
      <w:r w:rsidRPr="00291AC1">
        <w:rPr>
          <w:rStyle w:val="Char3"/>
          <w:rFonts w:hint="cs"/>
          <w:rtl/>
        </w:rPr>
        <w:t>بس</w:t>
      </w:r>
      <w:r w:rsidR="00BD7CAB">
        <w:rPr>
          <w:rStyle w:val="Char3"/>
          <w:rFonts w:hint="cs"/>
          <w:rtl/>
        </w:rPr>
        <w:t>ی</w:t>
      </w:r>
      <w:r w:rsidRPr="00291AC1">
        <w:rPr>
          <w:rStyle w:val="Char3"/>
          <w:rFonts w:hint="cs"/>
          <w:rtl/>
        </w:rPr>
        <w:t>ار</w:t>
      </w:r>
      <w:r w:rsidR="00BD7CAB">
        <w:rPr>
          <w:rStyle w:val="Char3"/>
          <w:rFonts w:hint="cs"/>
          <w:rtl/>
        </w:rPr>
        <w:t>ی</w:t>
      </w:r>
      <w:r w:rsidRPr="00291AC1">
        <w:rPr>
          <w:rStyle w:val="Char3"/>
          <w:rtl/>
        </w:rPr>
        <w:t xml:space="preserve"> منتشر ساخت. و از خدا</w:t>
      </w:r>
      <w:r w:rsidR="00BD7CAB">
        <w:rPr>
          <w:rStyle w:val="Char3"/>
          <w:rtl/>
        </w:rPr>
        <w:t>ی</w:t>
      </w:r>
      <w:r w:rsidRPr="00291AC1">
        <w:rPr>
          <w:rStyle w:val="Char3"/>
          <w:rtl/>
        </w:rPr>
        <w:t>ى بپره</w:t>
      </w:r>
      <w:r w:rsidR="00BD7CAB">
        <w:rPr>
          <w:rStyle w:val="Char3"/>
          <w:rtl/>
        </w:rPr>
        <w:t>ی</w:t>
      </w:r>
      <w:r w:rsidRPr="00291AC1">
        <w:rPr>
          <w:rStyle w:val="Char3"/>
          <w:rtl/>
        </w:rPr>
        <w:t>ز</w:t>
      </w:r>
      <w:r w:rsidR="00BD7CAB">
        <w:rPr>
          <w:rStyle w:val="Char3"/>
          <w:rtl/>
        </w:rPr>
        <w:t>ی</w:t>
      </w:r>
      <w:r w:rsidRPr="00291AC1">
        <w:rPr>
          <w:rStyle w:val="Char3"/>
          <w:rtl/>
        </w:rPr>
        <w:t xml:space="preserve">د </w:t>
      </w:r>
      <w:r w:rsidR="00E6706E">
        <w:rPr>
          <w:rStyle w:val="Char3"/>
          <w:rtl/>
        </w:rPr>
        <w:t>ک</w:t>
      </w:r>
      <w:r w:rsidRPr="00291AC1">
        <w:rPr>
          <w:rStyle w:val="Char3"/>
          <w:rtl/>
        </w:rPr>
        <w:t xml:space="preserve">ه هنگامى </w:t>
      </w:r>
      <w:r w:rsidR="00E6706E">
        <w:rPr>
          <w:rStyle w:val="Char3"/>
          <w:rtl/>
        </w:rPr>
        <w:t>ک</w:t>
      </w:r>
      <w:r w:rsidRPr="00291AC1">
        <w:rPr>
          <w:rStyle w:val="Char3"/>
          <w:rtl/>
        </w:rPr>
        <w:t>ه چ</w:t>
      </w:r>
      <w:r w:rsidR="00BD7CAB">
        <w:rPr>
          <w:rStyle w:val="Char3"/>
          <w:rtl/>
        </w:rPr>
        <w:t>ی</w:t>
      </w:r>
      <w:r w:rsidRPr="00291AC1">
        <w:rPr>
          <w:rStyle w:val="Char3"/>
          <w:rtl/>
        </w:rPr>
        <w:t xml:space="preserve">زى از </w:t>
      </w:r>
      <w:r w:rsidR="00BD7CAB">
        <w:rPr>
          <w:rStyle w:val="Char3"/>
          <w:rtl/>
        </w:rPr>
        <w:t>ی</w:t>
      </w:r>
      <w:r w:rsidR="00E6706E">
        <w:rPr>
          <w:rStyle w:val="Char3"/>
          <w:rtl/>
        </w:rPr>
        <w:t>ک</w:t>
      </w:r>
      <w:r w:rsidRPr="00291AC1">
        <w:rPr>
          <w:rStyle w:val="Char3"/>
          <w:rtl/>
        </w:rPr>
        <w:t>د</w:t>
      </w:r>
      <w:r w:rsidR="00BD7CAB">
        <w:rPr>
          <w:rStyle w:val="Char3"/>
          <w:rtl/>
        </w:rPr>
        <w:t>ی</w:t>
      </w:r>
      <w:r w:rsidRPr="00291AC1">
        <w:rPr>
          <w:rStyle w:val="Char3"/>
          <w:rtl/>
        </w:rPr>
        <w:t>گر مى خواه</w:t>
      </w:r>
      <w:r w:rsidR="00BD7CAB">
        <w:rPr>
          <w:rStyle w:val="Char3"/>
          <w:rtl/>
        </w:rPr>
        <w:t>ی</w:t>
      </w:r>
      <w:r w:rsidRPr="00291AC1">
        <w:rPr>
          <w:rStyle w:val="Char3"/>
          <w:rtl/>
        </w:rPr>
        <w:t>د نام او را م</w:t>
      </w:r>
      <w:r w:rsidR="00BD7CAB">
        <w:rPr>
          <w:rStyle w:val="Char3"/>
          <w:rtl/>
        </w:rPr>
        <w:t>ی</w:t>
      </w:r>
      <w:r w:rsidRPr="00291AC1">
        <w:rPr>
          <w:rStyle w:val="Char3"/>
          <w:rFonts w:hint="cs"/>
          <w:rtl/>
        </w:rPr>
        <w:t>‌</w:t>
      </w:r>
      <w:r w:rsidRPr="00291AC1">
        <w:rPr>
          <w:rStyle w:val="Char3"/>
          <w:rtl/>
        </w:rPr>
        <w:t>بر</w:t>
      </w:r>
      <w:r w:rsidR="00BD7CAB">
        <w:rPr>
          <w:rStyle w:val="Char3"/>
          <w:rtl/>
        </w:rPr>
        <w:t>ی</w:t>
      </w:r>
      <w:r w:rsidRPr="00291AC1">
        <w:rPr>
          <w:rStyle w:val="Char3"/>
          <w:rtl/>
        </w:rPr>
        <w:t>د، (و ن</w:t>
      </w:r>
      <w:r w:rsidR="00BD7CAB">
        <w:rPr>
          <w:rStyle w:val="Char3"/>
          <w:rtl/>
        </w:rPr>
        <w:t>ی</w:t>
      </w:r>
      <w:r w:rsidRPr="00291AC1">
        <w:rPr>
          <w:rStyle w:val="Char3"/>
          <w:rtl/>
        </w:rPr>
        <w:t>ز) از خو</w:t>
      </w:r>
      <w:r w:rsidR="00BD7CAB">
        <w:rPr>
          <w:rStyle w:val="Char3"/>
          <w:rtl/>
        </w:rPr>
        <w:t>ی</w:t>
      </w:r>
      <w:r w:rsidRPr="00291AC1">
        <w:rPr>
          <w:rStyle w:val="Char3"/>
          <w:rtl/>
        </w:rPr>
        <w:t>شاوندان خود (</w:t>
      </w:r>
      <w:r w:rsidR="00BD7CAB">
        <w:rPr>
          <w:rStyle w:val="Char3"/>
          <w:rtl/>
        </w:rPr>
        <w:t>ی</w:t>
      </w:r>
      <w:r w:rsidRPr="00291AC1">
        <w:rPr>
          <w:rStyle w:val="Char3"/>
          <w:rtl/>
        </w:rPr>
        <w:t>عنى</w:t>
      </w:r>
      <w:r w:rsidRPr="00291AC1">
        <w:rPr>
          <w:rStyle w:val="Char3"/>
          <w:rFonts w:hint="cs"/>
          <w:rtl/>
        </w:rPr>
        <w:t>:</w:t>
      </w:r>
      <w:r w:rsidRPr="00291AC1">
        <w:rPr>
          <w:rStyle w:val="Char3"/>
          <w:rtl/>
        </w:rPr>
        <w:t xml:space="preserve"> قطع ارتباط با آن</w:t>
      </w:r>
      <w:r w:rsidR="00716A0A">
        <w:rPr>
          <w:rStyle w:val="Char3"/>
          <w:rFonts w:hint="cs"/>
          <w:rtl/>
        </w:rPr>
        <w:t>‌</w:t>
      </w:r>
      <w:r w:rsidRPr="00291AC1">
        <w:rPr>
          <w:rStyle w:val="Char3"/>
          <w:rtl/>
        </w:rPr>
        <w:t>ها) پره</w:t>
      </w:r>
      <w:r w:rsidR="00BD7CAB">
        <w:rPr>
          <w:rStyle w:val="Char3"/>
          <w:rtl/>
        </w:rPr>
        <w:t>ی</w:t>
      </w:r>
      <w:r w:rsidRPr="00291AC1">
        <w:rPr>
          <w:rStyle w:val="Char3"/>
          <w:rtl/>
        </w:rPr>
        <w:t xml:space="preserve">ز </w:t>
      </w:r>
      <w:r w:rsidR="00E6706E">
        <w:rPr>
          <w:rStyle w:val="Char3"/>
          <w:rtl/>
        </w:rPr>
        <w:t>ک</w:t>
      </w:r>
      <w:r w:rsidRPr="00291AC1">
        <w:rPr>
          <w:rStyle w:val="Char3"/>
          <w:rtl/>
        </w:rPr>
        <w:t>ن</w:t>
      </w:r>
      <w:r w:rsidR="00BD7CAB">
        <w:rPr>
          <w:rStyle w:val="Char3"/>
          <w:rtl/>
        </w:rPr>
        <w:t>ی</w:t>
      </w:r>
      <w:r w:rsidRPr="00291AC1">
        <w:rPr>
          <w:rStyle w:val="Char3"/>
          <w:rtl/>
        </w:rPr>
        <w:t xml:space="preserve">د، </w:t>
      </w:r>
      <w:r w:rsidRPr="00291AC1">
        <w:rPr>
          <w:rStyle w:val="Char3"/>
          <w:rFonts w:hint="cs"/>
          <w:rtl/>
        </w:rPr>
        <w:t xml:space="preserve">قطعا الله </w:t>
      </w:r>
      <w:r w:rsidRPr="00291AC1">
        <w:rPr>
          <w:rStyle w:val="Char3"/>
          <w:rtl/>
        </w:rPr>
        <w:t>مراقب شما است».</w:t>
      </w:r>
    </w:p>
    <w:p w:rsidR="009A170E" w:rsidRPr="00A00C97" w:rsidRDefault="009A170E" w:rsidP="00A00C97">
      <w:pPr>
        <w:pStyle w:val="a0"/>
        <w:rPr>
          <w:rStyle w:val="Char3"/>
          <w:rtl/>
        </w:rPr>
      </w:pPr>
      <w:r w:rsidRPr="00291AC1">
        <w:rPr>
          <w:rFonts w:hint="cs"/>
          <w:rtl/>
        </w:rPr>
        <w:t>و م</w:t>
      </w:r>
      <w:r w:rsidR="00BD7CAB">
        <w:rPr>
          <w:rFonts w:hint="cs"/>
          <w:rtl/>
        </w:rPr>
        <w:t>ی</w:t>
      </w:r>
      <w:r w:rsidRPr="00291AC1">
        <w:rPr>
          <w:rFonts w:hint="cs"/>
          <w:rtl/>
        </w:rPr>
        <w:t>‌فرما</w:t>
      </w:r>
      <w:r w:rsidR="00BD7CAB">
        <w:rPr>
          <w:rFonts w:hint="cs"/>
          <w:rtl/>
        </w:rPr>
        <w:t>ی</w:t>
      </w:r>
      <w:r w:rsidRPr="00291AC1">
        <w:rPr>
          <w:rFonts w:hint="cs"/>
          <w:rtl/>
        </w:rPr>
        <w:t>د</w:t>
      </w:r>
      <w:r w:rsidRPr="00FB537D">
        <w:rPr>
          <w:rFonts w:hint="cs"/>
          <w:rtl/>
        </w:rPr>
        <w:t>:</w:t>
      </w:r>
      <w:r w:rsidR="00A00C97">
        <w:rPr>
          <w:rFonts w:hint="cs"/>
          <w:rtl/>
        </w:rPr>
        <w:t xml:space="preserve"> </w:t>
      </w:r>
      <w:r w:rsidR="00A00C97">
        <w:rPr>
          <w:rFonts w:ascii="Traditional Arabic" w:hAnsi="Traditional Arabic" w:cs="Traditional Arabic"/>
          <w:rtl/>
        </w:rPr>
        <w:t>﴿</w:t>
      </w:r>
      <w:r w:rsidR="00A00C97" w:rsidRPr="009B3CEE">
        <w:rPr>
          <w:rStyle w:val="Char9"/>
          <w:rFonts w:hint="eastAsia"/>
          <w:rtl/>
        </w:rPr>
        <w:t>يَٰٓأَيُّهَا</w:t>
      </w:r>
      <w:r w:rsidR="00A00C97" w:rsidRPr="009B3CEE">
        <w:rPr>
          <w:rStyle w:val="Char9"/>
          <w:rtl/>
        </w:rPr>
        <w:t xml:space="preserve"> </w:t>
      </w:r>
      <w:r w:rsidR="00A00C97" w:rsidRPr="009B3CEE">
        <w:rPr>
          <w:rStyle w:val="Char9"/>
          <w:rFonts w:hint="cs"/>
          <w:rtl/>
        </w:rPr>
        <w:t>ٱ</w:t>
      </w:r>
      <w:r w:rsidR="00A00C97" w:rsidRPr="009B3CEE">
        <w:rPr>
          <w:rStyle w:val="Char9"/>
          <w:rFonts w:hint="eastAsia"/>
          <w:rtl/>
        </w:rPr>
        <w:t>لَّذِينَ</w:t>
      </w:r>
      <w:r w:rsidR="00A00C97" w:rsidRPr="009B3CEE">
        <w:rPr>
          <w:rStyle w:val="Char9"/>
          <w:rtl/>
        </w:rPr>
        <w:t xml:space="preserve"> ءَامَنُواْ </w:t>
      </w:r>
      <w:r w:rsidR="00A00C97" w:rsidRPr="009B3CEE">
        <w:rPr>
          <w:rStyle w:val="Char9"/>
          <w:rFonts w:hint="cs"/>
          <w:rtl/>
        </w:rPr>
        <w:t>ٱ</w:t>
      </w:r>
      <w:r w:rsidR="00A00C97" w:rsidRPr="009B3CEE">
        <w:rPr>
          <w:rStyle w:val="Char9"/>
          <w:rFonts w:hint="eastAsia"/>
          <w:rtl/>
        </w:rPr>
        <w:t>تَّقُواْ</w:t>
      </w:r>
      <w:r w:rsidR="00A00C97" w:rsidRPr="009B3CEE">
        <w:rPr>
          <w:rStyle w:val="Char9"/>
          <w:rtl/>
        </w:rPr>
        <w:t xml:space="preserve"> </w:t>
      </w:r>
      <w:r w:rsidR="00A00C97" w:rsidRPr="009B3CEE">
        <w:rPr>
          <w:rStyle w:val="Char9"/>
          <w:rFonts w:hint="cs"/>
          <w:rtl/>
        </w:rPr>
        <w:t>ٱ</w:t>
      </w:r>
      <w:r w:rsidR="00A00C97" w:rsidRPr="009B3CEE">
        <w:rPr>
          <w:rStyle w:val="Char9"/>
          <w:rFonts w:hint="eastAsia"/>
          <w:rtl/>
        </w:rPr>
        <w:t>للَّهَ</w:t>
      </w:r>
      <w:r w:rsidR="00A00C97" w:rsidRPr="009B3CEE">
        <w:rPr>
          <w:rStyle w:val="Char9"/>
          <w:rtl/>
        </w:rPr>
        <w:t xml:space="preserve"> وَقُولُواْ قَوۡلٗا سَدِيدٗا ٧٠ </w:t>
      </w:r>
      <w:r w:rsidR="00A00C97" w:rsidRPr="009B3CEE">
        <w:rPr>
          <w:rStyle w:val="Char9"/>
          <w:rFonts w:hint="eastAsia"/>
          <w:rtl/>
        </w:rPr>
        <w:t>يُصۡلِحۡ</w:t>
      </w:r>
      <w:r w:rsidR="00A00C97" w:rsidRPr="009B3CEE">
        <w:rPr>
          <w:rStyle w:val="Char9"/>
          <w:rtl/>
        </w:rPr>
        <w:t xml:space="preserve"> لَكُمۡ أَعۡمَٰلَكُمۡ وَيَغۡفِرۡ لَكُمۡ ذُنُوبَكُمۡۗ وَمَن يُطِعِ </w:t>
      </w:r>
      <w:r w:rsidR="00A00C97" w:rsidRPr="009B3CEE">
        <w:rPr>
          <w:rStyle w:val="Char9"/>
          <w:rFonts w:hint="cs"/>
          <w:rtl/>
        </w:rPr>
        <w:t>ٱ</w:t>
      </w:r>
      <w:r w:rsidR="00A00C97" w:rsidRPr="009B3CEE">
        <w:rPr>
          <w:rStyle w:val="Char9"/>
          <w:rFonts w:hint="eastAsia"/>
          <w:rtl/>
        </w:rPr>
        <w:t>للَّهَ</w:t>
      </w:r>
      <w:r w:rsidR="00A00C97" w:rsidRPr="009B3CEE">
        <w:rPr>
          <w:rStyle w:val="Char9"/>
          <w:rtl/>
        </w:rPr>
        <w:t xml:space="preserve"> وَرَسُولَهُ</w:t>
      </w:r>
      <w:r w:rsidR="00A00C97" w:rsidRPr="009B3CEE">
        <w:rPr>
          <w:rStyle w:val="Char9"/>
          <w:rFonts w:hint="cs"/>
          <w:rtl/>
        </w:rPr>
        <w:t>ۥ</w:t>
      </w:r>
      <w:r w:rsidR="00A00C97" w:rsidRPr="009B3CEE">
        <w:rPr>
          <w:rStyle w:val="Char9"/>
          <w:rtl/>
        </w:rPr>
        <w:t xml:space="preserve"> فَقَدۡ فَازَ فَوۡزًا عَظِيمًا ٧١</w:t>
      </w:r>
      <w:r w:rsidR="00A00C97">
        <w:rPr>
          <w:rFonts w:ascii="Traditional Arabic" w:hAnsi="Traditional Arabic" w:cs="Traditional Arabic"/>
          <w:rtl/>
        </w:rPr>
        <w:t>﴾</w:t>
      </w:r>
      <w:r w:rsidR="00A00C97">
        <w:rPr>
          <w:rFonts w:hint="cs"/>
          <w:rtl/>
        </w:rPr>
        <w:t xml:space="preserve"> </w:t>
      </w:r>
      <w:r w:rsidR="00A00C97" w:rsidRPr="00A00C97">
        <w:rPr>
          <w:rStyle w:val="Char2"/>
          <w:rFonts w:hint="cs"/>
          <w:rtl/>
        </w:rPr>
        <w:t>[الأحزاب: 70- 71]</w:t>
      </w:r>
      <w:r w:rsidR="00A00C97">
        <w:rPr>
          <w:rFonts w:hint="cs"/>
          <w:rtl/>
        </w:rPr>
        <w:t>.</w:t>
      </w:r>
      <w:r w:rsidRPr="00291AC1">
        <w:rPr>
          <w:rtl/>
        </w:rPr>
        <w:t xml:space="preserve"> </w:t>
      </w:r>
      <w:r w:rsidR="00A00C97" w:rsidRPr="00A00C97">
        <w:rPr>
          <w:rStyle w:val="Char3"/>
          <w:rFonts w:hint="cs"/>
          <w:rtl/>
        </w:rPr>
        <w:t>«</w:t>
      </w:r>
      <w:r w:rsidRPr="00A00C97">
        <w:rPr>
          <w:rStyle w:val="Char3"/>
          <w:rtl/>
        </w:rPr>
        <w:t>ا</w:t>
      </w:r>
      <w:r w:rsidR="00BD7CAB">
        <w:rPr>
          <w:rStyle w:val="Char3"/>
          <w:rtl/>
        </w:rPr>
        <w:t>ی</w:t>
      </w:r>
      <w:r w:rsidRPr="00A00C97">
        <w:rPr>
          <w:rStyle w:val="Char3"/>
          <w:rtl/>
        </w:rPr>
        <w:t xml:space="preserve"> مؤمنان! از خدا بترس</w:t>
      </w:r>
      <w:r w:rsidR="00BD7CAB">
        <w:rPr>
          <w:rStyle w:val="Char3"/>
          <w:rtl/>
        </w:rPr>
        <w:t>ی</w:t>
      </w:r>
      <w:r w:rsidRPr="00A00C97">
        <w:rPr>
          <w:rStyle w:val="Char3"/>
          <w:rtl/>
        </w:rPr>
        <w:t>د و سخن حق و درست بگو</w:t>
      </w:r>
      <w:r w:rsidR="00BD7CAB">
        <w:rPr>
          <w:rStyle w:val="Char3"/>
          <w:rtl/>
        </w:rPr>
        <w:t>یی</w:t>
      </w:r>
      <w:r w:rsidRPr="00A00C97">
        <w:rPr>
          <w:rStyle w:val="Char3"/>
          <w:rtl/>
        </w:rPr>
        <w:t>د</w:t>
      </w:r>
      <w:r w:rsidR="00A00C97">
        <w:rPr>
          <w:rStyle w:val="Char3"/>
          <w:rFonts w:hint="cs"/>
          <w:rtl/>
        </w:rPr>
        <w:t xml:space="preserve"> </w:t>
      </w:r>
      <w:r w:rsidRPr="00A00C97">
        <w:rPr>
          <w:rStyle w:val="Char3"/>
          <w:rFonts w:hint="cs"/>
          <w:rtl/>
        </w:rPr>
        <w:t>[</w:t>
      </w:r>
      <w:r w:rsidR="00E6706E">
        <w:rPr>
          <w:rStyle w:val="Char3"/>
          <w:rtl/>
        </w:rPr>
        <w:t>ک</w:t>
      </w:r>
      <w:r w:rsidRPr="00A00C97">
        <w:rPr>
          <w:rStyle w:val="Char3"/>
          <w:rtl/>
        </w:rPr>
        <w:t>ه در نت</w:t>
      </w:r>
      <w:r w:rsidR="00BD7CAB">
        <w:rPr>
          <w:rStyle w:val="Char3"/>
          <w:rtl/>
        </w:rPr>
        <w:t>ی</w:t>
      </w:r>
      <w:r w:rsidRPr="00A00C97">
        <w:rPr>
          <w:rStyle w:val="Char3"/>
          <w:rtl/>
        </w:rPr>
        <w:t>جه</w:t>
      </w:r>
      <w:r w:rsidRPr="00A00C97">
        <w:rPr>
          <w:rStyle w:val="Char3"/>
          <w:rFonts w:hint="cs"/>
          <w:rtl/>
        </w:rPr>
        <w:t>]</w:t>
      </w:r>
      <w:r w:rsidRPr="00A00C97">
        <w:rPr>
          <w:rStyle w:val="Char3"/>
          <w:rtl/>
        </w:rPr>
        <w:t xml:space="preserve"> خداوند، اعمال</w:t>
      </w:r>
      <w:r w:rsidRPr="00A00C97">
        <w:rPr>
          <w:rStyle w:val="Char3"/>
          <w:rFonts w:hint="cs"/>
          <w:rtl/>
        </w:rPr>
        <w:t>‌</w:t>
      </w:r>
      <w:r w:rsidRPr="00A00C97">
        <w:rPr>
          <w:rStyle w:val="Char3"/>
          <w:rtl/>
        </w:rPr>
        <w:t>تان را شا</w:t>
      </w:r>
      <w:r w:rsidR="00BD7CAB">
        <w:rPr>
          <w:rStyle w:val="Char3"/>
          <w:rtl/>
        </w:rPr>
        <w:t>ی</w:t>
      </w:r>
      <w:r w:rsidRPr="00A00C97">
        <w:rPr>
          <w:rStyle w:val="Char3"/>
          <w:rtl/>
        </w:rPr>
        <w:t>سته م</w:t>
      </w:r>
      <w:r w:rsidR="00BD7CAB">
        <w:rPr>
          <w:rStyle w:val="Char3"/>
          <w:rtl/>
        </w:rPr>
        <w:t>ی</w:t>
      </w:r>
      <w:r w:rsidRPr="00A00C97">
        <w:rPr>
          <w:rStyle w:val="Char3"/>
          <w:rFonts w:hint="cs"/>
          <w:rtl/>
        </w:rPr>
        <w:t>‌</w:t>
      </w:r>
      <w:r w:rsidRPr="00A00C97">
        <w:rPr>
          <w:rStyle w:val="Char3"/>
          <w:rtl/>
        </w:rPr>
        <w:t>گرداند و گناهان</w:t>
      </w:r>
      <w:r w:rsidRPr="00A00C97">
        <w:rPr>
          <w:rStyle w:val="Char3"/>
          <w:rFonts w:hint="cs"/>
          <w:rtl/>
        </w:rPr>
        <w:t>‌</w:t>
      </w:r>
      <w:r w:rsidRPr="00A00C97">
        <w:rPr>
          <w:rStyle w:val="Char3"/>
          <w:rtl/>
        </w:rPr>
        <w:t>تان را م</w:t>
      </w:r>
      <w:r w:rsidR="00BD7CAB">
        <w:rPr>
          <w:rStyle w:val="Char3"/>
          <w:rtl/>
        </w:rPr>
        <w:t>ی</w:t>
      </w:r>
      <w:r w:rsidRPr="00A00C97">
        <w:rPr>
          <w:rStyle w:val="Char3"/>
          <w:rFonts w:hint="cs"/>
          <w:rtl/>
        </w:rPr>
        <w:t>‌</w:t>
      </w:r>
      <w:r w:rsidRPr="00A00C97">
        <w:rPr>
          <w:rStyle w:val="Char3"/>
          <w:rtl/>
        </w:rPr>
        <w:t>بخشا</w:t>
      </w:r>
      <w:r w:rsidR="00BD7CAB">
        <w:rPr>
          <w:rStyle w:val="Char3"/>
          <w:rtl/>
        </w:rPr>
        <w:t>ی</w:t>
      </w:r>
      <w:r w:rsidRPr="00A00C97">
        <w:rPr>
          <w:rStyle w:val="Char3"/>
          <w:rtl/>
        </w:rPr>
        <w:t xml:space="preserve">د و هر </w:t>
      </w:r>
      <w:r w:rsidR="00E6706E">
        <w:rPr>
          <w:rStyle w:val="Char3"/>
          <w:rtl/>
        </w:rPr>
        <w:t>ک</w:t>
      </w:r>
      <w:r w:rsidRPr="00A00C97">
        <w:rPr>
          <w:rStyle w:val="Char3"/>
          <w:rtl/>
        </w:rPr>
        <w:t xml:space="preserve">س </w:t>
      </w:r>
      <w:r w:rsidR="00E6706E">
        <w:rPr>
          <w:rStyle w:val="Char3"/>
          <w:rtl/>
        </w:rPr>
        <w:t>ک</w:t>
      </w:r>
      <w:r w:rsidRPr="00A00C97">
        <w:rPr>
          <w:rStyle w:val="Char3"/>
          <w:rtl/>
        </w:rPr>
        <w:t xml:space="preserve">ه از </w:t>
      </w:r>
      <w:r w:rsidRPr="00A00C97">
        <w:rPr>
          <w:rStyle w:val="Char3"/>
          <w:rFonts w:hint="cs"/>
          <w:rtl/>
        </w:rPr>
        <w:t>الله</w:t>
      </w:r>
      <w:r w:rsidRPr="00A00C97">
        <w:rPr>
          <w:rStyle w:val="Char3"/>
          <w:rtl/>
        </w:rPr>
        <w:t xml:space="preserve"> و پ</w:t>
      </w:r>
      <w:r w:rsidR="00BD7CAB">
        <w:rPr>
          <w:rStyle w:val="Char3"/>
          <w:rtl/>
        </w:rPr>
        <w:t>ی</w:t>
      </w:r>
      <w:r w:rsidRPr="00A00C97">
        <w:rPr>
          <w:rStyle w:val="Char3"/>
          <w:rtl/>
        </w:rPr>
        <w:t xml:space="preserve">امبرش، اطاعت </w:t>
      </w:r>
      <w:r w:rsidR="00E6706E">
        <w:rPr>
          <w:rStyle w:val="Char3"/>
          <w:rtl/>
        </w:rPr>
        <w:t>ک</w:t>
      </w:r>
      <w:r w:rsidRPr="00A00C97">
        <w:rPr>
          <w:rStyle w:val="Char3"/>
          <w:rtl/>
        </w:rPr>
        <w:t xml:space="preserve">ند، قطعاً به </w:t>
      </w:r>
      <w:r w:rsidR="00E6706E">
        <w:rPr>
          <w:rStyle w:val="Char3"/>
          <w:rtl/>
        </w:rPr>
        <w:t>ک</w:t>
      </w:r>
      <w:r w:rsidRPr="00A00C97">
        <w:rPr>
          <w:rStyle w:val="Char3"/>
          <w:rtl/>
        </w:rPr>
        <w:t>ام</w:t>
      </w:r>
      <w:r w:rsidR="00BD7CAB">
        <w:rPr>
          <w:rStyle w:val="Char3"/>
          <w:rtl/>
        </w:rPr>
        <w:t>ی</w:t>
      </w:r>
      <w:r w:rsidRPr="00A00C97">
        <w:rPr>
          <w:rStyle w:val="Char3"/>
          <w:rtl/>
        </w:rPr>
        <w:t>اب</w:t>
      </w:r>
      <w:r w:rsidR="00BD7CAB">
        <w:rPr>
          <w:rStyle w:val="Char3"/>
          <w:rtl/>
        </w:rPr>
        <w:t>ی</w:t>
      </w:r>
      <w:r w:rsidRPr="00A00C97">
        <w:rPr>
          <w:rStyle w:val="Char3"/>
          <w:rtl/>
        </w:rPr>
        <w:t xml:space="preserve"> بزرگ</w:t>
      </w:r>
      <w:r w:rsidR="00BD7CAB">
        <w:rPr>
          <w:rStyle w:val="Char3"/>
          <w:rtl/>
        </w:rPr>
        <w:t>ی</w:t>
      </w:r>
      <w:r w:rsidRPr="00A00C97">
        <w:rPr>
          <w:rStyle w:val="Char3"/>
          <w:rtl/>
        </w:rPr>
        <w:t xml:space="preserve"> م</w:t>
      </w:r>
      <w:r w:rsidR="00BD7CAB">
        <w:rPr>
          <w:rStyle w:val="Char3"/>
          <w:rtl/>
        </w:rPr>
        <w:t>ی</w:t>
      </w:r>
      <w:r w:rsidRPr="00A00C97">
        <w:rPr>
          <w:rStyle w:val="Char3"/>
          <w:rFonts w:hint="cs"/>
          <w:rtl/>
        </w:rPr>
        <w:t>‌</w:t>
      </w:r>
      <w:r w:rsidRPr="00A00C97">
        <w:rPr>
          <w:rStyle w:val="Char3"/>
          <w:rtl/>
        </w:rPr>
        <w:t>رسد</w:t>
      </w:r>
      <w:r w:rsidRPr="00A00C97">
        <w:rPr>
          <w:rStyle w:val="Char3"/>
          <w:rFonts w:hint="cs"/>
          <w:rtl/>
        </w:rPr>
        <w:t>)</w:t>
      </w:r>
      <w:r w:rsidR="00A00C97" w:rsidRPr="00A00C97">
        <w:rPr>
          <w:rStyle w:val="Char3"/>
          <w:rFonts w:hint="cs"/>
          <w:rtl/>
        </w:rPr>
        <w:t>.</w:t>
      </w:r>
    </w:p>
    <w:p w:rsidR="009A170E" w:rsidRPr="00FC29F8" w:rsidRDefault="009A170E" w:rsidP="00FC29F8">
      <w:pPr>
        <w:pStyle w:val="a0"/>
        <w:rPr>
          <w:rtl/>
        </w:rPr>
      </w:pPr>
      <w:r w:rsidRPr="00FC29F8">
        <w:rPr>
          <w:rtl/>
        </w:rPr>
        <w:t>اما بعد:</w:t>
      </w:r>
      <w:r w:rsidRPr="00FC29F8">
        <w:rPr>
          <w:rFonts w:hint="cs"/>
          <w:rtl/>
        </w:rPr>
        <w:t xml:space="preserve"> </w:t>
      </w:r>
    </w:p>
    <w:p w:rsidR="009A170E" w:rsidRPr="00FC29F8" w:rsidRDefault="009A170E" w:rsidP="00FC29F8">
      <w:pPr>
        <w:pStyle w:val="a0"/>
        <w:rPr>
          <w:rtl/>
        </w:rPr>
      </w:pPr>
      <w:r w:rsidRPr="00FC29F8">
        <w:rPr>
          <w:rFonts w:hint="cs"/>
          <w:rtl/>
        </w:rPr>
        <w:t>کتابچه‌ی کوچکی که اکنون برای مخاطبان تقدیم م</w:t>
      </w:r>
      <w:r w:rsidR="00BD7CAB">
        <w:rPr>
          <w:rFonts w:hint="cs"/>
          <w:rtl/>
        </w:rPr>
        <w:t>ی</w:t>
      </w:r>
      <w:r w:rsidRPr="00FC29F8">
        <w:rPr>
          <w:rFonts w:hint="cs"/>
          <w:rtl/>
        </w:rPr>
        <w:t>‌‌‌‌‌‌کنیم یکی از مجموعه</w:t>
      </w:r>
      <w:r w:rsidR="005C0987">
        <w:rPr>
          <w:rFonts w:hint="cs"/>
          <w:rtl/>
        </w:rPr>
        <w:t xml:space="preserve">‌ی </w:t>
      </w:r>
      <w:r w:rsidRPr="00FC29F8">
        <w:rPr>
          <w:rFonts w:hint="cs"/>
          <w:rtl/>
        </w:rPr>
        <w:t>میراث علم</w:t>
      </w:r>
      <w:r w:rsidR="00BD7CAB">
        <w:rPr>
          <w:rFonts w:hint="cs"/>
          <w:rtl/>
        </w:rPr>
        <w:t>ی</w:t>
      </w:r>
      <w:r w:rsidRPr="00FC29F8">
        <w:rPr>
          <w:rFonts w:hint="cs"/>
          <w:rtl/>
        </w:rPr>
        <w:t xml:space="preserve"> به جا مانده ‌‌‌‌‌‌برای دانشجویان و حق طلبان از محدث معاصر، امام اهل سنت و جماعت، شیخ محمد ناصر الدین آلبانی است. </w:t>
      </w:r>
    </w:p>
    <w:p w:rsidR="009A170E" w:rsidRPr="00FC29F8" w:rsidRDefault="009A170E" w:rsidP="00FC29F8">
      <w:pPr>
        <w:pStyle w:val="a0"/>
        <w:rPr>
          <w:rtl/>
        </w:rPr>
      </w:pPr>
      <w:r w:rsidRPr="00FC29F8">
        <w:rPr>
          <w:rFonts w:hint="cs"/>
          <w:rtl/>
        </w:rPr>
        <w:t>این کتابچه ارزش بسیار بالایی دارد، شاید یکی از مهم‌ترین نوشته‌هایی است که از شیخ بجای مانده؛ چرا که اصول صحیح عقیده سلفی‌ها را شرح داده است لذا باید هر فرد مسلمانی که به دین و سنت پیامبرش علاقمند است این اصول را رعایت کند.</w:t>
      </w:r>
    </w:p>
    <w:p w:rsidR="009A170E" w:rsidRPr="00FC29F8" w:rsidRDefault="009A170E" w:rsidP="00FC29F8">
      <w:pPr>
        <w:pStyle w:val="a0"/>
        <w:rPr>
          <w:rtl/>
        </w:rPr>
      </w:pPr>
      <w:r w:rsidRPr="00FC29F8">
        <w:rPr>
          <w:rFonts w:hint="cs"/>
          <w:rtl/>
        </w:rPr>
        <w:t xml:space="preserve"> در اصل این کتابچه کنفرانس علم</w:t>
      </w:r>
      <w:r w:rsidR="00BD7CAB">
        <w:rPr>
          <w:rFonts w:hint="cs"/>
          <w:rtl/>
        </w:rPr>
        <w:t>ی</w:t>
      </w:r>
      <w:r w:rsidRPr="00FC29F8">
        <w:rPr>
          <w:rFonts w:hint="cs"/>
          <w:rtl/>
        </w:rPr>
        <w:t xml:space="preserve"> ‌‌‌‌‌‌بوده که شیخ در شرح اصول دعوت سلفی سخنرانی کرده است، همان اصولی که شیخ در طول زندگی خود به آن پایبند بوده است.</w:t>
      </w:r>
    </w:p>
    <w:p w:rsidR="009A170E" w:rsidRPr="00FC29F8" w:rsidRDefault="009A170E" w:rsidP="00FC29F8">
      <w:pPr>
        <w:pStyle w:val="a0"/>
        <w:rPr>
          <w:rtl/>
        </w:rPr>
      </w:pPr>
      <w:r w:rsidRPr="00FC29F8">
        <w:rPr>
          <w:rFonts w:hint="cs"/>
          <w:rtl/>
        </w:rPr>
        <w:t>حدود دو سال پیش توضیحات بسیار مهم و مفید به گمان خودم بر این مطالب نوشته بودم تا سودمندتر واقع گردد و از آن جایی که تقدیر همه چیز نزد خداوند است در آن زمان شرایط چاپ این کتابچه فراهم نشده تا در این زمان که با جلد زیبا و قشنگ به چاپ برسد.</w:t>
      </w:r>
    </w:p>
    <w:p w:rsidR="009A170E" w:rsidRPr="00FC29F8" w:rsidRDefault="009A170E" w:rsidP="00FC29F8">
      <w:pPr>
        <w:pStyle w:val="a0"/>
        <w:rPr>
          <w:rtl/>
        </w:rPr>
      </w:pPr>
      <w:r w:rsidRPr="00FC29F8">
        <w:rPr>
          <w:rFonts w:hint="cs"/>
          <w:rtl/>
        </w:rPr>
        <w:t xml:space="preserve">در واقع توضیحاتی </w:t>
      </w:r>
      <w:r w:rsidRPr="000B7414">
        <w:rPr>
          <w:rFonts w:hint="cs"/>
          <w:rtl/>
        </w:rPr>
        <w:t>که بنده نوشته‌ام شرح برخی از مسایل مبهم یا تفصیل امور مجملی است</w:t>
      </w:r>
      <w:r w:rsidRPr="00FC29F8">
        <w:rPr>
          <w:rFonts w:hint="cs"/>
          <w:rtl/>
        </w:rPr>
        <w:t xml:space="preserve"> که به صورت مختصر غیر ناقص و یا طولانی که خسته کننده نباشد، است. با استخاره از خداوند متعال نام این رساله را </w:t>
      </w:r>
      <w:r w:rsidRPr="00FC29F8">
        <w:rPr>
          <w:rStyle w:val="Char1"/>
          <w:rFonts w:hint="cs"/>
          <w:rtl/>
        </w:rPr>
        <w:t>«التعلیقات السَنِّیَه شرح اصول الدعوة السلفیه»</w:t>
      </w:r>
      <w:r w:rsidRPr="00FC29F8">
        <w:rPr>
          <w:rFonts w:hint="cs"/>
          <w:rtl/>
        </w:rPr>
        <w:t xml:space="preserve"> نامیدم از خداوند متعال م</w:t>
      </w:r>
      <w:r w:rsidR="00BD7CAB">
        <w:rPr>
          <w:rFonts w:hint="cs"/>
          <w:rtl/>
        </w:rPr>
        <w:t>ی</w:t>
      </w:r>
      <w:r w:rsidRPr="00FC29F8">
        <w:rPr>
          <w:rFonts w:hint="cs"/>
          <w:rtl/>
        </w:rPr>
        <w:t>‌‌‌‌‌‌خواهم در این تلاش ما برکت دهد و آن را خالصانه برای خود بگرداند.</w:t>
      </w:r>
    </w:p>
    <w:p w:rsidR="009A170E" w:rsidRPr="00FC29F8" w:rsidRDefault="009A170E" w:rsidP="00FC29F8">
      <w:pPr>
        <w:pStyle w:val="a0"/>
        <w:rPr>
          <w:rtl/>
        </w:rPr>
      </w:pPr>
      <w:r w:rsidRPr="00FC29F8">
        <w:rPr>
          <w:rFonts w:hint="cs"/>
          <w:rtl/>
        </w:rPr>
        <w:t>چاپ این کتابچه در زمانی صورت م</w:t>
      </w:r>
      <w:r w:rsidR="00BD7CAB">
        <w:rPr>
          <w:rFonts w:hint="cs"/>
          <w:rtl/>
        </w:rPr>
        <w:t>ی</w:t>
      </w:r>
      <w:r w:rsidRPr="00FC29F8">
        <w:rPr>
          <w:rFonts w:hint="cs"/>
          <w:rtl/>
        </w:rPr>
        <w:t>‌‌‌‌‌‌گیرد که جوانان مؤمن بیشتر از هر وقت دیگر به آن نیازمند هستند و مدعیان باطل پرست به راه‌های انحرافی به دور از صراط مستقیم دعوت م</w:t>
      </w:r>
      <w:r w:rsidR="00BD7CAB">
        <w:rPr>
          <w:rFonts w:hint="cs"/>
          <w:rtl/>
        </w:rPr>
        <w:t>ی</w:t>
      </w:r>
      <w:r w:rsidRPr="00FC29F8">
        <w:rPr>
          <w:rFonts w:hint="cs"/>
          <w:rtl/>
        </w:rPr>
        <w:t>‌‌‌‌‌‌دهند، همان‌ها که دعوت‌شان با عق</w:t>
      </w:r>
      <w:r w:rsidR="00BD7CAB">
        <w:rPr>
          <w:rFonts w:hint="cs"/>
          <w:rtl/>
        </w:rPr>
        <w:t>ی</w:t>
      </w:r>
      <w:r w:rsidRPr="00FC29F8">
        <w:rPr>
          <w:rFonts w:hint="cs"/>
          <w:rtl/>
        </w:rPr>
        <w:t>ده و د</w:t>
      </w:r>
      <w:r w:rsidR="00BD7CAB">
        <w:rPr>
          <w:rFonts w:hint="cs"/>
          <w:rtl/>
        </w:rPr>
        <w:t>ی</w:t>
      </w:r>
      <w:r w:rsidRPr="00FC29F8">
        <w:rPr>
          <w:rFonts w:hint="cs"/>
          <w:rtl/>
        </w:rPr>
        <w:t xml:space="preserve">ن سلف صالح سازگاری ندارد. </w:t>
      </w:r>
    </w:p>
    <w:p w:rsidR="009A170E" w:rsidRPr="00FC29F8" w:rsidRDefault="009A170E" w:rsidP="00FC29F8">
      <w:pPr>
        <w:pStyle w:val="a0"/>
        <w:rPr>
          <w:rtl/>
        </w:rPr>
      </w:pPr>
      <w:r w:rsidRPr="00FC29F8">
        <w:rPr>
          <w:rFonts w:hint="cs"/>
          <w:rtl/>
        </w:rPr>
        <w:t>آلبانی در این کتابچه اصول عقیده و دعوت سلفی را برای تمام کسانی که م</w:t>
      </w:r>
      <w:r w:rsidR="00BD7CAB">
        <w:rPr>
          <w:rFonts w:hint="cs"/>
          <w:rtl/>
        </w:rPr>
        <w:t>ی</w:t>
      </w:r>
      <w:r w:rsidRPr="00FC29F8">
        <w:rPr>
          <w:rFonts w:hint="cs"/>
          <w:rtl/>
        </w:rPr>
        <w:t>‌‌‌‌‌‌خواهند از قرآن و سنت مطابق فهم سلف صالح پیروی کنند، شرح م</w:t>
      </w:r>
      <w:r w:rsidR="00BD7CAB">
        <w:rPr>
          <w:rFonts w:hint="cs"/>
          <w:rtl/>
        </w:rPr>
        <w:t>ی</w:t>
      </w:r>
      <w:r w:rsidRPr="00FC29F8">
        <w:rPr>
          <w:rFonts w:hint="cs"/>
          <w:rtl/>
        </w:rPr>
        <w:t>‌‌‌‌‌‌دهد. از خداوند سبحان م</w:t>
      </w:r>
      <w:r w:rsidR="00BD7CAB">
        <w:rPr>
          <w:rFonts w:hint="cs"/>
          <w:rtl/>
        </w:rPr>
        <w:t>ی</w:t>
      </w:r>
      <w:r w:rsidRPr="00FC29F8">
        <w:rPr>
          <w:rFonts w:hint="cs"/>
          <w:rtl/>
        </w:rPr>
        <w:t>‌‌‌‌‌‌خواهیم که پخش و نشر این کتابچه را با شرح آن وسیله‌ای برای قطع اختلافات و وحدت و نصیحتی برای امت قرار دهد و تلاش بنده را برای آماده سازی، چاپ زیر نویسی و شرح آن خالصانه برای خودش بپذیرد، به بنده پاداش دهد و به وسیله‌ی ا</w:t>
      </w:r>
      <w:r w:rsidR="00BD7CAB">
        <w:rPr>
          <w:rFonts w:hint="cs"/>
          <w:rtl/>
        </w:rPr>
        <w:t>ی</w:t>
      </w:r>
      <w:r w:rsidRPr="00FC29F8">
        <w:rPr>
          <w:rFonts w:hint="cs"/>
          <w:rtl/>
        </w:rPr>
        <w:t>ن وزن اعمال نیکم را در قیامت بیشتر گرداند! که او بر هر چیز تواناست و سپاس خداوندی که پروردگار جهانیان است.</w:t>
      </w:r>
    </w:p>
    <w:p w:rsidR="009A170E" w:rsidRPr="00FC29F8" w:rsidRDefault="009A170E" w:rsidP="00FC29F8">
      <w:pPr>
        <w:pStyle w:val="a4"/>
        <w:ind w:firstLine="0"/>
        <w:jc w:val="right"/>
        <w:rPr>
          <w:rtl/>
        </w:rPr>
      </w:pPr>
      <w:r w:rsidRPr="00FC29F8">
        <w:rPr>
          <w:rFonts w:hint="cs"/>
          <w:rtl/>
        </w:rPr>
        <w:t>ابو عبدالرحمان</w:t>
      </w:r>
    </w:p>
    <w:p w:rsidR="00FC29F8" w:rsidRDefault="009A170E" w:rsidP="00FC29F8">
      <w:pPr>
        <w:pStyle w:val="a4"/>
        <w:ind w:firstLine="0"/>
        <w:jc w:val="right"/>
        <w:rPr>
          <w:rtl/>
        </w:rPr>
      </w:pPr>
      <w:r w:rsidRPr="00FC29F8">
        <w:rPr>
          <w:rFonts w:hint="cs"/>
          <w:rtl/>
        </w:rPr>
        <w:t>عمرو بن عبدالمنعم سیلم</w:t>
      </w:r>
    </w:p>
    <w:p w:rsidR="00FC29F8" w:rsidRDefault="00FC29F8" w:rsidP="00FC29F8">
      <w:pPr>
        <w:pStyle w:val="a0"/>
        <w:rPr>
          <w:rtl/>
        </w:rPr>
        <w:sectPr w:rsidR="00FC29F8" w:rsidSect="00794212">
          <w:headerReference w:type="default" r:id="rId16"/>
          <w:headerReference w:type="first" r:id="rId17"/>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9306BF" w:rsidRPr="009306BF" w:rsidRDefault="009306BF" w:rsidP="009306BF">
      <w:pPr>
        <w:pStyle w:val="a"/>
        <w:rPr>
          <w:rtl/>
        </w:rPr>
      </w:pPr>
      <w:bookmarkStart w:id="3" w:name="_Toc440708584"/>
      <w:r w:rsidRPr="009306BF">
        <w:rPr>
          <w:rtl/>
        </w:rPr>
        <w:t>توض</w:t>
      </w:r>
      <w:r w:rsidRPr="009306BF">
        <w:rPr>
          <w:rFonts w:hint="cs"/>
          <w:rtl/>
        </w:rPr>
        <w:t>ی</w:t>
      </w:r>
      <w:r w:rsidRPr="009306BF">
        <w:rPr>
          <w:rtl/>
        </w:rPr>
        <w:t>حات</w:t>
      </w:r>
      <w:r w:rsidRPr="009306BF">
        <w:rPr>
          <w:rFonts w:hint="cs"/>
          <w:rtl/>
        </w:rPr>
        <w:t xml:space="preserve">ی </w:t>
      </w:r>
      <w:r w:rsidRPr="009306BF">
        <w:rPr>
          <w:rtl/>
        </w:rPr>
        <w:t>پ</w:t>
      </w:r>
      <w:r w:rsidRPr="009306BF">
        <w:rPr>
          <w:rFonts w:hint="cs"/>
          <w:rtl/>
        </w:rPr>
        <w:t>ی</w:t>
      </w:r>
      <w:r w:rsidRPr="009306BF">
        <w:rPr>
          <w:rtl/>
        </w:rPr>
        <w:t>رامون اصول دعوت سلف</w:t>
      </w:r>
      <w:r w:rsidRPr="009306BF">
        <w:rPr>
          <w:rFonts w:hint="cs"/>
          <w:rtl/>
        </w:rPr>
        <w:t>ی</w:t>
      </w:r>
      <w:r w:rsidRPr="009306BF">
        <w:rPr>
          <w:rtl/>
        </w:rPr>
        <w:t>ت</w:t>
      </w:r>
      <w:bookmarkEnd w:id="3"/>
    </w:p>
    <w:p w:rsidR="00FC29F8" w:rsidRPr="00FC29F8" w:rsidRDefault="009A170E" w:rsidP="00FC29F8">
      <w:pPr>
        <w:pStyle w:val="a1"/>
        <w:rPr>
          <w:rtl/>
        </w:rPr>
      </w:pPr>
      <w:r w:rsidRPr="00FC29F8">
        <w:rPr>
          <w:rtl/>
        </w:rPr>
        <w:t>إِنَّ الْحَمْدَ لِلَّهِ - نَحْمَدُهُ وَنَسْتَعِينُهُ وَنَسْتَغْفِرُهُ، وَنَعُوذُ بِاللَّهِ مِنْ شُرُورِ أَنْفُسِنَا</w:t>
      </w:r>
      <w:r w:rsidRPr="00FC29F8">
        <w:rPr>
          <w:rFonts w:hint="cs"/>
          <w:rtl/>
        </w:rPr>
        <w:t xml:space="preserve"> </w:t>
      </w:r>
      <w:r w:rsidRPr="00FC29F8">
        <w:rPr>
          <w:rtl/>
        </w:rPr>
        <w:t>وَمِنْ سَيِّئَاتِ أَعْمَالِنَا مَنْ يَهْدِهِ اللَّهُ، فَلَا مُضِلَّ لَهُ، وَمَنْ يُضْلِلْ فَلَا هَادِيَ لَهُ، أَشْهَدُ أَنْ لَا إِلَهَ إِلَّا اللَّهُ وَحْدَهُ لَا شَرِيكَ لَهُ، وَأَشْهَدُ أَنَّ مُحَمَّدًا عَبْدُهُ وَرَسُولُهُ</w:t>
      </w:r>
      <w:r w:rsidRPr="00FC29F8">
        <w:rPr>
          <w:rFonts w:hint="cs"/>
          <w:rtl/>
        </w:rPr>
        <w:t>.</w:t>
      </w:r>
    </w:p>
    <w:p w:rsidR="009A170E" w:rsidRPr="00FC29F8" w:rsidRDefault="009A170E" w:rsidP="007053C3">
      <w:pPr>
        <w:pStyle w:val="a0"/>
        <w:rPr>
          <w:rtl/>
        </w:rPr>
      </w:pPr>
      <w:r w:rsidRPr="00FC29F8">
        <w:rPr>
          <w:rFonts w:hint="cs"/>
          <w:rtl/>
        </w:rPr>
        <w:t>خداوند متعال م</w:t>
      </w:r>
      <w:r w:rsidR="00BD7CAB">
        <w:rPr>
          <w:rFonts w:hint="cs"/>
          <w:rtl/>
        </w:rPr>
        <w:t>ی</w:t>
      </w:r>
      <w:r w:rsidRPr="00FC29F8">
        <w:rPr>
          <w:rFonts w:hint="cs"/>
          <w:rtl/>
        </w:rPr>
        <w:t>‌فرما</w:t>
      </w:r>
      <w:r w:rsidR="00BD7CAB">
        <w:rPr>
          <w:rFonts w:hint="cs"/>
          <w:rtl/>
        </w:rPr>
        <w:t>ی</w:t>
      </w:r>
      <w:r w:rsidRPr="00FC29F8">
        <w:rPr>
          <w:rFonts w:hint="cs"/>
          <w:rtl/>
        </w:rPr>
        <w:t>د:</w:t>
      </w:r>
      <w:r w:rsidR="00FC29F8">
        <w:rPr>
          <w:rFonts w:hint="cs"/>
          <w:rtl/>
        </w:rPr>
        <w:t xml:space="preserve"> </w:t>
      </w:r>
      <w:r w:rsidR="00FC29F8">
        <w:rPr>
          <w:rFonts w:ascii="Traditional Arabic" w:hAnsi="Traditional Arabic" w:cs="Traditional Arabic"/>
          <w:rtl/>
        </w:rPr>
        <w:t>﴿</w:t>
      </w:r>
      <w:r w:rsidR="00FC29F8" w:rsidRPr="009B3CEE">
        <w:rPr>
          <w:rStyle w:val="Char9"/>
          <w:rFonts w:hint="eastAsia"/>
          <w:rtl/>
        </w:rPr>
        <w:t>يَٰٓأَيُّهَا</w:t>
      </w:r>
      <w:r w:rsidR="00FC29F8" w:rsidRPr="009B3CEE">
        <w:rPr>
          <w:rStyle w:val="Char9"/>
          <w:rtl/>
        </w:rPr>
        <w:t xml:space="preserve"> </w:t>
      </w:r>
      <w:r w:rsidR="00FC29F8" w:rsidRPr="009B3CEE">
        <w:rPr>
          <w:rStyle w:val="Char9"/>
          <w:rFonts w:hint="cs"/>
          <w:rtl/>
        </w:rPr>
        <w:t>ٱ</w:t>
      </w:r>
      <w:r w:rsidR="00FC29F8" w:rsidRPr="009B3CEE">
        <w:rPr>
          <w:rStyle w:val="Char9"/>
          <w:rFonts w:hint="eastAsia"/>
          <w:rtl/>
        </w:rPr>
        <w:t>لَّذِينَ</w:t>
      </w:r>
      <w:r w:rsidR="00FC29F8" w:rsidRPr="009B3CEE">
        <w:rPr>
          <w:rStyle w:val="Char9"/>
          <w:rtl/>
        </w:rPr>
        <w:t xml:space="preserve"> ءَامَنُواْ </w:t>
      </w:r>
      <w:r w:rsidR="00FC29F8" w:rsidRPr="009B3CEE">
        <w:rPr>
          <w:rStyle w:val="Char9"/>
          <w:rFonts w:hint="cs"/>
          <w:rtl/>
        </w:rPr>
        <w:t>ٱ</w:t>
      </w:r>
      <w:r w:rsidR="00FC29F8" w:rsidRPr="009B3CEE">
        <w:rPr>
          <w:rStyle w:val="Char9"/>
          <w:rFonts w:hint="eastAsia"/>
          <w:rtl/>
        </w:rPr>
        <w:t>تَّقُواْ</w:t>
      </w:r>
      <w:r w:rsidR="00FC29F8" w:rsidRPr="009B3CEE">
        <w:rPr>
          <w:rStyle w:val="Char9"/>
          <w:rtl/>
        </w:rPr>
        <w:t xml:space="preserve"> </w:t>
      </w:r>
      <w:r w:rsidR="00FC29F8" w:rsidRPr="009B3CEE">
        <w:rPr>
          <w:rStyle w:val="Char9"/>
          <w:rFonts w:hint="cs"/>
          <w:rtl/>
        </w:rPr>
        <w:t>ٱ</w:t>
      </w:r>
      <w:r w:rsidR="00FC29F8" w:rsidRPr="009B3CEE">
        <w:rPr>
          <w:rStyle w:val="Char9"/>
          <w:rFonts w:hint="eastAsia"/>
          <w:rtl/>
        </w:rPr>
        <w:t>للَّهَ</w:t>
      </w:r>
      <w:r w:rsidR="00FC29F8" w:rsidRPr="009B3CEE">
        <w:rPr>
          <w:rStyle w:val="Char9"/>
          <w:rtl/>
        </w:rPr>
        <w:t xml:space="preserve"> حَقَّ تُقَاتِهِ</w:t>
      </w:r>
      <w:r w:rsidR="00FC29F8" w:rsidRPr="009B3CEE">
        <w:rPr>
          <w:rStyle w:val="Char9"/>
          <w:rFonts w:hint="cs"/>
          <w:rtl/>
        </w:rPr>
        <w:t>ۦ</w:t>
      </w:r>
      <w:r w:rsidR="00FC29F8" w:rsidRPr="009B3CEE">
        <w:rPr>
          <w:rStyle w:val="Char9"/>
          <w:rtl/>
        </w:rPr>
        <w:t xml:space="preserve"> وَلَا تَمُوتُنَّ إِلَّا وَأَنتُم مُّسۡلِمُونَ ١٠٢</w:t>
      </w:r>
      <w:r w:rsidR="00FC29F8">
        <w:rPr>
          <w:rFonts w:ascii="Traditional Arabic" w:hAnsi="Traditional Arabic" w:cs="Traditional Arabic"/>
          <w:rtl/>
        </w:rPr>
        <w:t>﴾</w:t>
      </w:r>
      <w:r w:rsidR="00FC29F8">
        <w:rPr>
          <w:rFonts w:hint="cs"/>
          <w:rtl/>
        </w:rPr>
        <w:t xml:space="preserve"> </w:t>
      </w:r>
      <w:r w:rsidR="00FC29F8" w:rsidRPr="00FC29F8">
        <w:rPr>
          <w:rStyle w:val="Char2"/>
          <w:rFonts w:hint="cs"/>
          <w:rtl/>
        </w:rPr>
        <w:t>[آل عمران: 102]</w:t>
      </w:r>
      <w:r w:rsidR="00FC29F8">
        <w:rPr>
          <w:rFonts w:hint="cs"/>
          <w:rtl/>
        </w:rPr>
        <w:t>.</w:t>
      </w:r>
      <w:r w:rsidRPr="00FC29F8">
        <w:rPr>
          <w:rFonts w:hint="cs"/>
          <w:rtl/>
        </w:rPr>
        <w:t xml:space="preserve"> </w:t>
      </w:r>
      <w:r w:rsidRPr="00FC29F8">
        <w:rPr>
          <w:rStyle w:val="Char3"/>
          <w:rtl/>
        </w:rPr>
        <w:t xml:space="preserve">«اى </w:t>
      </w:r>
      <w:r w:rsidR="00E6706E">
        <w:rPr>
          <w:rStyle w:val="Char3"/>
          <w:rtl/>
        </w:rPr>
        <w:t>ک</w:t>
      </w:r>
      <w:r w:rsidRPr="00FC29F8">
        <w:rPr>
          <w:rStyle w:val="Char3"/>
          <w:rtl/>
        </w:rPr>
        <w:t xml:space="preserve">سانى </w:t>
      </w:r>
      <w:r w:rsidR="00E6706E">
        <w:rPr>
          <w:rStyle w:val="Char3"/>
          <w:rtl/>
        </w:rPr>
        <w:t>ک</w:t>
      </w:r>
      <w:r w:rsidRPr="00FC29F8">
        <w:rPr>
          <w:rStyle w:val="Char3"/>
          <w:rtl/>
        </w:rPr>
        <w:t>ه ا</w:t>
      </w:r>
      <w:r w:rsidR="00BD7CAB">
        <w:rPr>
          <w:rStyle w:val="Char3"/>
          <w:rtl/>
        </w:rPr>
        <w:t>ی</w:t>
      </w:r>
      <w:r w:rsidRPr="00FC29F8">
        <w:rPr>
          <w:rStyle w:val="Char3"/>
          <w:rtl/>
        </w:rPr>
        <w:t>مان آورده</w:t>
      </w:r>
      <w:r w:rsidR="00A51EB8">
        <w:rPr>
          <w:rStyle w:val="Char3"/>
          <w:rFonts w:hint="cs"/>
          <w:rtl/>
        </w:rPr>
        <w:t>‌</w:t>
      </w:r>
      <w:r w:rsidRPr="00FC29F8">
        <w:rPr>
          <w:rStyle w:val="Char3"/>
          <w:rtl/>
        </w:rPr>
        <w:t>ا</w:t>
      </w:r>
      <w:r w:rsidR="00BD7CAB">
        <w:rPr>
          <w:rStyle w:val="Char3"/>
          <w:rtl/>
        </w:rPr>
        <w:t>ی</w:t>
      </w:r>
      <w:r w:rsidRPr="00FC29F8">
        <w:rPr>
          <w:rStyle w:val="Char3"/>
          <w:rtl/>
        </w:rPr>
        <w:t>د! آن</w:t>
      </w:r>
      <w:r w:rsidR="007053C3">
        <w:rPr>
          <w:rStyle w:val="Char3"/>
          <w:rFonts w:hint="cs"/>
          <w:rtl/>
        </w:rPr>
        <w:t>‌</w:t>
      </w:r>
      <w:r w:rsidRPr="00FC29F8">
        <w:rPr>
          <w:rStyle w:val="Char3"/>
          <w:rtl/>
        </w:rPr>
        <w:t xml:space="preserve">چنان </w:t>
      </w:r>
      <w:r w:rsidR="00E6706E">
        <w:rPr>
          <w:rStyle w:val="Char3"/>
          <w:rtl/>
        </w:rPr>
        <w:t>ک</w:t>
      </w:r>
      <w:r w:rsidRPr="00FC29F8">
        <w:rPr>
          <w:rStyle w:val="Char3"/>
          <w:rtl/>
        </w:rPr>
        <w:t>ه حق تقوى و پره</w:t>
      </w:r>
      <w:r w:rsidR="00BD7CAB">
        <w:rPr>
          <w:rStyle w:val="Char3"/>
          <w:rtl/>
        </w:rPr>
        <w:t>ی</w:t>
      </w:r>
      <w:r w:rsidRPr="00FC29F8">
        <w:rPr>
          <w:rStyle w:val="Char3"/>
          <w:rtl/>
        </w:rPr>
        <w:t>ز</w:t>
      </w:r>
      <w:r w:rsidR="00E6706E">
        <w:rPr>
          <w:rStyle w:val="Char3"/>
          <w:rtl/>
        </w:rPr>
        <w:t>ک</w:t>
      </w:r>
      <w:r w:rsidRPr="00FC29F8">
        <w:rPr>
          <w:rStyle w:val="Char3"/>
          <w:rtl/>
        </w:rPr>
        <w:t xml:space="preserve">ارى است از </w:t>
      </w:r>
      <w:r w:rsidRPr="00FC29F8">
        <w:rPr>
          <w:rStyle w:val="Char3"/>
          <w:rFonts w:hint="cs"/>
          <w:rtl/>
        </w:rPr>
        <w:t xml:space="preserve">الله </w:t>
      </w:r>
      <w:r w:rsidRPr="00FC29F8">
        <w:rPr>
          <w:rStyle w:val="Char3"/>
          <w:rtl/>
        </w:rPr>
        <w:t>بپره</w:t>
      </w:r>
      <w:r w:rsidR="00BD7CAB">
        <w:rPr>
          <w:rStyle w:val="Char3"/>
          <w:rtl/>
        </w:rPr>
        <w:t>ی</w:t>
      </w:r>
      <w:r w:rsidRPr="00FC29F8">
        <w:rPr>
          <w:rStyle w:val="Char3"/>
          <w:rtl/>
        </w:rPr>
        <w:t>ز</w:t>
      </w:r>
      <w:r w:rsidR="00BD7CAB">
        <w:rPr>
          <w:rStyle w:val="Char3"/>
          <w:rtl/>
        </w:rPr>
        <w:t>ی</w:t>
      </w:r>
      <w:r w:rsidRPr="00FC29F8">
        <w:rPr>
          <w:rStyle w:val="Char3"/>
          <w:rtl/>
        </w:rPr>
        <w:t>د و از دن</w:t>
      </w:r>
      <w:r w:rsidR="00BD7CAB">
        <w:rPr>
          <w:rStyle w:val="Char3"/>
          <w:rtl/>
        </w:rPr>
        <w:t>ی</w:t>
      </w:r>
      <w:r w:rsidRPr="00FC29F8">
        <w:rPr>
          <w:rStyle w:val="Char3"/>
          <w:rtl/>
        </w:rPr>
        <w:t>ا نرو</w:t>
      </w:r>
      <w:r w:rsidR="00BD7CAB">
        <w:rPr>
          <w:rStyle w:val="Char3"/>
          <w:rtl/>
        </w:rPr>
        <w:t>ی</w:t>
      </w:r>
      <w:r w:rsidRPr="00FC29F8">
        <w:rPr>
          <w:rStyle w:val="Char3"/>
          <w:rtl/>
        </w:rPr>
        <w:t>د مگر ا</w:t>
      </w:r>
      <w:r w:rsidR="00BD7CAB">
        <w:rPr>
          <w:rStyle w:val="Char3"/>
          <w:rtl/>
        </w:rPr>
        <w:t>ی</w:t>
      </w:r>
      <w:r w:rsidRPr="00FC29F8">
        <w:rPr>
          <w:rStyle w:val="Char3"/>
          <w:rtl/>
        </w:rPr>
        <w:t>ن</w:t>
      </w:r>
      <w:r w:rsidRPr="00FC29F8">
        <w:rPr>
          <w:rStyle w:val="Char3"/>
          <w:rFonts w:hint="cs"/>
          <w:rtl/>
        </w:rPr>
        <w:t xml:space="preserve"> </w:t>
      </w:r>
      <w:r w:rsidR="00E6706E">
        <w:rPr>
          <w:rStyle w:val="Char3"/>
          <w:rtl/>
        </w:rPr>
        <w:t>ک</w:t>
      </w:r>
      <w:r w:rsidRPr="00FC29F8">
        <w:rPr>
          <w:rStyle w:val="Char3"/>
          <w:rtl/>
        </w:rPr>
        <w:t>ه مسلمان باش</w:t>
      </w:r>
      <w:r w:rsidR="00BD7CAB">
        <w:rPr>
          <w:rStyle w:val="Char3"/>
          <w:rtl/>
        </w:rPr>
        <w:t>ی</w:t>
      </w:r>
      <w:r w:rsidRPr="00FC29F8">
        <w:rPr>
          <w:rStyle w:val="Char3"/>
          <w:rtl/>
        </w:rPr>
        <w:t>د</w:t>
      </w:r>
      <w:r w:rsidRPr="00FC29F8">
        <w:rPr>
          <w:rStyle w:val="Char3"/>
          <w:rFonts w:hint="cs"/>
          <w:rtl/>
        </w:rPr>
        <w:t>»</w:t>
      </w:r>
      <w:r w:rsidR="00FC29F8" w:rsidRPr="00FC29F8">
        <w:rPr>
          <w:rStyle w:val="Char3"/>
          <w:rFonts w:hint="cs"/>
          <w:rtl/>
        </w:rPr>
        <w:t>.</w:t>
      </w:r>
    </w:p>
    <w:p w:rsidR="009A170E" w:rsidRPr="00FC29F8" w:rsidRDefault="009A170E" w:rsidP="00FC29F8">
      <w:pPr>
        <w:pStyle w:val="a0"/>
        <w:rPr>
          <w:rStyle w:val="Char3"/>
          <w:rtl/>
        </w:rPr>
      </w:pPr>
      <w:r w:rsidRPr="00FC29F8">
        <w:rPr>
          <w:rFonts w:hint="cs"/>
          <w:rtl/>
        </w:rPr>
        <w:t>و م</w:t>
      </w:r>
      <w:r w:rsidR="00BD7CAB">
        <w:rPr>
          <w:rFonts w:hint="cs"/>
          <w:rtl/>
        </w:rPr>
        <w:t>ی</w:t>
      </w:r>
      <w:r w:rsidRPr="00FC29F8">
        <w:rPr>
          <w:rFonts w:hint="cs"/>
          <w:rtl/>
        </w:rPr>
        <w:t>‌فرما</w:t>
      </w:r>
      <w:r w:rsidR="00BD7CAB">
        <w:rPr>
          <w:rFonts w:hint="cs"/>
          <w:rtl/>
        </w:rPr>
        <w:t>ی</w:t>
      </w:r>
      <w:r w:rsidRPr="00FC29F8">
        <w:rPr>
          <w:rFonts w:hint="cs"/>
          <w:rtl/>
        </w:rPr>
        <w:t>د:</w:t>
      </w:r>
      <w:r w:rsidR="00FC29F8">
        <w:rPr>
          <w:rFonts w:hint="cs"/>
          <w:rtl/>
        </w:rPr>
        <w:t xml:space="preserve"> </w:t>
      </w:r>
      <w:r w:rsidR="00FC29F8">
        <w:rPr>
          <w:rFonts w:ascii="Traditional Arabic" w:hAnsi="Traditional Arabic" w:cs="Traditional Arabic"/>
          <w:rtl/>
        </w:rPr>
        <w:t>﴿</w:t>
      </w:r>
      <w:r w:rsidR="00FC29F8" w:rsidRPr="009B3CEE">
        <w:rPr>
          <w:rStyle w:val="Char9"/>
          <w:rFonts w:hint="eastAsia"/>
          <w:rtl/>
        </w:rPr>
        <w:t>يَٰٓأَيُّهَا</w:t>
      </w:r>
      <w:r w:rsidR="00FC29F8" w:rsidRPr="009B3CEE">
        <w:rPr>
          <w:rStyle w:val="Char9"/>
          <w:rtl/>
        </w:rPr>
        <w:t xml:space="preserve"> </w:t>
      </w:r>
      <w:r w:rsidR="00FC29F8" w:rsidRPr="009B3CEE">
        <w:rPr>
          <w:rStyle w:val="Char9"/>
          <w:rFonts w:hint="cs"/>
          <w:rtl/>
        </w:rPr>
        <w:t>ٱ</w:t>
      </w:r>
      <w:r w:rsidR="00FC29F8" w:rsidRPr="009B3CEE">
        <w:rPr>
          <w:rStyle w:val="Char9"/>
          <w:rFonts w:hint="eastAsia"/>
          <w:rtl/>
        </w:rPr>
        <w:t>لنَّاسُ</w:t>
      </w:r>
      <w:r w:rsidR="00FC29F8" w:rsidRPr="009B3CEE">
        <w:rPr>
          <w:rStyle w:val="Char9"/>
          <w:rtl/>
        </w:rPr>
        <w:t xml:space="preserve"> </w:t>
      </w:r>
      <w:r w:rsidR="00FC29F8" w:rsidRPr="009B3CEE">
        <w:rPr>
          <w:rStyle w:val="Char9"/>
          <w:rFonts w:hint="cs"/>
          <w:rtl/>
        </w:rPr>
        <w:t>ٱ</w:t>
      </w:r>
      <w:r w:rsidR="00FC29F8" w:rsidRPr="009B3CEE">
        <w:rPr>
          <w:rStyle w:val="Char9"/>
          <w:rFonts w:hint="eastAsia"/>
          <w:rtl/>
        </w:rPr>
        <w:t>تَّقُواْ</w:t>
      </w:r>
      <w:r w:rsidR="00FC29F8" w:rsidRPr="009B3CEE">
        <w:rPr>
          <w:rStyle w:val="Char9"/>
          <w:rtl/>
        </w:rPr>
        <w:t xml:space="preserve"> رَبَّكُمُ </w:t>
      </w:r>
      <w:r w:rsidR="00FC29F8" w:rsidRPr="009B3CEE">
        <w:rPr>
          <w:rStyle w:val="Char9"/>
          <w:rFonts w:hint="cs"/>
          <w:rtl/>
        </w:rPr>
        <w:t>ٱ</w:t>
      </w:r>
      <w:r w:rsidR="00FC29F8" w:rsidRPr="009B3CEE">
        <w:rPr>
          <w:rStyle w:val="Char9"/>
          <w:rFonts w:hint="eastAsia"/>
          <w:rtl/>
        </w:rPr>
        <w:t>لَّذِي</w:t>
      </w:r>
      <w:r w:rsidR="00FC29F8" w:rsidRPr="009B3CEE">
        <w:rPr>
          <w:rStyle w:val="Char9"/>
          <w:rtl/>
        </w:rPr>
        <w:t xml:space="preserve"> خَلَقَكُم مِّن نَّفۡسٖ وَٰحِدَةٖ وَخَلَقَ مِنۡهَا زَوۡجَهَا وَبَثَّ مِنۡهُمَا رِجَالٗا كَثِيرٗا وَنِسَآءٗۚ وَ</w:t>
      </w:r>
      <w:r w:rsidR="00FC29F8" w:rsidRPr="009B3CEE">
        <w:rPr>
          <w:rStyle w:val="Char9"/>
          <w:rFonts w:hint="cs"/>
          <w:rtl/>
        </w:rPr>
        <w:t>ٱ</w:t>
      </w:r>
      <w:r w:rsidR="00FC29F8" w:rsidRPr="009B3CEE">
        <w:rPr>
          <w:rStyle w:val="Char9"/>
          <w:rFonts w:hint="eastAsia"/>
          <w:rtl/>
        </w:rPr>
        <w:t>تَّقُواْ</w:t>
      </w:r>
      <w:r w:rsidR="00FC29F8" w:rsidRPr="009B3CEE">
        <w:rPr>
          <w:rStyle w:val="Char9"/>
          <w:rtl/>
        </w:rPr>
        <w:t xml:space="preserve"> </w:t>
      </w:r>
      <w:r w:rsidR="00FC29F8" w:rsidRPr="009B3CEE">
        <w:rPr>
          <w:rStyle w:val="Char9"/>
          <w:rFonts w:hint="cs"/>
          <w:rtl/>
        </w:rPr>
        <w:t>ٱ</w:t>
      </w:r>
      <w:r w:rsidR="00FC29F8" w:rsidRPr="009B3CEE">
        <w:rPr>
          <w:rStyle w:val="Char9"/>
          <w:rFonts w:hint="eastAsia"/>
          <w:rtl/>
        </w:rPr>
        <w:t>للَّهَ</w:t>
      </w:r>
      <w:r w:rsidR="00FC29F8" w:rsidRPr="009B3CEE">
        <w:rPr>
          <w:rStyle w:val="Char9"/>
          <w:rtl/>
        </w:rPr>
        <w:t xml:space="preserve"> </w:t>
      </w:r>
      <w:r w:rsidR="00FC29F8" w:rsidRPr="009B3CEE">
        <w:rPr>
          <w:rStyle w:val="Char9"/>
          <w:rFonts w:hint="cs"/>
          <w:rtl/>
        </w:rPr>
        <w:t>ٱ</w:t>
      </w:r>
      <w:r w:rsidR="00FC29F8" w:rsidRPr="009B3CEE">
        <w:rPr>
          <w:rStyle w:val="Char9"/>
          <w:rFonts w:hint="eastAsia"/>
          <w:rtl/>
        </w:rPr>
        <w:t>لَّذِي</w:t>
      </w:r>
      <w:r w:rsidR="00FC29F8" w:rsidRPr="009B3CEE">
        <w:rPr>
          <w:rStyle w:val="Char9"/>
          <w:rtl/>
        </w:rPr>
        <w:t xml:space="preserve"> تَسَآءَلُونَ بِهِ</w:t>
      </w:r>
      <w:r w:rsidR="00FC29F8" w:rsidRPr="009B3CEE">
        <w:rPr>
          <w:rStyle w:val="Char9"/>
          <w:rFonts w:hint="cs"/>
          <w:rtl/>
        </w:rPr>
        <w:t>ۦ</w:t>
      </w:r>
      <w:r w:rsidR="00FC29F8" w:rsidRPr="009B3CEE">
        <w:rPr>
          <w:rStyle w:val="Char9"/>
          <w:rtl/>
        </w:rPr>
        <w:t xml:space="preserve"> وَ</w:t>
      </w:r>
      <w:r w:rsidR="00FC29F8" w:rsidRPr="009B3CEE">
        <w:rPr>
          <w:rStyle w:val="Char9"/>
          <w:rFonts w:hint="cs"/>
          <w:rtl/>
        </w:rPr>
        <w:t>ٱ</w:t>
      </w:r>
      <w:r w:rsidR="00FC29F8" w:rsidRPr="009B3CEE">
        <w:rPr>
          <w:rStyle w:val="Char9"/>
          <w:rFonts w:hint="eastAsia"/>
          <w:rtl/>
        </w:rPr>
        <w:t>لۡأَرۡحَامَۚ</w:t>
      </w:r>
      <w:r w:rsidR="00FC29F8" w:rsidRPr="009B3CEE">
        <w:rPr>
          <w:rStyle w:val="Char9"/>
          <w:rtl/>
        </w:rPr>
        <w:t xml:space="preserve"> إِنَّ </w:t>
      </w:r>
      <w:r w:rsidR="00FC29F8" w:rsidRPr="009B3CEE">
        <w:rPr>
          <w:rStyle w:val="Char9"/>
          <w:rFonts w:hint="cs"/>
          <w:rtl/>
        </w:rPr>
        <w:t>ٱ</w:t>
      </w:r>
      <w:r w:rsidR="00FC29F8" w:rsidRPr="009B3CEE">
        <w:rPr>
          <w:rStyle w:val="Char9"/>
          <w:rFonts w:hint="eastAsia"/>
          <w:rtl/>
        </w:rPr>
        <w:t>للَّهَ</w:t>
      </w:r>
      <w:r w:rsidR="00FC29F8" w:rsidRPr="009B3CEE">
        <w:rPr>
          <w:rStyle w:val="Char9"/>
          <w:rtl/>
        </w:rPr>
        <w:t xml:space="preserve"> كَانَ عَلَيۡكُمۡ رَ</w:t>
      </w:r>
      <w:r w:rsidR="00FC29F8" w:rsidRPr="009B3CEE">
        <w:rPr>
          <w:rStyle w:val="Char9"/>
          <w:rFonts w:hint="eastAsia"/>
          <w:rtl/>
        </w:rPr>
        <w:t>قِيبٗا</w:t>
      </w:r>
      <w:r w:rsidR="00FC29F8" w:rsidRPr="009B3CEE">
        <w:rPr>
          <w:rStyle w:val="Char9"/>
          <w:rtl/>
        </w:rPr>
        <w:t xml:space="preserve"> ١</w:t>
      </w:r>
      <w:r w:rsidR="00FC29F8">
        <w:rPr>
          <w:rFonts w:ascii="Traditional Arabic" w:hAnsi="Traditional Arabic" w:cs="Traditional Arabic"/>
          <w:rtl/>
        </w:rPr>
        <w:t>﴾</w:t>
      </w:r>
      <w:r w:rsidR="00FC29F8">
        <w:rPr>
          <w:rFonts w:hint="cs"/>
          <w:rtl/>
        </w:rPr>
        <w:t xml:space="preserve"> </w:t>
      </w:r>
      <w:r w:rsidR="00FC29F8" w:rsidRPr="00FC29F8">
        <w:rPr>
          <w:rStyle w:val="Char2"/>
          <w:rFonts w:hint="cs"/>
          <w:rtl/>
        </w:rPr>
        <w:t>[</w:t>
      </w:r>
      <w:r w:rsidR="00FC29F8">
        <w:rPr>
          <w:rStyle w:val="Char2"/>
          <w:rFonts w:hint="cs"/>
          <w:rtl/>
        </w:rPr>
        <w:t>النساء: 1</w:t>
      </w:r>
      <w:r w:rsidR="00FC29F8" w:rsidRPr="00FC29F8">
        <w:rPr>
          <w:rStyle w:val="Char2"/>
          <w:rFonts w:hint="cs"/>
          <w:rtl/>
        </w:rPr>
        <w:t>]</w:t>
      </w:r>
      <w:r w:rsidR="00FC29F8">
        <w:rPr>
          <w:rFonts w:hint="cs"/>
          <w:rtl/>
        </w:rPr>
        <w:t>.</w:t>
      </w:r>
      <w:r w:rsidRPr="00FC29F8">
        <w:rPr>
          <w:rtl/>
        </w:rPr>
        <w:t xml:space="preserve"> </w:t>
      </w:r>
      <w:r w:rsidRPr="00FC29F8">
        <w:rPr>
          <w:rStyle w:val="Char3"/>
          <w:rtl/>
        </w:rPr>
        <w:t>«</w:t>
      </w:r>
      <w:r w:rsidRPr="00FC29F8">
        <w:rPr>
          <w:rStyle w:val="Char3"/>
          <w:rFonts w:hint="cs"/>
          <w:rtl/>
        </w:rPr>
        <w:t>ا</w:t>
      </w:r>
      <w:r w:rsidRPr="00FC29F8">
        <w:rPr>
          <w:rStyle w:val="Char3"/>
          <w:rtl/>
        </w:rPr>
        <w:t>ى مردم از پروردگارتان بپره</w:t>
      </w:r>
      <w:r w:rsidR="00BD7CAB">
        <w:rPr>
          <w:rStyle w:val="Char3"/>
          <w:rtl/>
        </w:rPr>
        <w:t>ی</w:t>
      </w:r>
      <w:r w:rsidRPr="00FC29F8">
        <w:rPr>
          <w:rStyle w:val="Char3"/>
          <w:rtl/>
        </w:rPr>
        <w:t>ز</w:t>
      </w:r>
      <w:r w:rsidR="00BD7CAB">
        <w:rPr>
          <w:rStyle w:val="Char3"/>
          <w:rtl/>
        </w:rPr>
        <w:t>ی</w:t>
      </w:r>
      <w:r w:rsidRPr="00FC29F8">
        <w:rPr>
          <w:rStyle w:val="Char3"/>
          <w:rtl/>
        </w:rPr>
        <w:t xml:space="preserve">د </w:t>
      </w:r>
      <w:r w:rsidR="00E6706E">
        <w:rPr>
          <w:rStyle w:val="Char3"/>
          <w:rtl/>
        </w:rPr>
        <w:t>ک</w:t>
      </w:r>
      <w:r w:rsidRPr="00FC29F8">
        <w:rPr>
          <w:rStyle w:val="Char3"/>
          <w:rtl/>
        </w:rPr>
        <w:t xml:space="preserve">ه همه شما را از </w:t>
      </w:r>
      <w:r w:rsidR="00BD7CAB">
        <w:rPr>
          <w:rStyle w:val="Char3"/>
          <w:rtl/>
        </w:rPr>
        <w:t>ی</w:t>
      </w:r>
      <w:r w:rsidR="00E6706E">
        <w:rPr>
          <w:rStyle w:val="Char3"/>
          <w:rtl/>
        </w:rPr>
        <w:t>ک</w:t>
      </w:r>
      <w:r w:rsidRPr="00FC29F8">
        <w:rPr>
          <w:rStyle w:val="Char3"/>
          <w:rtl/>
        </w:rPr>
        <w:t xml:space="preserve"> انسان آفر</w:t>
      </w:r>
      <w:r w:rsidR="00BD7CAB">
        <w:rPr>
          <w:rStyle w:val="Char3"/>
          <w:rtl/>
        </w:rPr>
        <w:t>ی</w:t>
      </w:r>
      <w:r w:rsidRPr="00FC29F8">
        <w:rPr>
          <w:rStyle w:val="Char3"/>
          <w:rtl/>
        </w:rPr>
        <w:t>د، و همسر او را (ن</w:t>
      </w:r>
      <w:r w:rsidR="00BD7CAB">
        <w:rPr>
          <w:rStyle w:val="Char3"/>
          <w:rtl/>
        </w:rPr>
        <w:t>ی</w:t>
      </w:r>
      <w:r w:rsidRPr="00FC29F8">
        <w:rPr>
          <w:rStyle w:val="Char3"/>
          <w:rtl/>
        </w:rPr>
        <w:t>ز) از او آفر</w:t>
      </w:r>
      <w:r w:rsidR="00BD7CAB">
        <w:rPr>
          <w:rStyle w:val="Char3"/>
          <w:rtl/>
        </w:rPr>
        <w:t>ی</w:t>
      </w:r>
      <w:r w:rsidRPr="00FC29F8">
        <w:rPr>
          <w:rStyle w:val="Char3"/>
          <w:rtl/>
        </w:rPr>
        <w:t xml:space="preserve">د، و از آن دو، مردان و زنان </w:t>
      </w:r>
      <w:r w:rsidRPr="00FC29F8">
        <w:rPr>
          <w:rStyle w:val="Char3"/>
          <w:rFonts w:hint="cs"/>
          <w:rtl/>
        </w:rPr>
        <w:t>بس</w:t>
      </w:r>
      <w:r w:rsidR="00BD7CAB">
        <w:rPr>
          <w:rStyle w:val="Char3"/>
          <w:rFonts w:hint="cs"/>
          <w:rtl/>
        </w:rPr>
        <w:t>ی</w:t>
      </w:r>
      <w:r w:rsidRPr="00FC29F8">
        <w:rPr>
          <w:rStyle w:val="Char3"/>
          <w:rFonts w:hint="cs"/>
          <w:rtl/>
        </w:rPr>
        <w:t>ار</w:t>
      </w:r>
      <w:r w:rsidR="00BD7CAB">
        <w:rPr>
          <w:rStyle w:val="Char3"/>
          <w:rFonts w:hint="cs"/>
          <w:rtl/>
        </w:rPr>
        <w:t>ی</w:t>
      </w:r>
      <w:r w:rsidRPr="00FC29F8">
        <w:rPr>
          <w:rStyle w:val="Char3"/>
          <w:rtl/>
        </w:rPr>
        <w:t xml:space="preserve"> منتشر ساخت. و از خدا</w:t>
      </w:r>
      <w:r w:rsidR="00BD7CAB">
        <w:rPr>
          <w:rStyle w:val="Char3"/>
          <w:rtl/>
        </w:rPr>
        <w:t>ی</w:t>
      </w:r>
      <w:r w:rsidRPr="00FC29F8">
        <w:rPr>
          <w:rStyle w:val="Char3"/>
          <w:rtl/>
        </w:rPr>
        <w:t>ى بپره</w:t>
      </w:r>
      <w:r w:rsidR="00BD7CAB">
        <w:rPr>
          <w:rStyle w:val="Char3"/>
          <w:rtl/>
        </w:rPr>
        <w:t>ی</w:t>
      </w:r>
      <w:r w:rsidRPr="00FC29F8">
        <w:rPr>
          <w:rStyle w:val="Char3"/>
          <w:rtl/>
        </w:rPr>
        <w:t>ز</w:t>
      </w:r>
      <w:r w:rsidR="00BD7CAB">
        <w:rPr>
          <w:rStyle w:val="Char3"/>
          <w:rtl/>
        </w:rPr>
        <w:t>ی</w:t>
      </w:r>
      <w:r w:rsidRPr="00FC29F8">
        <w:rPr>
          <w:rStyle w:val="Char3"/>
          <w:rtl/>
        </w:rPr>
        <w:t xml:space="preserve">د </w:t>
      </w:r>
      <w:r w:rsidR="00E6706E">
        <w:rPr>
          <w:rStyle w:val="Char3"/>
          <w:rtl/>
        </w:rPr>
        <w:t>ک</w:t>
      </w:r>
      <w:r w:rsidRPr="00FC29F8">
        <w:rPr>
          <w:rStyle w:val="Char3"/>
          <w:rtl/>
        </w:rPr>
        <w:t xml:space="preserve">ه هنگامى </w:t>
      </w:r>
      <w:r w:rsidR="00E6706E">
        <w:rPr>
          <w:rStyle w:val="Char3"/>
          <w:rtl/>
        </w:rPr>
        <w:t>ک</w:t>
      </w:r>
      <w:r w:rsidRPr="00FC29F8">
        <w:rPr>
          <w:rStyle w:val="Char3"/>
          <w:rtl/>
        </w:rPr>
        <w:t>ه چ</w:t>
      </w:r>
      <w:r w:rsidR="00BD7CAB">
        <w:rPr>
          <w:rStyle w:val="Char3"/>
          <w:rtl/>
        </w:rPr>
        <w:t>ی</w:t>
      </w:r>
      <w:r w:rsidRPr="00FC29F8">
        <w:rPr>
          <w:rStyle w:val="Char3"/>
          <w:rtl/>
        </w:rPr>
        <w:t xml:space="preserve">زى از </w:t>
      </w:r>
      <w:r w:rsidR="00BD7CAB">
        <w:rPr>
          <w:rStyle w:val="Char3"/>
          <w:rtl/>
        </w:rPr>
        <w:t>ی</w:t>
      </w:r>
      <w:r w:rsidR="00E6706E">
        <w:rPr>
          <w:rStyle w:val="Char3"/>
          <w:rtl/>
        </w:rPr>
        <w:t>ک</w:t>
      </w:r>
      <w:r w:rsidRPr="00FC29F8">
        <w:rPr>
          <w:rStyle w:val="Char3"/>
          <w:rtl/>
        </w:rPr>
        <w:t>د</w:t>
      </w:r>
      <w:r w:rsidR="00BD7CAB">
        <w:rPr>
          <w:rStyle w:val="Char3"/>
          <w:rtl/>
        </w:rPr>
        <w:t>ی</w:t>
      </w:r>
      <w:r w:rsidRPr="00FC29F8">
        <w:rPr>
          <w:rStyle w:val="Char3"/>
          <w:rtl/>
        </w:rPr>
        <w:t>گر مى خواه</w:t>
      </w:r>
      <w:r w:rsidR="00BD7CAB">
        <w:rPr>
          <w:rStyle w:val="Char3"/>
          <w:rtl/>
        </w:rPr>
        <w:t>ی</w:t>
      </w:r>
      <w:r w:rsidRPr="00FC29F8">
        <w:rPr>
          <w:rStyle w:val="Char3"/>
          <w:rtl/>
        </w:rPr>
        <w:t>د نام او را م</w:t>
      </w:r>
      <w:r w:rsidR="00BD7CAB">
        <w:rPr>
          <w:rStyle w:val="Char3"/>
          <w:rtl/>
        </w:rPr>
        <w:t>ی</w:t>
      </w:r>
      <w:r w:rsidRPr="00FC29F8">
        <w:rPr>
          <w:rStyle w:val="Char3"/>
          <w:rFonts w:hint="cs"/>
          <w:rtl/>
        </w:rPr>
        <w:t>‌</w:t>
      </w:r>
      <w:r w:rsidRPr="00FC29F8">
        <w:rPr>
          <w:rStyle w:val="Char3"/>
          <w:rtl/>
        </w:rPr>
        <w:t>بر</w:t>
      </w:r>
      <w:r w:rsidR="00BD7CAB">
        <w:rPr>
          <w:rStyle w:val="Char3"/>
          <w:rtl/>
        </w:rPr>
        <w:t>ی</w:t>
      </w:r>
      <w:r w:rsidRPr="00FC29F8">
        <w:rPr>
          <w:rStyle w:val="Char3"/>
          <w:rtl/>
        </w:rPr>
        <w:t>د، (و ن</w:t>
      </w:r>
      <w:r w:rsidR="00BD7CAB">
        <w:rPr>
          <w:rStyle w:val="Char3"/>
          <w:rtl/>
        </w:rPr>
        <w:t>ی</w:t>
      </w:r>
      <w:r w:rsidRPr="00FC29F8">
        <w:rPr>
          <w:rStyle w:val="Char3"/>
          <w:rtl/>
        </w:rPr>
        <w:t>ز) از خو</w:t>
      </w:r>
      <w:r w:rsidR="00BD7CAB">
        <w:rPr>
          <w:rStyle w:val="Char3"/>
          <w:rtl/>
        </w:rPr>
        <w:t>ی</w:t>
      </w:r>
      <w:r w:rsidRPr="00FC29F8">
        <w:rPr>
          <w:rStyle w:val="Char3"/>
          <w:rtl/>
        </w:rPr>
        <w:t>شاوندان خود (</w:t>
      </w:r>
      <w:r w:rsidR="00BD7CAB">
        <w:rPr>
          <w:rStyle w:val="Char3"/>
          <w:rtl/>
        </w:rPr>
        <w:t>ی</w:t>
      </w:r>
      <w:r w:rsidRPr="00FC29F8">
        <w:rPr>
          <w:rStyle w:val="Char3"/>
          <w:rtl/>
        </w:rPr>
        <w:t>عنى</w:t>
      </w:r>
      <w:r w:rsidRPr="00FC29F8">
        <w:rPr>
          <w:rStyle w:val="Char3"/>
          <w:rFonts w:hint="cs"/>
          <w:rtl/>
        </w:rPr>
        <w:t>:</w:t>
      </w:r>
      <w:r w:rsidRPr="00FC29F8">
        <w:rPr>
          <w:rStyle w:val="Char3"/>
          <w:rtl/>
        </w:rPr>
        <w:t xml:space="preserve"> قطع ارتباط با آنها) پره</w:t>
      </w:r>
      <w:r w:rsidR="00BD7CAB">
        <w:rPr>
          <w:rStyle w:val="Char3"/>
          <w:rtl/>
        </w:rPr>
        <w:t>ی</w:t>
      </w:r>
      <w:r w:rsidRPr="00FC29F8">
        <w:rPr>
          <w:rStyle w:val="Char3"/>
          <w:rtl/>
        </w:rPr>
        <w:t xml:space="preserve">ز </w:t>
      </w:r>
      <w:r w:rsidR="00E6706E">
        <w:rPr>
          <w:rStyle w:val="Char3"/>
          <w:rtl/>
        </w:rPr>
        <w:t>ک</w:t>
      </w:r>
      <w:r w:rsidRPr="00FC29F8">
        <w:rPr>
          <w:rStyle w:val="Char3"/>
          <w:rtl/>
        </w:rPr>
        <w:t>ن</w:t>
      </w:r>
      <w:r w:rsidR="00BD7CAB">
        <w:rPr>
          <w:rStyle w:val="Char3"/>
          <w:rtl/>
        </w:rPr>
        <w:t>ی</w:t>
      </w:r>
      <w:r w:rsidRPr="00FC29F8">
        <w:rPr>
          <w:rStyle w:val="Char3"/>
          <w:rtl/>
        </w:rPr>
        <w:t xml:space="preserve">د، </w:t>
      </w:r>
      <w:r w:rsidRPr="00FC29F8">
        <w:rPr>
          <w:rStyle w:val="Char3"/>
          <w:rFonts w:hint="cs"/>
          <w:rtl/>
        </w:rPr>
        <w:t xml:space="preserve">قطعا الله </w:t>
      </w:r>
      <w:r w:rsidRPr="00FC29F8">
        <w:rPr>
          <w:rStyle w:val="Char3"/>
          <w:rtl/>
        </w:rPr>
        <w:t>مراقب شما است».</w:t>
      </w:r>
    </w:p>
    <w:p w:rsidR="009A170E" w:rsidRPr="000B7414" w:rsidRDefault="009A170E" w:rsidP="000B7414">
      <w:pPr>
        <w:pStyle w:val="a9"/>
        <w:rPr>
          <w:rStyle w:val="Char0"/>
          <w:rtl/>
        </w:rPr>
      </w:pPr>
      <w:r w:rsidRPr="000B7414">
        <w:rPr>
          <w:rStyle w:val="Char0"/>
          <w:rFonts w:hint="cs"/>
          <w:rtl/>
        </w:rPr>
        <w:t>و م</w:t>
      </w:r>
      <w:r w:rsidR="00BD7CAB">
        <w:rPr>
          <w:rStyle w:val="Char0"/>
          <w:rFonts w:hint="cs"/>
          <w:rtl/>
        </w:rPr>
        <w:t>ی</w:t>
      </w:r>
      <w:r w:rsidRPr="000B7414">
        <w:rPr>
          <w:rStyle w:val="Char0"/>
          <w:rFonts w:hint="cs"/>
          <w:rtl/>
        </w:rPr>
        <w:t>‌فرما</w:t>
      </w:r>
      <w:r w:rsidR="00BD7CAB">
        <w:rPr>
          <w:rStyle w:val="Char0"/>
          <w:rFonts w:hint="cs"/>
          <w:rtl/>
        </w:rPr>
        <w:t>ی</w:t>
      </w:r>
      <w:r w:rsidRPr="000B7414">
        <w:rPr>
          <w:rStyle w:val="Char0"/>
          <w:rFonts w:hint="cs"/>
          <w:rtl/>
        </w:rPr>
        <w:t>د:</w:t>
      </w:r>
      <w:r w:rsidR="00FC29F8" w:rsidRPr="009B3CEE">
        <w:rPr>
          <w:rStyle w:val="Char9"/>
          <w:rFonts w:hint="cs"/>
          <w:rtl/>
        </w:rPr>
        <w:t xml:space="preserve"> </w:t>
      </w:r>
      <w:r w:rsidR="00FC29F8">
        <w:rPr>
          <w:rFonts w:ascii="Traditional Arabic" w:hAnsi="Traditional Arabic" w:cs="Traditional Arabic"/>
          <w:rtl/>
        </w:rPr>
        <w:t>﴿</w:t>
      </w:r>
      <w:r w:rsidR="00FC29F8" w:rsidRPr="009B3CEE">
        <w:rPr>
          <w:rStyle w:val="Char9"/>
          <w:rFonts w:hint="eastAsia"/>
          <w:rtl/>
        </w:rPr>
        <w:t>يَٰٓأَيُّهَا</w:t>
      </w:r>
      <w:r w:rsidR="00FC29F8" w:rsidRPr="009B3CEE">
        <w:rPr>
          <w:rStyle w:val="Char9"/>
          <w:rtl/>
        </w:rPr>
        <w:t xml:space="preserve"> </w:t>
      </w:r>
      <w:r w:rsidR="00FC29F8" w:rsidRPr="009B3CEE">
        <w:rPr>
          <w:rStyle w:val="Char9"/>
          <w:rFonts w:hint="cs"/>
          <w:rtl/>
        </w:rPr>
        <w:t>ٱ</w:t>
      </w:r>
      <w:r w:rsidR="00FC29F8" w:rsidRPr="009B3CEE">
        <w:rPr>
          <w:rStyle w:val="Char9"/>
          <w:rFonts w:hint="eastAsia"/>
          <w:rtl/>
        </w:rPr>
        <w:t>لَّذِينَ</w:t>
      </w:r>
      <w:r w:rsidR="00FC29F8" w:rsidRPr="009B3CEE">
        <w:rPr>
          <w:rStyle w:val="Char9"/>
          <w:rtl/>
        </w:rPr>
        <w:t xml:space="preserve"> ءَامَنُواْ </w:t>
      </w:r>
      <w:r w:rsidR="00FC29F8" w:rsidRPr="009B3CEE">
        <w:rPr>
          <w:rStyle w:val="Char9"/>
          <w:rFonts w:hint="cs"/>
          <w:rtl/>
        </w:rPr>
        <w:t>ٱ</w:t>
      </w:r>
      <w:r w:rsidR="00FC29F8" w:rsidRPr="009B3CEE">
        <w:rPr>
          <w:rStyle w:val="Char9"/>
          <w:rFonts w:hint="eastAsia"/>
          <w:rtl/>
        </w:rPr>
        <w:t>تَّقُواْ</w:t>
      </w:r>
      <w:r w:rsidR="00FC29F8" w:rsidRPr="009B3CEE">
        <w:rPr>
          <w:rStyle w:val="Char9"/>
          <w:rtl/>
        </w:rPr>
        <w:t xml:space="preserve"> </w:t>
      </w:r>
      <w:r w:rsidR="00FC29F8" w:rsidRPr="009B3CEE">
        <w:rPr>
          <w:rStyle w:val="Char9"/>
          <w:rFonts w:hint="cs"/>
          <w:rtl/>
        </w:rPr>
        <w:t>ٱ</w:t>
      </w:r>
      <w:r w:rsidR="00FC29F8" w:rsidRPr="009B3CEE">
        <w:rPr>
          <w:rStyle w:val="Char9"/>
          <w:rFonts w:hint="eastAsia"/>
          <w:rtl/>
        </w:rPr>
        <w:t>للَّهَ</w:t>
      </w:r>
      <w:r w:rsidR="00FC29F8" w:rsidRPr="009B3CEE">
        <w:rPr>
          <w:rStyle w:val="Char9"/>
          <w:rtl/>
        </w:rPr>
        <w:t xml:space="preserve"> وَقُولُواْ قَوۡلٗا سَدِيدٗا ٧٠</w:t>
      </w:r>
      <w:r w:rsidR="006E6094" w:rsidRPr="009B3CEE">
        <w:rPr>
          <w:rStyle w:val="Char9"/>
          <w:rFonts w:hint="cs"/>
          <w:rtl/>
        </w:rPr>
        <w:t xml:space="preserve"> </w:t>
      </w:r>
      <w:r w:rsidR="00FC29F8" w:rsidRPr="009B3CEE">
        <w:rPr>
          <w:rStyle w:val="Char9"/>
          <w:rFonts w:hint="eastAsia"/>
          <w:rtl/>
        </w:rPr>
        <w:t>يُصۡلِحۡ</w:t>
      </w:r>
      <w:r w:rsidR="00FC29F8" w:rsidRPr="009B3CEE">
        <w:rPr>
          <w:rStyle w:val="Char9"/>
          <w:rtl/>
        </w:rPr>
        <w:t xml:space="preserve"> لَكُمۡ أَعۡمَٰلَكُمۡ وَيَغۡفِرۡ لَكُمۡ ذُنُوبَكُمۡۗ وَمَن يُطِعِ </w:t>
      </w:r>
      <w:r w:rsidR="00FC29F8" w:rsidRPr="009B3CEE">
        <w:rPr>
          <w:rStyle w:val="Char9"/>
          <w:rFonts w:hint="cs"/>
          <w:rtl/>
        </w:rPr>
        <w:t>ٱ</w:t>
      </w:r>
      <w:r w:rsidR="00FC29F8" w:rsidRPr="009B3CEE">
        <w:rPr>
          <w:rStyle w:val="Char9"/>
          <w:rFonts w:hint="eastAsia"/>
          <w:rtl/>
        </w:rPr>
        <w:t>للَّهَ</w:t>
      </w:r>
      <w:r w:rsidR="00FC29F8" w:rsidRPr="009B3CEE">
        <w:rPr>
          <w:rStyle w:val="Char9"/>
          <w:rtl/>
        </w:rPr>
        <w:t xml:space="preserve"> وَرَسُولَهُ</w:t>
      </w:r>
      <w:r w:rsidR="00FC29F8" w:rsidRPr="009B3CEE">
        <w:rPr>
          <w:rStyle w:val="Char9"/>
          <w:rFonts w:hint="cs"/>
          <w:rtl/>
        </w:rPr>
        <w:t>ۥ</w:t>
      </w:r>
      <w:r w:rsidR="00FC29F8" w:rsidRPr="009B3CEE">
        <w:rPr>
          <w:rStyle w:val="Char9"/>
          <w:rtl/>
        </w:rPr>
        <w:t xml:space="preserve"> فَقَدۡ فَازَ فَوۡزًا عَظِيمًا ٧١</w:t>
      </w:r>
      <w:r w:rsidR="00FC29F8">
        <w:rPr>
          <w:rFonts w:ascii="Traditional Arabic" w:hAnsi="Traditional Arabic" w:cs="Traditional Arabic"/>
          <w:rtl/>
        </w:rPr>
        <w:t>﴾</w:t>
      </w:r>
      <w:r w:rsidR="00FC29F8" w:rsidRPr="009B3CEE">
        <w:rPr>
          <w:rStyle w:val="Char9"/>
          <w:rFonts w:hint="cs"/>
          <w:rtl/>
        </w:rPr>
        <w:t xml:space="preserve"> </w:t>
      </w:r>
      <w:r w:rsidR="00FC29F8" w:rsidRPr="00FC29F8">
        <w:rPr>
          <w:rStyle w:val="Char2"/>
          <w:rFonts w:hint="cs"/>
          <w:rtl/>
        </w:rPr>
        <w:t>[</w:t>
      </w:r>
      <w:r w:rsidR="00FC29F8">
        <w:rPr>
          <w:rStyle w:val="Char2"/>
          <w:rFonts w:hint="cs"/>
          <w:rtl/>
        </w:rPr>
        <w:t>الأحزاب: 70- 71</w:t>
      </w:r>
      <w:r w:rsidR="00FC29F8" w:rsidRPr="00FC29F8">
        <w:rPr>
          <w:rStyle w:val="Char2"/>
          <w:rFonts w:hint="cs"/>
          <w:rtl/>
        </w:rPr>
        <w:t>]</w:t>
      </w:r>
      <w:r w:rsidR="00FC29F8" w:rsidRPr="009B3CEE">
        <w:rPr>
          <w:rStyle w:val="Char9"/>
          <w:rFonts w:hint="cs"/>
          <w:rtl/>
        </w:rPr>
        <w:t>.</w:t>
      </w:r>
      <w:r w:rsidRPr="009B3CEE">
        <w:rPr>
          <w:rStyle w:val="Char9"/>
          <w:rtl/>
        </w:rPr>
        <w:t xml:space="preserve"> </w:t>
      </w:r>
      <w:r w:rsidR="00FC29F8" w:rsidRPr="00FC29F8">
        <w:rPr>
          <w:rStyle w:val="Char3"/>
          <w:rFonts w:hint="cs"/>
          <w:rtl/>
        </w:rPr>
        <w:t>«</w:t>
      </w:r>
      <w:r w:rsidRPr="00FC29F8">
        <w:rPr>
          <w:rStyle w:val="Char3"/>
          <w:rtl/>
        </w:rPr>
        <w:t>ا</w:t>
      </w:r>
      <w:r w:rsidR="00BD7CAB">
        <w:rPr>
          <w:rStyle w:val="Char3"/>
          <w:rtl/>
        </w:rPr>
        <w:t>ی</w:t>
      </w:r>
      <w:r w:rsidRPr="00FC29F8">
        <w:rPr>
          <w:rStyle w:val="Char3"/>
          <w:rtl/>
        </w:rPr>
        <w:t xml:space="preserve"> مؤمنان! از خدا بترس</w:t>
      </w:r>
      <w:r w:rsidR="00BD7CAB">
        <w:rPr>
          <w:rStyle w:val="Char3"/>
          <w:rtl/>
        </w:rPr>
        <w:t>ی</w:t>
      </w:r>
      <w:r w:rsidRPr="00FC29F8">
        <w:rPr>
          <w:rStyle w:val="Char3"/>
          <w:rtl/>
        </w:rPr>
        <w:t>د و سخن حق و درست بگو</w:t>
      </w:r>
      <w:r w:rsidR="00BD7CAB">
        <w:rPr>
          <w:rStyle w:val="Char3"/>
          <w:rtl/>
        </w:rPr>
        <w:t>یی</w:t>
      </w:r>
      <w:r w:rsidRPr="00FC29F8">
        <w:rPr>
          <w:rStyle w:val="Char3"/>
          <w:rtl/>
        </w:rPr>
        <w:t>د</w:t>
      </w:r>
      <w:r w:rsidR="006E6094">
        <w:rPr>
          <w:rStyle w:val="Char3"/>
          <w:rFonts w:hint="cs"/>
          <w:rtl/>
        </w:rPr>
        <w:t xml:space="preserve"> </w:t>
      </w:r>
      <w:r w:rsidRPr="00FC29F8">
        <w:rPr>
          <w:rStyle w:val="Char3"/>
          <w:rFonts w:hint="cs"/>
          <w:rtl/>
        </w:rPr>
        <w:t>[</w:t>
      </w:r>
      <w:r w:rsidR="00E6706E">
        <w:rPr>
          <w:rStyle w:val="Char3"/>
          <w:rtl/>
        </w:rPr>
        <w:t>ک</w:t>
      </w:r>
      <w:r w:rsidRPr="00FC29F8">
        <w:rPr>
          <w:rStyle w:val="Char3"/>
          <w:rtl/>
        </w:rPr>
        <w:t>ه در نت</w:t>
      </w:r>
      <w:r w:rsidR="00BD7CAB">
        <w:rPr>
          <w:rStyle w:val="Char3"/>
          <w:rtl/>
        </w:rPr>
        <w:t>ی</w:t>
      </w:r>
      <w:r w:rsidRPr="00FC29F8">
        <w:rPr>
          <w:rStyle w:val="Char3"/>
          <w:rtl/>
        </w:rPr>
        <w:t>جه</w:t>
      </w:r>
      <w:r w:rsidRPr="00FC29F8">
        <w:rPr>
          <w:rStyle w:val="Char3"/>
          <w:rFonts w:hint="cs"/>
          <w:rtl/>
        </w:rPr>
        <w:t>]</w:t>
      </w:r>
      <w:r w:rsidRPr="00FC29F8">
        <w:rPr>
          <w:rStyle w:val="Char3"/>
          <w:rtl/>
        </w:rPr>
        <w:t xml:space="preserve"> خداوند، اعمال</w:t>
      </w:r>
      <w:r w:rsidRPr="00FC29F8">
        <w:rPr>
          <w:rStyle w:val="Char3"/>
          <w:rFonts w:hint="cs"/>
          <w:rtl/>
        </w:rPr>
        <w:t>‌</w:t>
      </w:r>
      <w:r w:rsidRPr="00FC29F8">
        <w:rPr>
          <w:rStyle w:val="Char3"/>
          <w:rtl/>
        </w:rPr>
        <w:t>تان را شا</w:t>
      </w:r>
      <w:r w:rsidR="00BD7CAB">
        <w:rPr>
          <w:rStyle w:val="Char3"/>
          <w:rtl/>
        </w:rPr>
        <w:t>ی</w:t>
      </w:r>
      <w:r w:rsidRPr="00FC29F8">
        <w:rPr>
          <w:rStyle w:val="Char3"/>
          <w:rtl/>
        </w:rPr>
        <w:t>سته م</w:t>
      </w:r>
      <w:r w:rsidR="00BD7CAB">
        <w:rPr>
          <w:rStyle w:val="Char3"/>
          <w:rtl/>
        </w:rPr>
        <w:t>ی</w:t>
      </w:r>
      <w:r w:rsidRPr="00FC29F8">
        <w:rPr>
          <w:rStyle w:val="Char3"/>
          <w:rFonts w:hint="cs"/>
          <w:rtl/>
        </w:rPr>
        <w:t>‌</w:t>
      </w:r>
      <w:r w:rsidRPr="00FC29F8">
        <w:rPr>
          <w:rStyle w:val="Char3"/>
          <w:rtl/>
        </w:rPr>
        <w:t>گرداند و گناهان</w:t>
      </w:r>
      <w:r w:rsidRPr="00FC29F8">
        <w:rPr>
          <w:rStyle w:val="Char3"/>
          <w:rFonts w:hint="cs"/>
          <w:rtl/>
        </w:rPr>
        <w:t>‌</w:t>
      </w:r>
      <w:r w:rsidRPr="00FC29F8">
        <w:rPr>
          <w:rStyle w:val="Char3"/>
          <w:rtl/>
        </w:rPr>
        <w:t>تان را م</w:t>
      </w:r>
      <w:r w:rsidR="00BD7CAB">
        <w:rPr>
          <w:rStyle w:val="Char3"/>
          <w:rtl/>
        </w:rPr>
        <w:t>ی</w:t>
      </w:r>
      <w:r w:rsidRPr="00FC29F8">
        <w:rPr>
          <w:rStyle w:val="Char3"/>
          <w:rFonts w:hint="cs"/>
          <w:rtl/>
        </w:rPr>
        <w:t>‌</w:t>
      </w:r>
      <w:r w:rsidRPr="00FC29F8">
        <w:rPr>
          <w:rStyle w:val="Char3"/>
          <w:rtl/>
        </w:rPr>
        <w:t>بخشا</w:t>
      </w:r>
      <w:r w:rsidR="00BD7CAB">
        <w:rPr>
          <w:rStyle w:val="Char3"/>
          <w:rtl/>
        </w:rPr>
        <w:t>ی</w:t>
      </w:r>
      <w:r w:rsidRPr="00FC29F8">
        <w:rPr>
          <w:rStyle w:val="Char3"/>
          <w:rtl/>
        </w:rPr>
        <w:t xml:space="preserve">د و هر </w:t>
      </w:r>
      <w:r w:rsidR="00E6706E">
        <w:rPr>
          <w:rStyle w:val="Char3"/>
          <w:rtl/>
        </w:rPr>
        <w:t>ک</w:t>
      </w:r>
      <w:r w:rsidRPr="00FC29F8">
        <w:rPr>
          <w:rStyle w:val="Char3"/>
          <w:rtl/>
        </w:rPr>
        <w:t xml:space="preserve">س </w:t>
      </w:r>
      <w:r w:rsidR="00E6706E">
        <w:rPr>
          <w:rStyle w:val="Char3"/>
          <w:rtl/>
        </w:rPr>
        <w:t>ک</w:t>
      </w:r>
      <w:r w:rsidRPr="00FC29F8">
        <w:rPr>
          <w:rStyle w:val="Char3"/>
          <w:rtl/>
        </w:rPr>
        <w:t xml:space="preserve">ه از </w:t>
      </w:r>
      <w:r w:rsidRPr="00FC29F8">
        <w:rPr>
          <w:rStyle w:val="Char3"/>
          <w:rFonts w:hint="cs"/>
          <w:rtl/>
        </w:rPr>
        <w:t>الله</w:t>
      </w:r>
      <w:r w:rsidRPr="00FC29F8">
        <w:rPr>
          <w:rStyle w:val="Char3"/>
          <w:rtl/>
        </w:rPr>
        <w:t xml:space="preserve"> و پ</w:t>
      </w:r>
      <w:r w:rsidR="00BD7CAB">
        <w:rPr>
          <w:rStyle w:val="Char3"/>
          <w:rtl/>
        </w:rPr>
        <w:t>ی</w:t>
      </w:r>
      <w:r w:rsidRPr="00FC29F8">
        <w:rPr>
          <w:rStyle w:val="Char3"/>
          <w:rtl/>
        </w:rPr>
        <w:t xml:space="preserve">امبرش، اطاعت </w:t>
      </w:r>
      <w:r w:rsidR="00E6706E">
        <w:rPr>
          <w:rStyle w:val="Char3"/>
          <w:rtl/>
        </w:rPr>
        <w:t>ک</w:t>
      </w:r>
      <w:r w:rsidRPr="00FC29F8">
        <w:rPr>
          <w:rStyle w:val="Char3"/>
          <w:rtl/>
        </w:rPr>
        <w:t xml:space="preserve">ند، قطعاً به </w:t>
      </w:r>
      <w:r w:rsidR="00E6706E">
        <w:rPr>
          <w:rStyle w:val="Char3"/>
          <w:rtl/>
        </w:rPr>
        <w:t>ک</w:t>
      </w:r>
      <w:r w:rsidRPr="00FC29F8">
        <w:rPr>
          <w:rStyle w:val="Char3"/>
          <w:rtl/>
        </w:rPr>
        <w:t>ام</w:t>
      </w:r>
      <w:r w:rsidR="00BD7CAB">
        <w:rPr>
          <w:rStyle w:val="Char3"/>
          <w:rtl/>
        </w:rPr>
        <w:t>ی</w:t>
      </w:r>
      <w:r w:rsidRPr="00FC29F8">
        <w:rPr>
          <w:rStyle w:val="Char3"/>
          <w:rtl/>
        </w:rPr>
        <w:t>اب</w:t>
      </w:r>
      <w:r w:rsidR="00BD7CAB">
        <w:rPr>
          <w:rStyle w:val="Char3"/>
          <w:rtl/>
        </w:rPr>
        <w:t>ی</w:t>
      </w:r>
      <w:r w:rsidRPr="00FC29F8">
        <w:rPr>
          <w:rStyle w:val="Char3"/>
          <w:rtl/>
        </w:rPr>
        <w:t xml:space="preserve"> بزرگ</w:t>
      </w:r>
      <w:r w:rsidR="00BD7CAB">
        <w:rPr>
          <w:rStyle w:val="Char3"/>
          <w:rtl/>
        </w:rPr>
        <w:t>ی</w:t>
      </w:r>
      <w:r w:rsidRPr="00FC29F8">
        <w:rPr>
          <w:rStyle w:val="Char3"/>
          <w:rtl/>
        </w:rPr>
        <w:t xml:space="preserve"> م</w:t>
      </w:r>
      <w:r w:rsidR="00BD7CAB">
        <w:rPr>
          <w:rStyle w:val="Char3"/>
          <w:rtl/>
        </w:rPr>
        <w:t>ی</w:t>
      </w:r>
      <w:r w:rsidRPr="00FC29F8">
        <w:rPr>
          <w:rStyle w:val="Char3"/>
          <w:rFonts w:hint="cs"/>
          <w:rtl/>
        </w:rPr>
        <w:t>‌</w:t>
      </w:r>
      <w:r w:rsidRPr="00FC29F8">
        <w:rPr>
          <w:rStyle w:val="Char3"/>
          <w:rtl/>
        </w:rPr>
        <w:t>رس</w:t>
      </w:r>
      <w:r w:rsidRPr="000B7414">
        <w:rPr>
          <w:rStyle w:val="Char3"/>
          <w:rtl/>
        </w:rPr>
        <w:t>د</w:t>
      </w:r>
      <w:r w:rsidR="00FC29F8" w:rsidRPr="000B7414">
        <w:rPr>
          <w:rStyle w:val="Char3"/>
          <w:rFonts w:hint="cs"/>
          <w:rtl/>
        </w:rPr>
        <w:t>»</w:t>
      </w:r>
      <w:r w:rsidRPr="000B7414">
        <w:rPr>
          <w:rStyle w:val="Char0"/>
          <w:vertAlign w:val="superscript"/>
          <w:rtl/>
        </w:rPr>
        <w:footnoteReference w:id="1"/>
      </w:r>
      <w:r w:rsidR="00FC29F8" w:rsidRPr="000B7414">
        <w:rPr>
          <w:rStyle w:val="Char0"/>
          <w:rFonts w:hint="cs"/>
          <w:rtl/>
        </w:rPr>
        <w:t>.</w:t>
      </w:r>
    </w:p>
    <w:p w:rsidR="009A170E" w:rsidRPr="00EE44B4" w:rsidRDefault="009A170E" w:rsidP="00991634">
      <w:pPr>
        <w:pStyle w:val="a0"/>
        <w:rPr>
          <w:rtl/>
        </w:rPr>
      </w:pPr>
      <w:r w:rsidRPr="00EE44B4">
        <w:rPr>
          <w:rFonts w:hint="cs"/>
          <w:rtl/>
        </w:rPr>
        <w:t>اما بعد:</w:t>
      </w:r>
    </w:p>
    <w:p w:rsidR="009A170E" w:rsidRPr="00EE44B4" w:rsidRDefault="009A170E" w:rsidP="00EE44B4">
      <w:pPr>
        <w:pStyle w:val="a0"/>
        <w:rPr>
          <w:rtl/>
        </w:rPr>
      </w:pPr>
      <w:r w:rsidRPr="00EE44B4">
        <w:rPr>
          <w:rFonts w:hint="cs"/>
          <w:rtl/>
        </w:rPr>
        <w:t xml:space="preserve"> باید دانست که صادق‌ترین</w:t>
      </w:r>
      <w:r w:rsidRPr="00EE44B4">
        <w:rPr>
          <w:vertAlign w:val="superscript"/>
          <w:rtl/>
        </w:rPr>
        <w:footnoteReference w:id="2"/>
      </w:r>
      <w:r w:rsidRPr="00EE44B4">
        <w:rPr>
          <w:rFonts w:hint="cs"/>
          <w:rtl/>
        </w:rPr>
        <w:t xml:space="preserve"> سخنان کتاب خدا و بهترین روش‌ها، روش محمد </w:t>
      </w:r>
      <w:r w:rsidR="00EE44B4">
        <w:rPr>
          <w:rFonts w:cs="CTraditional Arabic" w:hint="cs"/>
          <w:rtl/>
        </w:rPr>
        <w:t>ج</w:t>
      </w:r>
      <w:r w:rsidRPr="00EE44B4">
        <w:rPr>
          <w:rFonts w:hint="cs"/>
          <w:rtl/>
        </w:rPr>
        <w:t xml:space="preserve"> و بدترین امور مسایل نو پیدا است و هر نو پیدایی بدعت و تمام بدعت‌ها گمراهی‌اند و فرجام گمراهی‌ها آتش دوزخ است.</w:t>
      </w:r>
      <w:r w:rsidRPr="00EE44B4">
        <w:rPr>
          <w:vertAlign w:val="superscript"/>
          <w:rtl/>
        </w:rPr>
        <w:footnoteReference w:id="3"/>
      </w:r>
    </w:p>
    <w:p w:rsidR="009A170E" w:rsidRPr="008731E9" w:rsidRDefault="009A170E" w:rsidP="008731E9">
      <w:pPr>
        <w:pStyle w:val="a0"/>
        <w:rPr>
          <w:rtl/>
        </w:rPr>
      </w:pPr>
      <w:r w:rsidRPr="008731E9">
        <w:rPr>
          <w:rFonts w:hint="cs"/>
          <w:rtl/>
        </w:rPr>
        <w:t>و بعد:</w:t>
      </w:r>
      <w:r w:rsidRPr="008731E9">
        <w:rPr>
          <w:vertAlign w:val="superscript"/>
          <w:rtl/>
        </w:rPr>
        <w:footnoteReference w:id="4"/>
      </w:r>
    </w:p>
    <w:p w:rsidR="009A170E" w:rsidRPr="003E6F72" w:rsidRDefault="009A170E" w:rsidP="003E6F72">
      <w:pPr>
        <w:pStyle w:val="a0"/>
        <w:rPr>
          <w:rStyle w:val="Char3"/>
          <w:rtl/>
        </w:rPr>
      </w:pPr>
      <w:r w:rsidRPr="008731E9">
        <w:rPr>
          <w:rFonts w:hint="cs"/>
          <w:rtl/>
        </w:rPr>
        <w:t xml:space="preserve"> بهترین کلامی که با آن بحث‌مان را باید شروع کنیم سخن خداوند متعال است. و خداوند متعال م</w:t>
      </w:r>
      <w:r w:rsidR="00BD7CAB">
        <w:rPr>
          <w:rFonts w:hint="cs"/>
          <w:rtl/>
        </w:rPr>
        <w:t>ی</w:t>
      </w:r>
      <w:r w:rsidRPr="008731E9">
        <w:rPr>
          <w:rFonts w:hint="cs"/>
          <w:rtl/>
        </w:rPr>
        <w:t>‌‌‌‌‌‌فرماید:</w:t>
      </w:r>
      <w:r w:rsidR="003E6F72">
        <w:rPr>
          <w:rFonts w:hint="cs"/>
          <w:rtl/>
        </w:rPr>
        <w:t xml:space="preserve"> </w:t>
      </w:r>
      <w:r w:rsidR="003E6F72">
        <w:rPr>
          <w:rFonts w:ascii="Traditional Arabic" w:hAnsi="Traditional Arabic" w:cs="Traditional Arabic"/>
          <w:rtl/>
        </w:rPr>
        <w:t>﴿</w:t>
      </w:r>
      <w:r w:rsidR="003E6F72" w:rsidRPr="009B3CEE">
        <w:rPr>
          <w:rStyle w:val="Char9"/>
          <w:rFonts w:hint="eastAsia"/>
          <w:rtl/>
        </w:rPr>
        <w:t>وَ</w:t>
      </w:r>
      <w:r w:rsidR="003E6F72" w:rsidRPr="009B3CEE">
        <w:rPr>
          <w:rStyle w:val="Char9"/>
          <w:rFonts w:hint="cs"/>
          <w:rtl/>
        </w:rPr>
        <w:t>ٱ</w:t>
      </w:r>
      <w:r w:rsidR="003E6F72" w:rsidRPr="009B3CEE">
        <w:rPr>
          <w:rStyle w:val="Char9"/>
          <w:rFonts w:hint="eastAsia"/>
          <w:rtl/>
        </w:rPr>
        <w:t>لسَّٰبِقُونَ</w:t>
      </w:r>
      <w:r w:rsidR="003E6F72" w:rsidRPr="009B3CEE">
        <w:rPr>
          <w:rStyle w:val="Char9"/>
          <w:rtl/>
        </w:rPr>
        <w:t xml:space="preserve"> </w:t>
      </w:r>
      <w:r w:rsidR="003E6F72" w:rsidRPr="009B3CEE">
        <w:rPr>
          <w:rStyle w:val="Char9"/>
          <w:rFonts w:hint="cs"/>
          <w:rtl/>
        </w:rPr>
        <w:t>ٱ</w:t>
      </w:r>
      <w:r w:rsidR="003E6F72" w:rsidRPr="009B3CEE">
        <w:rPr>
          <w:rStyle w:val="Char9"/>
          <w:rFonts w:hint="eastAsia"/>
          <w:rtl/>
        </w:rPr>
        <w:t>لۡأَوَّلُونَ</w:t>
      </w:r>
      <w:r w:rsidR="003E6F72" w:rsidRPr="009B3CEE">
        <w:rPr>
          <w:rStyle w:val="Char9"/>
          <w:rtl/>
        </w:rPr>
        <w:t xml:space="preserve"> مِنَ </w:t>
      </w:r>
      <w:r w:rsidR="003E6F72" w:rsidRPr="009B3CEE">
        <w:rPr>
          <w:rStyle w:val="Char9"/>
          <w:rFonts w:hint="cs"/>
          <w:rtl/>
        </w:rPr>
        <w:t>ٱ</w:t>
      </w:r>
      <w:r w:rsidR="003E6F72" w:rsidRPr="009B3CEE">
        <w:rPr>
          <w:rStyle w:val="Char9"/>
          <w:rFonts w:hint="eastAsia"/>
          <w:rtl/>
        </w:rPr>
        <w:t>لۡمُهَٰجِرِينَ</w:t>
      </w:r>
      <w:r w:rsidR="003E6F72" w:rsidRPr="009B3CEE">
        <w:rPr>
          <w:rStyle w:val="Char9"/>
          <w:rtl/>
        </w:rPr>
        <w:t xml:space="preserve"> وَ</w:t>
      </w:r>
      <w:r w:rsidR="003E6F72" w:rsidRPr="009B3CEE">
        <w:rPr>
          <w:rStyle w:val="Char9"/>
          <w:rFonts w:hint="cs"/>
          <w:rtl/>
        </w:rPr>
        <w:t>ٱ</w:t>
      </w:r>
      <w:r w:rsidR="003E6F72" w:rsidRPr="009B3CEE">
        <w:rPr>
          <w:rStyle w:val="Char9"/>
          <w:rFonts w:hint="eastAsia"/>
          <w:rtl/>
        </w:rPr>
        <w:t>لۡأَنصَارِ</w:t>
      </w:r>
      <w:r w:rsidR="003E6F72" w:rsidRPr="009B3CEE">
        <w:rPr>
          <w:rStyle w:val="Char9"/>
          <w:rtl/>
        </w:rPr>
        <w:t xml:space="preserve"> وَ</w:t>
      </w:r>
      <w:r w:rsidR="003E6F72" w:rsidRPr="009B3CEE">
        <w:rPr>
          <w:rStyle w:val="Char9"/>
          <w:rFonts w:hint="cs"/>
          <w:rtl/>
        </w:rPr>
        <w:t>ٱ</w:t>
      </w:r>
      <w:r w:rsidR="003E6F72" w:rsidRPr="009B3CEE">
        <w:rPr>
          <w:rStyle w:val="Char9"/>
          <w:rFonts w:hint="eastAsia"/>
          <w:rtl/>
        </w:rPr>
        <w:t>لَّذِينَ</w:t>
      </w:r>
      <w:r w:rsidR="003E6F72" w:rsidRPr="009B3CEE">
        <w:rPr>
          <w:rStyle w:val="Char9"/>
          <w:rtl/>
        </w:rPr>
        <w:t xml:space="preserve"> </w:t>
      </w:r>
      <w:r w:rsidR="003E6F72" w:rsidRPr="009B3CEE">
        <w:rPr>
          <w:rStyle w:val="Char9"/>
          <w:rFonts w:hint="cs"/>
          <w:rtl/>
        </w:rPr>
        <w:t>ٱ</w:t>
      </w:r>
      <w:r w:rsidR="003E6F72" w:rsidRPr="009B3CEE">
        <w:rPr>
          <w:rStyle w:val="Char9"/>
          <w:rFonts w:hint="eastAsia"/>
          <w:rtl/>
        </w:rPr>
        <w:t>تَّبَعُوهُم</w:t>
      </w:r>
      <w:r w:rsidR="003E6F72" w:rsidRPr="009B3CEE">
        <w:rPr>
          <w:rStyle w:val="Char9"/>
          <w:rtl/>
        </w:rPr>
        <w:t xml:space="preserve"> بِإِحۡسَٰنٖ رَّضِيَ </w:t>
      </w:r>
      <w:r w:rsidR="003E6F72" w:rsidRPr="009B3CEE">
        <w:rPr>
          <w:rStyle w:val="Char9"/>
          <w:rFonts w:hint="cs"/>
          <w:rtl/>
        </w:rPr>
        <w:t>ٱ</w:t>
      </w:r>
      <w:r w:rsidR="003E6F72" w:rsidRPr="009B3CEE">
        <w:rPr>
          <w:rStyle w:val="Char9"/>
          <w:rFonts w:hint="eastAsia"/>
          <w:rtl/>
        </w:rPr>
        <w:t>للَّهُ</w:t>
      </w:r>
      <w:r w:rsidR="003E6F72" w:rsidRPr="009B3CEE">
        <w:rPr>
          <w:rStyle w:val="Char9"/>
          <w:rtl/>
        </w:rPr>
        <w:t xml:space="preserve"> عَنۡهُمۡ وَرَضُواْ عَنۡهُ وَأَعَدَّ لَهُمۡ جَنَّٰتٖ تَجۡرِي تَحۡتَهَا </w:t>
      </w:r>
      <w:r w:rsidR="003E6F72" w:rsidRPr="009B3CEE">
        <w:rPr>
          <w:rStyle w:val="Char9"/>
          <w:rFonts w:hint="cs"/>
          <w:rtl/>
        </w:rPr>
        <w:t>ٱ</w:t>
      </w:r>
      <w:r w:rsidR="003E6F72" w:rsidRPr="009B3CEE">
        <w:rPr>
          <w:rStyle w:val="Char9"/>
          <w:rFonts w:hint="eastAsia"/>
          <w:rtl/>
        </w:rPr>
        <w:t>لۡأَنۡهَٰرُ</w:t>
      </w:r>
      <w:r w:rsidR="003E6F72" w:rsidRPr="009B3CEE">
        <w:rPr>
          <w:rStyle w:val="Char9"/>
          <w:rtl/>
        </w:rPr>
        <w:t xml:space="preserve"> خَٰلِدِينَ فِيهَآ أَبَدٗاۚ ذَٰلِكَ </w:t>
      </w:r>
      <w:r w:rsidR="003E6F72" w:rsidRPr="009B3CEE">
        <w:rPr>
          <w:rStyle w:val="Char9"/>
          <w:rFonts w:hint="cs"/>
          <w:rtl/>
        </w:rPr>
        <w:t>ٱ</w:t>
      </w:r>
      <w:r w:rsidR="003E6F72" w:rsidRPr="009B3CEE">
        <w:rPr>
          <w:rStyle w:val="Char9"/>
          <w:rFonts w:hint="eastAsia"/>
          <w:rtl/>
        </w:rPr>
        <w:t>لۡفَوۡزُ</w:t>
      </w:r>
      <w:r w:rsidR="003E6F72" w:rsidRPr="009B3CEE">
        <w:rPr>
          <w:rStyle w:val="Char9"/>
          <w:rtl/>
        </w:rPr>
        <w:t xml:space="preserve"> </w:t>
      </w:r>
      <w:r w:rsidR="003E6F72" w:rsidRPr="009B3CEE">
        <w:rPr>
          <w:rStyle w:val="Char9"/>
          <w:rFonts w:hint="cs"/>
          <w:rtl/>
        </w:rPr>
        <w:t>ٱ</w:t>
      </w:r>
      <w:r w:rsidR="003E6F72" w:rsidRPr="009B3CEE">
        <w:rPr>
          <w:rStyle w:val="Char9"/>
          <w:rFonts w:hint="eastAsia"/>
          <w:rtl/>
        </w:rPr>
        <w:t>لۡعَظِيمُ</w:t>
      </w:r>
      <w:r w:rsidR="003E6F72" w:rsidRPr="009B3CEE">
        <w:rPr>
          <w:rStyle w:val="Char9"/>
          <w:rtl/>
        </w:rPr>
        <w:t xml:space="preserve"> ١٠٠</w:t>
      </w:r>
      <w:r w:rsidR="003E6F72">
        <w:rPr>
          <w:rFonts w:ascii="Traditional Arabic" w:hAnsi="Traditional Arabic" w:cs="Traditional Arabic"/>
          <w:rtl/>
        </w:rPr>
        <w:t>﴾</w:t>
      </w:r>
      <w:r w:rsidR="003E6F72">
        <w:rPr>
          <w:rFonts w:hint="cs"/>
          <w:rtl/>
        </w:rPr>
        <w:t xml:space="preserve"> </w:t>
      </w:r>
      <w:r w:rsidR="003E6F72" w:rsidRPr="003E6F72">
        <w:rPr>
          <w:rStyle w:val="Char2"/>
          <w:rFonts w:hint="cs"/>
          <w:rtl/>
        </w:rPr>
        <w:t>[</w:t>
      </w:r>
      <w:r w:rsidR="003E6F72">
        <w:rPr>
          <w:rStyle w:val="Char2"/>
          <w:rFonts w:hint="cs"/>
          <w:rtl/>
        </w:rPr>
        <w:t>التوبة: 100</w:t>
      </w:r>
      <w:r w:rsidR="003E6F72" w:rsidRPr="003E6F72">
        <w:rPr>
          <w:rStyle w:val="Char2"/>
          <w:rFonts w:hint="cs"/>
          <w:rtl/>
        </w:rPr>
        <w:t>]</w:t>
      </w:r>
      <w:r w:rsidR="003E6F72">
        <w:rPr>
          <w:rFonts w:hint="cs"/>
          <w:rtl/>
        </w:rPr>
        <w:t>.</w:t>
      </w:r>
      <w:r w:rsidRPr="008731E9">
        <w:rPr>
          <w:rFonts w:hint="cs"/>
          <w:rtl/>
        </w:rPr>
        <w:t xml:space="preserve"> </w:t>
      </w:r>
      <w:r w:rsidR="003E6F72" w:rsidRPr="003E6F72">
        <w:rPr>
          <w:rStyle w:val="Char3"/>
          <w:rFonts w:hint="cs"/>
          <w:rtl/>
        </w:rPr>
        <w:t>«</w:t>
      </w:r>
      <w:r w:rsidRPr="003E6F72">
        <w:rPr>
          <w:rStyle w:val="Char3"/>
          <w:rFonts w:hint="cs"/>
          <w:rtl/>
        </w:rPr>
        <w:t>و سبقت گیرندگان اول از مهاجران و انصار و کسانی که به نحو احسن از آنان پیروی کرده‌اند، الله از آنان راضی باد و آنان از الله راضی بوده‌اند، و برای‌شان باغ‌هایی آماده کرده‌اند که از پای (درختان آن) نهرها روان است و همیشه در آن م</w:t>
      </w:r>
      <w:r w:rsidR="00BD7CAB">
        <w:rPr>
          <w:rStyle w:val="Char3"/>
          <w:rFonts w:hint="cs"/>
          <w:rtl/>
        </w:rPr>
        <w:t>ی</w:t>
      </w:r>
      <w:r w:rsidRPr="003E6F72">
        <w:rPr>
          <w:rStyle w:val="Char3"/>
          <w:rFonts w:hint="cs"/>
          <w:rtl/>
        </w:rPr>
        <w:t>‌‌‌‌‌‌مانند و این کامیابی بزرگ است</w:t>
      </w:r>
      <w:r w:rsidR="003E6F72" w:rsidRPr="003E6F72">
        <w:rPr>
          <w:rStyle w:val="Char3"/>
          <w:rFonts w:hint="cs"/>
          <w:rtl/>
        </w:rPr>
        <w:t>»</w:t>
      </w:r>
      <w:r w:rsidRPr="003E6F72">
        <w:rPr>
          <w:rStyle w:val="Char3"/>
          <w:rFonts w:hint="cs"/>
          <w:rtl/>
        </w:rPr>
        <w:t>.</w:t>
      </w:r>
    </w:p>
    <w:p w:rsidR="009A170E" w:rsidRPr="003E6F72" w:rsidRDefault="009A170E" w:rsidP="003E6F72">
      <w:pPr>
        <w:pStyle w:val="a0"/>
        <w:rPr>
          <w:rtl/>
        </w:rPr>
      </w:pPr>
      <w:r w:rsidRPr="003E6F72">
        <w:rPr>
          <w:rFonts w:hint="cs"/>
          <w:rtl/>
        </w:rPr>
        <w:t xml:space="preserve">این آیه مبنای اساسی برای دعوت اسلامی است که باید هر فرد </w:t>
      </w:r>
      <w:r w:rsidR="009306BF">
        <w:rPr>
          <w:rFonts w:hint="cs"/>
          <w:rtl/>
        </w:rPr>
        <w:t>مسلمان روش دعوت را از آن بشناسد</w:t>
      </w:r>
      <w:r w:rsidRPr="003E6F72">
        <w:rPr>
          <w:vertAlign w:val="superscript"/>
          <w:rtl/>
        </w:rPr>
        <w:footnoteReference w:id="5"/>
      </w:r>
      <w:r w:rsidR="009306BF">
        <w:rPr>
          <w:rFonts w:hint="cs"/>
          <w:rtl/>
        </w:rPr>
        <w:t>.</w:t>
      </w:r>
    </w:p>
    <w:p w:rsidR="009A170E" w:rsidRPr="00FB537D" w:rsidRDefault="009A170E" w:rsidP="003E6F72">
      <w:pPr>
        <w:pStyle w:val="a6"/>
        <w:rPr>
          <w:rtl/>
        </w:rPr>
      </w:pPr>
      <w:bookmarkStart w:id="4" w:name="_Toc440708585"/>
      <w:r w:rsidRPr="00FB537D">
        <w:rPr>
          <w:rFonts w:hint="cs"/>
          <w:rtl/>
        </w:rPr>
        <w:t>اصطلاح دعوت سلفی:</w:t>
      </w:r>
      <w:bookmarkEnd w:id="4"/>
    </w:p>
    <w:p w:rsidR="009A170E" w:rsidRPr="00BD35DB" w:rsidRDefault="009A170E" w:rsidP="007D0C0D">
      <w:pPr>
        <w:pStyle w:val="a0"/>
        <w:rPr>
          <w:rtl/>
        </w:rPr>
      </w:pPr>
      <w:r w:rsidRPr="00BD35DB">
        <w:rPr>
          <w:rFonts w:hint="cs"/>
          <w:rtl/>
        </w:rPr>
        <w:t>برخی از علما و صاحب نظران در گذشته و حال برای راه روش کسانی که از اسلام ناب و خالص</w:t>
      </w:r>
      <w:r w:rsidR="00BD7CAB">
        <w:rPr>
          <w:rFonts w:hint="cs"/>
          <w:rtl/>
        </w:rPr>
        <w:t>ی</w:t>
      </w:r>
      <w:r w:rsidRPr="00BD35DB">
        <w:rPr>
          <w:rFonts w:hint="cs"/>
          <w:rtl/>
        </w:rPr>
        <w:t xml:space="preserve"> که از پیامبر و مهاجران و انصار به بهترین شکل پیروی کرده‌اند، اصطلاح سلفی (یا دعوت سلفی) را بکار برده‌اند، گاهی م</w:t>
      </w:r>
      <w:r w:rsidR="00BD7CAB">
        <w:rPr>
          <w:rFonts w:hint="cs"/>
          <w:rtl/>
        </w:rPr>
        <w:t>ی</w:t>
      </w:r>
      <w:r w:rsidRPr="00BD35DB">
        <w:rPr>
          <w:rFonts w:hint="cs"/>
          <w:rtl/>
        </w:rPr>
        <w:t xml:space="preserve">‌‌‌‌‌‌گویند: </w:t>
      </w:r>
      <w:r w:rsidRPr="00BD35DB">
        <w:rPr>
          <w:rStyle w:val="Char1"/>
          <w:rFonts w:hint="cs"/>
          <w:rtl/>
        </w:rPr>
        <w:t>«انصار السنة المحمدیة»</w:t>
      </w:r>
      <w:r w:rsidRPr="00BD35DB">
        <w:rPr>
          <w:rFonts w:hint="cs"/>
          <w:rtl/>
        </w:rPr>
        <w:t xml:space="preserve"> در جا</w:t>
      </w:r>
      <w:r w:rsidR="00BD7CAB">
        <w:rPr>
          <w:rFonts w:hint="cs"/>
          <w:rtl/>
        </w:rPr>
        <w:t>ی</w:t>
      </w:r>
      <w:r w:rsidRPr="00BD35DB">
        <w:rPr>
          <w:rFonts w:hint="cs"/>
          <w:rtl/>
        </w:rPr>
        <w:t xml:space="preserve"> دیگر م</w:t>
      </w:r>
      <w:r w:rsidR="00BD7CAB">
        <w:rPr>
          <w:rFonts w:hint="cs"/>
          <w:rtl/>
        </w:rPr>
        <w:t>ی</w:t>
      </w:r>
      <w:r w:rsidRPr="00BD35DB">
        <w:rPr>
          <w:rFonts w:hint="cs"/>
          <w:rtl/>
        </w:rPr>
        <w:t>‌‌‌‌‌‌گویند: «اهل حدیث» همه‌ی این‌ اسم‌هایی هستند که بیانگر یک چیز است.</w:t>
      </w:r>
      <w:r w:rsidRPr="00BD35DB">
        <w:rPr>
          <w:vertAlign w:val="superscript"/>
          <w:rtl/>
        </w:rPr>
        <w:footnoteReference w:id="6"/>
      </w:r>
      <w:r w:rsidRPr="00BD35DB">
        <w:rPr>
          <w:rFonts w:hint="cs"/>
          <w:rtl/>
        </w:rPr>
        <w:t xml:space="preserve"> با این حال در زمان گذشته و عصرحاضر بسیاری از گروه‌های مسلمان متوجه ا</w:t>
      </w:r>
      <w:r w:rsidR="00BD7CAB">
        <w:rPr>
          <w:rFonts w:hint="cs"/>
          <w:rtl/>
        </w:rPr>
        <w:t>ی</w:t>
      </w:r>
      <w:r w:rsidRPr="00BD35DB">
        <w:rPr>
          <w:rFonts w:hint="cs"/>
          <w:rtl/>
        </w:rPr>
        <w:t>ن واقع</w:t>
      </w:r>
      <w:r w:rsidR="00BD7CAB">
        <w:rPr>
          <w:rFonts w:hint="cs"/>
          <w:rtl/>
        </w:rPr>
        <w:t>ی</w:t>
      </w:r>
      <w:r w:rsidRPr="00BD35DB">
        <w:rPr>
          <w:rFonts w:hint="cs"/>
          <w:rtl/>
        </w:rPr>
        <w:t xml:space="preserve">ت نشده‌اند </w:t>
      </w:r>
      <w:r w:rsidR="00BD7CAB">
        <w:rPr>
          <w:rFonts w:hint="cs"/>
          <w:rtl/>
        </w:rPr>
        <w:t>ی</w:t>
      </w:r>
      <w:r w:rsidRPr="00BD35DB">
        <w:rPr>
          <w:rFonts w:hint="cs"/>
          <w:rtl/>
        </w:rPr>
        <w:t>ا نم</w:t>
      </w:r>
      <w:r w:rsidR="00BD7CAB">
        <w:rPr>
          <w:rFonts w:hint="cs"/>
          <w:rtl/>
        </w:rPr>
        <w:t>ی</w:t>
      </w:r>
      <w:r w:rsidRPr="00BD35DB">
        <w:rPr>
          <w:rFonts w:hint="cs"/>
          <w:rtl/>
        </w:rPr>
        <w:t xml:space="preserve">‌دانند که همه این اسم‌ها به یک معنا و حقیقت دلالت دارد یا واقعاً متوجه شده‌اند اما حقیقت را رعایت نکرده‌اند. </w:t>
      </w:r>
    </w:p>
    <w:p w:rsidR="009A170E" w:rsidRPr="00FB537D" w:rsidRDefault="009A170E" w:rsidP="007D0C0D">
      <w:pPr>
        <w:pStyle w:val="a6"/>
        <w:rPr>
          <w:rtl/>
        </w:rPr>
      </w:pPr>
      <w:bookmarkStart w:id="5" w:name="_Toc440708586"/>
      <w:r w:rsidRPr="00FB537D">
        <w:rPr>
          <w:rFonts w:hint="cs"/>
          <w:rtl/>
        </w:rPr>
        <w:t>موضع سلفی‌ها در برابر مذهب گرایی:</w:t>
      </w:r>
      <w:r w:rsidRPr="006E6094">
        <w:rPr>
          <w:rStyle w:val="Char0"/>
          <w:bCs w:val="0"/>
          <w:vertAlign w:val="superscript"/>
          <w:rtl/>
          <w:lang w:bidi="ar-SA"/>
        </w:rPr>
        <w:footnoteReference w:id="7"/>
      </w:r>
      <w:bookmarkEnd w:id="5"/>
      <w:r w:rsidRPr="00902B73">
        <w:rPr>
          <w:rStyle w:val="Char0"/>
          <w:rFonts w:hint="cs"/>
          <w:rtl/>
          <w:lang w:bidi="ar-SA"/>
        </w:rPr>
        <w:t xml:space="preserve"> </w:t>
      </w:r>
    </w:p>
    <w:p w:rsidR="009A170E" w:rsidRPr="009C25CA" w:rsidRDefault="009A170E" w:rsidP="005E4054">
      <w:pPr>
        <w:pStyle w:val="a0"/>
        <w:rPr>
          <w:rtl/>
        </w:rPr>
      </w:pPr>
      <w:r w:rsidRPr="007D0C0D">
        <w:rPr>
          <w:rFonts w:hint="cs"/>
          <w:rtl/>
        </w:rPr>
        <w:t>از قرن‌های طولانی است که تعصب خشک و تقلید از مذاهبی که اهل سنت خود را به آن</w:t>
      </w:r>
      <w:r w:rsidR="006F4A73">
        <w:rPr>
          <w:rFonts w:hint="cs"/>
          <w:rtl/>
        </w:rPr>
        <w:t xml:space="preserve">‌ها </w:t>
      </w:r>
      <w:r w:rsidRPr="007D0C0D">
        <w:rPr>
          <w:rFonts w:hint="cs"/>
          <w:rtl/>
        </w:rPr>
        <w:t>منتسب م</w:t>
      </w:r>
      <w:r w:rsidR="00BD7CAB">
        <w:rPr>
          <w:rFonts w:hint="cs"/>
          <w:rtl/>
        </w:rPr>
        <w:t>ی</w:t>
      </w:r>
      <w:r w:rsidRPr="007D0C0D">
        <w:rPr>
          <w:rFonts w:hint="cs"/>
          <w:rtl/>
        </w:rPr>
        <w:t>‌‌‌‌‌‌دانند، بر دل مردم چیره شده است. این تعصب و تقلید پس از سه قرن سراسر خیر، همه مردم حتی اهل سنت و جماعت</w:t>
      </w:r>
      <w:r w:rsidRPr="007D0C0D">
        <w:rPr>
          <w:vertAlign w:val="superscript"/>
          <w:rtl/>
        </w:rPr>
        <w:footnoteReference w:id="8"/>
      </w:r>
      <w:r w:rsidRPr="007D0C0D">
        <w:rPr>
          <w:rFonts w:hint="cs"/>
          <w:rtl/>
        </w:rPr>
        <w:t xml:space="preserve"> را که جدای از گروه‌های دیگری هستند، فرا گرفت و این حالت بر همه مسلط گردید. همان گروه‌هایی که در حدیث مشهور به</w:t>
      </w:r>
      <w:r w:rsidR="00273513">
        <w:rPr>
          <w:rFonts w:hint="cs"/>
          <w:rtl/>
        </w:rPr>
        <w:t xml:space="preserve"> آن‌ها </w:t>
      </w:r>
      <w:r w:rsidRPr="007D0C0D">
        <w:rPr>
          <w:rFonts w:hint="cs"/>
          <w:rtl/>
        </w:rPr>
        <w:t>اشاره شده است آن جا که م</w:t>
      </w:r>
      <w:r w:rsidR="00BD7CAB">
        <w:rPr>
          <w:rFonts w:hint="cs"/>
          <w:rtl/>
        </w:rPr>
        <w:t>ی</w:t>
      </w:r>
      <w:r w:rsidRPr="007D0C0D">
        <w:rPr>
          <w:rFonts w:hint="cs"/>
          <w:rtl/>
        </w:rPr>
        <w:t xml:space="preserve">‌‌‌‌‌‌فرماید: </w:t>
      </w:r>
      <w:r w:rsidRPr="00BF1070">
        <w:rPr>
          <w:rStyle w:val="Char7"/>
          <w:rFonts w:hint="cs"/>
          <w:rtl/>
        </w:rPr>
        <w:t>«</w:t>
      </w:r>
      <w:r w:rsidRPr="00BF1070">
        <w:rPr>
          <w:rStyle w:val="Char7"/>
          <w:rtl/>
        </w:rPr>
        <w:t xml:space="preserve">تَفَرَّقَتْ الْيَهُودُ عَلَى إِحْدَى وَسَبْعِينَ فِرْقَةً وَتَفْتَرِقُ النَّصَارَى عَلَى اثْنَتَيْنِ وَسَبْعِينَ فِرْقَةً وَسَتَفْتَرِقُ أُمَّتِي عَلَى ثَلَاثٍ وَسَبْعِينَ فِرْقَةً كُلُّهَا فِي النَّارِ إلَّا وَاحِدَةً </w:t>
      </w:r>
      <w:r w:rsidRPr="00BF1070">
        <w:rPr>
          <w:rStyle w:val="Char7"/>
          <w:rFonts w:hint="cs"/>
          <w:rtl/>
        </w:rPr>
        <w:t xml:space="preserve">». </w:t>
      </w:r>
      <w:r w:rsidRPr="00BF1070">
        <w:rPr>
          <w:rStyle w:val="Char7"/>
          <w:rtl/>
        </w:rPr>
        <w:t xml:space="preserve"> </w:t>
      </w:r>
      <w:r w:rsidRPr="00BF1070">
        <w:rPr>
          <w:rStyle w:val="Char7"/>
          <w:rFonts w:hint="cs"/>
          <w:rtl/>
        </w:rPr>
        <w:t>قالوا: من هی یا رسول الله: قال: «</w:t>
      </w:r>
      <w:r w:rsidRPr="00BF1070">
        <w:rPr>
          <w:rStyle w:val="Char7"/>
          <w:rtl/>
        </w:rPr>
        <w:t>هِيَ الْجَمَاعَةُ</w:t>
      </w:r>
      <w:r w:rsidRPr="00BF1070">
        <w:rPr>
          <w:rStyle w:val="Char7"/>
          <w:rFonts w:hint="cs"/>
          <w:rtl/>
        </w:rPr>
        <w:t xml:space="preserve">» و فی روایة مفسرة للروایة الأولی: </w:t>
      </w:r>
      <w:r w:rsidRPr="00BF1070">
        <w:rPr>
          <w:rStyle w:val="Char7"/>
          <w:rtl/>
        </w:rPr>
        <w:t xml:space="preserve">قَالَ: </w:t>
      </w:r>
      <w:r w:rsidRPr="00BF1070">
        <w:rPr>
          <w:rStyle w:val="Char7"/>
          <w:rFonts w:hint="cs"/>
          <w:rtl/>
        </w:rPr>
        <w:t>«</w:t>
      </w:r>
      <w:r w:rsidRPr="00BF1070">
        <w:rPr>
          <w:rStyle w:val="Char7"/>
          <w:rtl/>
        </w:rPr>
        <w:t xml:space="preserve">هِيَ </w:t>
      </w:r>
      <w:r w:rsidRPr="00BF1070">
        <w:rPr>
          <w:rStyle w:val="Char7"/>
          <w:rFonts w:hint="cs"/>
          <w:rtl/>
        </w:rPr>
        <w:t>التی تَ</w:t>
      </w:r>
      <w:r w:rsidRPr="00BF1070">
        <w:rPr>
          <w:rStyle w:val="Char7"/>
          <w:rtl/>
        </w:rPr>
        <w:t>ك</w:t>
      </w:r>
      <w:r w:rsidRPr="00BF1070">
        <w:rPr>
          <w:rStyle w:val="Char7"/>
          <w:rFonts w:hint="cs"/>
          <w:rtl/>
        </w:rPr>
        <w:t>ُو</w:t>
      </w:r>
      <w:r w:rsidRPr="00BF1070">
        <w:rPr>
          <w:rStyle w:val="Char7"/>
          <w:rtl/>
        </w:rPr>
        <w:t>ن</w:t>
      </w:r>
      <w:r w:rsidRPr="00BF1070">
        <w:rPr>
          <w:rStyle w:val="Char7"/>
          <w:rFonts w:hint="cs"/>
          <w:rtl/>
        </w:rPr>
        <w:t>ُ</w:t>
      </w:r>
      <w:r w:rsidRPr="00BF1070">
        <w:rPr>
          <w:rStyle w:val="Char7"/>
          <w:rtl/>
        </w:rPr>
        <w:t xml:space="preserve"> عَلَى</w:t>
      </w:r>
      <w:r w:rsidRPr="00BF1070">
        <w:rPr>
          <w:rStyle w:val="Char7"/>
          <w:rFonts w:hint="cs"/>
          <w:rtl/>
        </w:rPr>
        <w:t xml:space="preserve"> </w:t>
      </w:r>
      <w:r w:rsidRPr="00BF1070">
        <w:rPr>
          <w:rStyle w:val="Char7"/>
          <w:rtl/>
        </w:rPr>
        <w:t>مَا أَنَا عَلَيْهِ وَأَصْحَابِي</w:t>
      </w:r>
      <w:r w:rsidRPr="00BF1070">
        <w:rPr>
          <w:rStyle w:val="Char7"/>
          <w:rFonts w:hint="cs"/>
          <w:rtl/>
        </w:rPr>
        <w:t>»</w:t>
      </w:r>
      <w:r w:rsidRPr="007D0C0D">
        <w:rPr>
          <w:rFonts w:hint="cs"/>
          <w:rtl/>
        </w:rPr>
        <w:t>:</w:t>
      </w:r>
      <w:r w:rsidRPr="007D0C0D">
        <w:rPr>
          <w:vertAlign w:val="superscript"/>
          <w:rtl/>
        </w:rPr>
        <w:footnoteReference w:id="9"/>
      </w:r>
      <w:r w:rsidR="00BF1070">
        <w:rPr>
          <w:rFonts w:hint="cs"/>
          <w:rtl/>
        </w:rPr>
        <w:t xml:space="preserve"> </w:t>
      </w:r>
      <w:r w:rsidRPr="007D0C0D">
        <w:rPr>
          <w:rFonts w:hint="cs"/>
          <w:rtl/>
        </w:rPr>
        <w:t>(یهودیان هفتاد و یک فرقه شدند و نصاری هفتاد و دو فرقه شدند؛ به زودی امت من هفتادو سه فرقه خواهد شد که تمام</w:t>
      </w:r>
      <w:r w:rsidR="00273513">
        <w:rPr>
          <w:rFonts w:hint="cs"/>
          <w:rtl/>
        </w:rPr>
        <w:t xml:space="preserve"> آن‌ها </w:t>
      </w:r>
      <w:r w:rsidRPr="007D0C0D">
        <w:rPr>
          <w:rFonts w:hint="cs"/>
          <w:rtl/>
        </w:rPr>
        <w:t>در دوزخ‌اند بجز یک فرقه» گفتند: ای رسول خدا آن کدام فرقه است؟ فرمود: جماعت. و در روایتی دیگر که این روایت را تفسیر م</w:t>
      </w:r>
      <w:r w:rsidR="00BD7CAB">
        <w:rPr>
          <w:rFonts w:hint="cs"/>
          <w:rtl/>
        </w:rPr>
        <w:t>ی</w:t>
      </w:r>
      <w:r w:rsidRPr="007D0C0D">
        <w:rPr>
          <w:rFonts w:hint="cs"/>
          <w:rtl/>
        </w:rPr>
        <w:t xml:space="preserve">‌‌‌‌‌‌کند فرمود: «آن گروه، همان کسانی هستند که </w:t>
      </w:r>
      <w:r w:rsidRPr="00CE0D8A">
        <w:rPr>
          <w:rFonts w:hint="cs"/>
          <w:rtl/>
        </w:rPr>
        <w:t>بر</w:t>
      </w:r>
      <w:r w:rsidRPr="007D0C0D">
        <w:rPr>
          <w:rFonts w:hint="cs"/>
          <w:rtl/>
        </w:rPr>
        <w:t xml:space="preserve"> راه و روش من و اصحابم باشند).</w:t>
      </w:r>
    </w:p>
    <w:p w:rsidR="009A170E" w:rsidRPr="00FB537D" w:rsidRDefault="009A170E" w:rsidP="00714736">
      <w:pPr>
        <w:pStyle w:val="a6"/>
        <w:rPr>
          <w:rtl/>
        </w:rPr>
      </w:pPr>
      <w:bookmarkStart w:id="6" w:name="_Toc440708587"/>
      <w:r w:rsidRPr="00FB537D">
        <w:rPr>
          <w:rFonts w:hint="cs"/>
          <w:rtl/>
        </w:rPr>
        <w:t>منتسب بودن به قرآن و سنت با عمل به این دو، فرق دارد:</w:t>
      </w:r>
      <w:bookmarkEnd w:id="6"/>
    </w:p>
    <w:p w:rsidR="009A170E" w:rsidRPr="00714736" w:rsidRDefault="009A170E" w:rsidP="00714736">
      <w:pPr>
        <w:pStyle w:val="a0"/>
        <w:rPr>
          <w:rStyle w:val="Char3"/>
          <w:rtl/>
        </w:rPr>
      </w:pPr>
      <w:r w:rsidRPr="00714736">
        <w:rPr>
          <w:rFonts w:hint="cs"/>
          <w:rtl/>
        </w:rPr>
        <w:t xml:space="preserve">به این ترتیب این حدیث از احادیث صحیحی است که آشکارا گروه نجات یافته را از هفتاد و سه گروهی که پیامبر خبر داده </w:t>
      </w:r>
      <w:r w:rsidR="00E6706E">
        <w:rPr>
          <w:rFonts w:hint="cs"/>
          <w:rtl/>
        </w:rPr>
        <w:t>ک</w:t>
      </w:r>
      <w:r w:rsidRPr="00714736">
        <w:rPr>
          <w:rFonts w:hint="cs"/>
          <w:rtl/>
        </w:rPr>
        <w:t>ه به زودی در امت اسلام پدید م</w:t>
      </w:r>
      <w:r w:rsidR="00BD7CAB">
        <w:rPr>
          <w:rFonts w:hint="cs"/>
          <w:rtl/>
        </w:rPr>
        <w:t>ی</w:t>
      </w:r>
      <w:r w:rsidRPr="00714736">
        <w:rPr>
          <w:rFonts w:hint="cs"/>
          <w:rtl/>
        </w:rPr>
        <w:t>‌‌‌‌‌‌آید، معرفی م</w:t>
      </w:r>
      <w:r w:rsidR="00BD7CAB">
        <w:rPr>
          <w:rFonts w:hint="cs"/>
          <w:rtl/>
        </w:rPr>
        <w:t>ی</w:t>
      </w:r>
      <w:r w:rsidRPr="00714736">
        <w:rPr>
          <w:rFonts w:hint="cs"/>
          <w:rtl/>
        </w:rPr>
        <w:t>‌‌‌‌‌‌کند. بدون ترد</w:t>
      </w:r>
      <w:r w:rsidR="00BD7CAB">
        <w:rPr>
          <w:rFonts w:hint="cs"/>
          <w:rtl/>
        </w:rPr>
        <w:t>ی</w:t>
      </w:r>
      <w:r w:rsidRPr="00714736">
        <w:rPr>
          <w:rFonts w:hint="cs"/>
          <w:rtl/>
        </w:rPr>
        <w:t>د خبر پیامبر راست و درست است، چرا که خداوند متعال م</w:t>
      </w:r>
      <w:r w:rsidR="00BD7CAB">
        <w:rPr>
          <w:rFonts w:hint="cs"/>
          <w:rtl/>
        </w:rPr>
        <w:t>ی</w:t>
      </w:r>
      <w:r w:rsidRPr="00714736">
        <w:rPr>
          <w:rFonts w:hint="cs"/>
          <w:rtl/>
        </w:rPr>
        <w:t>‌‌‌‌‌‌فرماید:</w:t>
      </w:r>
      <w:r w:rsidR="00714736">
        <w:rPr>
          <w:rFonts w:hint="cs"/>
          <w:rtl/>
        </w:rPr>
        <w:t xml:space="preserve"> </w:t>
      </w:r>
      <w:r w:rsidR="00714736">
        <w:rPr>
          <w:rFonts w:ascii="Traditional Arabic" w:hAnsi="Traditional Arabic" w:cs="Traditional Arabic"/>
          <w:rtl/>
        </w:rPr>
        <w:t>﴿</w:t>
      </w:r>
      <w:r w:rsidR="00714736" w:rsidRPr="009B3CEE">
        <w:rPr>
          <w:rStyle w:val="Char9"/>
          <w:rFonts w:hint="eastAsia"/>
          <w:rtl/>
        </w:rPr>
        <w:t>وَمَا</w:t>
      </w:r>
      <w:r w:rsidR="00714736" w:rsidRPr="009B3CEE">
        <w:rPr>
          <w:rStyle w:val="Char9"/>
          <w:rtl/>
        </w:rPr>
        <w:t xml:space="preserve"> يَنطِقُ عَنِ </w:t>
      </w:r>
      <w:r w:rsidR="00714736" w:rsidRPr="009B3CEE">
        <w:rPr>
          <w:rStyle w:val="Char9"/>
          <w:rFonts w:hint="cs"/>
          <w:rtl/>
        </w:rPr>
        <w:t>ٱ</w:t>
      </w:r>
      <w:r w:rsidR="00714736" w:rsidRPr="009B3CEE">
        <w:rPr>
          <w:rStyle w:val="Char9"/>
          <w:rFonts w:hint="eastAsia"/>
          <w:rtl/>
        </w:rPr>
        <w:t>لۡهَوَىٰٓ</w:t>
      </w:r>
      <w:r w:rsidR="00714736" w:rsidRPr="009B3CEE">
        <w:rPr>
          <w:rStyle w:val="Char9"/>
          <w:rtl/>
        </w:rPr>
        <w:t xml:space="preserve"> ٣  إِنۡ هُوَ إِلَّا وَحۡيٞ يُوحَىٰ ٤</w:t>
      </w:r>
      <w:r w:rsidR="00714736">
        <w:rPr>
          <w:rFonts w:ascii="Traditional Arabic" w:hAnsi="Traditional Arabic" w:cs="Traditional Arabic"/>
          <w:rtl/>
        </w:rPr>
        <w:t>﴾</w:t>
      </w:r>
      <w:r w:rsidR="00714736">
        <w:rPr>
          <w:rFonts w:hint="cs"/>
          <w:rtl/>
        </w:rPr>
        <w:t xml:space="preserve"> </w:t>
      </w:r>
      <w:r w:rsidR="00714736" w:rsidRPr="00714736">
        <w:rPr>
          <w:rStyle w:val="Char2"/>
          <w:rFonts w:hint="cs"/>
          <w:rtl/>
        </w:rPr>
        <w:t>[</w:t>
      </w:r>
      <w:r w:rsidR="00714736">
        <w:rPr>
          <w:rStyle w:val="Char2"/>
          <w:rFonts w:hint="cs"/>
          <w:rtl/>
        </w:rPr>
        <w:t>النجم: 3-4</w:t>
      </w:r>
      <w:r w:rsidR="00714736" w:rsidRPr="00714736">
        <w:rPr>
          <w:rStyle w:val="Char2"/>
          <w:rFonts w:hint="cs"/>
          <w:rtl/>
        </w:rPr>
        <w:t>]</w:t>
      </w:r>
      <w:r w:rsidR="00714736">
        <w:rPr>
          <w:rFonts w:hint="cs"/>
          <w:rtl/>
        </w:rPr>
        <w:t>.</w:t>
      </w:r>
      <w:r w:rsidRPr="00714736">
        <w:rPr>
          <w:rFonts w:hint="cs"/>
          <w:rtl/>
        </w:rPr>
        <w:t xml:space="preserve"> </w:t>
      </w:r>
      <w:r w:rsidR="00714736" w:rsidRPr="00714736">
        <w:rPr>
          <w:rStyle w:val="Char3"/>
          <w:rFonts w:hint="cs"/>
          <w:rtl/>
        </w:rPr>
        <w:t>«</w:t>
      </w:r>
      <w:r w:rsidRPr="00714736">
        <w:rPr>
          <w:rStyle w:val="Char3"/>
          <w:rFonts w:hint="cs"/>
          <w:rtl/>
        </w:rPr>
        <w:t>و [پیامبر] از هوای نفس سخن‌‌ نم</w:t>
      </w:r>
      <w:r w:rsidR="00BD7CAB">
        <w:rPr>
          <w:rStyle w:val="Char3"/>
          <w:rFonts w:hint="cs"/>
          <w:rtl/>
        </w:rPr>
        <w:t>ی</w:t>
      </w:r>
      <w:r w:rsidRPr="00714736">
        <w:rPr>
          <w:rStyle w:val="Char3"/>
          <w:rFonts w:hint="cs"/>
          <w:rtl/>
        </w:rPr>
        <w:t>‌‌‌‌‌‌گوید، آنچه م</w:t>
      </w:r>
      <w:r w:rsidR="00BD7CAB">
        <w:rPr>
          <w:rStyle w:val="Char3"/>
          <w:rFonts w:hint="cs"/>
          <w:rtl/>
        </w:rPr>
        <w:t>ی</w:t>
      </w:r>
      <w:r w:rsidRPr="00714736">
        <w:rPr>
          <w:rStyle w:val="Char3"/>
          <w:rFonts w:hint="cs"/>
          <w:rtl/>
        </w:rPr>
        <w:t>‌‌‌‌‌‌گوید چیزی جز وحی که به او م</w:t>
      </w:r>
      <w:r w:rsidR="00BD7CAB">
        <w:rPr>
          <w:rStyle w:val="Char3"/>
          <w:rFonts w:hint="cs"/>
          <w:rtl/>
        </w:rPr>
        <w:t>ی</w:t>
      </w:r>
      <w:r w:rsidRPr="00714736">
        <w:rPr>
          <w:rStyle w:val="Char3"/>
          <w:rFonts w:hint="cs"/>
          <w:rtl/>
        </w:rPr>
        <w:t>‌‌‌‌‌‌رسد، نیست</w:t>
      </w:r>
      <w:r w:rsidR="00714736" w:rsidRPr="00714736">
        <w:rPr>
          <w:rStyle w:val="Char3"/>
          <w:rFonts w:hint="cs"/>
          <w:rtl/>
        </w:rPr>
        <w:t>»</w:t>
      </w:r>
      <w:r w:rsidRPr="00714736">
        <w:rPr>
          <w:rStyle w:val="Char3"/>
          <w:rFonts w:hint="cs"/>
          <w:rtl/>
        </w:rPr>
        <w:t>.</w:t>
      </w:r>
    </w:p>
    <w:p w:rsidR="009A170E" w:rsidRPr="00714736" w:rsidRDefault="009A170E" w:rsidP="00714736">
      <w:pPr>
        <w:pStyle w:val="a0"/>
        <w:rPr>
          <w:rtl/>
        </w:rPr>
      </w:pPr>
      <w:r w:rsidRPr="00714736">
        <w:rPr>
          <w:rFonts w:hint="cs"/>
          <w:rtl/>
        </w:rPr>
        <w:t>به این ترتیب گروه نجات یافته آن کسانی نیستند که ادعا م</w:t>
      </w:r>
      <w:r w:rsidR="00BD7CAB">
        <w:rPr>
          <w:rFonts w:hint="cs"/>
          <w:rtl/>
        </w:rPr>
        <w:t>ی</w:t>
      </w:r>
      <w:r w:rsidRPr="00714736">
        <w:rPr>
          <w:rFonts w:hint="cs"/>
          <w:rtl/>
        </w:rPr>
        <w:t>‌‌‌‌‌‌کنند. -همان طور که گروه‌های مختلف در این زمان ادعا دارند- و گروه نجات یافته تنها نشانه‌اش این نیست که خود را به قرآن و سنت منتسب بداند، چون هیچ مسلمانی نیست مگر این که خودش را منتسب به قرآن و سنت م</w:t>
      </w:r>
      <w:r w:rsidR="00BD7CAB">
        <w:rPr>
          <w:rFonts w:hint="cs"/>
          <w:rtl/>
        </w:rPr>
        <w:t>ی</w:t>
      </w:r>
      <w:r w:rsidRPr="00714736">
        <w:rPr>
          <w:rFonts w:hint="cs"/>
          <w:rtl/>
        </w:rPr>
        <w:t>‌‌‌‌‌‌داند؛ و هیچ یک از گروه‌ها قدیم و جدید- حتی اگر از گروه‌ها به دور از گروه‌های نجات یافته باشد، نم</w:t>
      </w:r>
      <w:r w:rsidR="00BD7CAB">
        <w:rPr>
          <w:rFonts w:hint="cs"/>
          <w:rtl/>
        </w:rPr>
        <w:t>ی</w:t>
      </w:r>
      <w:r w:rsidRPr="00714736">
        <w:rPr>
          <w:rFonts w:hint="cs"/>
          <w:rtl/>
        </w:rPr>
        <w:t xml:space="preserve">‌‌‌‌‌‌توانند خود را از قرآن و سنت جدا و بری بدانند؛ چون اگر این کار را بکنند پرچم خروج از اسلام را بلند کرده‌اند. به همین علت است که تمام گروه‌ها و فرقه‌های مسلمان </w:t>
      </w:r>
      <w:r w:rsidR="00E6706E">
        <w:rPr>
          <w:rFonts w:hint="cs"/>
          <w:rtl/>
        </w:rPr>
        <w:t>ک</w:t>
      </w:r>
      <w:r w:rsidRPr="00714736">
        <w:rPr>
          <w:rFonts w:hint="cs"/>
          <w:rtl/>
        </w:rPr>
        <w:t>ه در حدیث مذکور اشاره شده است، همه بر یک واقعیت مشترک هستند و آن ادعای پیروی از قرآن و سنت است.</w:t>
      </w:r>
      <w:r w:rsidRPr="00714736">
        <w:rPr>
          <w:vertAlign w:val="superscript"/>
          <w:rtl/>
        </w:rPr>
        <w:footnoteReference w:id="10"/>
      </w:r>
    </w:p>
    <w:p w:rsidR="009A170E" w:rsidRPr="00FB537D" w:rsidRDefault="009A170E" w:rsidP="001F6545">
      <w:pPr>
        <w:pStyle w:val="a6"/>
        <w:rPr>
          <w:rtl/>
        </w:rPr>
      </w:pPr>
      <w:bookmarkStart w:id="7" w:name="_Toc440708588"/>
      <w:r w:rsidRPr="00FB537D">
        <w:rPr>
          <w:rFonts w:hint="cs"/>
          <w:rtl/>
        </w:rPr>
        <w:t>حقیقت سلفیت:</w:t>
      </w:r>
      <w:bookmarkEnd w:id="7"/>
    </w:p>
    <w:p w:rsidR="009A170E" w:rsidRPr="001F6545" w:rsidRDefault="009A170E" w:rsidP="001F6545">
      <w:pPr>
        <w:pStyle w:val="a0"/>
        <w:rPr>
          <w:rtl/>
        </w:rPr>
      </w:pPr>
      <w:r w:rsidRPr="001F6545">
        <w:rPr>
          <w:rFonts w:hint="cs"/>
          <w:rtl/>
        </w:rPr>
        <w:t>به کسانی که در آغاز سخن اشاره کردیم، اعم از سلفی‌ها و دیگر کسانی که بر روش</w:t>
      </w:r>
      <w:r w:rsidR="00273513">
        <w:rPr>
          <w:rFonts w:hint="cs"/>
          <w:rtl/>
        </w:rPr>
        <w:t xml:space="preserve"> آن‌ها </w:t>
      </w:r>
      <w:r w:rsidRPr="001F6545">
        <w:rPr>
          <w:rFonts w:hint="cs"/>
          <w:rtl/>
        </w:rPr>
        <w:t>هستند و گاهی اوقات با اسم</w:t>
      </w:r>
      <w:r w:rsidR="006F4A73">
        <w:rPr>
          <w:rFonts w:hint="cs"/>
          <w:rtl/>
        </w:rPr>
        <w:t xml:space="preserve">‌های </w:t>
      </w:r>
      <w:r w:rsidRPr="001F6545">
        <w:rPr>
          <w:rFonts w:hint="cs"/>
          <w:rtl/>
        </w:rPr>
        <w:t>دیگر شناخته م</w:t>
      </w:r>
      <w:r w:rsidR="00BD7CAB">
        <w:rPr>
          <w:rFonts w:hint="cs"/>
          <w:rtl/>
        </w:rPr>
        <w:t>ی</w:t>
      </w:r>
      <w:r w:rsidRPr="001F6545">
        <w:rPr>
          <w:rFonts w:hint="cs"/>
          <w:rtl/>
        </w:rPr>
        <w:t>‌‌‌‌‌‌شوند اما از تمام گروه‌های اسلام</w:t>
      </w:r>
      <w:r w:rsidR="00BD7CAB">
        <w:rPr>
          <w:rFonts w:hint="cs"/>
          <w:rtl/>
        </w:rPr>
        <w:t>ی</w:t>
      </w:r>
      <w:r w:rsidRPr="001F6545">
        <w:rPr>
          <w:rFonts w:hint="cs"/>
          <w:rtl/>
        </w:rPr>
        <w:t>‌‌‌‌‌‌ دیگر فرق دارند. چرا که</w:t>
      </w:r>
      <w:r w:rsidR="00273513">
        <w:rPr>
          <w:rFonts w:hint="cs"/>
          <w:rtl/>
        </w:rPr>
        <w:t xml:space="preserve"> این‌ها </w:t>
      </w:r>
      <w:r w:rsidRPr="001F6545">
        <w:rPr>
          <w:rFonts w:hint="cs"/>
          <w:rtl/>
        </w:rPr>
        <w:t>منتسب به چیزی دیگر هستند و آن چیز: «عصمت خروج از قرآن و سنت با اسم پایبندی به قرآن و سنت است که همان روش اصحاب پیامبر اعم از مهاجران، انصار و دیگر کسانی که از آنان پیروی کرده‌اند</w:t>
      </w:r>
      <w:r w:rsidR="00375CDA">
        <w:rPr>
          <w:rFonts w:hint="cs"/>
          <w:rtl/>
        </w:rPr>
        <w:t xml:space="preserve"> می‌</w:t>
      </w:r>
      <w:r w:rsidRPr="001F6545">
        <w:rPr>
          <w:rFonts w:hint="cs"/>
          <w:rtl/>
        </w:rPr>
        <w:t>باشد. به همین صورت دیگر نسل‌های پیرو</w:t>
      </w:r>
      <w:r w:rsidR="00273513">
        <w:rPr>
          <w:rFonts w:hint="cs"/>
          <w:rtl/>
        </w:rPr>
        <w:t xml:space="preserve"> آن‌ها </w:t>
      </w:r>
      <w:r w:rsidRPr="001F6545">
        <w:rPr>
          <w:rFonts w:hint="cs"/>
          <w:rtl/>
        </w:rPr>
        <w:t>در سه قرنی که پیامبر آنان را بهترین قرن‌ها دانسته است، در حدیثی صحیح و حتی متواتر پیامبر م</w:t>
      </w:r>
      <w:r w:rsidR="00BD7CAB">
        <w:rPr>
          <w:rFonts w:hint="cs"/>
          <w:rtl/>
        </w:rPr>
        <w:t>ی</w:t>
      </w:r>
      <w:r w:rsidRPr="001F6545">
        <w:rPr>
          <w:rFonts w:hint="cs"/>
          <w:rtl/>
        </w:rPr>
        <w:t xml:space="preserve">‌‌‌‌‌‌فرماید: </w:t>
      </w:r>
      <w:r w:rsidRPr="001F6545">
        <w:rPr>
          <w:rStyle w:val="Char7"/>
          <w:rFonts w:hint="cs"/>
          <w:rtl/>
        </w:rPr>
        <w:t>«</w:t>
      </w:r>
      <w:r w:rsidRPr="001F6545">
        <w:rPr>
          <w:rStyle w:val="Char7"/>
          <w:rtl/>
        </w:rPr>
        <w:t>خَيْرُ النَّاسِ قَرْنِي ثُمَّ الَّذِينَ يَلُونَهُمْ</w:t>
      </w:r>
      <w:r w:rsidRPr="001F6545">
        <w:rPr>
          <w:rStyle w:val="Char7"/>
          <w:rFonts w:hint="cs"/>
          <w:rtl/>
        </w:rPr>
        <w:t>»</w:t>
      </w:r>
      <w:r w:rsidRPr="001F6545">
        <w:rPr>
          <w:rtl/>
        </w:rPr>
        <w:t xml:space="preserve"> </w:t>
      </w:r>
      <w:r w:rsidRPr="001F6545">
        <w:rPr>
          <w:rFonts w:hint="cs"/>
          <w:rtl/>
        </w:rPr>
        <w:t>(بهترین مردم، مردمان قرن من هستند [صحابه]، سپس کسانی که بعد از</w:t>
      </w:r>
      <w:r w:rsidR="00273513">
        <w:rPr>
          <w:rFonts w:hint="cs"/>
          <w:rtl/>
        </w:rPr>
        <w:t xml:space="preserve"> آن‌ها</w:t>
      </w:r>
      <w:r w:rsidR="00375CDA">
        <w:rPr>
          <w:rFonts w:hint="cs"/>
          <w:rtl/>
        </w:rPr>
        <w:t xml:space="preserve"> می‌</w:t>
      </w:r>
      <w:r w:rsidRPr="001F6545">
        <w:rPr>
          <w:rFonts w:hint="cs"/>
          <w:rtl/>
        </w:rPr>
        <w:t>آیند</w:t>
      </w:r>
      <w:r w:rsidR="00375CDA">
        <w:rPr>
          <w:rFonts w:hint="cs"/>
          <w:rtl/>
        </w:rPr>
        <w:t xml:space="preserve"> </w:t>
      </w:r>
      <w:r w:rsidRPr="001F6545">
        <w:rPr>
          <w:rFonts w:hint="cs"/>
          <w:rtl/>
        </w:rPr>
        <w:t>[تابعین]).</w:t>
      </w:r>
      <w:r w:rsidRPr="001F6545">
        <w:rPr>
          <w:vertAlign w:val="superscript"/>
          <w:rtl/>
        </w:rPr>
        <w:footnoteReference w:id="11"/>
      </w:r>
    </w:p>
    <w:p w:rsidR="009A170E" w:rsidRPr="001F6545" w:rsidRDefault="009A170E" w:rsidP="001F6545">
      <w:pPr>
        <w:pStyle w:val="a0"/>
        <w:rPr>
          <w:rtl/>
        </w:rPr>
      </w:pPr>
      <w:r w:rsidRPr="001F6545">
        <w:rPr>
          <w:rFonts w:hint="cs"/>
          <w:rtl/>
        </w:rPr>
        <w:t>به این ترتیب پیروی از نسل نیک و پاک صحابه، سپس کسانی که بعد از</w:t>
      </w:r>
      <w:r w:rsidR="00273513">
        <w:rPr>
          <w:rFonts w:hint="cs"/>
          <w:rtl/>
        </w:rPr>
        <w:t xml:space="preserve"> آن‌ها </w:t>
      </w:r>
      <w:r w:rsidRPr="001F6545">
        <w:rPr>
          <w:rFonts w:hint="cs"/>
          <w:rtl/>
        </w:rPr>
        <w:t>آمده‌اند که چنین دعا م</w:t>
      </w:r>
      <w:r w:rsidR="00BD7CAB">
        <w:rPr>
          <w:rFonts w:hint="cs"/>
          <w:rtl/>
        </w:rPr>
        <w:t>ی</w:t>
      </w:r>
      <w:r w:rsidRPr="001F6545">
        <w:rPr>
          <w:rFonts w:hint="cs"/>
          <w:rtl/>
        </w:rPr>
        <w:t>‌‌‌‌‌‌کنند:</w:t>
      </w:r>
      <w:r w:rsidRPr="009C25CA">
        <w:rPr>
          <w:rFonts w:hint="cs"/>
          <w:rtl/>
        </w:rPr>
        <w:t xml:space="preserve"> </w:t>
      </w:r>
      <w:r w:rsidRPr="001F6545">
        <w:rPr>
          <w:rStyle w:val="Char1"/>
          <w:rFonts w:hint="cs"/>
          <w:rtl/>
        </w:rPr>
        <w:t>«</w:t>
      </w:r>
      <w:r w:rsidRPr="001F6545">
        <w:rPr>
          <w:rStyle w:val="Char1"/>
          <w:rtl/>
        </w:rPr>
        <w:t>رَبَّنَا اغْفِرْ لَنَا وَلِإِخْوَانِنَا الَّذِينَ سَبَقُونَا بِالْإِيمَانِ</w:t>
      </w:r>
      <w:r w:rsidRPr="001F6545">
        <w:rPr>
          <w:rStyle w:val="Char1"/>
          <w:rFonts w:hint="cs"/>
          <w:rtl/>
        </w:rPr>
        <w:t>»</w:t>
      </w:r>
      <w:r w:rsidRPr="001F6545">
        <w:rPr>
          <w:rtl/>
        </w:rPr>
        <w:t xml:space="preserve"> </w:t>
      </w:r>
      <w:r w:rsidRPr="001F6545">
        <w:rPr>
          <w:rFonts w:hint="cs"/>
          <w:rtl/>
        </w:rPr>
        <w:t>(پروردگارا! ما و برادران ما را که پیش از ما با ایمان از دنیا رفته‌اند، ببخش!).</w:t>
      </w:r>
    </w:p>
    <w:p w:rsidR="009A170E" w:rsidRPr="001F6545" w:rsidRDefault="009A170E" w:rsidP="001F6545">
      <w:pPr>
        <w:pStyle w:val="a0"/>
        <w:rPr>
          <w:rtl/>
        </w:rPr>
      </w:pPr>
      <w:r w:rsidRPr="001F6545">
        <w:rPr>
          <w:rFonts w:hint="cs"/>
          <w:rtl/>
        </w:rPr>
        <w:t>اهل حق این</w:t>
      </w:r>
      <w:r w:rsidR="006F4A73">
        <w:rPr>
          <w:rFonts w:hint="cs"/>
          <w:rtl/>
        </w:rPr>
        <w:t xml:space="preserve">‌ها </w:t>
      </w:r>
      <w:r w:rsidRPr="001F6545">
        <w:rPr>
          <w:rFonts w:hint="cs"/>
          <w:rtl/>
        </w:rPr>
        <w:t>هستند و هر کس م</w:t>
      </w:r>
      <w:r w:rsidR="00BD7CAB">
        <w:rPr>
          <w:rFonts w:hint="cs"/>
          <w:rtl/>
        </w:rPr>
        <w:t>ی</w:t>
      </w:r>
      <w:r w:rsidRPr="001F6545">
        <w:rPr>
          <w:rFonts w:hint="cs"/>
          <w:rtl/>
        </w:rPr>
        <w:t>‌‌‌‌‌‌خواهد از گروه نجات یافته باشد ناگزیر باید به آنچه صحابه و تابعین که سلف صالح ما هستند و به</w:t>
      </w:r>
      <w:r w:rsidR="00273513">
        <w:rPr>
          <w:rFonts w:hint="cs"/>
          <w:rtl/>
        </w:rPr>
        <w:t xml:space="preserve"> آن‌ها </w:t>
      </w:r>
      <w:r w:rsidRPr="001F6545">
        <w:rPr>
          <w:rFonts w:hint="cs"/>
          <w:rtl/>
        </w:rPr>
        <w:t>اقتدا م</w:t>
      </w:r>
      <w:r w:rsidR="00BD7CAB">
        <w:rPr>
          <w:rFonts w:hint="cs"/>
          <w:rtl/>
        </w:rPr>
        <w:t>ی</w:t>
      </w:r>
      <w:r w:rsidRPr="001F6545">
        <w:rPr>
          <w:rFonts w:hint="cs"/>
          <w:rtl/>
        </w:rPr>
        <w:t>‌‌‌‌‌‌کنیم، عامل و پایبند باشد.</w:t>
      </w:r>
      <w:r w:rsidRPr="001F6545">
        <w:rPr>
          <w:vertAlign w:val="superscript"/>
          <w:rtl/>
        </w:rPr>
        <w:footnoteReference w:id="12"/>
      </w:r>
    </w:p>
    <w:p w:rsidR="009A170E" w:rsidRPr="00FB537D" w:rsidRDefault="009A170E" w:rsidP="001F6545">
      <w:pPr>
        <w:pStyle w:val="a6"/>
        <w:rPr>
          <w:rtl/>
        </w:rPr>
      </w:pPr>
      <w:bookmarkStart w:id="8" w:name="_Toc440708589"/>
      <w:r w:rsidRPr="00FB537D">
        <w:rPr>
          <w:rFonts w:hint="cs"/>
          <w:rtl/>
        </w:rPr>
        <w:t>وجوب اقتدا به سلف:</w:t>
      </w:r>
      <w:bookmarkEnd w:id="8"/>
      <w:r w:rsidRPr="00FB537D">
        <w:rPr>
          <w:rFonts w:hint="cs"/>
          <w:rtl/>
        </w:rPr>
        <w:t xml:space="preserve"> </w:t>
      </w:r>
    </w:p>
    <w:p w:rsidR="009A170E" w:rsidRPr="002F7164" w:rsidRDefault="009A170E" w:rsidP="002F7164">
      <w:pPr>
        <w:pStyle w:val="a0"/>
        <w:rPr>
          <w:rStyle w:val="Char3"/>
          <w:rtl/>
        </w:rPr>
      </w:pPr>
      <w:r w:rsidRPr="001F6545">
        <w:rPr>
          <w:rFonts w:hint="cs"/>
          <w:rtl/>
        </w:rPr>
        <w:t>مسئله‌ی وجوب اقتدا به آن گروه (صحابه و تا بعین) از سلف بدعتی جدید نیست بلکه دستور الزامی است که خداوند متعال به آن اشاره و حتی تصریح کرده است. آن جا که م</w:t>
      </w:r>
      <w:r w:rsidR="00BD7CAB">
        <w:rPr>
          <w:rFonts w:hint="cs"/>
          <w:rtl/>
        </w:rPr>
        <w:t>ی</w:t>
      </w:r>
      <w:r w:rsidRPr="001F6545">
        <w:rPr>
          <w:rFonts w:hint="cs"/>
          <w:rtl/>
        </w:rPr>
        <w:t>‌‌‌‌‌‌فرماید:</w:t>
      </w:r>
      <w:r w:rsidR="002F7164">
        <w:rPr>
          <w:rFonts w:hint="cs"/>
          <w:rtl/>
        </w:rPr>
        <w:t xml:space="preserve"> </w:t>
      </w:r>
      <w:r w:rsidR="002F7164">
        <w:rPr>
          <w:rFonts w:ascii="Traditional Arabic" w:hAnsi="Traditional Arabic" w:cs="Traditional Arabic"/>
          <w:rtl/>
        </w:rPr>
        <w:t>﴿</w:t>
      </w:r>
      <w:r w:rsidR="002F7164" w:rsidRPr="009B3CEE">
        <w:rPr>
          <w:rStyle w:val="Char9"/>
          <w:rFonts w:hint="eastAsia"/>
          <w:rtl/>
        </w:rPr>
        <w:t>وَمَن</w:t>
      </w:r>
      <w:r w:rsidR="002F7164" w:rsidRPr="009B3CEE">
        <w:rPr>
          <w:rStyle w:val="Char9"/>
          <w:rtl/>
        </w:rPr>
        <w:t xml:space="preserve"> يُشَاقِقِ </w:t>
      </w:r>
      <w:r w:rsidR="002F7164" w:rsidRPr="009B3CEE">
        <w:rPr>
          <w:rStyle w:val="Char9"/>
          <w:rFonts w:hint="cs"/>
          <w:rtl/>
        </w:rPr>
        <w:t>ٱ</w:t>
      </w:r>
      <w:r w:rsidR="002F7164" w:rsidRPr="009B3CEE">
        <w:rPr>
          <w:rStyle w:val="Char9"/>
          <w:rFonts w:hint="eastAsia"/>
          <w:rtl/>
        </w:rPr>
        <w:t>لرَّسُولَ</w:t>
      </w:r>
      <w:r w:rsidR="002F7164" w:rsidRPr="009B3CEE">
        <w:rPr>
          <w:rStyle w:val="Char9"/>
          <w:rtl/>
        </w:rPr>
        <w:t xml:space="preserve"> مِنۢ بَعۡدِ مَا تَبَيَّنَ لَهُ </w:t>
      </w:r>
      <w:r w:rsidR="002F7164" w:rsidRPr="009B3CEE">
        <w:rPr>
          <w:rStyle w:val="Char9"/>
          <w:rFonts w:hint="cs"/>
          <w:rtl/>
        </w:rPr>
        <w:t>ٱ</w:t>
      </w:r>
      <w:r w:rsidR="002F7164" w:rsidRPr="009B3CEE">
        <w:rPr>
          <w:rStyle w:val="Char9"/>
          <w:rFonts w:hint="eastAsia"/>
          <w:rtl/>
        </w:rPr>
        <w:t>لۡهُدَىٰ</w:t>
      </w:r>
      <w:r w:rsidR="002F7164" w:rsidRPr="009B3CEE">
        <w:rPr>
          <w:rStyle w:val="Char9"/>
          <w:rtl/>
        </w:rPr>
        <w:t xml:space="preserve"> وَيَتَّبِعۡ غَيۡرَ سَبِيلِ </w:t>
      </w:r>
      <w:r w:rsidR="002F7164" w:rsidRPr="009B3CEE">
        <w:rPr>
          <w:rStyle w:val="Char9"/>
          <w:rFonts w:hint="cs"/>
          <w:rtl/>
        </w:rPr>
        <w:t>ٱ</w:t>
      </w:r>
      <w:r w:rsidR="002F7164" w:rsidRPr="009B3CEE">
        <w:rPr>
          <w:rStyle w:val="Char9"/>
          <w:rFonts w:hint="eastAsia"/>
          <w:rtl/>
        </w:rPr>
        <w:t>لۡمُؤۡمِنِينَ</w:t>
      </w:r>
      <w:r w:rsidR="002F7164" w:rsidRPr="009B3CEE">
        <w:rPr>
          <w:rStyle w:val="Char9"/>
          <w:rtl/>
        </w:rPr>
        <w:t xml:space="preserve"> نُوَلِّهِ</w:t>
      </w:r>
      <w:r w:rsidR="002F7164" w:rsidRPr="009B3CEE">
        <w:rPr>
          <w:rStyle w:val="Char9"/>
          <w:rFonts w:hint="cs"/>
          <w:rtl/>
        </w:rPr>
        <w:t>ۦ</w:t>
      </w:r>
      <w:r w:rsidR="002F7164" w:rsidRPr="009B3CEE">
        <w:rPr>
          <w:rStyle w:val="Char9"/>
          <w:rtl/>
        </w:rPr>
        <w:t xml:space="preserve"> مَا تَوَلَّىٰ وَنُصۡلِهِ</w:t>
      </w:r>
      <w:r w:rsidR="002F7164" w:rsidRPr="009B3CEE">
        <w:rPr>
          <w:rStyle w:val="Char9"/>
          <w:rFonts w:hint="cs"/>
          <w:rtl/>
        </w:rPr>
        <w:t>ۦ</w:t>
      </w:r>
      <w:r w:rsidR="002F7164" w:rsidRPr="009B3CEE">
        <w:rPr>
          <w:rStyle w:val="Char9"/>
          <w:rtl/>
        </w:rPr>
        <w:t xml:space="preserve"> جَهَنَّمَۖ وَسَآءَتۡ مَصِيرًا ١١٥</w:t>
      </w:r>
      <w:r w:rsidR="002F7164">
        <w:rPr>
          <w:rFonts w:ascii="Traditional Arabic" w:hAnsi="Traditional Arabic" w:cs="Traditional Arabic"/>
          <w:rtl/>
        </w:rPr>
        <w:t>﴾</w:t>
      </w:r>
      <w:r w:rsidR="002F7164">
        <w:rPr>
          <w:rFonts w:hint="cs"/>
          <w:rtl/>
        </w:rPr>
        <w:t xml:space="preserve"> </w:t>
      </w:r>
      <w:r w:rsidR="002F7164" w:rsidRPr="002F7164">
        <w:rPr>
          <w:rStyle w:val="Char2"/>
          <w:rFonts w:hint="cs"/>
          <w:rtl/>
        </w:rPr>
        <w:t>[</w:t>
      </w:r>
      <w:r w:rsidR="002F7164">
        <w:rPr>
          <w:rStyle w:val="Char2"/>
          <w:rFonts w:hint="cs"/>
          <w:rtl/>
        </w:rPr>
        <w:t>النساء: 115</w:t>
      </w:r>
      <w:r w:rsidR="002F7164" w:rsidRPr="002F7164">
        <w:rPr>
          <w:rStyle w:val="Char2"/>
          <w:rFonts w:hint="cs"/>
          <w:rtl/>
        </w:rPr>
        <w:t>]</w:t>
      </w:r>
      <w:r w:rsidR="002F7164">
        <w:rPr>
          <w:rFonts w:hint="cs"/>
          <w:rtl/>
        </w:rPr>
        <w:t>.</w:t>
      </w:r>
      <w:r w:rsidRPr="001F6545">
        <w:rPr>
          <w:rtl/>
        </w:rPr>
        <w:t xml:space="preserve"> </w:t>
      </w:r>
      <w:r w:rsidR="002F7164" w:rsidRPr="002F7164">
        <w:rPr>
          <w:rStyle w:val="Char3"/>
          <w:rFonts w:hint="cs"/>
          <w:rtl/>
        </w:rPr>
        <w:t>«</w:t>
      </w:r>
      <w:r w:rsidRPr="002F7164">
        <w:rPr>
          <w:rStyle w:val="Char3"/>
          <w:rFonts w:hint="cs"/>
          <w:rtl/>
        </w:rPr>
        <w:t>و هر کس پس از آن که راه هدایت برایش روشن شده باشد با این پیامبر مخالفت کند و از راهی جز راه مؤمنان پیروی نماید او را به همان راهی که انتخاب نموده رها م</w:t>
      </w:r>
      <w:r w:rsidR="00BD7CAB">
        <w:rPr>
          <w:rStyle w:val="Char3"/>
          <w:rFonts w:hint="cs"/>
          <w:rtl/>
        </w:rPr>
        <w:t>ی</w:t>
      </w:r>
      <w:r w:rsidRPr="002F7164">
        <w:rPr>
          <w:rStyle w:val="Char3"/>
          <w:rFonts w:hint="cs"/>
          <w:rtl/>
        </w:rPr>
        <w:t>‌‌‌‌‌‌کنیم و سپس به دوزخ م</w:t>
      </w:r>
      <w:r w:rsidR="00BD7CAB">
        <w:rPr>
          <w:rStyle w:val="Char3"/>
          <w:rFonts w:hint="cs"/>
          <w:rtl/>
        </w:rPr>
        <w:t>ی</w:t>
      </w:r>
      <w:r w:rsidRPr="002F7164">
        <w:rPr>
          <w:rStyle w:val="Char3"/>
          <w:rFonts w:hint="cs"/>
          <w:rtl/>
        </w:rPr>
        <w:t>‌‌‌‌‌‌اندازیم و بد جایگاهی است</w:t>
      </w:r>
      <w:r w:rsidR="002F7164" w:rsidRPr="002F7164">
        <w:rPr>
          <w:rStyle w:val="Char3"/>
          <w:rFonts w:hint="cs"/>
          <w:rtl/>
        </w:rPr>
        <w:t>».</w:t>
      </w:r>
    </w:p>
    <w:p w:rsidR="009A170E" w:rsidRPr="002F7164" w:rsidRDefault="009A170E" w:rsidP="005C4F37">
      <w:pPr>
        <w:pStyle w:val="a0"/>
        <w:rPr>
          <w:rtl/>
        </w:rPr>
      </w:pPr>
      <w:r w:rsidRPr="002F7164">
        <w:rPr>
          <w:rFonts w:hint="cs"/>
          <w:rtl/>
        </w:rPr>
        <w:t>خداوند متعال در این آیه به شدت از مخالفت با پیامبر بر حذر م</w:t>
      </w:r>
      <w:r w:rsidR="00BD7CAB">
        <w:rPr>
          <w:rFonts w:hint="cs"/>
          <w:rtl/>
        </w:rPr>
        <w:t>ی</w:t>
      </w:r>
      <w:r w:rsidRPr="002F7164">
        <w:rPr>
          <w:rFonts w:hint="cs"/>
          <w:rtl/>
        </w:rPr>
        <w:t>‌‌‌‌‌‌دارد و سپس م</w:t>
      </w:r>
      <w:r w:rsidR="00BD7CAB">
        <w:rPr>
          <w:rFonts w:hint="cs"/>
          <w:rtl/>
        </w:rPr>
        <w:t>ی</w:t>
      </w:r>
      <w:r w:rsidRPr="002F7164">
        <w:rPr>
          <w:rFonts w:hint="cs"/>
          <w:rtl/>
        </w:rPr>
        <w:t>‌‌‌‌‌‌فرماید:</w:t>
      </w:r>
      <w:r w:rsidR="002F7164">
        <w:rPr>
          <w:rFonts w:hint="cs"/>
          <w:rtl/>
        </w:rPr>
        <w:t xml:space="preserve"> </w:t>
      </w:r>
      <w:r w:rsidR="002F7164">
        <w:rPr>
          <w:rFonts w:ascii="Traditional Arabic" w:hAnsi="Traditional Arabic" w:cs="Traditional Arabic"/>
          <w:rtl/>
        </w:rPr>
        <w:t>﴿</w:t>
      </w:r>
      <w:r w:rsidR="002F7164" w:rsidRPr="009B3CEE">
        <w:rPr>
          <w:rStyle w:val="Char9"/>
          <w:rtl/>
        </w:rPr>
        <w:t xml:space="preserve">وَيَتَّبِعۡ غَيۡرَ سَبِيلِ </w:t>
      </w:r>
      <w:r w:rsidR="002F7164" w:rsidRPr="009B3CEE">
        <w:rPr>
          <w:rStyle w:val="Char9"/>
          <w:rFonts w:hint="cs"/>
          <w:rtl/>
        </w:rPr>
        <w:t>ٱ</w:t>
      </w:r>
      <w:r w:rsidR="002F7164" w:rsidRPr="009B3CEE">
        <w:rPr>
          <w:rStyle w:val="Char9"/>
          <w:rFonts w:hint="eastAsia"/>
          <w:rtl/>
        </w:rPr>
        <w:t>لۡمُؤۡمِنِينَ</w:t>
      </w:r>
      <w:r w:rsidR="002F7164">
        <w:rPr>
          <w:rFonts w:ascii="Traditional Arabic" w:hAnsi="Traditional Arabic" w:cs="Traditional Arabic"/>
          <w:rtl/>
        </w:rPr>
        <w:t>﴾</w:t>
      </w:r>
      <w:r w:rsidRPr="002F7164">
        <w:rPr>
          <w:rFonts w:hint="cs"/>
          <w:rtl/>
        </w:rPr>
        <w:t xml:space="preserve"> </w:t>
      </w:r>
      <w:r w:rsidR="002F7164" w:rsidRPr="002F7164">
        <w:rPr>
          <w:rStyle w:val="Char3"/>
          <w:rFonts w:hint="cs"/>
          <w:rtl/>
        </w:rPr>
        <w:t>«</w:t>
      </w:r>
      <w:r w:rsidRPr="002F7164">
        <w:rPr>
          <w:rStyle w:val="Char3"/>
          <w:rFonts w:hint="cs"/>
          <w:rtl/>
        </w:rPr>
        <w:t>و از راهی جز راه مؤمنان پیروی کند</w:t>
      </w:r>
      <w:r w:rsidR="002F7164">
        <w:rPr>
          <w:rStyle w:val="Char3"/>
          <w:rFonts w:hint="cs"/>
          <w:rtl/>
        </w:rPr>
        <w:t>»</w:t>
      </w:r>
      <w:r w:rsidRPr="002F7164">
        <w:rPr>
          <w:rFonts w:hint="cs"/>
          <w:rtl/>
        </w:rPr>
        <w:t>. تردیدی نیست آن مؤمنانی که خداوند متعال بر حذر داشته است گروهی از مسلمانان هستند با راه مومنان مخالفت م</w:t>
      </w:r>
      <w:r w:rsidR="00BD7CAB">
        <w:rPr>
          <w:rFonts w:hint="cs"/>
          <w:rtl/>
        </w:rPr>
        <w:t>ی</w:t>
      </w:r>
      <w:r w:rsidRPr="002F7164">
        <w:rPr>
          <w:rFonts w:hint="cs"/>
          <w:rtl/>
        </w:rPr>
        <w:t>‌‌‌‌‌‌کنند و تردیدی نیست که مومنان همان کسانی هستند که در آیه قبل ذکر شده‌اند که م</w:t>
      </w:r>
      <w:r w:rsidR="00BD7CAB">
        <w:rPr>
          <w:rFonts w:hint="cs"/>
          <w:rtl/>
        </w:rPr>
        <w:t>ی</w:t>
      </w:r>
      <w:r w:rsidRPr="002F7164">
        <w:rPr>
          <w:rFonts w:hint="cs"/>
          <w:rtl/>
        </w:rPr>
        <w:t>‌‌‌‌‌‌فرماید:</w:t>
      </w:r>
      <w:r w:rsidR="007C7450">
        <w:rPr>
          <w:rFonts w:hint="cs"/>
          <w:rtl/>
        </w:rPr>
        <w:t xml:space="preserve"> </w:t>
      </w:r>
      <w:r w:rsidR="005C4F37">
        <w:rPr>
          <w:rFonts w:ascii="Traditional Arabic" w:hAnsi="Traditional Arabic" w:cs="Traditional Arabic"/>
          <w:rtl/>
        </w:rPr>
        <w:t>﴿</w:t>
      </w:r>
      <w:r w:rsidR="005C4F37" w:rsidRPr="009B3CEE">
        <w:rPr>
          <w:rStyle w:val="Char9"/>
          <w:rtl/>
        </w:rPr>
        <w:t xml:space="preserve">مِنَ </w:t>
      </w:r>
      <w:r w:rsidR="005C4F37" w:rsidRPr="009B3CEE">
        <w:rPr>
          <w:rStyle w:val="Char9"/>
          <w:rFonts w:hint="cs"/>
          <w:rtl/>
        </w:rPr>
        <w:t>ٱ</w:t>
      </w:r>
      <w:r w:rsidR="005C4F37" w:rsidRPr="009B3CEE">
        <w:rPr>
          <w:rStyle w:val="Char9"/>
          <w:rFonts w:hint="eastAsia"/>
          <w:rtl/>
        </w:rPr>
        <w:t>لۡمُهَٰجِرِينَ</w:t>
      </w:r>
      <w:r w:rsidR="005C4F37" w:rsidRPr="009B3CEE">
        <w:rPr>
          <w:rStyle w:val="Char9"/>
          <w:rtl/>
        </w:rPr>
        <w:t xml:space="preserve"> وَ</w:t>
      </w:r>
      <w:r w:rsidR="005C4F37" w:rsidRPr="009B3CEE">
        <w:rPr>
          <w:rStyle w:val="Char9"/>
          <w:rFonts w:hint="cs"/>
          <w:rtl/>
        </w:rPr>
        <w:t>ٱ</w:t>
      </w:r>
      <w:r w:rsidR="005C4F37" w:rsidRPr="009B3CEE">
        <w:rPr>
          <w:rStyle w:val="Char9"/>
          <w:rFonts w:hint="eastAsia"/>
          <w:rtl/>
        </w:rPr>
        <w:t>لۡأَنصَارِ</w:t>
      </w:r>
      <w:r w:rsidR="005C4F37" w:rsidRPr="009B3CEE">
        <w:rPr>
          <w:rStyle w:val="Char9"/>
          <w:rtl/>
        </w:rPr>
        <w:t xml:space="preserve"> وَ</w:t>
      </w:r>
      <w:r w:rsidR="005C4F37" w:rsidRPr="009B3CEE">
        <w:rPr>
          <w:rStyle w:val="Char9"/>
          <w:rFonts w:hint="cs"/>
          <w:rtl/>
        </w:rPr>
        <w:t>ٱ</w:t>
      </w:r>
      <w:r w:rsidR="005C4F37" w:rsidRPr="009B3CEE">
        <w:rPr>
          <w:rStyle w:val="Char9"/>
          <w:rFonts w:hint="eastAsia"/>
          <w:rtl/>
        </w:rPr>
        <w:t>لَّذِينَ</w:t>
      </w:r>
      <w:r w:rsidR="005C4F37" w:rsidRPr="009B3CEE">
        <w:rPr>
          <w:rStyle w:val="Char9"/>
          <w:rtl/>
        </w:rPr>
        <w:t xml:space="preserve"> </w:t>
      </w:r>
      <w:r w:rsidR="005C4F37" w:rsidRPr="009B3CEE">
        <w:rPr>
          <w:rStyle w:val="Char9"/>
          <w:rFonts w:hint="cs"/>
          <w:rtl/>
        </w:rPr>
        <w:t>ٱ</w:t>
      </w:r>
      <w:r w:rsidR="005C4F37" w:rsidRPr="009B3CEE">
        <w:rPr>
          <w:rStyle w:val="Char9"/>
          <w:rFonts w:hint="eastAsia"/>
          <w:rtl/>
        </w:rPr>
        <w:t>تَّبَعُوهُم</w:t>
      </w:r>
      <w:r w:rsidR="005C4F37" w:rsidRPr="009B3CEE">
        <w:rPr>
          <w:rStyle w:val="Char9"/>
          <w:rtl/>
        </w:rPr>
        <w:t xml:space="preserve"> بِإِحۡسَٰنٖ</w:t>
      </w:r>
      <w:r w:rsidR="005C4F37">
        <w:rPr>
          <w:rFonts w:ascii="Traditional Arabic" w:hAnsi="Traditional Arabic" w:cs="Traditional Arabic"/>
          <w:rtl/>
        </w:rPr>
        <w:t>﴾</w:t>
      </w:r>
      <w:r w:rsidRPr="005C4F37">
        <w:rPr>
          <w:rFonts w:hint="cs"/>
          <w:rtl/>
        </w:rPr>
        <w:t xml:space="preserve"> </w:t>
      </w:r>
      <w:r w:rsidR="005C4F37" w:rsidRPr="005C4F37">
        <w:rPr>
          <w:rStyle w:val="Char3"/>
          <w:rFonts w:hint="cs"/>
          <w:rtl/>
        </w:rPr>
        <w:t>«</w:t>
      </w:r>
      <w:r w:rsidRPr="005C4F37">
        <w:rPr>
          <w:rStyle w:val="Char3"/>
          <w:rFonts w:hint="cs"/>
          <w:rtl/>
        </w:rPr>
        <w:t>از مهاجران و انصار و کسانی که به نحو احسن از آنان پیروی کرده‌اند</w:t>
      </w:r>
      <w:r w:rsidR="005C4F37">
        <w:rPr>
          <w:rStyle w:val="Char3"/>
          <w:rFonts w:hint="cs"/>
          <w:rtl/>
        </w:rPr>
        <w:t>»</w:t>
      </w:r>
      <w:r w:rsidRPr="002F7164">
        <w:rPr>
          <w:rFonts w:hint="cs"/>
          <w:rtl/>
        </w:rPr>
        <w:t>. قطعا خداوند از آنان راضی است و آنان هم از پروردگارشان خشنوداند.</w:t>
      </w:r>
    </w:p>
    <w:p w:rsidR="009A170E" w:rsidRPr="00FB537D" w:rsidRDefault="009A170E" w:rsidP="005C4F37">
      <w:pPr>
        <w:pStyle w:val="a6"/>
        <w:rPr>
          <w:rtl/>
        </w:rPr>
      </w:pPr>
      <w:bookmarkStart w:id="9" w:name="_Toc440708590"/>
      <w:r w:rsidRPr="00FB537D">
        <w:rPr>
          <w:rFonts w:hint="cs"/>
          <w:rtl/>
        </w:rPr>
        <w:t>ملاک تفاوت از ادعا تا عمل:</w:t>
      </w:r>
      <w:bookmarkEnd w:id="9"/>
    </w:p>
    <w:p w:rsidR="009A170E" w:rsidRPr="005C4F37" w:rsidRDefault="009A170E" w:rsidP="005C4F37">
      <w:pPr>
        <w:pStyle w:val="a0"/>
        <w:rPr>
          <w:rtl/>
        </w:rPr>
      </w:pPr>
      <w:r w:rsidRPr="005C4F37">
        <w:rPr>
          <w:rFonts w:hint="cs"/>
          <w:rtl/>
        </w:rPr>
        <w:t>مسلمانی که با زبان خود را پیرو قرآن و سنت م</w:t>
      </w:r>
      <w:r w:rsidR="00BD7CAB">
        <w:rPr>
          <w:rFonts w:hint="cs"/>
          <w:rtl/>
        </w:rPr>
        <w:t>ی</w:t>
      </w:r>
      <w:r w:rsidRPr="005C4F37">
        <w:rPr>
          <w:rFonts w:hint="cs"/>
          <w:rtl/>
        </w:rPr>
        <w:t>‌‌‌‌‌‌داند و باز م</w:t>
      </w:r>
      <w:r w:rsidR="00BD7CAB">
        <w:rPr>
          <w:rFonts w:hint="cs"/>
          <w:rtl/>
        </w:rPr>
        <w:t>ی</w:t>
      </w:r>
      <w:r w:rsidRPr="005C4F37">
        <w:rPr>
          <w:rFonts w:hint="cs"/>
          <w:rtl/>
        </w:rPr>
        <w:t>‌‌‌‌‌‌بینیم که بسی اوقات برای محفوظ ماندن از مخالفت با قرآن و سنت به روش اصحاب پیامبر مراجعه‌‌ نم</w:t>
      </w:r>
      <w:r w:rsidR="00BD7CAB">
        <w:rPr>
          <w:rFonts w:hint="cs"/>
          <w:rtl/>
        </w:rPr>
        <w:t>ی</w:t>
      </w:r>
      <w:r w:rsidRPr="005C4F37">
        <w:rPr>
          <w:rFonts w:hint="cs"/>
          <w:rtl/>
        </w:rPr>
        <w:t xml:space="preserve">‌‌‌‌‌‌کند، این ملاک تشخیص مسلمان واقعی از مدعیان مسلمانی است. </w:t>
      </w:r>
    </w:p>
    <w:p w:rsidR="009A170E" w:rsidRPr="005C4F37" w:rsidRDefault="009A170E" w:rsidP="005C4F37">
      <w:pPr>
        <w:pStyle w:val="a0"/>
        <w:rPr>
          <w:rtl/>
        </w:rPr>
      </w:pPr>
      <w:r w:rsidRPr="005C4F37">
        <w:rPr>
          <w:rFonts w:hint="cs"/>
          <w:rtl/>
        </w:rPr>
        <w:t>اکنون شما در برابر این آیه و یک حدیث قرار دارید که در آیه راه مؤمنان ذکر شده و پیامبر راه و روش اصحابش را تذکر  م</w:t>
      </w:r>
      <w:r w:rsidR="00BD7CAB">
        <w:rPr>
          <w:rFonts w:hint="cs"/>
          <w:rtl/>
        </w:rPr>
        <w:t>ی</w:t>
      </w:r>
      <w:r w:rsidRPr="005C4F37">
        <w:rPr>
          <w:rFonts w:hint="cs"/>
          <w:rtl/>
        </w:rPr>
        <w:t xml:space="preserve">‌‌‌‌‌‌دهد و در حدیثی دیگر که گروهی از اصحاب سنن از جمله: ابوداود، ترمذی، احمد و... روایت کرده‌اند، دستور داده است که از سنت خلفای راشدین پیروی کنید. </w:t>
      </w:r>
    </w:p>
    <w:p w:rsidR="009A170E" w:rsidRPr="005C4F37" w:rsidRDefault="009A170E" w:rsidP="005C4F37">
      <w:pPr>
        <w:pStyle w:val="a0"/>
        <w:rPr>
          <w:rtl/>
        </w:rPr>
      </w:pPr>
      <w:r w:rsidRPr="005C4F37">
        <w:rPr>
          <w:rFonts w:hint="cs"/>
          <w:rtl/>
        </w:rPr>
        <w:t>عرباض بن ساریه م</w:t>
      </w:r>
      <w:r w:rsidR="00BD7CAB">
        <w:rPr>
          <w:rFonts w:hint="cs"/>
          <w:rtl/>
        </w:rPr>
        <w:t>ی</w:t>
      </w:r>
      <w:r w:rsidRPr="005C4F37">
        <w:rPr>
          <w:rFonts w:hint="cs"/>
          <w:rtl/>
        </w:rPr>
        <w:t>‌‌‌‌‌‌گوید:</w:t>
      </w:r>
      <w:r w:rsidRPr="00FB537D">
        <w:rPr>
          <w:rtl/>
        </w:rPr>
        <w:t xml:space="preserve"> </w:t>
      </w:r>
      <w:r w:rsidRPr="005C4F37">
        <w:rPr>
          <w:rStyle w:val="Char7"/>
          <w:rFonts w:hint="cs"/>
          <w:rtl/>
        </w:rPr>
        <w:t>«</w:t>
      </w:r>
      <w:r w:rsidRPr="005C4F37">
        <w:rPr>
          <w:rStyle w:val="Char7"/>
          <w:rtl/>
        </w:rPr>
        <w:t>وَعَظَنَا رسولُ اللَّه صَلّى اللهُ عَلَيْهِ وسَلَّم مَوْعِظَةً بليغةً وَجِلَتْ مِنْهَا الْقُلُوبُ وَذَرَفَتْ مِنْهَا الْعُيُون، فقُلْنَا: يا رَسولَ اللَّه كَأَنَهَا موْعِظَةُ مُوَدِّعٍ فَأَوْصِنَا. قال: «أُوصِيكُمْ بِتَقْوى اللَّه، وَالسَّمْعِ وَالطَّاعَةِ وإِنْ تَأَمَّر عَلَيْكُمْ عَبْدٌ حبشي، وَأَنَّهُ مَنْ يَعِشْ مِنْكُمْ فَسَيرى اخْتِلافاً كثِيرا. فَعَلَيْكُمْ بسُنَّتي وَسُنَّةِ الْخُلُفَاءِ الرَّاشِدِينَ الْمَهْدِيِّين، عضُّوا عَلَيْهَا بالنَّواجِذ، وإِيَّاكُمْ ومُحْدثَاتِ الأُمُورِ فَإِنَّ كُلَّ بِدْعَةٍ ضلالَةٌ»</w:t>
      </w:r>
      <w:r w:rsidRPr="005C4F37">
        <w:rPr>
          <w:rFonts w:hint="cs"/>
          <w:rtl/>
        </w:rPr>
        <w:t>: (رسول خدا برای ما چنان سخنرانی ایراد فرمود که از آن دل‌ها لرزان و چشم‌ها گریان شد! گفتیم: ای رسول خدا گویی این سخنرانی خدا حافظی است، پس ما را سفارش کن! فرمود: (شما را به رعایت تقوای الهی، شنیدن و اطاعت، سفارش م</w:t>
      </w:r>
      <w:r w:rsidR="00BD7CAB">
        <w:rPr>
          <w:rFonts w:hint="cs"/>
          <w:rtl/>
        </w:rPr>
        <w:t>ی</w:t>
      </w:r>
      <w:r w:rsidRPr="005C4F37">
        <w:rPr>
          <w:rFonts w:hint="cs"/>
          <w:rtl/>
        </w:rPr>
        <w:t xml:space="preserve">‌‌‌‌‌‌کنم حتی اگر برده‌ای حبشی سرپرستی و فرماندهی شما را به عهده گیرد [بدانید که] هر کس از شما عمر طولانی کند، به زودی اختلافات زیادی خواهد دید، لذا بر شما لازم است </w:t>
      </w:r>
      <w:r w:rsidR="00E6706E">
        <w:rPr>
          <w:rFonts w:hint="cs"/>
          <w:rtl/>
        </w:rPr>
        <w:t>ک</w:t>
      </w:r>
      <w:r w:rsidRPr="005C4F37">
        <w:rPr>
          <w:rFonts w:hint="cs"/>
          <w:rtl/>
        </w:rPr>
        <w:t>ه از سنت من و سنت خلفای راشدین هدایت‌گر پس از من پیروی کنید و آن را محکم بگیرید و از امور نو پیدا دور نمایید که هر نو پیدایی [در دین] بدعت است و تمام بدعت‌ها گمراهی‌اند).</w:t>
      </w:r>
      <w:r w:rsidRPr="005C4F37">
        <w:rPr>
          <w:vertAlign w:val="superscript"/>
          <w:rtl/>
        </w:rPr>
        <w:footnoteReference w:id="13"/>
      </w:r>
    </w:p>
    <w:p w:rsidR="009A170E" w:rsidRPr="005C4F37" w:rsidRDefault="009A170E" w:rsidP="005C4F37">
      <w:pPr>
        <w:pStyle w:val="a0"/>
        <w:rPr>
          <w:rtl/>
        </w:rPr>
      </w:pPr>
      <w:r w:rsidRPr="005C4F37">
        <w:rPr>
          <w:rFonts w:hint="cs"/>
          <w:rtl/>
        </w:rPr>
        <w:t xml:space="preserve">و در حدیثی دیگر آمده: </w:t>
      </w:r>
      <w:r w:rsidRPr="005C4F37">
        <w:rPr>
          <w:rStyle w:val="Char7"/>
          <w:rFonts w:hint="cs"/>
          <w:rtl/>
        </w:rPr>
        <w:t xml:space="preserve">«و </w:t>
      </w:r>
      <w:r w:rsidRPr="005C4F37">
        <w:rPr>
          <w:rStyle w:val="Char7"/>
          <w:rtl/>
        </w:rPr>
        <w:t>كُلَّ بِدْعَةٍ ضلالَةٌ»</w:t>
      </w:r>
      <w:r w:rsidRPr="005C4F37">
        <w:rPr>
          <w:rFonts w:hint="cs"/>
          <w:rtl/>
        </w:rPr>
        <w:t>: (و فرجام تمام گمراهی‌ها آتش است).</w:t>
      </w:r>
    </w:p>
    <w:p w:rsidR="009A170E" w:rsidRPr="005C4F37" w:rsidRDefault="009A170E" w:rsidP="005C4F37">
      <w:pPr>
        <w:pStyle w:val="a0"/>
        <w:rPr>
          <w:rStyle w:val="Char3"/>
          <w:rtl/>
        </w:rPr>
      </w:pPr>
      <w:r w:rsidRPr="005C4F37">
        <w:rPr>
          <w:rFonts w:hint="cs"/>
          <w:rtl/>
        </w:rPr>
        <w:t>م</w:t>
      </w:r>
      <w:r w:rsidR="00BD7CAB">
        <w:rPr>
          <w:rFonts w:hint="cs"/>
          <w:rtl/>
        </w:rPr>
        <w:t>ی</w:t>
      </w:r>
      <w:r w:rsidRPr="005C4F37">
        <w:rPr>
          <w:rFonts w:hint="cs"/>
          <w:rtl/>
        </w:rPr>
        <w:t>‌‌‌‌‌‌بینید که پیامبر سنت خلفای راشدین را بر سنت خودش عطف کرده است. این حدیث با حدیث گروه نجات یافته و فرموده‌</w:t>
      </w:r>
      <w:r w:rsidR="00BD7CAB">
        <w:rPr>
          <w:rFonts w:hint="cs"/>
          <w:rtl/>
        </w:rPr>
        <w:t>ی</w:t>
      </w:r>
      <w:r w:rsidRPr="005C4F37">
        <w:rPr>
          <w:rFonts w:hint="cs"/>
          <w:rtl/>
        </w:rPr>
        <w:t xml:space="preserve"> خداوند متعال در آ</w:t>
      </w:r>
      <w:r w:rsidR="00BD7CAB">
        <w:rPr>
          <w:rFonts w:hint="cs"/>
          <w:rtl/>
        </w:rPr>
        <w:t>ی</w:t>
      </w:r>
      <w:r w:rsidRPr="005C4F37">
        <w:rPr>
          <w:rFonts w:hint="cs"/>
          <w:rtl/>
        </w:rPr>
        <w:t>ه‌ی دوم که م</w:t>
      </w:r>
      <w:r w:rsidR="00BD7CAB">
        <w:rPr>
          <w:rFonts w:hint="cs"/>
          <w:rtl/>
        </w:rPr>
        <w:t>ی</w:t>
      </w:r>
      <w:r w:rsidRPr="005C4F37">
        <w:rPr>
          <w:rFonts w:hint="cs"/>
          <w:rtl/>
        </w:rPr>
        <w:t>‌‌‌‌‌‌فرماید:</w:t>
      </w:r>
      <w:r w:rsidR="005C4F37">
        <w:rPr>
          <w:rFonts w:hint="cs"/>
          <w:rtl/>
        </w:rPr>
        <w:t xml:space="preserve"> </w:t>
      </w:r>
      <w:r w:rsidR="005C4F37">
        <w:rPr>
          <w:rFonts w:ascii="Traditional Arabic" w:hAnsi="Traditional Arabic" w:cs="Traditional Arabic"/>
          <w:rtl/>
        </w:rPr>
        <w:t>﴿</w:t>
      </w:r>
      <w:r w:rsidR="005C4F37" w:rsidRPr="009B3CEE">
        <w:rPr>
          <w:rStyle w:val="Char9"/>
          <w:rFonts w:hint="eastAsia"/>
          <w:rtl/>
        </w:rPr>
        <w:t>وَمَن</w:t>
      </w:r>
      <w:r w:rsidR="005C4F37" w:rsidRPr="009B3CEE">
        <w:rPr>
          <w:rStyle w:val="Char9"/>
          <w:rtl/>
        </w:rPr>
        <w:t xml:space="preserve"> يُشَاقِقِ </w:t>
      </w:r>
      <w:r w:rsidR="005C4F37" w:rsidRPr="009B3CEE">
        <w:rPr>
          <w:rStyle w:val="Char9"/>
          <w:rFonts w:hint="cs"/>
          <w:rtl/>
        </w:rPr>
        <w:t>ٱ</w:t>
      </w:r>
      <w:r w:rsidR="005C4F37" w:rsidRPr="009B3CEE">
        <w:rPr>
          <w:rStyle w:val="Char9"/>
          <w:rFonts w:hint="eastAsia"/>
          <w:rtl/>
        </w:rPr>
        <w:t>لرَّسُولَ</w:t>
      </w:r>
      <w:r w:rsidR="005C4F37" w:rsidRPr="009B3CEE">
        <w:rPr>
          <w:rStyle w:val="Char9"/>
          <w:rtl/>
        </w:rPr>
        <w:t xml:space="preserve"> مِنۢ بَعۡدِ مَا تَبَيَّنَ لَهُ </w:t>
      </w:r>
      <w:r w:rsidR="005C4F37" w:rsidRPr="009B3CEE">
        <w:rPr>
          <w:rStyle w:val="Char9"/>
          <w:rFonts w:hint="cs"/>
          <w:rtl/>
        </w:rPr>
        <w:t>ٱ</w:t>
      </w:r>
      <w:r w:rsidR="005C4F37" w:rsidRPr="009B3CEE">
        <w:rPr>
          <w:rStyle w:val="Char9"/>
          <w:rFonts w:hint="eastAsia"/>
          <w:rtl/>
        </w:rPr>
        <w:t>لۡهُدَىٰ</w:t>
      </w:r>
      <w:r w:rsidR="005C4F37" w:rsidRPr="009B3CEE">
        <w:rPr>
          <w:rStyle w:val="Char9"/>
          <w:rtl/>
        </w:rPr>
        <w:t xml:space="preserve"> وَيَتَّبِعۡ غَيۡرَ سَبِيلِ </w:t>
      </w:r>
      <w:r w:rsidR="005C4F37" w:rsidRPr="009B3CEE">
        <w:rPr>
          <w:rStyle w:val="Char9"/>
          <w:rFonts w:hint="cs"/>
          <w:rtl/>
        </w:rPr>
        <w:t>ٱ</w:t>
      </w:r>
      <w:r w:rsidR="005C4F37" w:rsidRPr="009B3CEE">
        <w:rPr>
          <w:rStyle w:val="Char9"/>
          <w:rFonts w:hint="eastAsia"/>
          <w:rtl/>
        </w:rPr>
        <w:t>لۡمُؤۡمِنِينَ</w:t>
      </w:r>
      <w:r w:rsidR="005C4F37" w:rsidRPr="009B3CEE">
        <w:rPr>
          <w:rStyle w:val="Char9"/>
          <w:rtl/>
        </w:rPr>
        <w:t xml:space="preserve"> نُوَلِّهِ</w:t>
      </w:r>
      <w:r w:rsidR="005C4F37" w:rsidRPr="009B3CEE">
        <w:rPr>
          <w:rStyle w:val="Char9"/>
          <w:rFonts w:hint="cs"/>
          <w:rtl/>
        </w:rPr>
        <w:t>ۦ</w:t>
      </w:r>
      <w:r w:rsidR="005C4F37" w:rsidRPr="009B3CEE">
        <w:rPr>
          <w:rStyle w:val="Char9"/>
          <w:rtl/>
        </w:rPr>
        <w:t xml:space="preserve"> مَا تَوَلَّىٰ وَنُصۡلِهِ</w:t>
      </w:r>
      <w:r w:rsidR="005C4F37" w:rsidRPr="009B3CEE">
        <w:rPr>
          <w:rStyle w:val="Char9"/>
          <w:rFonts w:hint="cs"/>
          <w:rtl/>
        </w:rPr>
        <w:t>ۦ</w:t>
      </w:r>
      <w:r w:rsidR="005C4F37" w:rsidRPr="009B3CEE">
        <w:rPr>
          <w:rStyle w:val="Char9"/>
          <w:rtl/>
        </w:rPr>
        <w:t xml:space="preserve"> جَهَنَّمَۖ وَسَآءَتۡ مَصِيرًا ١١٥</w:t>
      </w:r>
      <w:r w:rsidR="005C4F37">
        <w:rPr>
          <w:rFonts w:ascii="Traditional Arabic" w:hAnsi="Traditional Arabic" w:cs="Traditional Arabic"/>
          <w:rtl/>
        </w:rPr>
        <w:t>﴾</w:t>
      </w:r>
      <w:r w:rsidR="005C4F37">
        <w:rPr>
          <w:rFonts w:hint="cs"/>
          <w:rtl/>
        </w:rPr>
        <w:t xml:space="preserve"> </w:t>
      </w:r>
      <w:r w:rsidR="005C4F37" w:rsidRPr="005C4F37">
        <w:rPr>
          <w:rStyle w:val="Char2"/>
          <w:rFonts w:hint="cs"/>
          <w:rtl/>
        </w:rPr>
        <w:t>[النساء: 115]</w:t>
      </w:r>
      <w:r w:rsidR="005C4F37">
        <w:rPr>
          <w:rFonts w:hint="cs"/>
          <w:rtl/>
        </w:rPr>
        <w:t>.</w:t>
      </w:r>
      <w:r w:rsidRPr="005C4F37">
        <w:rPr>
          <w:rtl/>
        </w:rPr>
        <w:t xml:space="preserve"> </w:t>
      </w:r>
      <w:r w:rsidR="005C4F37" w:rsidRPr="005C4F37">
        <w:rPr>
          <w:rStyle w:val="Char3"/>
          <w:rFonts w:hint="cs"/>
          <w:rtl/>
        </w:rPr>
        <w:t>«</w:t>
      </w:r>
      <w:r w:rsidRPr="005C4F37">
        <w:rPr>
          <w:rStyle w:val="Char3"/>
          <w:rFonts w:hint="cs"/>
          <w:rtl/>
        </w:rPr>
        <w:t>و هرکس پس از آن که راه هدایت برایش روشن شده باشد با این پیامبر مخالفت کند و از راهی جز راه مؤمنان پیروی نماید او را به همان راهی که انتخاب نموده رها م</w:t>
      </w:r>
      <w:r w:rsidR="00BD7CAB">
        <w:rPr>
          <w:rStyle w:val="Char3"/>
          <w:rFonts w:hint="cs"/>
          <w:rtl/>
        </w:rPr>
        <w:t>ی</w:t>
      </w:r>
      <w:r w:rsidRPr="005C4F37">
        <w:rPr>
          <w:rStyle w:val="Char3"/>
          <w:rFonts w:hint="cs"/>
          <w:rtl/>
        </w:rPr>
        <w:t>‌‌‌‌‌‌کنیم و سپس به دوزخ م</w:t>
      </w:r>
      <w:r w:rsidR="00BD7CAB">
        <w:rPr>
          <w:rStyle w:val="Char3"/>
          <w:rFonts w:hint="cs"/>
          <w:rtl/>
        </w:rPr>
        <w:t>ی</w:t>
      </w:r>
      <w:r w:rsidRPr="005C4F37">
        <w:rPr>
          <w:rStyle w:val="Char3"/>
          <w:rFonts w:hint="cs"/>
          <w:rtl/>
        </w:rPr>
        <w:t>‌‌‌‌‌‌اندازیم و بد جایگاهی است</w:t>
      </w:r>
      <w:r w:rsidR="005C4F37" w:rsidRPr="005C4F37">
        <w:rPr>
          <w:rStyle w:val="Char3"/>
          <w:rFonts w:hint="cs"/>
          <w:rtl/>
        </w:rPr>
        <w:t>».</w:t>
      </w:r>
    </w:p>
    <w:p w:rsidR="009A170E" w:rsidRPr="00ED313D" w:rsidRDefault="009A170E" w:rsidP="00ED313D">
      <w:pPr>
        <w:pStyle w:val="a0"/>
        <w:rPr>
          <w:rStyle w:val="Char3"/>
          <w:rtl/>
        </w:rPr>
      </w:pPr>
      <w:r w:rsidRPr="005C4F37">
        <w:rPr>
          <w:rFonts w:hint="cs"/>
          <w:rtl/>
        </w:rPr>
        <w:t>به این ترتیب برای هیچ مسلمانی جایز نیست که به اسم پیروی از قرآن و سنت از آراء و اقوالی پیروی کند که با روش سلف صالح ما مخالف باشد؛ چرا که روش آنان شرح و بیان قرآن و سنت است. در حالی که همه م</w:t>
      </w:r>
      <w:r w:rsidR="00BD7CAB">
        <w:rPr>
          <w:rFonts w:hint="cs"/>
          <w:rtl/>
        </w:rPr>
        <w:t>ی</w:t>
      </w:r>
      <w:r w:rsidRPr="005C4F37">
        <w:rPr>
          <w:rFonts w:hint="cs"/>
          <w:rtl/>
        </w:rPr>
        <w:t>‌‌‌‌‌‌دانیم که طبق نص قرآن، سنت شرح و بیان قرآن است. خداوند متعال خطاب به پیامبر م</w:t>
      </w:r>
      <w:r w:rsidR="00BD7CAB">
        <w:rPr>
          <w:rFonts w:hint="cs"/>
          <w:rtl/>
        </w:rPr>
        <w:t>ی</w:t>
      </w:r>
      <w:r w:rsidRPr="005C4F37">
        <w:rPr>
          <w:rFonts w:hint="cs"/>
          <w:rtl/>
        </w:rPr>
        <w:t>‌‌‌‌‌‌فرماید:</w:t>
      </w:r>
      <w:r w:rsidR="00ED313D">
        <w:rPr>
          <w:rFonts w:hint="cs"/>
          <w:rtl/>
        </w:rPr>
        <w:t xml:space="preserve"> </w:t>
      </w:r>
      <w:r w:rsidR="00ED313D">
        <w:rPr>
          <w:rFonts w:ascii="Traditional Arabic" w:hAnsi="Traditional Arabic" w:cs="Traditional Arabic"/>
          <w:rtl/>
        </w:rPr>
        <w:t>﴿</w:t>
      </w:r>
      <w:r w:rsidR="00ED313D" w:rsidRPr="009B3CEE">
        <w:rPr>
          <w:rStyle w:val="Char9"/>
          <w:rtl/>
        </w:rPr>
        <w:t xml:space="preserve">وَأَنزَلۡنَآ إِلَيۡكَ </w:t>
      </w:r>
      <w:r w:rsidR="00ED313D" w:rsidRPr="009B3CEE">
        <w:rPr>
          <w:rStyle w:val="Char9"/>
          <w:rFonts w:hint="cs"/>
          <w:rtl/>
        </w:rPr>
        <w:t>ٱ</w:t>
      </w:r>
      <w:r w:rsidR="00ED313D" w:rsidRPr="009B3CEE">
        <w:rPr>
          <w:rStyle w:val="Char9"/>
          <w:rFonts w:hint="eastAsia"/>
          <w:rtl/>
        </w:rPr>
        <w:t>لذِّكۡرَ</w:t>
      </w:r>
      <w:r w:rsidR="00ED313D" w:rsidRPr="009B3CEE">
        <w:rPr>
          <w:rStyle w:val="Char9"/>
          <w:rtl/>
        </w:rPr>
        <w:t xml:space="preserve"> لِتُبَيِّنَ لِلنَّاسِ مَا نُزِّلَ إِلَيۡهِمۡ</w:t>
      </w:r>
      <w:r w:rsidR="00ED313D">
        <w:rPr>
          <w:rFonts w:ascii="Traditional Arabic" w:hAnsi="Traditional Arabic" w:cs="Traditional Arabic"/>
          <w:rtl/>
        </w:rPr>
        <w:t>﴾</w:t>
      </w:r>
      <w:r w:rsidR="00ED313D">
        <w:rPr>
          <w:rFonts w:hint="cs"/>
          <w:rtl/>
        </w:rPr>
        <w:t xml:space="preserve"> </w:t>
      </w:r>
      <w:r w:rsidR="00ED313D" w:rsidRPr="00ED313D">
        <w:rPr>
          <w:rStyle w:val="Char2"/>
          <w:rFonts w:hint="cs"/>
          <w:rtl/>
        </w:rPr>
        <w:t>[</w:t>
      </w:r>
      <w:r w:rsidR="00ED313D">
        <w:rPr>
          <w:rStyle w:val="Char2"/>
          <w:rFonts w:hint="cs"/>
          <w:rtl/>
        </w:rPr>
        <w:t>النحل: 44</w:t>
      </w:r>
      <w:r w:rsidR="00ED313D" w:rsidRPr="00ED313D">
        <w:rPr>
          <w:rStyle w:val="Char2"/>
          <w:rFonts w:hint="cs"/>
          <w:rtl/>
        </w:rPr>
        <w:t>]</w:t>
      </w:r>
      <w:r w:rsidR="00ED313D">
        <w:rPr>
          <w:rFonts w:hint="cs"/>
          <w:rtl/>
        </w:rPr>
        <w:t>.</w:t>
      </w:r>
      <w:r w:rsidRPr="00ED313D">
        <w:rPr>
          <w:rFonts w:hint="cs"/>
          <w:rtl/>
        </w:rPr>
        <w:t xml:space="preserve"> </w:t>
      </w:r>
      <w:r w:rsidR="00ED313D" w:rsidRPr="00ED313D">
        <w:rPr>
          <w:rStyle w:val="Char3"/>
          <w:rFonts w:hint="cs"/>
          <w:rtl/>
        </w:rPr>
        <w:t>«</w:t>
      </w:r>
      <w:r w:rsidRPr="00ED313D">
        <w:rPr>
          <w:rStyle w:val="Char3"/>
          <w:rFonts w:hint="cs"/>
          <w:rtl/>
        </w:rPr>
        <w:t>ما قرآن را به تو نازل کرده‌ایم تا برای مردم شرح دهی که برای آنان چه نازل شده است</w:t>
      </w:r>
      <w:r w:rsidR="00ED313D" w:rsidRPr="00ED313D">
        <w:rPr>
          <w:rStyle w:val="Char3"/>
          <w:rFonts w:hint="cs"/>
          <w:rtl/>
        </w:rPr>
        <w:t>».</w:t>
      </w:r>
    </w:p>
    <w:p w:rsidR="009A170E" w:rsidRPr="00FB537D" w:rsidRDefault="009A170E" w:rsidP="00ED313D">
      <w:pPr>
        <w:pStyle w:val="a6"/>
        <w:rPr>
          <w:rtl/>
        </w:rPr>
      </w:pPr>
      <w:bookmarkStart w:id="10" w:name="_Toc440708591"/>
      <w:r w:rsidRPr="00FB537D">
        <w:rPr>
          <w:rFonts w:hint="cs"/>
          <w:rtl/>
        </w:rPr>
        <w:t>اقسام سنت و راه دست یابی به آن:</w:t>
      </w:r>
      <w:bookmarkEnd w:id="10"/>
    </w:p>
    <w:p w:rsidR="009A170E" w:rsidRPr="00ED313D" w:rsidRDefault="009A170E" w:rsidP="00ED313D">
      <w:pPr>
        <w:pStyle w:val="a0"/>
        <w:rPr>
          <w:rtl/>
        </w:rPr>
      </w:pPr>
      <w:r w:rsidRPr="00ED313D">
        <w:rPr>
          <w:rFonts w:hint="cs"/>
          <w:rtl/>
        </w:rPr>
        <w:t>پیامبر قرآن را با سنت خود شرح داده و بیان کرده است و سنت پیامبر بر سه قسم قولی، فعل</w:t>
      </w:r>
      <w:r w:rsidR="00BD7CAB">
        <w:rPr>
          <w:rFonts w:hint="cs"/>
          <w:rtl/>
        </w:rPr>
        <w:t>ی</w:t>
      </w:r>
      <w:r w:rsidRPr="00ED313D">
        <w:rPr>
          <w:rFonts w:hint="cs"/>
          <w:rtl/>
        </w:rPr>
        <w:t xml:space="preserve"> و تاییدی است، لذا ما برای دست یابی به سنت و شناخت آن راهی جز اصحاب پیامبر نداریم؛ بنابراین برای این که فرد مسلمان از گروه نجات یافته شود راهی جز این که از قرآن و سنت مطابق راه و روش سلف صالح پیروی کند، وجود ندارد، این سومین مسئله‌ی مهم</w:t>
      </w:r>
      <w:r w:rsidR="00BD7CAB">
        <w:rPr>
          <w:rFonts w:hint="cs"/>
          <w:rtl/>
        </w:rPr>
        <w:t>ی</w:t>
      </w:r>
      <w:r w:rsidRPr="00ED313D">
        <w:rPr>
          <w:rFonts w:hint="cs"/>
          <w:rtl/>
        </w:rPr>
        <w:t>‌‌‌‌‌‌ است که باید همه مسلمانان اگر صادقانه م</w:t>
      </w:r>
      <w:r w:rsidR="00BD7CAB">
        <w:rPr>
          <w:rFonts w:hint="cs"/>
          <w:rtl/>
        </w:rPr>
        <w:t>ی</w:t>
      </w:r>
      <w:r w:rsidRPr="00ED313D">
        <w:rPr>
          <w:rFonts w:hint="cs"/>
          <w:rtl/>
        </w:rPr>
        <w:t xml:space="preserve">‌‌‌‌‌‌خواهند از گروه نجات یافته باشند، آن را بفهمند. تا در قیامت نجات یابند، همان روزی که به تعبیر قرآن: </w:t>
      </w:r>
      <w:r w:rsidRPr="00ED313D">
        <w:rPr>
          <w:rStyle w:val="Char7"/>
          <w:rFonts w:hint="cs"/>
          <w:rtl/>
        </w:rPr>
        <w:t>«</w:t>
      </w:r>
      <w:r w:rsidRPr="00ED313D">
        <w:rPr>
          <w:rStyle w:val="Char7"/>
          <w:rtl/>
        </w:rPr>
        <w:t>يَوْمَ لا يَنْفَعُ مالٌ وَ لا بَنُونَ إِلَّا مَنْ أَتَى اللَّهَ بِقَلْبٍ سَلِيمٍ</w:t>
      </w:r>
      <w:r w:rsidRPr="00ED313D">
        <w:rPr>
          <w:rStyle w:val="Char7"/>
          <w:rFonts w:hint="cs"/>
          <w:rtl/>
        </w:rPr>
        <w:t>»</w:t>
      </w:r>
      <w:r w:rsidRPr="00ED313D">
        <w:rPr>
          <w:rFonts w:hint="cs"/>
          <w:rtl/>
        </w:rPr>
        <w:t>: (مال و فرزند نفعی‌‌ نم</w:t>
      </w:r>
      <w:r w:rsidR="00BD7CAB">
        <w:rPr>
          <w:rFonts w:hint="cs"/>
          <w:rtl/>
        </w:rPr>
        <w:t>ی</w:t>
      </w:r>
      <w:r w:rsidRPr="00ED313D">
        <w:rPr>
          <w:rFonts w:hint="cs"/>
          <w:rtl/>
        </w:rPr>
        <w:t>‌‌‌‌‌‌رساند مگر کسی که با دلی سالم [از انحراف‌های کفر، شرک و بدعت] بیاید).</w:t>
      </w:r>
      <w:r w:rsidRPr="00ED313D">
        <w:rPr>
          <w:vertAlign w:val="superscript"/>
          <w:rtl/>
        </w:rPr>
        <w:footnoteReference w:id="14"/>
      </w:r>
    </w:p>
    <w:p w:rsidR="009A170E" w:rsidRPr="00FB537D" w:rsidRDefault="009A170E" w:rsidP="00ED313D">
      <w:pPr>
        <w:pStyle w:val="a6"/>
        <w:rPr>
          <w:rtl/>
        </w:rPr>
      </w:pPr>
      <w:bookmarkStart w:id="11" w:name="_Toc440708592"/>
      <w:r w:rsidRPr="00FB537D">
        <w:rPr>
          <w:rFonts w:hint="cs"/>
          <w:rtl/>
        </w:rPr>
        <w:t>وضعیت کنونی ما مسلمانان:</w:t>
      </w:r>
      <w:bookmarkEnd w:id="11"/>
    </w:p>
    <w:p w:rsidR="009A170E" w:rsidRPr="00ED313D" w:rsidRDefault="009A170E" w:rsidP="00ED313D">
      <w:pPr>
        <w:pStyle w:val="a0"/>
        <w:rPr>
          <w:rtl/>
        </w:rPr>
      </w:pPr>
      <w:r w:rsidRPr="00ED313D">
        <w:rPr>
          <w:rFonts w:hint="cs"/>
          <w:rtl/>
        </w:rPr>
        <w:t>اکنون ما در وضعیتی زندگی م</w:t>
      </w:r>
      <w:r w:rsidR="00BD7CAB">
        <w:rPr>
          <w:rFonts w:hint="cs"/>
          <w:rtl/>
        </w:rPr>
        <w:t>ی</w:t>
      </w:r>
      <w:r w:rsidRPr="00ED313D">
        <w:rPr>
          <w:rFonts w:hint="cs"/>
          <w:rtl/>
        </w:rPr>
        <w:t>‌‌‌‌‌‌کنیم که با گروه‌های متعددی رو به رو هستیم و همه خود را مسلمان م</w:t>
      </w:r>
      <w:r w:rsidR="00BD7CAB">
        <w:rPr>
          <w:rFonts w:hint="cs"/>
          <w:rtl/>
        </w:rPr>
        <w:t>ی</w:t>
      </w:r>
      <w:r w:rsidRPr="00ED313D">
        <w:rPr>
          <w:rFonts w:hint="cs"/>
          <w:rtl/>
        </w:rPr>
        <w:t>‌‌‌‌‌‌دانند و معتقدند که اسلام، همان قرآن و سنت است، لیکن جمهور این گروه‌‌ها به راه مؤمنان که سومین مسئله‌ی بحث ماست، اعتماد ندارند و قانع نیستند. این راه؛ راه و  روش صحابه کرام و کسانی که از تابعین و تبع تابعین است که به نحو احسن از آنان پیروی کرده‌اند، همان طور که در حدیث: (بهترین مردمان در قرن</w:t>
      </w:r>
      <w:r w:rsidR="00BB0400">
        <w:rPr>
          <w:rFonts w:hint="cs"/>
          <w:rtl/>
        </w:rPr>
        <w:t xml:space="preserve"> من هستند...) پیش‌تر ذکر کردیم.</w:t>
      </w:r>
    </w:p>
    <w:p w:rsidR="009A170E" w:rsidRPr="00FB537D" w:rsidRDefault="009A170E" w:rsidP="00BB0400">
      <w:pPr>
        <w:pStyle w:val="a6"/>
        <w:rPr>
          <w:rtl/>
        </w:rPr>
      </w:pPr>
      <w:bookmarkStart w:id="12" w:name="_Toc440708593"/>
      <w:r w:rsidRPr="00FB537D">
        <w:rPr>
          <w:rFonts w:hint="cs"/>
          <w:rtl/>
        </w:rPr>
        <w:t>[علت گروه گروه شدن در دین داری]:</w:t>
      </w:r>
      <w:bookmarkEnd w:id="12"/>
    </w:p>
    <w:p w:rsidR="009A170E" w:rsidRPr="00BB0400" w:rsidRDefault="009A170E" w:rsidP="00BB0400">
      <w:pPr>
        <w:pStyle w:val="a0"/>
        <w:rPr>
          <w:rtl/>
        </w:rPr>
      </w:pPr>
      <w:r w:rsidRPr="00BB0400">
        <w:rPr>
          <w:rFonts w:hint="cs"/>
          <w:rtl/>
        </w:rPr>
        <w:t>عدم رجوع به مفاهیم، افکار و آراء سلف صالح، سبب اصلی گروه گروه شدن مسلمانان و مذاهب پراکنده و راه‌های متفرق به نام اسلام است.</w:t>
      </w:r>
      <w:r w:rsidRPr="00BB0400">
        <w:rPr>
          <w:vertAlign w:val="superscript"/>
          <w:rtl/>
        </w:rPr>
        <w:footnoteReference w:id="15"/>
      </w:r>
    </w:p>
    <w:p w:rsidR="009A170E" w:rsidRPr="00FB537D" w:rsidRDefault="009A170E" w:rsidP="00BB0400">
      <w:pPr>
        <w:pStyle w:val="a6"/>
        <w:rPr>
          <w:rtl/>
        </w:rPr>
      </w:pPr>
      <w:bookmarkStart w:id="13" w:name="_Toc440708594"/>
      <w:r w:rsidRPr="00FB537D">
        <w:rPr>
          <w:rFonts w:hint="cs"/>
          <w:rtl/>
        </w:rPr>
        <w:t>اتباع (پیروی):</w:t>
      </w:r>
      <w:bookmarkEnd w:id="13"/>
    </w:p>
    <w:p w:rsidR="009A170E" w:rsidRPr="00BB0400" w:rsidRDefault="009A170E" w:rsidP="00BB0400">
      <w:pPr>
        <w:pStyle w:val="a0"/>
        <w:rPr>
          <w:rtl/>
        </w:rPr>
      </w:pPr>
      <w:r w:rsidRPr="00BB0400">
        <w:rPr>
          <w:rFonts w:hint="cs"/>
          <w:rtl/>
        </w:rPr>
        <w:t>هر کس م</w:t>
      </w:r>
      <w:r w:rsidR="00BD7CAB">
        <w:rPr>
          <w:rFonts w:hint="cs"/>
          <w:rtl/>
        </w:rPr>
        <w:t>ی</w:t>
      </w:r>
      <w:r w:rsidRPr="00BB0400">
        <w:rPr>
          <w:rFonts w:hint="cs"/>
          <w:rtl/>
        </w:rPr>
        <w:t>‌‌‌‌‌‌خواهد حقیقتاً به قرآن و سنت باز</w:t>
      </w:r>
      <w:r w:rsidR="00BB0400">
        <w:rPr>
          <w:rFonts w:hint="cs"/>
          <w:rtl/>
        </w:rPr>
        <w:t xml:space="preserve"> </w:t>
      </w:r>
      <w:r w:rsidRPr="00BB0400">
        <w:rPr>
          <w:rFonts w:hint="cs"/>
          <w:rtl/>
        </w:rPr>
        <w:t>گردد باید به راه و روش اصحاب پیامبر، تابعین و پیروان‌شان در قرن‌های بعدی مراجعه کند.</w:t>
      </w:r>
      <w:r w:rsidRPr="00BB0400">
        <w:rPr>
          <w:vertAlign w:val="superscript"/>
          <w:rtl/>
        </w:rPr>
        <w:footnoteReference w:id="16"/>
      </w:r>
    </w:p>
    <w:p w:rsidR="009A170E" w:rsidRPr="00FB537D" w:rsidRDefault="009A170E" w:rsidP="00BB0400">
      <w:pPr>
        <w:pStyle w:val="a6"/>
        <w:rPr>
          <w:rtl/>
        </w:rPr>
      </w:pPr>
      <w:bookmarkStart w:id="14" w:name="_Toc440708595"/>
      <w:r w:rsidRPr="00FB537D">
        <w:rPr>
          <w:rFonts w:hint="cs"/>
          <w:rtl/>
        </w:rPr>
        <w:t>[فهم غلط از اموری که ذکر کردیم:]</w:t>
      </w:r>
      <w:bookmarkEnd w:id="14"/>
    </w:p>
    <w:p w:rsidR="009A170E" w:rsidRPr="00BB0400" w:rsidRDefault="009A170E" w:rsidP="00BB0400">
      <w:pPr>
        <w:pStyle w:val="a0"/>
        <w:rPr>
          <w:rtl/>
        </w:rPr>
      </w:pPr>
      <w:r w:rsidRPr="00BB0400">
        <w:rPr>
          <w:rFonts w:hint="cs"/>
          <w:rtl/>
        </w:rPr>
        <w:t>بسیاری اوقات م</w:t>
      </w:r>
      <w:r w:rsidR="00BD7CAB">
        <w:rPr>
          <w:rFonts w:hint="cs"/>
          <w:rtl/>
        </w:rPr>
        <w:t>ی</w:t>
      </w:r>
      <w:r w:rsidRPr="00BB0400">
        <w:rPr>
          <w:rFonts w:hint="cs"/>
          <w:rtl/>
        </w:rPr>
        <w:t>‌‌‌‌‌‌شنوید که در  مناسبت‌های مختلف برخی از کسانی که نام عالم را یدک م</w:t>
      </w:r>
      <w:r w:rsidR="00BD7CAB">
        <w:rPr>
          <w:rFonts w:hint="cs"/>
          <w:rtl/>
        </w:rPr>
        <w:t>ی</w:t>
      </w:r>
      <w:r w:rsidRPr="00BB0400">
        <w:rPr>
          <w:rFonts w:hint="cs"/>
          <w:rtl/>
        </w:rPr>
        <w:t>‌‌‌‌‌‌کشند، حرف‌هایی م</w:t>
      </w:r>
      <w:r w:rsidR="00BD7CAB">
        <w:rPr>
          <w:rFonts w:hint="cs"/>
          <w:rtl/>
        </w:rPr>
        <w:t>ی</w:t>
      </w:r>
      <w:r w:rsidRPr="00BB0400">
        <w:rPr>
          <w:rFonts w:hint="cs"/>
          <w:rtl/>
        </w:rPr>
        <w:t>‌‌‌‌‌‌زنند، اما بر علم</w:t>
      </w:r>
      <w:r w:rsidR="00BD7CAB">
        <w:rPr>
          <w:rFonts w:hint="cs"/>
          <w:rtl/>
        </w:rPr>
        <w:t>ی</w:t>
      </w:r>
      <w:r w:rsidRPr="00BB0400">
        <w:rPr>
          <w:rFonts w:hint="cs"/>
          <w:rtl/>
        </w:rPr>
        <w:t xml:space="preserve"> ‌‌‌‌‌‌که ما ذکر کردیم یعنی: علم قرآن و سنت و آن چه صحابه بر آن بوده‌اند، نیستند و به این معنا عالم</w:t>
      </w:r>
      <w:r w:rsidR="00D034E7">
        <w:rPr>
          <w:rFonts w:hint="cs"/>
          <w:rtl/>
        </w:rPr>
        <w:t xml:space="preserve"> نمی‌</w:t>
      </w:r>
      <w:r w:rsidRPr="00BB0400">
        <w:rPr>
          <w:rFonts w:hint="cs"/>
          <w:rtl/>
        </w:rPr>
        <w:t>باشند، بلکه آن چه خودشان از قرآن و سنت م</w:t>
      </w:r>
      <w:r w:rsidR="00BD7CAB">
        <w:rPr>
          <w:rFonts w:hint="cs"/>
          <w:rtl/>
        </w:rPr>
        <w:t>ی</w:t>
      </w:r>
      <w:r w:rsidRPr="00BB0400">
        <w:rPr>
          <w:rFonts w:hint="cs"/>
          <w:rtl/>
        </w:rPr>
        <w:t>‌‌‌‌‌‌فهمند، بدون آن که به مرجع حفاظتی که آنان را از افتادن به دام گروه‌های گمراه حفظ نماید، علم م</w:t>
      </w:r>
      <w:r w:rsidR="00BD7CAB">
        <w:rPr>
          <w:rFonts w:hint="cs"/>
          <w:rtl/>
        </w:rPr>
        <w:t>ی</w:t>
      </w:r>
      <w:r w:rsidRPr="00BB0400">
        <w:rPr>
          <w:rFonts w:hint="cs"/>
          <w:rtl/>
        </w:rPr>
        <w:t>‌‌‌‌‌‌دانند.</w:t>
      </w:r>
      <w:r w:rsidRPr="00BB0400">
        <w:rPr>
          <w:vertAlign w:val="superscript"/>
          <w:rtl/>
        </w:rPr>
        <w:footnoteReference w:id="17"/>
      </w:r>
    </w:p>
    <w:p w:rsidR="009A170E" w:rsidRPr="00BB0400" w:rsidRDefault="009A170E" w:rsidP="00BB0400">
      <w:pPr>
        <w:pStyle w:val="a0"/>
        <w:rPr>
          <w:rtl/>
        </w:rPr>
      </w:pPr>
      <w:r w:rsidRPr="00BB0400">
        <w:rPr>
          <w:rFonts w:hint="cs"/>
          <w:rtl/>
        </w:rPr>
        <w:t>به همین سبب است که در برخی از کتاب‌ها یا مقاله‌هایی که چاپ و منتشر م</w:t>
      </w:r>
      <w:r w:rsidR="00BD7CAB">
        <w:rPr>
          <w:rFonts w:hint="cs"/>
          <w:rtl/>
        </w:rPr>
        <w:t>ی</w:t>
      </w:r>
      <w:r w:rsidRPr="00BB0400">
        <w:rPr>
          <w:rFonts w:hint="cs"/>
          <w:rtl/>
        </w:rPr>
        <w:t>‌‌‌‌‌‌شود، م</w:t>
      </w:r>
      <w:r w:rsidR="00BD7CAB">
        <w:rPr>
          <w:rFonts w:hint="cs"/>
          <w:rtl/>
        </w:rPr>
        <w:t>ی</w:t>
      </w:r>
      <w:r w:rsidRPr="00BB0400">
        <w:rPr>
          <w:rFonts w:hint="cs"/>
          <w:rtl/>
        </w:rPr>
        <w:t>‌‌‌‌‌‌بینید یا م</w:t>
      </w:r>
      <w:r w:rsidR="00BD7CAB">
        <w:rPr>
          <w:rFonts w:hint="cs"/>
          <w:rtl/>
        </w:rPr>
        <w:t>ی</w:t>
      </w:r>
      <w:r w:rsidRPr="00BB0400">
        <w:rPr>
          <w:rFonts w:hint="cs"/>
          <w:rtl/>
        </w:rPr>
        <w:t>‌‌‌‌‌‌شنوید که بسیاری از این مدعیان علم و دانش یا کسانی که از علما به شمار م</w:t>
      </w:r>
      <w:r w:rsidR="00BD7CAB">
        <w:rPr>
          <w:rFonts w:hint="cs"/>
          <w:rtl/>
        </w:rPr>
        <w:t>ی</w:t>
      </w:r>
      <w:r w:rsidRPr="00BB0400">
        <w:rPr>
          <w:rFonts w:hint="cs"/>
          <w:rtl/>
        </w:rPr>
        <w:t>‌‌‌‌‌‌روند یا عموم مردم، تصور م</w:t>
      </w:r>
      <w:r w:rsidR="00BD7CAB">
        <w:rPr>
          <w:rFonts w:hint="cs"/>
          <w:rtl/>
        </w:rPr>
        <w:t>ی</w:t>
      </w:r>
      <w:r w:rsidRPr="00BB0400">
        <w:rPr>
          <w:rFonts w:hint="cs"/>
          <w:rtl/>
        </w:rPr>
        <w:t>‌‌‌‌‌‌کنند که</w:t>
      </w:r>
      <w:r w:rsidR="00273513">
        <w:rPr>
          <w:rFonts w:hint="cs"/>
          <w:rtl/>
        </w:rPr>
        <w:t xml:space="preserve"> آن‌ها </w:t>
      </w:r>
      <w:r w:rsidRPr="00BB0400">
        <w:rPr>
          <w:rFonts w:hint="cs"/>
          <w:rtl/>
        </w:rPr>
        <w:t>عالم‌اند؛ با تک تک ادله‌ای که ذکر کردیم، مخالفت م</w:t>
      </w:r>
      <w:r w:rsidR="00BD7CAB">
        <w:rPr>
          <w:rFonts w:hint="cs"/>
          <w:rtl/>
        </w:rPr>
        <w:t>ی</w:t>
      </w:r>
      <w:r w:rsidRPr="00BB0400">
        <w:rPr>
          <w:rFonts w:hint="cs"/>
          <w:rtl/>
        </w:rPr>
        <w:t>‌‌‌‌‌‌ورزند. بطور مثال م</w:t>
      </w:r>
      <w:r w:rsidR="00BD7CAB">
        <w:rPr>
          <w:rFonts w:hint="cs"/>
          <w:rtl/>
        </w:rPr>
        <w:t>ی</w:t>
      </w:r>
      <w:r w:rsidRPr="00BB0400">
        <w:rPr>
          <w:rFonts w:hint="cs"/>
          <w:rtl/>
        </w:rPr>
        <w:t>‌‌‌‌‌‌گویند: مذهب و عقیده‌ی سلف سالم‌تر است اما مذهب خلف علم</w:t>
      </w:r>
      <w:r w:rsidR="00BD7CAB">
        <w:rPr>
          <w:rFonts w:hint="cs"/>
          <w:rtl/>
        </w:rPr>
        <w:t>ی</w:t>
      </w:r>
      <w:r w:rsidRPr="00BB0400">
        <w:rPr>
          <w:rFonts w:hint="cs"/>
          <w:rtl/>
        </w:rPr>
        <w:t>‌‌‌‌‌‌تر و محکم‌تر است!</w:t>
      </w:r>
      <w:r w:rsidRPr="00BB0400">
        <w:rPr>
          <w:vertAlign w:val="superscript"/>
          <w:rtl/>
        </w:rPr>
        <w:footnoteReference w:id="18"/>
      </w:r>
      <w:r w:rsidRPr="00BB0400">
        <w:rPr>
          <w:rFonts w:hint="cs"/>
          <w:rtl/>
        </w:rPr>
        <w:t xml:space="preserve"> این اعلانی آشکار و رسوایی است که گوینده این سخن و امثال وی به نصوصی که از قرآن و سنت ذکر کردیم پشت کرده است، در حالی که باید به هدایت و نوری که سلف بوده‌اند، توجه م</w:t>
      </w:r>
      <w:r w:rsidR="00BD7CAB">
        <w:rPr>
          <w:rFonts w:hint="cs"/>
          <w:rtl/>
        </w:rPr>
        <w:t>ی</w:t>
      </w:r>
      <w:r w:rsidRPr="00BB0400">
        <w:rPr>
          <w:rFonts w:hint="cs"/>
          <w:rtl/>
        </w:rPr>
        <w:t xml:space="preserve">‌‌‌‌‌‌کرد!؟  </w:t>
      </w:r>
    </w:p>
    <w:p w:rsidR="009A170E" w:rsidRPr="00BB0400" w:rsidRDefault="009A170E" w:rsidP="00BB0400">
      <w:pPr>
        <w:pStyle w:val="a0"/>
        <w:rPr>
          <w:rtl/>
        </w:rPr>
      </w:pPr>
      <w:r w:rsidRPr="00BB0400">
        <w:rPr>
          <w:rFonts w:hint="cs"/>
          <w:rtl/>
        </w:rPr>
        <w:t>این که اینان  م</w:t>
      </w:r>
      <w:r w:rsidR="00BD7CAB">
        <w:rPr>
          <w:rFonts w:hint="cs"/>
          <w:rtl/>
        </w:rPr>
        <w:t>ی</w:t>
      </w:r>
      <w:r w:rsidRPr="00BB0400">
        <w:rPr>
          <w:rFonts w:hint="cs"/>
          <w:rtl/>
        </w:rPr>
        <w:t>‌‌‌‌‌‌گویند: «علم سلف سالم‌تر و علم خلف علم</w:t>
      </w:r>
      <w:r w:rsidR="00BD7CAB">
        <w:rPr>
          <w:rFonts w:hint="cs"/>
          <w:rtl/>
        </w:rPr>
        <w:t>ی</w:t>
      </w:r>
      <w:r w:rsidRPr="00BB0400">
        <w:rPr>
          <w:rFonts w:hint="cs"/>
          <w:rtl/>
        </w:rPr>
        <w:t>‌‌‌‌‌‌تر و محکم‌‌‌‌‌‌تر است» معنای آن این است که</w:t>
      </w:r>
      <w:r w:rsidR="00273513">
        <w:rPr>
          <w:rFonts w:hint="cs"/>
          <w:rtl/>
        </w:rPr>
        <w:t xml:space="preserve"> آن‌ها </w:t>
      </w:r>
      <w:r w:rsidRPr="00BB0400">
        <w:rPr>
          <w:rFonts w:hint="cs"/>
          <w:rtl/>
        </w:rPr>
        <w:t xml:space="preserve">از پیروی سلف که پیامبر به آن دستور داده است، سر باز زده‌اند و به دستور پیامبر پشت کرده‌اند. </w:t>
      </w:r>
    </w:p>
    <w:p w:rsidR="009A170E" w:rsidRPr="00FB537D" w:rsidRDefault="009A170E" w:rsidP="00BB0400">
      <w:pPr>
        <w:pStyle w:val="a6"/>
        <w:rPr>
          <w:rtl/>
        </w:rPr>
      </w:pPr>
      <w:bookmarkStart w:id="15" w:name="_Toc440708596"/>
      <w:r w:rsidRPr="00FB537D">
        <w:rPr>
          <w:rFonts w:hint="cs"/>
          <w:rtl/>
        </w:rPr>
        <w:t>[نمونه‌هایی از مقا</w:t>
      </w:r>
      <w:r w:rsidR="00A65239">
        <w:rPr>
          <w:rFonts w:hint="cs"/>
          <w:rtl/>
        </w:rPr>
        <w:t>ی</w:t>
      </w:r>
      <w:r w:rsidRPr="00FB537D">
        <w:rPr>
          <w:rFonts w:hint="cs"/>
          <w:rtl/>
        </w:rPr>
        <w:t>سه‌</w:t>
      </w:r>
      <w:r w:rsidR="00A65239">
        <w:rPr>
          <w:rFonts w:hint="cs"/>
          <w:rtl/>
        </w:rPr>
        <w:t>ی</w:t>
      </w:r>
      <w:r w:rsidRPr="00FB537D">
        <w:rPr>
          <w:rFonts w:hint="cs"/>
          <w:rtl/>
        </w:rPr>
        <w:t xml:space="preserve"> منهج سلف با منهج خلف]:</w:t>
      </w:r>
      <w:bookmarkEnd w:id="15"/>
    </w:p>
    <w:p w:rsidR="009A170E" w:rsidRPr="00BB0400" w:rsidRDefault="009A170E" w:rsidP="00D81BE1">
      <w:pPr>
        <w:pStyle w:val="a0"/>
        <w:rPr>
          <w:rtl/>
        </w:rPr>
      </w:pPr>
      <w:r w:rsidRPr="00BB0400">
        <w:rPr>
          <w:rFonts w:hint="cs"/>
          <w:rtl/>
        </w:rPr>
        <w:t>اگر مثال‌هایی را بخواهید که تفاوت پیرو سلف صالح را با آنانی که از راه سلف اعراض م</w:t>
      </w:r>
      <w:r w:rsidR="00BD7CAB">
        <w:rPr>
          <w:rFonts w:hint="cs"/>
          <w:rtl/>
        </w:rPr>
        <w:t>ی</w:t>
      </w:r>
      <w:r w:rsidRPr="00BB0400">
        <w:rPr>
          <w:rFonts w:hint="cs"/>
          <w:rtl/>
        </w:rPr>
        <w:t>‌‌‌‌‌‌کنند و به پیروی از خلف به گمان این که علم</w:t>
      </w:r>
      <w:r w:rsidR="00BD7CAB">
        <w:rPr>
          <w:rFonts w:hint="cs"/>
          <w:rtl/>
        </w:rPr>
        <w:t>ی</w:t>
      </w:r>
      <w:r w:rsidRPr="00BB0400">
        <w:rPr>
          <w:rFonts w:hint="cs"/>
          <w:rtl/>
        </w:rPr>
        <w:t>‌‌‌‌‌‌تر و محکم‌تر است، روی م</w:t>
      </w:r>
      <w:r w:rsidR="00BD7CAB">
        <w:rPr>
          <w:rFonts w:hint="cs"/>
          <w:rtl/>
        </w:rPr>
        <w:t>ی</w:t>
      </w:r>
      <w:r w:rsidRPr="00BB0400">
        <w:rPr>
          <w:rFonts w:hint="cs"/>
          <w:rtl/>
        </w:rPr>
        <w:t>‌‌‌‌‌‌آورند؛ نشان ده</w:t>
      </w:r>
      <w:r w:rsidR="00BD7CAB">
        <w:rPr>
          <w:rFonts w:hint="cs"/>
          <w:rtl/>
        </w:rPr>
        <w:t>ی</w:t>
      </w:r>
      <w:r w:rsidRPr="00BB0400">
        <w:rPr>
          <w:rFonts w:hint="cs"/>
          <w:rtl/>
        </w:rPr>
        <w:t>م، م</w:t>
      </w:r>
      <w:r w:rsidR="00BD7CAB">
        <w:rPr>
          <w:rFonts w:hint="cs"/>
          <w:rtl/>
        </w:rPr>
        <w:t>ی</w:t>
      </w:r>
      <w:r w:rsidRPr="00BB0400">
        <w:rPr>
          <w:rFonts w:hint="cs"/>
          <w:rtl/>
        </w:rPr>
        <w:t>‌‌‌‌‌‌گوییم: به طور مثال: کسانی که به شناخت راه و باورهای سلف صالح توجه نمی‌کنند به افکار، اقوال و مذاهبی روی م</w:t>
      </w:r>
      <w:r w:rsidR="00BD7CAB">
        <w:rPr>
          <w:rFonts w:hint="cs"/>
          <w:rtl/>
        </w:rPr>
        <w:t>ی</w:t>
      </w:r>
      <w:r w:rsidRPr="00BB0400">
        <w:rPr>
          <w:rFonts w:hint="cs"/>
          <w:rtl/>
        </w:rPr>
        <w:t>‌‌‌‌‌‌آورند که ما به دلیل مخالف بودن</w:t>
      </w:r>
      <w:r w:rsidR="00273513">
        <w:rPr>
          <w:rFonts w:hint="cs"/>
          <w:rtl/>
        </w:rPr>
        <w:t xml:space="preserve"> آن‌ها </w:t>
      </w:r>
      <w:r w:rsidRPr="00BB0400">
        <w:rPr>
          <w:rFonts w:hint="cs"/>
          <w:rtl/>
        </w:rPr>
        <w:t>با قرآن و سنت، قاطعانه م</w:t>
      </w:r>
      <w:r w:rsidR="00BD7CAB">
        <w:rPr>
          <w:rFonts w:hint="cs"/>
          <w:rtl/>
        </w:rPr>
        <w:t>ی</w:t>
      </w:r>
      <w:r w:rsidRPr="00BB0400">
        <w:rPr>
          <w:rFonts w:hint="cs"/>
          <w:rtl/>
        </w:rPr>
        <w:t>‌‌‌‌‌‌گوییم باطل هستند؛ چون با سنت پیامبر، صحابه و کسانی که به نحو احسن از</w:t>
      </w:r>
      <w:r w:rsidR="00273513">
        <w:rPr>
          <w:rFonts w:hint="cs"/>
          <w:rtl/>
        </w:rPr>
        <w:t xml:space="preserve"> آن‌ها </w:t>
      </w:r>
      <w:r w:rsidRPr="00BB0400">
        <w:rPr>
          <w:rFonts w:hint="cs"/>
          <w:rtl/>
        </w:rPr>
        <w:t xml:space="preserve">پیروی کرده‌اند، مخالف است. </w:t>
      </w:r>
    </w:p>
    <w:p w:rsidR="009A170E" w:rsidRPr="00FB537D" w:rsidRDefault="009A170E" w:rsidP="00D81BE1">
      <w:pPr>
        <w:pStyle w:val="a6"/>
        <w:rPr>
          <w:rtl/>
        </w:rPr>
      </w:pPr>
      <w:bookmarkStart w:id="16" w:name="_Toc440708597"/>
      <w:r w:rsidRPr="00FB537D">
        <w:rPr>
          <w:rFonts w:hint="cs"/>
          <w:rtl/>
        </w:rPr>
        <w:t>[جدا کردن احادیث احاد از احادیث متواتر و حکم این عمل]</w:t>
      </w:r>
      <w:r w:rsidR="00D81BE1">
        <w:rPr>
          <w:rFonts w:hint="cs"/>
          <w:rtl/>
        </w:rPr>
        <w:t>:</w:t>
      </w:r>
      <w:bookmarkEnd w:id="16"/>
    </w:p>
    <w:p w:rsidR="009A170E" w:rsidRPr="00D81BE1" w:rsidRDefault="009A170E" w:rsidP="00D81BE1">
      <w:pPr>
        <w:pStyle w:val="a0"/>
        <w:rPr>
          <w:rtl/>
        </w:rPr>
      </w:pPr>
      <w:r w:rsidRPr="00D81BE1">
        <w:rPr>
          <w:rFonts w:hint="cs"/>
          <w:rtl/>
        </w:rPr>
        <w:t>یکی از واضح‌ترین مثال بر این واقعیت که برخی در این زمان زمزمه کنند این است که خبر واحد را از حدیث متواتر جدا م</w:t>
      </w:r>
      <w:r w:rsidR="00BD7CAB">
        <w:rPr>
          <w:rFonts w:hint="cs"/>
          <w:rtl/>
        </w:rPr>
        <w:t>ی</w:t>
      </w:r>
      <w:r w:rsidRPr="00D81BE1">
        <w:rPr>
          <w:rFonts w:hint="cs"/>
          <w:rtl/>
        </w:rPr>
        <w:t>‌‌‌‌‌‌دانند. فرق قایل شدن بین این دو از بارزترین ادله خروج آنان از راه و روش سلف صالح است؛ چرا که آنان چیز</w:t>
      </w:r>
      <w:r w:rsidR="00BD7CAB">
        <w:rPr>
          <w:rFonts w:hint="cs"/>
          <w:rtl/>
        </w:rPr>
        <w:t>ی</w:t>
      </w:r>
      <w:r w:rsidRPr="00D81BE1">
        <w:rPr>
          <w:rFonts w:hint="cs"/>
          <w:rtl/>
        </w:rPr>
        <w:t xml:space="preserve"> به نام حدیث آحاد و حدیث متواتر‌‌ نم</w:t>
      </w:r>
      <w:r w:rsidR="00BD7CAB">
        <w:rPr>
          <w:rFonts w:hint="cs"/>
          <w:rtl/>
        </w:rPr>
        <w:t>ی</w:t>
      </w:r>
      <w:r w:rsidRPr="00D81BE1">
        <w:rPr>
          <w:rFonts w:hint="cs"/>
          <w:rtl/>
        </w:rPr>
        <w:t>‌‌‌‌‌‌شناختند.</w:t>
      </w:r>
      <w:r w:rsidRPr="00D81BE1">
        <w:rPr>
          <w:vertAlign w:val="superscript"/>
          <w:rtl/>
        </w:rPr>
        <w:footnoteReference w:id="19"/>
      </w:r>
      <w:r w:rsidRPr="00D81BE1">
        <w:rPr>
          <w:rFonts w:hint="cs"/>
          <w:rtl/>
        </w:rPr>
        <w:t xml:space="preserve"> این</w:t>
      </w:r>
      <w:r w:rsidR="006F4A73">
        <w:rPr>
          <w:rFonts w:hint="cs"/>
          <w:rtl/>
        </w:rPr>
        <w:t xml:space="preserve">‌ها </w:t>
      </w:r>
      <w:r w:rsidRPr="00D81BE1">
        <w:rPr>
          <w:rFonts w:hint="cs"/>
          <w:rtl/>
        </w:rPr>
        <w:t>هستند که تقس</w:t>
      </w:r>
      <w:r w:rsidR="00BD7CAB">
        <w:rPr>
          <w:rFonts w:hint="cs"/>
          <w:rtl/>
        </w:rPr>
        <w:t>ی</w:t>
      </w:r>
      <w:r w:rsidRPr="00D81BE1">
        <w:rPr>
          <w:rFonts w:hint="cs"/>
          <w:rtl/>
        </w:rPr>
        <w:t>م حد</w:t>
      </w:r>
      <w:r w:rsidR="00BD7CAB">
        <w:rPr>
          <w:rFonts w:hint="cs"/>
          <w:rtl/>
        </w:rPr>
        <w:t>ی</w:t>
      </w:r>
      <w:r w:rsidRPr="00D81BE1">
        <w:rPr>
          <w:rFonts w:hint="cs"/>
          <w:rtl/>
        </w:rPr>
        <w:t>ث به احاد و متواتر را از خود ساخته و پرداخته‌اند. در نت</w:t>
      </w:r>
      <w:r w:rsidR="00BD7CAB">
        <w:rPr>
          <w:rFonts w:hint="cs"/>
          <w:rtl/>
        </w:rPr>
        <w:t>ی</w:t>
      </w:r>
      <w:r w:rsidRPr="00D81BE1">
        <w:rPr>
          <w:rFonts w:hint="cs"/>
          <w:rtl/>
        </w:rPr>
        <w:t>جه احکام شرعی خاصی بر این ساس استنباط کرده‌اند: و م</w:t>
      </w:r>
      <w:r w:rsidR="00BD7CAB">
        <w:rPr>
          <w:rFonts w:hint="cs"/>
          <w:rtl/>
        </w:rPr>
        <w:t>ی</w:t>
      </w:r>
      <w:r w:rsidRPr="00D81BE1">
        <w:rPr>
          <w:rFonts w:hint="cs"/>
          <w:rtl/>
        </w:rPr>
        <w:t>‌‌‌‌‌‌گویند: اگر حدیث آحاد، صحیح و در امور اعتقادی باشد؛ اعتبار ندارد. مگ</w:t>
      </w:r>
      <w:r w:rsidR="00D81BE1">
        <w:rPr>
          <w:rFonts w:hint="cs"/>
          <w:rtl/>
        </w:rPr>
        <w:t>ر در صورتی که به حد تواتر برسد.</w:t>
      </w:r>
    </w:p>
    <w:p w:rsidR="009A170E" w:rsidRPr="00D81BE1" w:rsidRDefault="009A170E" w:rsidP="009D436A">
      <w:pPr>
        <w:pStyle w:val="a0"/>
        <w:rPr>
          <w:rtl/>
        </w:rPr>
      </w:pPr>
      <w:r w:rsidRPr="00D81BE1">
        <w:rPr>
          <w:rFonts w:hint="cs"/>
          <w:rtl/>
        </w:rPr>
        <w:t>در واقع با این تقسیم بندی م</w:t>
      </w:r>
      <w:r w:rsidR="00BD7CAB">
        <w:rPr>
          <w:rFonts w:hint="cs"/>
          <w:rtl/>
        </w:rPr>
        <w:t>ی</w:t>
      </w:r>
      <w:r w:rsidRPr="00D81BE1">
        <w:rPr>
          <w:rFonts w:hint="cs"/>
          <w:rtl/>
        </w:rPr>
        <w:t>‌‌‌‌‌‌خواهند بگویند: حدیث احاد در عقیده با احکام فرق دارد؛ در عقیده اعتبار ندارد و در احکام معتبر است!؟ اما هر کس از راه و روش صحابه و پیروان‌شان اطلاعی داشته باشد، به یقین م</w:t>
      </w:r>
      <w:r w:rsidR="00BD7CAB">
        <w:rPr>
          <w:rFonts w:hint="cs"/>
          <w:rtl/>
        </w:rPr>
        <w:t>ی</w:t>
      </w:r>
      <w:r w:rsidRPr="00D81BE1">
        <w:rPr>
          <w:rFonts w:hint="cs"/>
          <w:rtl/>
        </w:rPr>
        <w:t>‌‌‌‌‌‌داند که این تقسیم بندی وارداتی، ساخته و پرداخته دیگران و فلسفه‌ای است که اسلام از آن بیزار و متنفر است.</w:t>
      </w:r>
      <w:r w:rsidRPr="00D81BE1">
        <w:rPr>
          <w:vertAlign w:val="superscript"/>
          <w:rtl/>
        </w:rPr>
        <w:footnoteReference w:id="20"/>
      </w:r>
    </w:p>
    <w:p w:rsidR="009A170E" w:rsidRPr="009D436A" w:rsidRDefault="009A170E" w:rsidP="009D436A">
      <w:pPr>
        <w:pStyle w:val="a0"/>
        <w:rPr>
          <w:rStyle w:val="Char3"/>
          <w:rtl/>
        </w:rPr>
      </w:pPr>
      <w:r w:rsidRPr="009D436A">
        <w:rPr>
          <w:rFonts w:hint="cs"/>
          <w:rtl/>
        </w:rPr>
        <w:t>این واقعیت را همه‌ی ما م</w:t>
      </w:r>
      <w:r w:rsidR="00BD7CAB">
        <w:rPr>
          <w:rFonts w:hint="cs"/>
          <w:rtl/>
        </w:rPr>
        <w:t>ی</w:t>
      </w:r>
      <w:r w:rsidRPr="009D436A">
        <w:rPr>
          <w:rFonts w:hint="cs"/>
          <w:rtl/>
        </w:rPr>
        <w:t>‌‌‌‌‌‌دانیم و</w:t>
      </w:r>
      <w:r w:rsidR="00273513">
        <w:rPr>
          <w:rFonts w:hint="cs"/>
          <w:rtl/>
        </w:rPr>
        <w:t xml:space="preserve"> آن‌ها </w:t>
      </w:r>
      <w:r w:rsidRPr="009D436A">
        <w:rPr>
          <w:rFonts w:hint="cs"/>
          <w:rtl/>
        </w:rPr>
        <w:t>هم م</w:t>
      </w:r>
      <w:r w:rsidR="00BD7CAB">
        <w:rPr>
          <w:rFonts w:hint="cs"/>
          <w:rtl/>
        </w:rPr>
        <w:t>ی</w:t>
      </w:r>
      <w:r w:rsidRPr="009D436A">
        <w:rPr>
          <w:rFonts w:hint="cs"/>
          <w:rtl/>
        </w:rPr>
        <w:t>‌‌‌‌‌‌دانند اما انکار م</w:t>
      </w:r>
      <w:r w:rsidR="00BD7CAB">
        <w:rPr>
          <w:rFonts w:hint="cs"/>
          <w:rtl/>
        </w:rPr>
        <w:t>ی</w:t>
      </w:r>
      <w:r w:rsidRPr="009D436A">
        <w:rPr>
          <w:rFonts w:hint="cs"/>
          <w:rtl/>
        </w:rPr>
        <w:t>‌‌‌‌‌‌کنند وضعیت در این جا به همان صورتی است که خداوند متعال در مورد کسان دیگری م</w:t>
      </w:r>
      <w:r w:rsidR="00BD7CAB">
        <w:rPr>
          <w:rFonts w:hint="cs"/>
          <w:rtl/>
        </w:rPr>
        <w:t>ی</w:t>
      </w:r>
      <w:r w:rsidRPr="009D436A">
        <w:rPr>
          <w:rFonts w:hint="cs"/>
          <w:rtl/>
        </w:rPr>
        <w:t>‌‌‌‌‌‌فرماید:</w:t>
      </w:r>
      <w:r w:rsidR="009D436A">
        <w:rPr>
          <w:rFonts w:hint="cs"/>
          <w:rtl/>
        </w:rPr>
        <w:t xml:space="preserve"> </w:t>
      </w:r>
      <w:r w:rsidR="009D436A">
        <w:rPr>
          <w:rFonts w:ascii="Traditional Arabic" w:hAnsi="Traditional Arabic" w:cs="Traditional Arabic"/>
          <w:rtl/>
        </w:rPr>
        <w:t>﴿</w:t>
      </w:r>
      <w:r w:rsidR="009D436A" w:rsidRPr="009B3CEE">
        <w:rPr>
          <w:rStyle w:val="Char9"/>
          <w:rFonts w:hint="eastAsia"/>
          <w:rtl/>
        </w:rPr>
        <w:t>وَجَحَدُواْ</w:t>
      </w:r>
      <w:r w:rsidR="009D436A" w:rsidRPr="009B3CEE">
        <w:rPr>
          <w:rStyle w:val="Char9"/>
          <w:rtl/>
        </w:rPr>
        <w:t xml:space="preserve"> بِهَا وَ</w:t>
      </w:r>
      <w:r w:rsidR="009D436A" w:rsidRPr="009B3CEE">
        <w:rPr>
          <w:rStyle w:val="Char9"/>
          <w:rFonts w:hint="cs"/>
          <w:rtl/>
        </w:rPr>
        <w:t>ٱ</w:t>
      </w:r>
      <w:r w:rsidR="009D436A" w:rsidRPr="009B3CEE">
        <w:rPr>
          <w:rStyle w:val="Char9"/>
          <w:rFonts w:hint="eastAsia"/>
          <w:rtl/>
        </w:rPr>
        <w:t>سۡتَيۡقَنَتۡهَآ</w:t>
      </w:r>
      <w:r w:rsidR="009D436A" w:rsidRPr="009B3CEE">
        <w:rPr>
          <w:rStyle w:val="Char9"/>
          <w:rtl/>
        </w:rPr>
        <w:t xml:space="preserve"> أَنفُسُهُمۡ</w:t>
      </w:r>
      <w:r w:rsidR="009D436A">
        <w:rPr>
          <w:rFonts w:ascii="Traditional Arabic" w:hAnsi="Traditional Arabic" w:cs="Traditional Arabic"/>
          <w:rtl/>
        </w:rPr>
        <w:t>﴾</w:t>
      </w:r>
      <w:r w:rsidR="009D436A">
        <w:rPr>
          <w:rFonts w:hint="cs"/>
          <w:rtl/>
        </w:rPr>
        <w:t xml:space="preserve"> </w:t>
      </w:r>
      <w:r w:rsidR="009D436A" w:rsidRPr="009D436A">
        <w:rPr>
          <w:rStyle w:val="Char2"/>
          <w:rFonts w:hint="cs"/>
          <w:rtl/>
        </w:rPr>
        <w:t>[</w:t>
      </w:r>
      <w:r w:rsidR="009D436A">
        <w:rPr>
          <w:rStyle w:val="Char2"/>
          <w:rFonts w:hint="cs"/>
          <w:rtl/>
        </w:rPr>
        <w:t>النمل: 14</w:t>
      </w:r>
      <w:r w:rsidR="009D436A" w:rsidRPr="009D436A">
        <w:rPr>
          <w:rStyle w:val="Char2"/>
          <w:rFonts w:hint="cs"/>
          <w:rtl/>
        </w:rPr>
        <w:t>]</w:t>
      </w:r>
      <w:r w:rsidR="009D436A">
        <w:rPr>
          <w:rFonts w:hint="cs"/>
          <w:rtl/>
        </w:rPr>
        <w:t>.</w:t>
      </w:r>
      <w:r w:rsidRPr="009D436A">
        <w:rPr>
          <w:rFonts w:hint="cs"/>
          <w:rtl/>
        </w:rPr>
        <w:t xml:space="preserve"> </w:t>
      </w:r>
      <w:r w:rsidR="009D436A" w:rsidRPr="009D436A">
        <w:rPr>
          <w:rStyle w:val="Char3"/>
          <w:rFonts w:hint="cs"/>
          <w:rtl/>
        </w:rPr>
        <w:t>«</w:t>
      </w:r>
      <w:r w:rsidRPr="009D436A">
        <w:rPr>
          <w:rStyle w:val="Char3"/>
          <w:rFonts w:hint="cs"/>
          <w:rtl/>
        </w:rPr>
        <w:t>و</w:t>
      </w:r>
      <w:r w:rsidR="00273513">
        <w:rPr>
          <w:rStyle w:val="Char3"/>
          <w:rFonts w:hint="cs"/>
          <w:rtl/>
        </w:rPr>
        <w:t xml:space="preserve"> آن‌ها </w:t>
      </w:r>
      <w:r w:rsidRPr="009D436A">
        <w:rPr>
          <w:rStyle w:val="Char3"/>
          <w:rFonts w:hint="cs"/>
          <w:rtl/>
        </w:rPr>
        <w:t>[وجود الله] را انکار کردند، در حالی که در دل به آن یقین داشتند</w:t>
      </w:r>
      <w:r w:rsidR="009D436A" w:rsidRPr="009D436A">
        <w:rPr>
          <w:rStyle w:val="Char3"/>
          <w:rFonts w:hint="cs"/>
          <w:rtl/>
        </w:rPr>
        <w:t>»</w:t>
      </w:r>
      <w:r w:rsidRPr="009D436A">
        <w:rPr>
          <w:rStyle w:val="Char3"/>
          <w:rFonts w:hint="cs"/>
          <w:rtl/>
        </w:rPr>
        <w:t>.</w:t>
      </w:r>
    </w:p>
    <w:p w:rsidR="009A170E" w:rsidRPr="00FB537D" w:rsidRDefault="009A170E" w:rsidP="009D436A">
      <w:pPr>
        <w:pStyle w:val="a6"/>
        <w:rPr>
          <w:rtl/>
        </w:rPr>
      </w:pPr>
      <w:bookmarkStart w:id="17" w:name="_Toc440708598"/>
      <w:r w:rsidRPr="00FB537D">
        <w:rPr>
          <w:rFonts w:hint="cs"/>
          <w:rtl/>
        </w:rPr>
        <w:t>دلیل حجیت خبر واحد:</w:t>
      </w:r>
      <w:bookmarkEnd w:id="17"/>
    </w:p>
    <w:p w:rsidR="009A170E" w:rsidRPr="009D436A" w:rsidRDefault="009A170E" w:rsidP="009D436A">
      <w:pPr>
        <w:pStyle w:val="a0"/>
        <w:rPr>
          <w:rtl/>
        </w:rPr>
      </w:pPr>
      <w:r w:rsidRPr="009D436A">
        <w:rPr>
          <w:rFonts w:hint="cs"/>
          <w:rtl/>
        </w:rPr>
        <w:t>همه م</w:t>
      </w:r>
      <w:r w:rsidR="00BD7CAB">
        <w:rPr>
          <w:rFonts w:hint="cs"/>
          <w:rtl/>
        </w:rPr>
        <w:t>ی</w:t>
      </w:r>
      <w:r w:rsidRPr="009D436A">
        <w:rPr>
          <w:rFonts w:hint="cs"/>
          <w:rtl/>
        </w:rPr>
        <w:t>‌‌‌‌‌‌دانند که پیامبر برخی از اصحاب را بصورت فردی به مناطق دور از مدینه فرستاد تا آنان را به اسلام دعوت دهند. این در حالی بود که شخص پیامبر</w:t>
      </w:r>
      <w:r w:rsidR="00273513">
        <w:rPr>
          <w:rFonts w:hint="cs"/>
          <w:rtl/>
        </w:rPr>
        <w:t xml:space="preserve"> آن‌ها </w:t>
      </w:r>
      <w:r w:rsidRPr="009D436A">
        <w:rPr>
          <w:rFonts w:hint="cs"/>
          <w:rtl/>
        </w:rPr>
        <w:t>را بصورت فردی و تک تک م</w:t>
      </w:r>
      <w:r w:rsidR="00BD7CAB">
        <w:rPr>
          <w:rFonts w:hint="cs"/>
          <w:rtl/>
        </w:rPr>
        <w:t>ی</w:t>
      </w:r>
      <w:r w:rsidRPr="009D436A">
        <w:rPr>
          <w:rFonts w:hint="cs"/>
          <w:rtl/>
        </w:rPr>
        <w:t>‌‌‌‌‌‌فرستاد تا مردم را به اسلام فرا خوانند. اسلام چیزی جز آن‌چه پیامبر آورده نیست که شامل عقیده و احکام م</w:t>
      </w:r>
      <w:r w:rsidR="00BD7CAB">
        <w:rPr>
          <w:rFonts w:hint="cs"/>
          <w:rtl/>
        </w:rPr>
        <w:t>ی</w:t>
      </w:r>
      <w:r w:rsidRPr="009D436A">
        <w:rPr>
          <w:rFonts w:hint="cs"/>
          <w:rtl/>
        </w:rPr>
        <w:t>‌‌‌‌‌‌شود.</w:t>
      </w:r>
    </w:p>
    <w:p w:rsidR="009A170E" w:rsidRPr="009D436A" w:rsidRDefault="009A170E" w:rsidP="009D436A">
      <w:pPr>
        <w:pStyle w:val="a0"/>
        <w:rPr>
          <w:rtl/>
        </w:rPr>
      </w:pPr>
      <w:r w:rsidRPr="009D436A">
        <w:rPr>
          <w:rStyle w:val="Char4"/>
          <w:rFonts w:hint="cs"/>
          <w:rtl/>
        </w:rPr>
        <w:t>یکی از مثال‌های مشهوری که:</w:t>
      </w:r>
      <w:r w:rsidRPr="009D436A">
        <w:rPr>
          <w:rFonts w:hint="cs"/>
          <w:rtl/>
        </w:rPr>
        <w:t xml:space="preserve"> در سنت صحیح ثابت است و مخالفان حجیت خبر واحد م</w:t>
      </w:r>
      <w:r w:rsidR="00BD7CAB">
        <w:rPr>
          <w:rFonts w:hint="cs"/>
          <w:rtl/>
        </w:rPr>
        <w:t>ی</w:t>
      </w:r>
      <w:r w:rsidRPr="009D436A">
        <w:rPr>
          <w:rFonts w:hint="cs"/>
          <w:rtl/>
        </w:rPr>
        <w:t>‌‌‌‌‌‌دانند و از آن منحرف م</w:t>
      </w:r>
      <w:r w:rsidR="00BD7CAB">
        <w:rPr>
          <w:rFonts w:hint="cs"/>
          <w:rtl/>
        </w:rPr>
        <w:t>ی</w:t>
      </w:r>
      <w:r w:rsidRPr="009D436A">
        <w:rPr>
          <w:rFonts w:hint="cs"/>
          <w:rtl/>
        </w:rPr>
        <w:t>‌‌‌‌‌‌شوند؛ این است که پیامبر یک بار معاذ و یک بار ابوموسی اشعری و یک بار علی را به یمن فرستاد. (حال سوال ما این است که) وقتی پیامبر آنان را به یمن م</w:t>
      </w:r>
      <w:r w:rsidR="00BD7CAB">
        <w:rPr>
          <w:rFonts w:hint="cs"/>
          <w:rtl/>
        </w:rPr>
        <w:t>ی</w:t>
      </w:r>
      <w:r w:rsidRPr="009D436A">
        <w:rPr>
          <w:rFonts w:hint="cs"/>
          <w:rtl/>
        </w:rPr>
        <w:t>‌‌‌‌‌‌فرستاد چه کار م</w:t>
      </w:r>
      <w:r w:rsidR="00BD7CAB">
        <w:rPr>
          <w:rFonts w:hint="cs"/>
          <w:rtl/>
        </w:rPr>
        <w:t>ی</w:t>
      </w:r>
      <w:r w:rsidRPr="009D436A">
        <w:rPr>
          <w:rFonts w:hint="cs"/>
          <w:rtl/>
        </w:rPr>
        <w:t>‌‌‌‌‌‌کردند؟ شکی نیست که مردم را دعوت م</w:t>
      </w:r>
      <w:r w:rsidR="00BD7CAB">
        <w:rPr>
          <w:rFonts w:hint="cs"/>
          <w:rtl/>
        </w:rPr>
        <w:t>ی</w:t>
      </w:r>
      <w:r w:rsidRPr="009D436A">
        <w:rPr>
          <w:rFonts w:hint="cs"/>
          <w:rtl/>
        </w:rPr>
        <w:t>‌‌‌‌‌‌دادند که به الله و پیامبر ایمان بیاورند که اصل و بنیاد تمام عقیده است و سپس به اسلام</w:t>
      </w:r>
      <w:r w:rsidR="00BD7CAB">
        <w:rPr>
          <w:rFonts w:hint="cs"/>
          <w:rtl/>
        </w:rPr>
        <w:t>ی</w:t>
      </w:r>
      <w:r w:rsidRPr="009D436A">
        <w:rPr>
          <w:rFonts w:hint="cs"/>
          <w:rtl/>
        </w:rPr>
        <w:t>‌‌‌‌‌‌که پیامبر آورده بود دعوت م</w:t>
      </w:r>
      <w:r w:rsidR="00BD7CAB">
        <w:rPr>
          <w:rFonts w:hint="cs"/>
          <w:rtl/>
        </w:rPr>
        <w:t>ی</w:t>
      </w:r>
      <w:r w:rsidRPr="009D436A">
        <w:rPr>
          <w:rFonts w:hint="cs"/>
          <w:rtl/>
        </w:rPr>
        <w:t>‌‌‌‌‌‌دادند. در بخاری و مسلم به روایت انس آمده که پیامبر  معاذ را به یمن فرستاد و به او گفت: «باید اولین چیزی که آنان را به آن دعوت م</w:t>
      </w:r>
      <w:r w:rsidR="00BD7CAB">
        <w:rPr>
          <w:rFonts w:hint="cs"/>
          <w:rtl/>
        </w:rPr>
        <w:t>ی</w:t>
      </w:r>
      <w:r w:rsidRPr="009D436A">
        <w:rPr>
          <w:rFonts w:hint="cs"/>
          <w:rtl/>
        </w:rPr>
        <w:t>‌‌‌‌‌‌دهی گواهی دادن به این باشد که معبود بر حقی جز الله نیست و محمد پیامبر اوست، وقتی در این مورد از تو اطاعت کردند به</w:t>
      </w:r>
      <w:r w:rsidR="00273513">
        <w:rPr>
          <w:rFonts w:hint="cs"/>
          <w:rtl/>
        </w:rPr>
        <w:t xml:space="preserve"> آن‌ها </w:t>
      </w:r>
      <w:r w:rsidRPr="009D436A">
        <w:rPr>
          <w:rFonts w:hint="cs"/>
          <w:rtl/>
        </w:rPr>
        <w:t>دستور بده که نماز بخوانند).</w:t>
      </w:r>
      <w:r w:rsidRPr="009D436A">
        <w:rPr>
          <w:vertAlign w:val="superscript"/>
          <w:rtl/>
        </w:rPr>
        <w:footnoteReference w:id="21"/>
      </w:r>
    </w:p>
    <w:p w:rsidR="009A170E" w:rsidRPr="009D436A" w:rsidRDefault="009A170E" w:rsidP="0066012D">
      <w:pPr>
        <w:pStyle w:val="a0"/>
        <w:rPr>
          <w:rtl/>
        </w:rPr>
      </w:pPr>
      <w:r w:rsidRPr="009D436A">
        <w:rPr>
          <w:rFonts w:hint="cs"/>
          <w:rtl/>
        </w:rPr>
        <w:t>در این حدیث آمده که پیامبر در حالی که معاذ تنها بود به او دستور داد. -این حدیث از نظر متاخرین خبر واحد است- اولین چیزی که به آن دعوت دهد اعتقاد داشتن به این است که خداوند یکتاست و هیچ</w:t>
      </w:r>
      <w:r w:rsidR="0066012D">
        <w:rPr>
          <w:rFonts w:hint="eastAsia"/>
          <w:rtl/>
        </w:rPr>
        <w:t>‌</w:t>
      </w:r>
      <w:r w:rsidRPr="009D436A">
        <w:rPr>
          <w:rFonts w:hint="cs"/>
          <w:rtl/>
        </w:rPr>
        <w:t>گونه شریکی ندارد و م</w:t>
      </w:r>
      <w:r w:rsidR="00BD7CAB">
        <w:rPr>
          <w:rFonts w:hint="cs"/>
          <w:rtl/>
        </w:rPr>
        <w:t>ی</w:t>
      </w:r>
      <w:r w:rsidRPr="009D436A">
        <w:rPr>
          <w:rFonts w:hint="cs"/>
          <w:rtl/>
        </w:rPr>
        <w:t>‌‌‌‌‌‌گوید: (فلیکن...) وقتی این حدیث را که صحت آن بین اکثر مسلمانان اعم از پیروان سلف و مخالفان‌‌شان اتفاقی افتاده است، مورد بررسی قرار دهید م</w:t>
      </w:r>
      <w:r w:rsidR="00BD7CAB">
        <w:rPr>
          <w:rFonts w:hint="cs"/>
          <w:rtl/>
        </w:rPr>
        <w:t>ی</w:t>
      </w:r>
      <w:r w:rsidRPr="009D436A">
        <w:rPr>
          <w:rFonts w:hint="cs"/>
          <w:rtl/>
        </w:rPr>
        <w:t>‌‌‌‌‌‌بینید که همه معتقدند پیامبر معاذ را به یمن فرستاد و به او دستور داد که مردم را دعوت دهد که گواهی دهند معبود بر حقی جز الله نیست، حال چگونه صحت این حدیث را قبول دارند و سپس م</w:t>
      </w:r>
      <w:r w:rsidR="00BD7CAB">
        <w:rPr>
          <w:rFonts w:hint="cs"/>
          <w:rtl/>
        </w:rPr>
        <w:t>ی</w:t>
      </w:r>
      <w:r w:rsidRPr="009D436A">
        <w:rPr>
          <w:rFonts w:hint="cs"/>
          <w:rtl/>
        </w:rPr>
        <w:t>‌‌‌‌‌‌گویند: خبر واحد در عقیده اعتبار ندارد.</w:t>
      </w:r>
      <w:r w:rsidRPr="009D436A">
        <w:rPr>
          <w:vertAlign w:val="superscript"/>
          <w:rtl/>
        </w:rPr>
        <w:footnoteReference w:id="22"/>
      </w:r>
    </w:p>
    <w:p w:rsidR="009A170E" w:rsidRPr="00FB537D" w:rsidRDefault="009A170E" w:rsidP="009D436A">
      <w:pPr>
        <w:pStyle w:val="a6"/>
        <w:rPr>
          <w:rtl/>
        </w:rPr>
      </w:pPr>
      <w:bookmarkStart w:id="18" w:name="_Toc440708599"/>
      <w:r w:rsidRPr="00FB537D">
        <w:rPr>
          <w:rFonts w:hint="cs"/>
          <w:rtl/>
        </w:rPr>
        <w:t>[نیاز به شناخت عمل‌کرد سلف، در کنار فراگیری علم قرآن و سنت:]</w:t>
      </w:r>
      <w:bookmarkEnd w:id="18"/>
    </w:p>
    <w:p w:rsidR="009A170E" w:rsidRPr="009D436A" w:rsidRDefault="009A170E" w:rsidP="009D436A">
      <w:pPr>
        <w:pStyle w:val="a0"/>
        <w:rPr>
          <w:rtl/>
        </w:rPr>
      </w:pPr>
      <w:r w:rsidRPr="009D436A">
        <w:rPr>
          <w:rFonts w:hint="cs"/>
          <w:rtl/>
        </w:rPr>
        <w:t>به همین سبب است که هر کس م</w:t>
      </w:r>
      <w:r w:rsidR="00BD7CAB">
        <w:rPr>
          <w:rFonts w:hint="cs"/>
          <w:rtl/>
        </w:rPr>
        <w:t>ی</w:t>
      </w:r>
      <w:r w:rsidRPr="009D436A">
        <w:rPr>
          <w:rFonts w:hint="cs"/>
          <w:rtl/>
        </w:rPr>
        <w:t>‌‌‌‌‌‌خواهد سلفی باشد، همان طور که قرآن و سنت را یاد م</w:t>
      </w:r>
      <w:r w:rsidR="00BD7CAB">
        <w:rPr>
          <w:rFonts w:hint="cs"/>
          <w:rtl/>
        </w:rPr>
        <w:t>ی</w:t>
      </w:r>
      <w:r w:rsidRPr="009D436A">
        <w:rPr>
          <w:rFonts w:hint="cs"/>
          <w:rtl/>
        </w:rPr>
        <w:t>‌‌‌‌‌‌گیرد باید راه و روش سلف صالح اعم از صحابه، تابعین و تبع تابعین را نیز یاد بگیرد، چرا که آنان این دعوت را به صورت صحیح به ما نقل کرده‌اند.</w:t>
      </w:r>
      <w:r w:rsidRPr="009D436A">
        <w:rPr>
          <w:vertAlign w:val="superscript"/>
          <w:rtl/>
        </w:rPr>
        <w:footnoteReference w:id="23"/>
      </w:r>
    </w:p>
    <w:p w:rsidR="009A170E" w:rsidRPr="00FB537D" w:rsidRDefault="009A170E" w:rsidP="009D436A">
      <w:pPr>
        <w:pStyle w:val="a6"/>
        <w:rPr>
          <w:rtl/>
        </w:rPr>
      </w:pPr>
      <w:bookmarkStart w:id="19" w:name="_Toc440708600"/>
      <w:r w:rsidRPr="00FB537D">
        <w:rPr>
          <w:rFonts w:hint="cs"/>
          <w:rtl/>
        </w:rPr>
        <w:t>[استناد علیه پیروان خلف با احادیث احادی که در مورد احکام و عقاید است:]</w:t>
      </w:r>
      <w:bookmarkEnd w:id="19"/>
    </w:p>
    <w:p w:rsidR="009A170E" w:rsidRPr="009D436A" w:rsidRDefault="009A170E" w:rsidP="009D436A">
      <w:pPr>
        <w:pStyle w:val="a0"/>
        <w:rPr>
          <w:rtl/>
        </w:rPr>
      </w:pPr>
      <w:r w:rsidRPr="009D436A">
        <w:rPr>
          <w:rFonts w:hint="cs"/>
          <w:rtl/>
        </w:rPr>
        <w:t>این مثال که م</w:t>
      </w:r>
      <w:r w:rsidR="00BD7CAB">
        <w:rPr>
          <w:rFonts w:hint="cs"/>
          <w:rtl/>
        </w:rPr>
        <w:t>ی</w:t>
      </w:r>
      <w:r w:rsidRPr="009D436A">
        <w:rPr>
          <w:rFonts w:hint="cs"/>
          <w:rtl/>
        </w:rPr>
        <w:t>‌‌‌‌‌‌گویند حدیث آحاد با متواتر فرق دارد، در برابر شماست. این</w:t>
      </w:r>
      <w:r w:rsidR="006F4A73">
        <w:rPr>
          <w:rFonts w:hint="cs"/>
          <w:rtl/>
        </w:rPr>
        <w:t xml:space="preserve">‌ها </w:t>
      </w:r>
      <w:r w:rsidRPr="009D436A">
        <w:rPr>
          <w:rFonts w:hint="cs"/>
          <w:rtl/>
        </w:rPr>
        <w:t>م</w:t>
      </w:r>
      <w:r w:rsidR="00BD7CAB">
        <w:rPr>
          <w:rFonts w:hint="cs"/>
          <w:rtl/>
        </w:rPr>
        <w:t>ی</w:t>
      </w:r>
      <w:r w:rsidRPr="009D436A">
        <w:rPr>
          <w:rFonts w:hint="cs"/>
          <w:rtl/>
        </w:rPr>
        <w:t>‌‌‌‌‌‌گویند عقیده فقط با احادیث متواتر ثابت م</w:t>
      </w:r>
      <w:r w:rsidR="00BD7CAB">
        <w:rPr>
          <w:rFonts w:hint="cs"/>
          <w:rtl/>
        </w:rPr>
        <w:t>ی</w:t>
      </w:r>
      <w:r w:rsidRPr="009D436A">
        <w:rPr>
          <w:rFonts w:hint="cs"/>
          <w:rtl/>
        </w:rPr>
        <w:t>‌‌‌‌‌‌گردد. در نتیبجه با این عقیده‌ی شان گاهی در تناقض گویی‌های بسیار شگفت انگیز گرفتار م</w:t>
      </w:r>
      <w:r w:rsidR="00BD7CAB">
        <w:rPr>
          <w:rFonts w:hint="cs"/>
          <w:rtl/>
        </w:rPr>
        <w:t>ی</w:t>
      </w:r>
      <w:r w:rsidRPr="009D436A">
        <w:rPr>
          <w:rFonts w:hint="cs"/>
          <w:rtl/>
        </w:rPr>
        <w:t>‌‌‌‌‌‌شوند علت آن است که از منهج سلفی دورند؛ چرا که برخی از نصوص شرعی هم زمان مسئله‌ی اعتقادی و حکم</w:t>
      </w:r>
      <w:r w:rsidR="00BD7CAB">
        <w:rPr>
          <w:rFonts w:hint="cs"/>
          <w:rtl/>
        </w:rPr>
        <w:t>ی</w:t>
      </w:r>
      <w:r w:rsidRPr="009D436A">
        <w:rPr>
          <w:rFonts w:hint="cs"/>
          <w:rtl/>
        </w:rPr>
        <w:t xml:space="preserve"> ‌‌‌‌‌‌از احکام فقهی را در بر م</w:t>
      </w:r>
      <w:r w:rsidR="00BD7CAB">
        <w:rPr>
          <w:rFonts w:hint="cs"/>
          <w:rtl/>
        </w:rPr>
        <w:t>ی</w:t>
      </w:r>
      <w:r w:rsidRPr="009D436A">
        <w:rPr>
          <w:rFonts w:hint="cs"/>
          <w:rtl/>
        </w:rPr>
        <w:t>‌‌‌‌‌‌گیرد، بطور مثال در صحیحین ابوهریره از پیامبر  روایت م</w:t>
      </w:r>
      <w:r w:rsidR="00BD7CAB">
        <w:rPr>
          <w:rFonts w:hint="cs"/>
          <w:rtl/>
        </w:rPr>
        <w:t>ی</w:t>
      </w:r>
      <w:r w:rsidRPr="009D436A">
        <w:rPr>
          <w:rFonts w:hint="cs"/>
          <w:rtl/>
        </w:rPr>
        <w:t xml:space="preserve">‌‌‌‌‌‌کند که هر گاه کسی از شما در تشهد آخر نشست باید از چهار چیز به الله پناه ببرد و بگوید: </w:t>
      </w:r>
      <w:r w:rsidRPr="009D436A">
        <w:rPr>
          <w:rStyle w:val="Char7"/>
          <w:rFonts w:hint="cs"/>
          <w:rtl/>
        </w:rPr>
        <w:t>«</w:t>
      </w:r>
      <w:r w:rsidRPr="009D436A">
        <w:rPr>
          <w:rStyle w:val="Char7"/>
          <w:rtl/>
        </w:rPr>
        <w:t>اللَّهُمَّ إِنِّي أَعُوذُ بِكَ مِنْ عَذَابِ جَهَنَّمَ وَمِنْ عَذَابِ الْقَبْرِ وَمِنْ فِتْنَةِ الْمَحْيَا وَالْمَمَاتِ وَمِنْ شَرِّ فِتْنَةِ الْمَسِيحِ الدَّجَّالِ</w:t>
      </w:r>
      <w:r w:rsidRPr="009D436A">
        <w:rPr>
          <w:rStyle w:val="Char7"/>
          <w:rFonts w:hint="cs"/>
          <w:rtl/>
        </w:rPr>
        <w:t>»</w:t>
      </w:r>
      <w:r w:rsidRPr="009D436A">
        <w:rPr>
          <w:rFonts w:hint="cs"/>
          <w:rtl/>
        </w:rPr>
        <w:t>: (الهی! از عذاب دوزخ و عذاب قبر و فتنه‌ی زندها و مرده‌ها و شر فتنه‌ی مسیح دجال به تو پناه می‌برم).</w:t>
      </w:r>
      <w:r w:rsidRPr="009D436A">
        <w:rPr>
          <w:vertAlign w:val="superscript"/>
          <w:rtl/>
        </w:rPr>
        <w:footnoteReference w:id="24"/>
      </w:r>
    </w:p>
    <w:p w:rsidR="009A170E" w:rsidRPr="009D436A" w:rsidRDefault="009A170E" w:rsidP="009D436A">
      <w:pPr>
        <w:pStyle w:val="a0"/>
        <w:rPr>
          <w:rtl/>
        </w:rPr>
      </w:pPr>
      <w:r w:rsidRPr="009D436A">
        <w:rPr>
          <w:rFonts w:hint="cs"/>
          <w:rtl/>
        </w:rPr>
        <w:t>در این حدیث دستور داده شده است که از این چهار چیز به خداوند پناه ببریم، این از احکام فقهی و خبر واحد است که احکام شرعی با</w:t>
      </w:r>
      <w:r w:rsidR="00273513">
        <w:rPr>
          <w:rFonts w:hint="cs"/>
          <w:rtl/>
        </w:rPr>
        <w:t xml:space="preserve"> آن‌ها </w:t>
      </w:r>
      <w:r w:rsidRPr="009D436A">
        <w:rPr>
          <w:rFonts w:hint="cs"/>
          <w:rtl/>
        </w:rPr>
        <w:t>ثابت م</w:t>
      </w:r>
      <w:r w:rsidR="00BD7CAB">
        <w:rPr>
          <w:rFonts w:hint="cs"/>
          <w:rtl/>
        </w:rPr>
        <w:t>ی</w:t>
      </w:r>
      <w:r w:rsidRPr="009D436A">
        <w:rPr>
          <w:rFonts w:hint="cs"/>
          <w:rtl/>
        </w:rPr>
        <w:t>‌‌‌‌‌‌گردد؛ به همین سبب راهی جز عمل به این حدیث ندارند، در همین حدیث دستور داده شده از چهار چیز به خداوند پناه ببریم و بگوییم از عذاب قبر، و از فتنه</w:t>
      </w:r>
      <w:r w:rsidR="005C0987">
        <w:rPr>
          <w:rFonts w:hint="cs"/>
          <w:rtl/>
        </w:rPr>
        <w:t xml:space="preserve">‌ی </w:t>
      </w:r>
      <w:r w:rsidRPr="009D436A">
        <w:rPr>
          <w:rFonts w:hint="cs"/>
          <w:rtl/>
        </w:rPr>
        <w:t>زنده‌ها مرده‌ها و شر فتنه</w:t>
      </w:r>
      <w:r w:rsidR="005C0987">
        <w:rPr>
          <w:rFonts w:hint="cs"/>
          <w:rtl/>
        </w:rPr>
        <w:t xml:space="preserve">‌ی </w:t>
      </w:r>
      <w:r w:rsidRPr="009D436A">
        <w:rPr>
          <w:rFonts w:hint="cs"/>
          <w:rtl/>
        </w:rPr>
        <w:t>مسیح دجال به تو پناه م</w:t>
      </w:r>
      <w:r w:rsidR="00BD7CAB">
        <w:rPr>
          <w:rFonts w:hint="cs"/>
          <w:rtl/>
        </w:rPr>
        <w:t>ی</w:t>
      </w:r>
      <w:r w:rsidRPr="009D436A">
        <w:rPr>
          <w:rFonts w:hint="cs"/>
          <w:rtl/>
        </w:rPr>
        <w:t>‌‌‌‌‌‌بریم! آیا آنان به عذاب قبر باور دارند؟ این جاست که گیر م</w:t>
      </w:r>
      <w:r w:rsidR="00BD7CAB">
        <w:rPr>
          <w:rFonts w:hint="cs"/>
          <w:rtl/>
        </w:rPr>
        <w:t>ی</w:t>
      </w:r>
      <w:r w:rsidRPr="009D436A">
        <w:rPr>
          <w:rFonts w:hint="cs"/>
          <w:rtl/>
        </w:rPr>
        <w:t>‌‌‌‌‌‌کنند و در ضرب المثل م</w:t>
      </w:r>
      <w:r w:rsidR="00BD7CAB">
        <w:rPr>
          <w:rFonts w:hint="cs"/>
          <w:rtl/>
        </w:rPr>
        <w:t>ی</w:t>
      </w:r>
      <w:r w:rsidRPr="009D436A">
        <w:rPr>
          <w:rFonts w:hint="cs"/>
          <w:rtl/>
        </w:rPr>
        <w:t>‌‌‌‌‌‌گویند: «فی حیص بیص»: (در تنگنای سخت گیر کرده‌اند).</w:t>
      </w:r>
    </w:p>
    <w:p w:rsidR="009A170E" w:rsidRPr="00BF4043" w:rsidRDefault="009A170E" w:rsidP="00BF4043">
      <w:pPr>
        <w:pStyle w:val="a0"/>
        <w:rPr>
          <w:rStyle w:val="Char3"/>
          <w:rtl/>
        </w:rPr>
      </w:pPr>
      <w:r w:rsidRPr="009D436A">
        <w:rPr>
          <w:rFonts w:hint="cs"/>
          <w:rtl/>
        </w:rPr>
        <w:t>آری، عذاب قبر مربوط به مباحث عقیده است و به باور</w:t>
      </w:r>
      <w:r w:rsidR="00273513">
        <w:rPr>
          <w:rFonts w:hint="cs"/>
          <w:rtl/>
        </w:rPr>
        <w:t xml:space="preserve"> آن‌ها </w:t>
      </w:r>
      <w:r w:rsidRPr="009D436A">
        <w:rPr>
          <w:rFonts w:hint="cs"/>
          <w:rtl/>
        </w:rPr>
        <w:t>با روایات متواتر ثابت نشده است بنابراین باید آنان به عذاب قبر ایمان نداشته باشند. البته در قرآن به عذاب قبر در حق آل فرعون تصریح شده است، خداوند متعال م</w:t>
      </w:r>
      <w:r w:rsidR="00BD7CAB">
        <w:rPr>
          <w:rFonts w:hint="cs"/>
          <w:rtl/>
        </w:rPr>
        <w:t>ی</w:t>
      </w:r>
      <w:r w:rsidRPr="009D436A">
        <w:rPr>
          <w:rFonts w:hint="cs"/>
          <w:rtl/>
        </w:rPr>
        <w:t>‌‌‌‌‌‌فرماید:</w:t>
      </w:r>
      <w:r w:rsidR="009D436A">
        <w:rPr>
          <w:rFonts w:hint="cs"/>
          <w:rtl/>
        </w:rPr>
        <w:t xml:space="preserve"> </w:t>
      </w:r>
      <w:r w:rsidR="009D436A">
        <w:rPr>
          <w:rFonts w:ascii="Traditional Arabic" w:hAnsi="Traditional Arabic" w:cs="Traditional Arabic"/>
          <w:rtl/>
        </w:rPr>
        <w:t>﴿</w:t>
      </w:r>
      <w:r w:rsidR="00BF4043" w:rsidRPr="009B3CEE">
        <w:rPr>
          <w:rStyle w:val="Char9"/>
          <w:rFonts w:hint="cs"/>
          <w:rtl/>
        </w:rPr>
        <w:t>ٱ</w:t>
      </w:r>
      <w:r w:rsidR="00BF4043" w:rsidRPr="009B3CEE">
        <w:rPr>
          <w:rStyle w:val="Char9"/>
          <w:rFonts w:hint="eastAsia"/>
          <w:rtl/>
        </w:rPr>
        <w:t>لنَّارُ</w:t>
      </w:r>
      <w:r w:rsidR="00BF4043" w:rsidRPr="009B3CEE">
        <w:rPr>
          <w:rStyle w:val="Char9"/>
          <w:rtl/>
        </w:rPr>
        <w:t xml:space="preserve"> يُعۡرَضُونَ عَلَيۡهَا غُدُوّٗا وَعَشِيّٗاۚ</w:t>
      </w:r>
      <w:r w:rsidR="009D436A">
        <w:rPr>
          <w:rFonts w:ascii="Traditional Arabic" w:hAnsi="Traditional Arabic" w:cs="Traditional Arabic"/>
          <w:rtl/>
        </w:rPr>
        <w:t>﴾</w:t>
      </w:r>
      <w:r w:rsidR="009D436A">
        <w:rPr>
          <w:rFonts w:hint="cs"/>
          <w:rtl/>
        </w:rPr>
        <w:t xml:space="preserve"> </w:t>
      </w:r>
      <w:r w:rsidR="009D436A" w:rsidRPr="009D436A">
        <w:rPr>
          <w:rStyle w:val="Char2"/>
          <w:rFonts w:hint="cs"/>
          <w:rtl/>
        </w:rPr>
        <w:t>[</w:t>
      </w:r>
      <w:r w:rsidR="00BF4043">
        <w:rPr>
          <w:rStyle w:val="Char2"/>
          <w:rFonts w:hint="cs"/>
          <w:rtl/>
        </w:rPr>
        <w:t>غافر: 46</w:t>
      </w:r>
      <w:r w:rsidR="009D436A" w:rsidRPr="009D436A">
        <w:rPr>
          <w:rStyle w:val="Char2"/>
          <w:rFonts w:hint="cs"/>
          <w:rtl/>
        </w:rPr>
        <w:t>]</w:t>
      </w:r>
      <w:r w:rsidR="009D436A">
        <w:rPr>
          <w:rFonts w:hint="cs"/>
          <w:rtl/>
        </w:rPr>
        <w:t>.</w:t>
      </w:r>
      <w:r w:rsidRPr="00BF4043">
        <w:rPr>
          <w:rFonts w:hint="cs"/>
          <w:rtl/>
        </w:rPr>
        <w:t xml:space="preserve"> </w:t>
      </w:r>
      <w:r w:rsidR="00BF4043">
        <w:rPr>
          <w:rStyle w:val="Char3"/>
          <w:rFonts w:hint="cs"/>
          <w:rtl/>
        </w:rPr>
        <w:t>«</w:t>
      </w:r>
      <w:r w:rsidRPr="00BF4043">
        <w:rPr>
          <w:rStyle w:val="Char3"/>
          <w:rFonts w:hint="cs"/>
          <w:rtl/>
        </w:rPr>
        <w:t>[آل فرعون] هر صبح و شام بر آتش عرضه م</w:t>
      </w:r>
      <w:r w:rsidR="00BD7CAB">
        <w:rPr>
          <w:rStyle w:val="Char3"/>
          <w:rFonts w:hint="cs"/>
          <w:rtl/>
        </w:rPr>
        <w:t>ی</w:t>
      </w:r>
      <w:r w:rsidRPr="00BF4043">
        <w:rPr>
          <w:rStyle w:val="Char3"/>
          <w:rFonts w:hint="cs"/>
          <w:rtl/>
        </w:rPr>
        <w:t>‌‌‌‌‌‌شوند</w:t>
      </w:r>
      <w:r w:rsidR="00BF4043">
        <w:rPr>
          <w:rStyle w:val="Char3"/>
          <w:rFonts w:hint="cs"/>
          <w:rtl/>
        </w:rPr>
        <w:t>».</w:t>
      </w:r>
    </w:p>
    <w:p w:rsidR="009A170E" w:rsidRPr="00BF4043" w:rsidRDefault="009A170E" w:rsidP="00BF4043">
      <w:pPr>
        <w:pStyle w:val="a0"/>
        <w:rPr>
          <w:rtl/>
        </w:rPr>
      </w:pPr>
      <w:r w:rsidRPr="00BF4043">
        <w:rPr>
          <w:rFonts w:hint="cs"/>
          <w:rtl/>
        </w:rPr>
        <w:t>درباره این آتش هم م</w:t>
      </w:r>
      <w:r w:rsidR="00BD7CAB">
        <w:rPr>
          <w:rFonts w:hint="cs"/>
          <w:rtl/>
        </w:rPr>
        <w:t>ی</w:t>
      </w:r>
      <w:r w:rsidRPr="00BF4043">
        <w:rPr>
          <w:rFonts w:hint="cs"/>
          <w:rtl/>
        </w:rPr>
        <w:t>‌‌‌‌‌‌گویند: عذاب فرعون و فرعونیان است. اما برای عموم کفار و سپس آن دسته از مسلمانانی که عذاب قبر برای‌‌شان ثابت است، ایمان ندارند. و این انگیزه‌ای جز همان عقیده</w:t>
      </w:r>
      <w:r w:rsidR="005C0987">
        <w:rPr>
          <w:rFonts w:hint="cs"/>
          <w:rtl/>
        </w:rPr>
        <w:t xml:space="preserve">‌ی </w:t>
      </w:r>
      <w:r w:rsidRPr="00BF4043">
        <w:rPr>
          <w:rFonts w:hint="cs"/>
          <w:rtl/>
        </w:rPr>
        <w:t>باطل‌‌شان ندارد. به این ترتیب آنان شمار بسیار زیادی از احادیث را به گمان این که به درجه تواتر‌‌ نم</w:t>
      </w:r>
      <w:r w:rsidR="00BD7CAB">
        <w:rPr>
          <w:rFonts w:hint="cs"/>
          <w:rtl/>
        </w:rPr>
        <w:t>ی</w:t>
      </w:r>
      <w:r w:rsidRPr="00BF4043">
        <w:rPr>
          <w:rFonts w:hint="cs"/>
          <w:rtl/>
        </w:rPr>
        <w:t>‌‌‌‌‌‌رسند، انکار م</w:t>
      </w:r>
      <w:r w:rsidR="00BD7CAB">
        <w:rPr>
          <w:rFonts w:hint="cs"/>
          <w:rtl/>
        </w:rPr>
        <w:t>ی</w:t>
      </w:r>
      <w:r w:rsidRPr="00BF4043">
        <w:rPr>
          <w:rFonts w:hint="cs"/>
          <w:rtl/>
        </w:rPr>
        <w:t xml:space="preserve">‌‌‌‌‌‌کنند. بطور مثال </w:t>
      </w:r>
      <w:r w:rsidRPr="00FB537D">
        <w:rPr>
          <w:rFonts w:hint="cs"/>
          <w:b/>
          <w:sz w:val="40"/>
          <w:szCs w:val="40"/>
          <w:rtl/>
          <w:lang w:bidi="fa-IR"/>
        </w:rPr>
        <w:t>–</w:t>
      </w:r>
      <w:r w:rsidRPr="00BF4043">
        <w:rPr>
          <w:rFonts w:hint="cs"/>
          <w:rtl/>
        </w:rPr>
        <w:t xml:space="preserve"> ان شاء الله- شما آن حدیث صحیح بخاری را به خاطر دارید که ابن عباس م</w:t>
      </w:r>
      <w:r w:rsidR="00BD7CAB">
        <w:rPr>
          <w:rFonts w:hint="cs"/>
          <w:rtl/>
        </w:rPr>
        <w:t>ی</w:t>
      </w:r>
      <w:r w:rsidRPr="00BF4043">
        <w:rPr>
          <w:rFonts w:hint="cs"/>
          <w:rtl/>
        </w:rPr>
        <w:t xml:space="preserve">‌‌‌‌‌‌گوید: </w:t>
      </w:r>
      <w:r w:rsidRPr="00BF4043">
        <w:rPr>
          <w:rStyle w:val="Char7"/>
          <w:rFonts w:hint="cs"/>
          <w:rtl/>
        </w:rPr>
        <w:t>«</w:t>
      </w:r>
      <w:r w:rsidRPr="00BF4043">
        <w:rPr>
          <w:rStyle w:val="Char7"/>
          <w:rtl/>
        </w:rPr>
        <w:t>أَنَّهُ مَرَّ بِقَبْرَيْنِ يُعَذَّبَانِ فَقَالَ إِنَّهُمَا لَيُعَذَّبَانِ وَمَا يُعَذَّبَانِ فِي كَبِيرٍ أَمَّا أَحَدُهُمَا فَكَانَ لَا يَسْتَتِرُ مِنْ الْبَوْلِ وَأَمَّا الْآخَرُ فَكَانَ يَمْشِي بِالنَّمِيمَةِ ثُمَّ أَخَذَ جَرِيدَةً رَطْبَةً فَشَقَّهَا بِنِصْفَيْنِ ثُمَّ غَرَزَ فِي كُلِّ قَبْرٍ وَاحِدَةً فَقَالُوا يَا رَسُولَ اللَّهِ لِمَ صَنَعْتَ هَذَا فَقَالَ لَعَلَّهُ أَنْ يُخَفَّفَ عَنْهُمَا مَا لَمْ يَيْبَسَا</w:t>
      </w:r>
      <w:r w:rsidRPr="00BF4043">
        <w:rPr>
          <w:rStyle w:val="Char7"/>
          <w:rFonts w:hint="cs"/>
          <w:rtl/>
        </w:rPr>
        <w:t>»:</w:t>
      </w:r>
      <w:r w:rsidRPr="00BF4043">
        <w:rPr>
          <w:rFonts w:hint="cs"/>
          <w:rtl/>
        </w:rPr>
        <w:t xml:space="preserve"> (پیامبر از کنار دو قبر</w:t>
      </w:r>
      <w:r w:rsidR="00375CDA">
        <w:rPr>
          <w:rFonts w:hint="cs"/>
          <w:rtl/>
        </w:rPr>
        <w:t xml:space="preserve"> می‌</w:t>
      </w:r>
      <w:r w:rsidRPr="00BF4043">
        <w:rPr>
          <w:rFonts w:hint="cs"/>
          <w:rtl/>
        </w:rPr>
        <w:t>گذشت که فرمود: این دو عذاب م</w:t>
      </w:r>
      <w:r w:rsidR="00BD7CAB">
        <w:rPr>
          <w:rFonts w:hint="cs"/>
          <w:rtl/>
        </w:rPr>
        <w:t>ی</w:t>
      </w:r>
      <w:r w:rsidRPr="00BF4043">
        <w:rPr>
          <w:rFonts w:hint="cs"/>
          <w:rtl/>
        </w:rPr>
        <w:t>‌‌‌‌‌‌شوند و به خاطر گناه کبیره‌ای عذاب‌‌ نم</w:t>
      </w:r>
      <w:r w:rsidR="00BD7CAB">
        <w:rPr>
          <w:rFonts w:hint="cs"/>
          <w:rtl/>
        </w:rPr>
        <w:t>ی</w:t>
      </w:r>
      <w:r w:rsidRPr="00BF4043">
        <w:rPr>
          <w:rFonts w:hint="cs"/>
          <w:rtl/>
        </w:rPr>
        <w:t>‌‌‌‌‌‌شوند، یکی از</w:t>
      </w:r>
      <w:r w:rsidR="00273513">
        <w:rPr>
          <w:rFonts w:hint="cs"/>
          <w:rtl/>
        </w:rPr>
        <w:t xml:space="preserve"> آن‌ها </w:t>
      </w:r>
      <w:r w:rsidRPr="00BF4043">
        <w:rPr>
          <w:rFonts w:hint="cs"/>
          <w:rtl/>
        </w:rPr>
        <w:t>سخن چینی م</w:t>
      </w:r>
      <w:r w:rsidR="00BD7CAB">
        <w:rPr>
          <w:rFonts w:hint="cs"/>
          <w:rtl/>
        </w:rPr>
        <w:t>ی</w:t>
      </w:r>
      <w:r w:rsidRPr="00BF4043">
        <w:rPr>
          <w:rFonts w:hint="cs"/>
          <w:rtl/>
        </w:rPr>
        <w:t>‌‌‌‌‌‌کرد و دوم</w:t>
      </w:r>
      <w:r w:rsidR="00BD7CAB">
        <w:rPr>
          <w:rFonts w:hint="cs"/>
          <w:rtl/>
        </w:rPr>
        <w:t>ی</w:t>
      </w:r>
      <w:r w:rsidRPr="00BF4043">
        <w:rPr>
          <w:rFonts w:hint="cs"/>
          <w:rtl/>
        </w:rPr>
        <w:t xml:space="preserve"> ‌‌‌‌‌‌خودش را از قطرات ادرار حفاظت‌‌ نم</w:t>
      </w:r>
      <w:r w:rsidR="00BD7CAB">
        <w:rPr>
          <w:rFonts w:hint="cs"/>
          <w:rtl/>
        </w:rPr>
        <w:t>ی</w:t>
      </w:r>
      <w:r w:rsidRPr="00BF4043">
        <w:rPr>
          <w:rFonts w:hint="cs"/>
          <w:rtl/>
        </w:rPr>
        <w:t>‌‌‌‌‌‌کرد. سپس دستور داد چوب‌ تازه‌ای از درخت خرما گرفت و آن را دو قسمت کرد و بر سر هر قبر یکی را قرار داد. وقتی علت را از ایشان پرسیدند. فرمود: امید است تا این دو تر هستند خداوند متعال از عذاب‌‌شان بکاهد).</w:t>
      </w:r>
      <w:r w:rsidRPr="00BF4043">
        <w:rPr>
          <w:vertAlign w:val="superscript"/>
          <w:rtl/>
        </w:rPr>
        <w:footnoteReference w:id="25"/>
      </w:r>
    </w:p>
    <w:p w:rsidR="009A170E" w:rsidRPr="00BF4043" w:rsidRDefault="009A170E" w:rsidP="00BF4043">
      <w:pPr>
        <w:pStyle w:val="a0"/>
        <w:rPr>
          <w:rtl/>
        </w:rPr>
      </w:pPr>
      <w:r w:rsidRPr="00BF4043">
        <w:rPr>
          <w:rFonts w:hint="cs"/>
          <w:rtl/>
        </w:rPr>
        <w:t>این حدیث در صحیح بخاری است و پیامبر تصریح م</w:t>
      </w:r>
      <w:r w:rsidR="00BD7CAB">
        <w:rPr>
          <w:rFonts w:hint="cs"/>
          <w:rtl/>
        </w:rPr>
        <w:t>ی</w:t>
      </w:r>
      <w:r w:rsidRPr="00BF4043">
        <w:rPr>
          <w:rFonts w:hint="cs"/>
          <w:rtl/>
        </w:rPr>
        <w:t>‌‌‌‌‌‌کند که این دو نفری که دارند عذاب قبر م</w:t>
      </w:r>
      <w:r w:rsidR="00BD7CAB">
        <w:rPr>
          <w:rFonts w:hint="cs"/>
          <w:rtl/>
        </w:rPr>
        <w:t>ی</w:t>
      </w:r>
      <w:r w:rsidRPr="00BF4043">
        <w:rPr>
          <w:rFonts w:hint="cs"/>
          <w:rtl/>
        </w:rPr>
        <w:t>‌‌‌‌‌‌کشند، مسلمان هستند و از خدا م</w:t>
      </w:r>
      <w:r w:rsidR="00BD7CAB">
        <w:rPr>
          <w:rFonts w:hint="cs"/>
          <w:rtl/>
        </w:rPr>
        <w:t>ی</w:t>
      </w:r>
      <w:r w:rsidRPr="00BF4043">
        <w:rPr>
          <w:rFonts w:hint="cs"/>
          <w:rtl/>
        </w:rPr>
        <w:t>‌‌‌‌‌‌خواهد که تا خشک شدن آن دو چوب تر عذاب‌‌شان را تخفیف دهد. و نیز در حدیثی دیگر پیامبر م</w:t>
      </w:r>
      <w:r w:rsidR="00BD7CAB">
        <w:rPr>
          <w:rFonts w:hint="cs"/>
          <w:rtl/>
        </w:rPr>
        <w:t>ی</w:t>
      </w:r>
      <w:r w:rsidRPr="00BF4043">
        <w:rPr>
          <w:rFonts w:hint="cs"/>
          <w:rtl/>
        </w:rPr>
        <w:t>‌‌‌‌‌‌فرماید:</w:t>
      </w:r>
      <w:r w:rsidRPr="00FB537D">
        <w:rPr>
          <w:sz w:val="40"/>
          <w:szCs w:val="40"/>
          <w:rtl/>
        </w:rPr>
        <w:t xml:space="preserve"> </w:t>
      </w:r>
      <w:r w:rsidRPr="00BF4043">
        <w:rPr>
          <w:rStyle w:val="Char7"/>
          <w:rtl/>
        </w:rPr>
        <w:t>«تَنَزَّهُوا مِنَ الْبَوْلِ؛ فَإِنَّ عَامَّةَ عَذَابِ الْقَبْرِ مِنَ الْبَوْلِ»</w:t>
      </w:r>
      <w:r w:rsidRPr="00BF4043">
        <w:rPr>
          <w:rFonts w:hint="cs"/>
          <w:rtl/>
        </w:rPr>
        <w:t>: (از قطره‌های ادار خودتان را پاک نگه دارید که بیشتر عذاب قبر از قطرهای ادرار است).</w:t>
      </w:r>
      <w:r w:rsidRPr="00BF4043">
        <w:rPr>
          <w:vertAlign w:val="superscript"/>
          <w:rtl/>
        </w:rPr>
        <w:footnoteReference w:id="26"/>
      </w:r>
    </w:p>
    <w:p w:rsidR="009A170E" w:rsidRPr="00EB51E0" w:rsidRDefault="009A170E" w:rsidP="00EB51E0">
      <w:pPr>
        <w:pStyle w:val="a0"/>
        <w:rPr>
          <w:rtl/>
        </w:rPr>
      </w:pPr>
      <w:r w:rsidRPr="00EB51E0">
        <w:rPr>
          <w:rFonts w:hint="cs"/>
          <w:rtl/>
        </w:rPr>
        <w:t xml:space="preserve"> به همین صورت احادیث دراین باره بسیار زیادند و از همین دسته احادیث -با این که‌‌ نم</w:t>
      </w:r>
      <w:r w:rsidR="00BD7CAB">
        <w:rPr>
          <w:rFonts w:hint="cs"/>
          <w:rtl/>
        </w:rPr>
        <w:t>ی</w:t>
      </w:r>
      <w:r w:rsidRPr="00EB51E0">
        <w:rPr>
          <w:rFonts w:hint="cs"/>
          <w:rtl/>
        </w:rPr>
        <w:t>‌‌‌‌‌‌خواهم بحث طولانی شود- آن حدیثی است که پیامبر از کنار قبر دو مشرکی که در دوران جاهلیت مرده بودند رد م</w:t>
      </w:r>
      <w:r w:rsidR="00BD7CAB">
        <w:rPr>
          <w:rFonts w:hint="cs"/>
          <w:rtl/>
        </w:rPr>
        <w:t>ی</w:t>
      </w:r>
      <w:r w:rsidRPr="00EB51E0">
        <w:rPr>
          <w:rFonts w:hint="cs"/>
          <w:rtl/>
        </w:rPr>
        <w:t>‌‌‌‌‌‌شد که فرمود:</w:t>
      </w:r>
      <w:r w:rsidRPr="009C25CA">
        <w:rPr>
          <w:rFonts w:hint="cs"/>
          <w:rtl/>
        </w:rPr>
        <w:t xml:space="preserve"> </w:t>
      </w:r>
      <w:r w:rsidRPr="00EB51E0">
        <w:rPr>
          <w:rStyle w:val="Char7"/>
          <w:rFonts w:hint="cs"/>
          <w:rtl/>
        </w:rPr>
        <w:t>«</w:t>
      </w:r>
      <w:r w:rsidRPr="00EB51E0">
        <w:rPr>
          <w:rStyle w:val="Char7"/>
          <w:rtl/>
        </w:rPr>
        <w:t>فَلَوْلَا أَنْ لَا تَدَافَنُوا لَدَعَوْتُ اللَّهَ أَنْ يُسْمِعَكُمْ مِنْ عَذَابِ الْقَبْرِ الَّذِي أَسْمَعُ مِنْهُ</w:t>
      </w:r>
      <w:r w:rsidRPr="00EB51E0">
        <w:rPr>
          <w:rStyle w:val="Char7"/>
          <w:rFonts w:hint="cs"/>
          <w:rtl/>
        </w:rPr>
        <w:t>»</w:t>
      </w:r>
      <w:r w:rsidRPr="00EB51E0">
        <w:rPr>
          <w:rFonts w:hint="cs"/>
          <w:rtl/>
        </w:rPr>
        <w:t>: (اگر بیم آن نبود که از دفن مردگان خود داری کنید [دعا م</w:t>
      </w:r>
      <w:r w:rsidR="00BD7CAB">
        <w:rPr>
          <w:rFonts w:hint="cs"/>
          <w:rtl/>
        </w:rPr>
        <w:t>ی</w:t>
      </w:r>
      <w:r w:rsidRPr="00EB51E0">
        <w:rPr>
          <w:rFonts w:hint="cs"/>
          <w:rtl/>
        </w:rPr>
        <w:t>‌‌‌‌‌‌کردم]عذاب قبر را که من م</w:t>
      </w:r>
      <w:r w:rsidR="00BD7CAB">
        <w:rPr>
          <w:rFonts w:hint="cs"/>
          <w:rtl/>
        </w:rPr>
        <w:t>ی</w:t>
      </w:r>
      <w:r w:rsidRPr="00EB51E0">
        <w:rPr>
          <w:rFonts w:hint="cs"/>
          <w:rtl/>
        </w:rPr>
        <w:t>‌‌‌‌‌‌شنوم، بشنوید).</w:t>
      </w:r>
      <w:r w:rsidRPr="00EB51E0">
        <w:rPr>
          <w:vertAlign w:val="superscript"/>
          <w:rtl/>
        </w:rPr>
        <w:footnoteReference w:id="27"/>
      </w:r>
    </w:p>
    <w:p w:rsidR="009A170E" w:rsidRPr="00EB51E0" w:rsidRDefault="009A170E" w:rsidP="00EB51E0">
      <w:pPr>
        <w:pStyle w:val="a0"/>
        <w:rPr>
          <w:rtl/>
        </w:rPr>
      </w:pPr>
      <w:r w:rsidRPr="00EB51E0">
        <w:rPr>
          <w:rFonts w:hint="cs"/>
          <w:rtl/>
        </w:rPr>
        <w:t>علی رغم این که این احادیث در مورد عذاب قبر برای مشرکین و مسلمانان ثابت است، آنان این احادیث را قبول ندارند و به این روایات و مفاهیم ایمان ندارند؛ چرا که</w:t>
      </w:r>
      <w:r w:rsidR="00273513">
        <w:rPr>
          <w:rFonts w:hint="cs"/>
          <w:rtl/>
        </w:rPr>
        <w:t xml:space="preserve"> این‌ها </w:t>
      </w:r>
      <w:r w:rsidRPr="00EB51E0">
        <w:rPr>
          <w:rFonts w:hint="cs"/>
          <w:rtl/>
        </w:rPr>
        <w:t>احادیث آحاد هستند. حال موضع آنان در مورد حدیث ابوهریره که پیامبر م</w:t>
      </w:r>
      <w:r w:rsidR="00BD7CAB">
        <w:rPr>
          <w:rFonts w:hint="cs"/>
          <w:rtl/>
        </w:rPr>
        <w:t>ی</w:t>
      </w:r>
      <w:r w:rsidRPr="00EB51E0">
        <w:rPr>
          <w:rFonts w:hint="cs"/>
          <w:rtl/>
        </w:rPr>
        <w:t xml:space="preserve">‌‌‌‌‌‌فرماید: </w:t>
      </w:r>
      <w:r w:rsidRPr="00EB51E0">
        <w:rPr>
          <w:rStyle w:val="Char7"/>
          <w:rFonts w:hint="cs"/>
          <w:rtl/>
        </w:rPr>
        <w:t>«</w:t>
      </w:r>
      <w:r w:rsidRPr="00EB51E0">
        <w:rPr>
          <w:rStyle w:val="Char7"/>
          <w:rtl/>
        </w:rPr>
        <w:t>إِذَا تَشَهَّدَ أَحَدُكُمْ فَلْيَسْتَعِذْ بِاللَّهِ مِنْ أَرْبَعٍ</w:t>
      </w:r>
      <w:r w:rsidRPr="00EB51E0">
        <w:rPr>
          <w:rStyle w:val="Char7"/>
          <w:rFonts w:hint="cs"/>
          <w:rtl/>
        </w:rPr>
        <w:t>»</w:t>
      </w:r>
      <w:r w:rsidRPr="00EB51E0">
        <w:rPr>
          <w:rFonts w:hint="cs"/>
          <w:rtl/>
        </w:rPr>
        <w:t>: (هرگاه به تشهد (آخر) نشست</w:t>
      </w:r>
      <w:r w:rsidR="00BD7CAB">
        <w:rPr>
          <w:rFonts w:hint="cs"/>
          <w:rtl/>
        </w:rPr>
        <w:t>ی</w:t>
      </w:r>
      <w:r w:rsidRPr="00EB51E0">
        <w:rPr>
          <w:rFonts w:hint="cs"/>
          <w:rtl/>
        </w:rPr>
        <w:t>د از چهار چ</w:t>
      </w:r>
      <w:r w:rsidR="00BD7CAB">
        <w:rPr>
          <w:rFonts w:hint="cs"/>
          <w:rtl/>
        </w:rPr>
        <w:t>ی</w:t>
      </w:r>
      <w:r w:rsidRPr="00EB51E0">
        <w:rPr>
          <w:rFonts w:hint="cs"/>
          <w:rtl/>
        </w:rPr>
        <w:t>ز به الله پناه ببر</w:t>
      </w:r>
      <w:r w:rsidR="00BD7CAB">
        <w:rPr>
          <w:rFonts w:hint="cs"/>
          <w:rtl/>
        </w:rPr>
        <w:t>ی</w:t>
      </w:r>
      <w:r w:rsidRPr="00EB51E0">
        <w:rPr>
          <w:rFonts w:hint="cs"/>
          <w:rtl/>
        </w:rPr>
        <w:t>د...) که یکی از آن چهار چیز عذاب قبر است. اگر از عذاب قبر به خداوند پناه ببرند که به این حکم شرعی که وظیفه‌یشان است عمل کرده‌اند چون در عمل به احادیث آحاد در احکام با ما اختلاف ندارند و این یک حکم فقهی است که رسول الله  به ما دستور داده در تشهد آخر این دعا را بخوانیم، اگر عمل کنند که عقیده‌ی‌شان همین است و حق هم هست. چون با ما در این مورد که حکم فقهی است هم نظرند. از طرفی چگونه به این حدیث عمل م</w:t>
      </w:r>
      <w:r w:rsidR="00BD7CAB">
        <w:rPr>
          <w:rFonts w:hint="cs"/>
          <w:rtl/>
        </w:rPr>
        <w:t>ی</w:t>
      </w:r>
      <w:r w:rsidRPr="00EB51E0">
        <w:rPr>
          <w:rFonts w:hint="cs"/>
          <w:rtl/>
        </w:rPr>
        <w:t>‌‌‌‌‌‌کنند درحالی که به عذاب قبر ایمان ندارند؟</w:t>
      </w:r>
    </w:p>
    <w:p w:rsidR="009A170E" w:rsidRPr="00EB51E0" w:rsidRDefault="009A170E" w:rsidP="00EB51E0">
      <w:pPr>
        <w:pStyle w:val="a0"/>
        <w:rPr>
          <w:rtl/>
        </w:rPr>
      </w:pPr>
      <w:r w:rsidRPr="00EB51E0">
        <w:rPr>
          <w:rFonts w:hint="cs"/>
          <w:rtl/>
        </w:rPr>
        <w:t>به این ترتیب حیران، گمراه و منحرف‌اند، چون از اصل راه اصحاب پیامبر که بین حدیث احاد و متواتر فرقی قایل نبودند، منحرف شده‌اند.</w:t>
      </w:r>
    </w:p>
    <w:p w:rsidR="009A170E" w:rsidRPr="00FB537D" w:rsidRDefault="009A170E" w:rsidP="00EB51E0">
      <w:pPr>
        <w:pStyle w:val="a6"/>
        <w:rPr>
          <w:rtl/>
        </w:rPr>
      </w:pPr>
      <w:bookmarkStart w:id="20" w:name="_Toc440708601"/>
      <w:r w:rsidRPr="00FB537D">
        <w:rPr>
          <w:rFonts w:hint="cs"/>
          <w:rtl/>
        </w:rPr>
        <w:t>موضع سلف و ائمه‌ی اربعه در این مسئله:</w:t>
      </w:r>
      <w:bookmarkEnd w:id="20"/>
    </w:p>
    <w:p w:rsidR="009A170E" w:rsidRPr="00EB51E0" w:rsidRDefault="009A170E" w:rsidP="0066012D">
      <w:pPr>
        <w:pStyle w:val="a0"/>
        <w:rPr>
          <w:rStyle w:val="Char3"/>
          <w:rtl/>
        </w:rPr>
      </w:pPr>
      <w:r w:rsidRPr="00EB51E0">
        <w:rPr>
          <w:rFonts w:hint="cs"/>
          <w:rtl/>
        </w:rPr>
        <w:t>سلف مطلقاً هیچ</w:t>
      </w:r>
      <w:r w:rsidR="0066012D">
        <w:rPr>
          <w:rFonts w:hint="eastAsia"/>
          <w:rtl/>
        </w:rPr>
        <w:t>‌</w:t>
      </w:r>
      <w:r w:rsidRPr="00EB51E0">
        <w:rPr>
          <w:rFonts w:hint="cs"/>
          <w:rtl/>
        </w:rPr>
        <w:t>گونه فرقی بین خبر واحد و متواتر قایل نبوده‌اند، بجز برخی از کسانی که از فرقه‌ها گمراه هستند. مانند: معتزله، خوارج و... پیروی کرده‌اند.</w:t>
      </w:r>
      <w:r w:rsidR="00273513">
        <w:rPr>
          <w:rFonts w:hint="cs"/>
          <w:rtl/>
        </w:rPr>
        <w:t xml:space="preserve"> این‌ها </w:t>
      </w:r>
      <w:r w:rsidRPr="00EB51E0">
        <w:rPr>
          <w:rFonts w:hint="cs"/>
          <w:rtl/>
        </w:rPr>
        <w:t>با راه مؤمنان مخالفت ورزیده‌اند و سزاوار وعید پروردگار جهانیان هستند که م</w:t>
      </w:r>
      <w:r w:rsidR="00BD7CAB">
        <w:rPr>
          <w:rFonts w:hint="cs"/>
          <w:rtl/>
        </w:rPr>
        <w:t>ی</w:t>
      </w:r>
      <w:r w:rsidRPr="00EB51E0">
        <w:rPr>
          <w:rFonts w:hint="cs"/>
          <w:rtl/>
        </w:rPr>
        <w:t>‌‌‌‌‌‌فرماید:</w:t>
      </w:r>
      <w:r w:rsidR="00EB51E0">
        <w:rPr>
          <w:rFonts w:hint="cs"/>
          <w:rtl/>
        </w:rPr>
        <w:t xml:space="preserve"> </w:t>
      </w:r>
      <w:r w:rsidR="00EB51E0">
        <w:rPr>
          <w:rFonts w:ascii="Traditional Arabic" w:hAnsi="Traditional Arabic" w:cs="Traditional Arabic"/>
          <w:rtl/>
        </w:rPr>
        <w:t>﴿</w:t>
      </w:r>
      <w:r w:rsidR="00EB51E0" w:rsidRPr="009B3CEE">
        <w:rPr>
          <w:rStyle w:val="Char9"/>
          <w:rFonts w:hint="eastAsia"/>
          <w:rtl/>
        </w:rPr>
        <w:t>وَمَن</w:t>
      </w:r>
      <w:r w:rsidR="00EB51E0" w:rsidRPr="009B3CEE">
        <w:rPr>
          <w:rStyle w:val="Char9"/>
          <w:rtl/>
        </w:rPr>
        <w:t xml:space="preserve"> يُشَاقِقِ </w:t>
      </w:r>
      <w:r w:rsidR="00EB51E0" w:rsidRPr="009B3CEE">
        <w:rPr>
          <w:rStyle w:val="Char9"/>
          <w:rFonts w:hint="cs"/>
          <w:rtl/>
        </w:rPr>
        <w:t>ٱ</w:t>
      </w:r>
      <w:r w:rsidR="00EB51E0" w:rsidRPr="009B3CEE">
        <w:rPr>
          <w:rStyle w:val="Char9"/>
          <w:rFonts w:hint="eastAsia"/>
          <w:rtl/>
        </w:rPr>
        <w:t>لرَّسُولَ</w:t>
      </w:r>
      <w:r w:rsidR="00EB51E0" w:rsidRPr="009B3CEE">
        <w:rPr>
          <w:rStyle w:val="Char9"/>
          <w:rtl/>
        </w:rPr>
        <w:t xml:space="preserve"> مِنۢ بَعۡدِ مَا تَبَيَّنَ لَهُ </w:t>
      </w:r>
      <w:r w:rsidR="00EB51E0" w:rsidRPr="009B3CEE">
        <w:rPr>
          <w:rStyle w:val="Char9"/>
          <w:rFonts w:hint="cs"/>
          <w:rtl/>
        </w:rPr>
        <w:t>ٱ</w:t>
      </w:r>
      <w:r w:rsidR="00EB51E0" w:rsidRPr="009B3CEE">
        <w:rPr>
          <w:rStyle w:val="Char9"/>
          <w:rFonts w:hint="eastAsia"/>
          <w:rtl/>
        </w:rPr>
        <w:t>لۡهُدَىٰ</w:t>
      </w:r>
      <w:r w:rsidR="00EB51E0" w:rsidRPr="009B3CEE">
        <w:rPr>
          <w:rStyle w:val="Char9"/>
          <w:rtl/>
        </w:rPr>
        <w:t xml:space="preserve"> وَيَتَّبِعۡ غَيۡرَ سَبِيلِ </w:t>
      </w:r>
      <w:r w:rsidR="00EB51E0" w:rsidRPr="009B3CEE">
        <w:rPr>
          <w:rStyle w:val="Char9"/>
          <w:rFonts w:hint="cs"/>
          <w:rtl/>
        </w:rPr>
        <w:t>ٱ</w:t>
      </w:r>
      <w:r w:rsidR="00EB51E0" w:rsidRPr="009B3CEE">
        <w:rPr>
          <w:rStyle w:val="Char9"/>
          <w:rFonts w:hint="eastAsia"/>
          <w:rtl/>
        </w:rPr>
        <w:t>لۡمُؤۡمِنِينَ</w:t>
      </w:r>
      <w:r w:rsidR="00EB51E0" w:rsidRPr="009B3CEE">
        <w:rPr>
          <w:rStyle w:val="Char9"/>
          <w:rtl/>
        </w:rPr>
        <w:t xml:space="preserve"> نُوَلِّهِ</w:t>
      </w:r>
      <w:r w:rsidR="00EB51E0" w:rsidRPr="009B3CEE">
        <w:rPr>
          <w:rStyle w:val="Char9"/>
          <w:rFonts w:hint="cs"/>
          <w:rtl/>
        </w:rPr>
        <w:t>ۦ</w:t>
      </w:r>
      <w:r w:rsidR="00EB51E0" w:rsidRPr="009B3CEE">
        <w:rPr>
          <w:rStyle w:val="Char9"/>
          <w:rtl/>
        </w:rPr>
        <w:t xml:space="preserve"> مَا تَوَلَّىٰ وَنُصۡلِهِ</w:t>
      </w:r>
      <w:r w:rsidR="00EB51E0" w:rsidRPr="009B3CEE">
        <w:rPr>
          <w:rStyle w:val="Char9"/>
          <w:rFonts w:hint="cs"/>
          <w:rtl/>
        </w:rPr>
        <w:t>ۦ</w:t>
      </w:r>
      <w:r w:rsidR="00EB51E0" w:rsidRPr="009B3CEE">
        <w:rPr>
          <w:rStyle w:val="Char9"/>
          <w:rtl/>
        </w:rPr>
        <w:t xml:space="preserve"> جَهَنَّمَۖ وَسَآءَتۡ مَصِيرًا ١١٥</w:t>
      </w:r>
      <w:r w:rsidR="00EB51E0">
        <w:rPr>
          <w:rFonts w:ascii="Traditional Arabic" w:hAnsi="Traditional Arabic" w:cs="Traditional Arabic"/>
          <w:rtl/>
        </w:rPr>
        <w:t>﴾</w:t>
      </w:r>
      <w:r w:rsidR="00EB51E0">
        <w:rPr>
          <w:rFonts w:hint="cs"/>
          <w:rtl/>
        </w:rPr>
        <w:t xml:space="preserve"> </w:t>
      </w:r>
      <w:r w:rsidR="00EB51E0" w:rsidRPr="00EB51E0">
        <w:rPr>
          <w:rStyle w:val="Char2"/>
          <w:rFonts w:hint="cs"/>
          <w:rtl/>
        </w:rPr>
        <w:t>[</w:t>
      </w:r>
      <w:r w:rsidR="00EB51E0">
        <w:rPr>
          <w:rStyle w:val="Char2"/>
          <w:rFonts w:hint="cs"/>
          <w:rtl/>
        </w:rPr>
        <w:t>النساء: 115</w:t>
      </w:r>
      <w:r w:rsidR="00EB51E0" w:rsidRPr="00EB51E0">
        <w:rPr>
          <w:rStyle w:val="Char2"/>
          <w:rFonts w:hint="cs"/>
          <w:rtl/>
        </w:rPr>
        <w:t>]</w:t>
      </w:r>
      <w:r w:rsidR="00EB51E0">
        <w:rPr>
          <w:rFonts w:hint="cs"/>
          <w:rtl/>
        </w:rPr>
        <w:t>.</w:t>
      </w:r>
      <w:r w:rsidRPr="00EB51E0">
        <w:rPr>
          <w:rFonts w:hint="cs"/>
          <w:rtl/>
        </w:rPr>
        <w:t xml:space="preserve"> </w:t>
      </w:r>
      <w:r w:rsidR="00EB51E0" w:rsidRPr="00EB51E0">
        <w:rPr>
          <w:rStyle w:val="Char3"/>
          <w:rFonts w:hint="cs"/>
          <w:rtl/>
        </w:rPr>
        <w:t>«</w:t>
      </w:r>
      <w:r w:rsidRPr="00EB51E0">
        <w:rPr>
          <w:rStyle w:val="Char3"/>
          <w:rFonts w:hint="cs"/>
          <w:rtl/>
        </w:rPr>
        <w:t>و هرکس پس از آن که راه هدایت برایش روشن شده باشد با این پیامبر مخالفت کند و از راهی جز راه مؤمنان پیروی نماید او را به همان راهی که انتخاب نموده رها م</w:t>
      </w:r>
      <w:r w:rsidR="00BD7CAB">
        <w:rPr>
          <w:rStyle w:val="Char3"/>
          <w:rFonts w:hint="cs"/>
          <w:rtl/>
        </w:rPr>
        <w:t>ی</w:t>
      </w:r>
      <w:r w:rsidRPr="00EB51E0">
        <w:rPr>
          <w:rStyle w:val="Char3"/>
          <w:rFonts w:hint="cs"/>
          <w:rtl/>
        </w:rPr>
        <w:t>‌‌‌‌‌‌کنیم و سپس به دوزخ م</w:t>
      </w:r>
      <w:r w:rsidR="00BD7CAB">
        <w:rPr>
          <w:rStyle w:val="Char3"/>
          <w:rFonts w:hint="cs"/>
          <w:rtl/>
        </w:rPr>
        <w:t>ی</w:t>
      </w:r>
      <w:r w:rsidRPr="00EB51E0">
        <w:rPr>
          <w:rStyle w:val="Char3"/>
          <w:rFonts w:hint="cs"/>
          <w:rtl/>
        </w:rPr>
        <w:t>‌‌‌‌‌‌اندازیم و بد جایگاهی است</w:t>
      </w:r>
      <w:r w:rsidR="00EB51E0" w:rsidRPr="00EB51E0">
        <w:rPr>
          <w:rStyle w:val="Char3"/>
          <w:rFonts w:hint="cs"/>
          <w:rtl/>
        </w:rPr>
        <w:t>»</w:t>
      </w:r>
      <w:r w:rsidRPr="00EB51E0">
        <w:rPr>
          <w:rStyle w:val="Char3"/>
          <w:rFonts w:hint="cs"/>
          <w:rtl/>
        </w:rPr>
        <w:t>.</w:t>
      </w:r>
    </w:p>
    <w:p w:rsidR="009A170E" w:rsidRDefault="009A170E" w:rsidP="00EB51E0">
      <w:pPr>
        <w:pStyle w:val="a0"/>
        <w:rPr>
          <w:rtl/>
        </w:rPr>
      </w:pPr>
      <w:r w:rsidRPr="00EB51E0">
        <w:rPr>
          <w:rFonts w:hint="cs"/>
          <w:rtl/>
        </w:rPr>
        <w:t>این مثال بسیار واضح است که تنها تمسک به کتاب و سنت مفید نیست. آنان بخش</w:t>
      </w:r>
      <w:r w:rsidR="00BD7CAB">
        <w:rPr>
          <w:rFonts w:hint="cs"/>
          <w:rtl/>
        </w:rPr>
        <w:t>ی</w:t>
      </w:r>
      <w:r w:rsidRPr="00EB51E0">
        <w:rPr>
          <w:rFonts w:hint="cs"/>
          <w:rtl/>
        </w:rPr>
        <w:t xml:space="preserve"> از سنت را بنام چیزی که حدیث احاد نامیده‌اند، انکار م</w:t>
      </w:r>
      <w:r w:rsidR="00BD7CAB">
        <w:rPr>
          <w:rFonts w:hint="cs"/>
          <w:rtl/>
        </w:rPr>
        <w:t>ی</w:t>
      </w:r>
      <w:r w:rsidRPr="00EB51E0">
        <w:rPr>
          <w:rFonts w:hint="cs"/>
          <w:rtl/>
        </w:rPr>
        <w:t>‌‌‌‌‌‌کنند. لذا م</w:t>
      </w:r>
      <w:r w:rsidR="00BD7CAB">
        <w:rPr>
          <w:rFonts w:hint="cs"/>
          <w:rtl/>
        </w:rPr>
        <w:t>ی</w:t>
      </w:r>
      <w:r w:rsidRPr="00EB51E0">
        <w:rPr>
          <w:rFonts w:hint="cs"/>
          <w:rtl/>
        </w:rPr>
        <w:t>‌‌‌‌‌‌گوییم راه محفوظ ماندن از انحراف، چنگ زدن به همان راه و روشی است که سلف بر آن بوده‌اند. به همین سبب است که یکی از ائمه ما که در راهنمایی ما به تمسک جستن به راه و روش سلف برای فهم کتاب و سنت بر ما منت دارند، ابن قیم است که این مفهوم را در بیت شعر ز</w:t>
      </w:r>
      <w:r w:rsidR="00BD7CAB">
        <w:rPr>
          <w:rFonts w:hint="cs"/>
          <w:rtl/>
        </w:rPr>
        <w:t>ی</w:t>
      </w:r>
      <w:r w:rsidRPr="00EB51E0">
        <w:rPr>
          <w:rFonts w:hint="cs"/>
          <w:rtl/>
        </w:rPr>
        <w:t>ر جمع آو</w:t>
      </w:r>
      <w:r w:rsidR="00144960">
        <w:rPr>
          <w:rFonts w:hint="cs"/>
          <w:rtl/>
        </w:rPr>
        <w:t>ری کرده است:</w:t>
      </w:r>
    </w:p>
    <w:tbl>
      <w:tblPr>
        <w:bidiVisual/>
        <w:tblW w:w="0" w:type="auto"/>
        <w:tblLook w:val="04A0" w:firstRow="1" w:lastRow="0" w:firstColumn="1" w:lastColumn="0" w:noHBand="0" w:noVBand="1"/>
      </w:tblPr>
      <w:tblGrid>
        <w:gridCol w:w="6452"/>
      </w:tblGrid>
      <w:tr w:rsidR="00144960" w:rsidRPr="00144960" w:rsidTr="00BF1D7C">
        <w:tc>
          <w:tcPr>
            <w:tcW w:w="6452" w:type="dxa"/>
            <w:shd w:val="clear" w:color="auto" w:fill="auto"/>
          </w:tcPr>
          <w:p w:rsidR="00144960" w:rsidRPr="00BF1D7C" w:rsidRDefault="00144960" w:rsidP="00BF1D7C">
            <w:pPr>
              <w:pStyle w:val="a0"/>
              <w:ind w:right="2410" w:firstLine="0"/>
              <w:jc w:val="lowKashida"/>
              <w:rPr>
                <w:rFonts w:eastAsia="Calibri"/>
                <w:sz w:val="2"/>
                <w:szCs w:val="2"/>
                <w:rtl/>
              </w:rPr>
            </w:pPr>
            <w:r w:rsidRPr="00BF1D7C">
              <w:rPr>
                <w:rFonts w:eastAsia="Calibri" w:hint="cs"/>
                <w:rtl/>
              </w:rPr>
              <w:t>علم فرموده‌ی خداوند و فرموده‌ی پیامبر است</w:t>
            </w:r>
            <w:r w:rsidR="00F5388A" w:rsidRPr="00BF1D7C">
              <w:rPr>
                <w:rFonts w:eastAsia="Calibri"/>
                <w:rtl/>
              </w:rPr>
              <w:br/>
            </w:r>
          </w:p>
        </w:tc>
      </w:tr>
      <w:tr w:rsidR="00144960" w:rsidRPr="00144960" w:rsidTr="00BF1D7C">
        <w:tc>
          <w:tcPr>
            <w:tcW w:w="6452" w:type="dxa"/>
            <w:shd w:val="clear" w:color="auto" w:fill="auto"/>
          </w:tcPr>
          <w:p w:rsidR="00144960" w:rsidRPr="00BF1D7C" w:rsidRDefault="00144960" w:rsidP="00BF1D7C">
            <w:pPr>
              <w:pStyle w:val="a0"/>
              <w:ind w:left="2125" w:firstLine="0"/>
              <w:jc w:val="lowKashida"/>
              <w:rPr>
                <w:rFonts w:eastAsia="Calibri"/>
                <w:sz w:val="2"/>
                <w:szCs w:val="2"/>
                <w:rtl/>
              </w:rPr>
            </w:pPr>
            <w:r w:rsidRPr="00BF1D7C">
              <w:rPr>
                <w:rFonts w:eastAsia="Calibri" w:hint="cs"/>
                <w:rtl/>
              </w:rPr>
              <w:t>و بدون سردرگم</w:t>
            </w:r>
            <w:r w:rsidR="00BD7CAB" w:rsidRPr="00BF1D7C">
              <w:rPr>
                <w:rFonts w:eastAsia="Calibri" w:hint="cs"/>
                <w:rtl/>
              </w:rPr>
              <w:t>ی</w:t>
            </w:r>
            <w:r w:rsidRPr="00BF1D7C">
              <w:rPr>
                <w:rFonts w:eastAsia="Calibri" w:hint="cs"/>
                <w:rtl/>
              </w:rPr>
              <w:t xml:space="preserve"> آنچه صحابه گفته‌اند علم است</w:t>
            </w:r>
            <w:r w:rsidR="00F5388A" w:rsidRPr="00BF1D7C">
              <w:rPr>
                <w:rFonts w:eastAsia="Calibri"/>
                <w:rtl/>
              </w:rPr>
              <w:br/>
            </w:r>
          </w:p>
        </w:tc>
      </w:tr>
      <w:tr w:rsidR="00144960" w:rsidRPr="00144960" w:rsidTr="00BF1D7C">
        <w:tc>
          <w:tcPr>
            <w:tcW w:w="6452" w:type="dxa"/>
            <w:shd w:val="clear" w:color="auto" w:fill="auto"/>
          </w:tcPr>
          <w:p w:rsidR="00144960" w:rsidRPr="00BF1D7C" w:rsidRDefault="00144960" w:rsidP="00BF1D7C">
            <w:pPr>
              <w:pStyle w:val="a0"/>
              <w:ind w:right="2869" w:firstLine="0"/>
              <w:jc w:val="lowKashida"/>
              <w:rPr>
                <w:rFonts w:eastAsia="Calibri"/>
                <w:sz w:val="2"/>
                <w:szCs w:val="2"/>
                <w:rtl/>
              </w:rPr>
            </w:pPr>
            <w:r w:rsidRPr="00BF1D7C">
              <w:rPr>
                <w:rFonts w:eastAsia="Calibri" w:hint="cs"/>
                <w:rtl/>
              </w:rPr>
              <w:t>علم این نیست که اختلاف احمقانه را</w:t>
            </w:r>
            <w:r w:rsidR="00F5388A" w:rsidRPr="00BF1D7C">
              <w:rPr>
                <w:rFonts w:eastAsia="Calibri"/>
                <w:rtl/>
              </w:rPr>
              <w:br/>
            </w:r>
          </w:p>
        </w:tc>
      </w:tr>
      <w:tr w:rsidR="00144960" w:rsidRPr="00144960" w:rsidTr="00BF1D7C">
        <w:tc>
          <w:tcPr>
            <w:tcW w:w="6452" w:type="dxa"/>
            <w:shd w:val="clear" w:color="auto" w:fill="auto"/>
          </w:tcPr>
          <w:p w:rsidR="00144960" w:rsidRPr="00BF1D7C" w:rsidRDefault="00144960" w:rsidP="00BF1D7C">
            <w:pPr>
              <w:pStyle w:val="a0"/>
              <w:ind w:left="2869" w:firstLine="0"/>
              <w:jc w:val="lowKashida"/>
              <w:rPr>
                <w:rFonts w:eastAsia="Calibri"/>
                <w:sz w:val="2"/>
                <w:szCs w:val="2"/>
                <w:rtl/>
              </w:rPr>
            </w:pPr>
            <w:r w:rsidRPr="00BF1D7C">
              <w:rPr>
                <w:rFonts w:eastAsia="Calibri" w:hint="cs"/>
                <w:rtl/>
              </w:rPr>
              <w:t>بین پیامبر و بین رأی فقیه، علم بدانی</w:t>
            </w:r>
            <w:r w:rsidR="00F5388A" w:rsidRPr="00BF1D7C">
              <w:rPr>
                <w:rFonts w:eastAsia="Calibri"/>
                <w:rtl/>
              </w:rPr>
              <w:br/>
            </w:r>
          </w:p>
        </w:tc>
      </w:tr>
      <w:tr w:rsidR="00144960" w:rsidRPr="00144960" w:rsidTr="00BF1D7C">
        <w:tc>
          <w:tcPr>
            <w:tcW w:w="6452" w:type="dxa"/>
            <w:shd w:val="clear" w:color="auto" w:fill="auto"/>
          </w:tcPr>
          <w:p w:rsidR="00144960" w:rsidRPr="00BF1D7C" w:rsidRDefault="00144960" w:rsidP="00BF1D7C">
            <w:pPr>
              <w:pStyle w:val="a0"/>
              <w:ind w:right="2869" w:firstLine="0"/>
              <w:jc w:val="lowKashida"/>
              <w:rPr>
                <w:rStyle w:val="Char0"/>
                <w:rFonts w:eastAsia="Calibri"/>
                <w:sz w:val="2"/>
                <w:szCs w:val="2"/>
                <w:rtl/>
              </w:rPr>
            </w:pPr>
            <w:r w:rsidRPr="00BF1D7C">
              <w:rPr>
                <w:rFonts w:eastAsia="Calibri" w:hint="cs"/>
                <w:rtl/>
              </w:rPr>
              <w:t>و هر گز انکار و نفی صفات خداوند</w:t>
            </w:r>
            <w:r w:rsidR="00F5388A" w:rsidRPr="00BF1D7C">
              <w:rPr>
                <w:rFonts w:eastAsia="Calibri"/>
                <w:rtl/>
              </w:rPr>
              <w:br/>
            </w:r>
          </w:p>
        </w:tc>
      </w:tr>
      <w:tr w:rsidR="00144960" w:rsidRPr="00144960" w:rsidTr="00BF1D7C">
        <w:tc>
          <w:tcPr>
            <w:tcW w:w="6452" w:type="dxa"/>
            <w:shd w:val="clear" w:color="auto" w:fill="auto"/>
          </w:tcPr>
          <w:p w:rsidR="00144960" w:rsidRPr="00BF1D7C" w:rsidRDefault="00144960" w:rsidP="00BF1D7C">
            <w:pPr>
              <w:pStyle w:val="a0"/>
              <w:ind w:left="2869" w:firstLine="0"/>
              <w:jc w:val="lowKashida"/>
              <w:rPr>
                <w:rStyle w:val="Char0"/>
                <w:rFonts w:eastAsia="Calibri"/>
                <w:sz w:val="2"/>
                <w:szCs w:val="2"/>
                <w:rtl/>
              </w:rPr>
            </w:pPr>
            <w:r w:rsidRPr="00BF1D7C">
              <w:rPr>
                <w:rFonts w:eastAsia="Calibri" w:hint="cs"/>
                <w:rtl/>
              </w:rPr>
              <w:t>از بیم تعطیل و تشبیه، علم نیست</w:t>
            </w:r>
            <w:r w:rsidR="00F5388A" w:rsidRPr="00BF1D7C">
              <w:rPr>
                <w:rFonts w:eastAsia="Calibri"/>
                <w:rtl/>
              </w:rPr>
              <w:br/>
            </w:r>
          </w:p>
        </w:tc>
      </w:tr>
    </w:tbl>
    <w:p w:rsidR="009A170E" w:rsidRDefault="009A170E" w:rsidP="00081A6F">
      <w:pPr>
        <w:pStyle w:val="a0"/>
        <w:rPr>
          <w:rtl/>
        </w:rPr>
      </w:pPr>
      <w:r w:rsidRPr="00081A6F">
        <w:rPr>
          <w:rFonts w:hint="cs"/>
          <w:rtl/>
        </w:rPr>
        <w:t>در مصراع دوم و بیت ابن قیم به مثالی د</w:t>
      </w:r>
      <w:r w:rsidR="00BD7CAB">
        <w:rPr>
          <w:rFonts w:hint="cs"/>
          <w:rtl/>
        </w:rPr>
        <w:t>ی</w:t>
      </w:r>
      <w:r w:rsidRPr="00081A6F">
        <w:rPr>
          <w:rFonts w:hint="cs"/>
          <w:rtl/>
        </w:rPr>
        <w:t>گر اشاره م</w:t>
      </w:r>
      <w:r w:rsidR="00BD7CAB">
        <w:rPr>
          <w:rFonts w:hint="cs"/>
          <w:rtl/>
        </w:rPr>
        <w:t>ی</w:t>
      </w:r>
      <w:r w:rsidRPr="00081A6F">
        <w:rPr>
          <w:rFonts w:hint="cs"/>
          <w:rtl/>
        </w:rPr>
        <w:t>‌‌‌‌‌‌کند که مربوط به فرق قایل شدن بین خبر واحد و متواتر است لذا به حدیث آحاد در عقیده عمل‌‌ نم</w:t>
      </w:r>
      <w:r w:rsidR="00BD7CAB">
        <w:rPr>
          <w:rFonts w:hint="cs"/>
          <w:rtl/>
        </w:rPr>
        <w:t>ی</w:t>
      </w:r>
      <w:r w:rsidRPr="00081A6F">
        <w:rPr>
          <w:rFonts w:hint="cs"/>
          <w:rtl/>
        </w:rPr>
        <w:t>‌‌‌‌‌‌کنند، این در حالی است که سلف چنین اختلاف و تفاوتی را قایل نبودند، بلکه آنان به تمام احادیث برابر است که در عقیده یا احکام باشد، عمل م</w:t>
      </w:r>
      <w:r w:rsidR="00BD7CAB">
        <w:rPr>
          <w:rFonts w:hint="cs"/>
          <w:rtl/>
        </w:rPr>
        <w:t>ی</w:t>
      </w:r>
      <w:r w:rsidRPr="00081A6F">
        <w:rPr>
          <w:rFonts w:hint="cs"/>
          <w:rtl/>
        </w:rPr>
        <w:t xml:space="preserve">‌‌‌‌‌‌کردند. و ابن </w:t>
      </w:r>
      <w:r w:rsidR="00081A6F">
        <w:rPr>
          <w:rFonts w:hint="cs"/>
          <w:rtl/>
        </w:rPr>
        <w:t>قیم با این بیت که م</w:t>
      </w:r>
      <w:r w:rsidR="00BD7CAB">
        <w:rPr>
          <w:rFonts w:hint="cs"/>
          <w:rtl/>
        </w:rPr>
        <w:t>ی</w:t>
      </w:r>
      <w:r w:rsidR="00081A6F">
        <w:rPr>
          <w:rFonts w:hint="cs"/>
          <w:rtl/>
        </w:rPr>
        <w:t>‌‌‌‌‌‌گوید:</w:t>
      </w:r>
    </w:p>
    <w:tbl>
      <w:tblPr>
        <w:bidiVisual/>
        <w:tblW w:w="0" w:type="auto"/>
        <w:tblLook w:val="04A0" w:firstRow="1" w:lastRow="0" w:firstColumn="1" w:lastColumn="0" w:noHBand="0" w:noVBand="1"/>
      </w:tblPr>
      <w:tblGrid>
        <w:gridCol w:w="3083"/>
        <w:gridCol w:w="284"/>
        <w:gridCol w:w="3085"/>
      </w:tblGrid>
      <w:tr w:rsidR="00081A6F" w:rsidTr="00BF1D7C">
        <w:tc>
          <w:tcPr>
            <w:tcW w:w="3083" w:type="dxa"/>
            <w:shd w:val="clear" w:color="auto" w:fill="auto"/>
          </w:tcPr>
          <w:p w:rsidR="00081A6F" w:rsidRPr="00BF1D7C" w:rsidRDefault="00081A6F" w:rsidP="00BF1D7C">
            <w:pPr>
              <w:pStyle w:val="a0"/>
              <w:ind w:firstLine="0"/>
              <w:jc w:val="lowKashida"/>
              <w:rPr>
                <w:rFonts w:eastAsia="Calibri"/>
                <w:sz w:val="2"/>
                <w:szCs w:val="2"/>
                <w:rtl/>
              </w:rPr>
            </w:pPr>
            <w:r w:rsidRPr="00BF1D7C">
              <w:rPr>
                <w:rStyle w:val="Char0"/>
                <w:rFonts w:eastAsia="Calibri" w:hint="cs"/>
                <w:rtl/>
              </w:rPr>
              <w:t>هرگز انکار و نفی صفات خداوند</w:t>
            </w:r>
            <w:r w:rsidRPr="00BF1D7C">
              <w:rPr>
                <w:rStyle w:val="Char0"/>
                <w:rFonts w:eastAsia="Calibri"/>
                <w:rtl/>
              </w:rPr>
              <w:br/>
            </w:r>
          </w:p>
        </w:tc>
        <w:tc>
          <w:tcPr>
            <w:tcW w:w="284" w:type="dxa"/>
            <w:shd w:val="clear" w:color="auto" w:fill="auto"/>
          </w:tcPr>
          <w:p w:rsidR="00081A6F" w:rsidRPr="00BF1D7C" w:rsidRDefault="00081A6F" w:rsidP="00BF1D7C">
            <w:pPr>
              <w:pStyle w:val="a0"/>
              <w:ind w:firstLine="0"/>
              <w:jc w:val="lowKashida"/>
              <w:rPr>
                <w:rFonts w:eastAsia="Calibri"/>
                <w:rtl/>
              </w:rPr>
            </w:pPr>
          </w:p>
        </w:tc>
        <w:tc>
          <w:tcPr>
            <w:tcW w:w="3085" w:type="dxa"/>
            <w:shd w:val="clear" w:color="auto" w:fill="auto"/>
          </w:tcPr>
          <w:p w:rsidR="00081A6F" w:rsidRPr="00BF1D7C" w:rsidRDefault="00081A6F" w:rsidP="00BF1D7C">
            <w:pPr>
              <w:pStyle w:val="a0"/>
              <w:ind w:firstLine="0"/>
              <w:jc w:val="lowKashida"/>
              <w:rPr>
                <w:rFonts w:eastAsia="Calibri"/>
                <w:sz w:val="2"/>
                <w:szCs w:val="2"/>
                <w:rtl/>
              </w:rPr>
            </w:pPr>
            <w:r w:rsidRPr="00BF1D7C">
              <w:rPr>
                <w:rStyle w:val="Char0"/>
                <w:rFonts w:eastAsia="Calibri" w:hint="cs"/>
                <w:rtl/>
              </w:rPr>
              <w:t>از بیم تعطیل و تشبیه، علم نیست</w:t>
            </w:r>
            <w:r w:rsidRPr="00BF1D7C">
              <w:rPr>
                <w:rStyle w:val="Char0"/>
                <w:rFonts w:eastAsia="Calibri"/>
                <w:rtl/>
              </w:rPr>
              <w:br/>
            </w:r>
          </w:p>
        </w:tc>
      </w:tr>
    </w:tbl>
    <w:p w:rsidR="009A170E" w:rsidRPr="00FB537D" w:rsidRDefault="009A170E" w:rsidP="00081A6F">
      <w:pPr>
        <w:pStyle w:val="a6"/>
        <w:rPr>
          <w:rtl/>
        </w:rPr>
      </w:pPr>
      <w:bookmarkStart w:id="21" w:name="_Toc440708602"/>
      <w:r w:rsidRPr="00FB537D">
        <w:rPr>
          <w:rFonts w:hint="cs"/>
          <w:rtl/>
        </w:rPr>
        <w:t>[مخالفت خلف با عقیده سلف در مورد صفات الله]:</w:t>
      </w:r>
      <w:bookmarkEnd w:id="21"/>
    </w:p>
    <w:p w:rsidR="009A170E" w:rsidRPr="00081A6F" w:rsidRDefault="009A170E" w:rsidP="00081A6F">
      <w:pPr>
        <w:pStyle w:val="a0"/>
        <w:rPr>
          <w:rtl/>
        </w:rPr>
      </w:pPr>
      <w:r w:rsidRPr="00081A6F">
        <w:rPr>
          <w:rFonts w:hint="cs"/>
          <w:rtl/>
        </w:rPr>
        <w:t>به [مخالفت خلف با عقیده سلف در مورد صفات] اشاره م</w:t>
      </w:r>
      <w:r w:rsidR="00BD7CAB">
        <w:rPr>
          <w:rFonts w:hint="cs"/>
          <w:rtl/>
        </w:rPr>
        <w:t>ی</w:t>
      </w:r>
      <w:r w:rsidRPr="00081A6F">
        <w:rPr>
          <w:rFonts w:hint="cs"/>
          <w:rtl/>
        </w:rPr>
        <w:t>‌‌‌‌‌‌کند، چون یکی از مباحثی که خلف با سلف مخالفت کرده‌اند، تاویل آیات و تعطیل</w:t>
      </w:r>
      <w:r w:rsidR="00273513">
        <w:rPr>
          <w:rFonts w:hint="cs"/>
          <w:rtl/>
        </w:rPr>
        <w:t xml:space="preserve"> آن‌ها </w:t>
      </w:r>
      <w:r w:rsidRPr="00081A6F">
        <w:rPr>
          <w:rFonts w:hint="cs"/>
          <w:rtl/>
        </w:rPr>
        <w:t xml:space="preserve">و عدم پیروی از آیات الهی است. اما سلف </w:t>
      </w:r>
      <w:r w:rsidRPr="00FB537D">
        <w:rPr>
          <w:rFonts w:hint="cs"/>
          <w:b/>
          <w:sz w:val="40"/>
          <w:szCs w:val="40"/>
          <w:rtl/>
          <w:lang w:bidi="fa-IR"/>
        </w:rPr>
        <w:t>–</w:t>
      </w:r>
      <w:r w:rsidRPr="00081A6F">
        <w:rPr>
          <w:rFonts w:hint="cs"/>
          <w:rtl/>
        </w:rPr>
        <w:t xml:space="preserve"> از جمله ائمه اربعه </w:t>
      </w:r>
      <w:r w:rsidRPr="00FB537D">
        <w:rPr>
          <w:rFonts w:hint="cs"/>
          <w:b/>
          <w:sz w:val="40"/>
          <w:szCs w:val="40"/>
          <w:rtl/>
          <w:lang w:bidi="fa-IR"/>
        </w:rPr>
        <w:t>–</w:t>
      </w:r>
      <w:r w:rsidRPr="00081A6F">
        <w:rPr>
          <w:rFonts w:hint="cs"/>
          <w:rtl/>
        </w:rPr>
        <w:t xml:space="preserve"> به حقیقت معانی آیات و احادیث صفات خداوند بدون تشبیه و تعطیل ایمان داشتند.</w:t>
      </w:r>
      <w:r w:rsidRPr="00081A6F">
        <w:rPr>
          <w:vertAlign w:val="superscript"/>
          <w:rtl/>
        </w:rPr>
        <w:footnoteReference w:id="28"/>
      </w:r>
    </w:p>
    <w:p w:rsidR="009A170E" w:rsidRPr="00902B73" w:rsidRDefault="009A170E" w:rsidP="00601C31">
      <w:pPr>
        <w:pStyle w:val="a6"/>
        <w:rPr>
          <w:rStyle w:val="Char0"/>
          <w:rtl/>
        </w:rPr>
      </w:pPr>
      <w:bookmarkStart w:id="22" w:name="_Toc440708603"/>
      <w:r w:rsidRPr="00FB537D">
        <w:rPr>
          <w:rFonts w:hint="cs"/>
          <w:rtl/>
        </w:rPr>
        <w:t>بحثی در مورد تشبیه و تعطیل:</w:t>
      </w:r>
      <w:bookmarkEnd w:id="22"/>
    </w:p>
    <w:p w:rsidR="009A170E" w:rsidRPr="000A233E" w:rsidRDefault="009A170E" w:rsidP="000A233E">
      <w:pPr>
        <w:pStyle w:val="a0"/>
        <w:rPr>
          <w:rStyle w:val="Char3"/>
          <w:rtl/>
        </w:rPr>
      </w:pPr>
      <w:r w:rsidRPr="00601C31">
        <w:rPr>
          <w:rFonts w:hint="cs"/>
          <w:rtl/>
        </w:rPr>
        <w:t>در واقع تشبیه مذهب مشبهه و تعطیل مذهب مؤوله</w:t>
      </w:r>
      <w:r w:rsidRPr="00601C31">
        <w:rPr>
          <w:vertAlign w:val="superscript"/>
          <w:rtl/>
        </w:rPr>
        <w:footnoteReference w:id="29"/>
      </w:r>
      <w:r w:rsidRPr="00601C31">
        <w:rPr>
          <w:rFonts w:hint="cs"/>
          <w:rtl/>
        </w:rPr>
        <w:t xml:space="preserve"> (تأویل کنندگان) است اما سلف به معانی حقیقی صفات الله با پاک دانستن او تعالی از مشابهت به حوادث، معتقدند و آیه‌ی قرآن در این باره تصریح دارد آن جا که م</w:t>
      </w:r>
      <w:r w:rsidR="00BD7CAB">
        <w:rPr>
          <w:rFonts w:hint="cs"/>
          <w:rtl/>
        </w:rPr>
        <w:t>ی</w:t>
      </w:r>
      <w:r w:rsidRPr="00601C31">
        <w:rPr>
          <w:rFonts w:hint="cs"/>
          <w:rtl/>
        </w:rPr>
        <w:t>‌‌‌‌‌‌فرماید:</w:t>
      </w:r>
      <w:r w:rsidR="000A233E">
        <w:rPr>
          <w:rFonts w:hint="cs"/>
          <w:rtl/>
        </w:rPr>
        <w:t xml:space="preserve"> </w:t>
      </w:r>
      <w:r w:rsidR="000A233E">
        <w:rPr>
          <w:rFonts w:ascii="Traditional Arabic" w:hAnsi="Traditional Arabic" w:cs="Traditional Arabic"/>
          <w:rtl/>
        </w:rPr>
        <w:t>﴿</w:t>
      </w:r>
      <w:r w:rsidR="000A233E" w:rsidRPr="009B3CEE">
        <w:rPr>
          <w:rStyle w:val="Char9"/>
          <w:rtl/>
        </w:rPr>
        <w:t>لَيۡسَ كَمِثۡلِهِ</w:t>
      </w:r>
      <w:r w:rsidR="000A233E" w:rsidRPr="009B3CEE">
        <w:rPr>
          <w:rStyle w:val="Char9"/>
          <w:rFonts w:hint="cs"/>
          <w:rtl/>
        </w:rPr>
        <w:t>ۦ</w:t>
      </w:r>
      <w:r w:rsidR="000A233E" w:rsidRPr="009B3CEE">
        <w:rPr>
          <w:rStyle w:val="Char9"/>
          <w:rtl/>
        </w:rPr>
        <w:t xml:space="preserve"> شَيۡءٞۖ وَهُوَ </w:t>
      </w:r>
      <w:r w:rsidR="000A233E" w:rsidRPr="009B3CEE">
        <w:rPr>
          <w:rStyle w:val="Char9"/>
          <w:rFonts w:hint="cs"/>
          <w:rtl/>
        </w:rPr>
        <w:t>ٱ</w:t>
      </w:r>
      <w:r w:rsidR="000A233E" w:rsidRPr="009B3CEE">
        <w:rPr>
          <w:rStyle w:val="Char9"/>
          <w:rFonts w:hint="eastAsia"/>
          <w:rtl/>
        </w:rPr>
        <w:t>لسَّمِيعُ</w:t>
      </w:r>
      <w:r w:rsidR="000A233E" w:rsidRPr="009B3CEE">
        <w:rPr>
          <w:rStyle w:val="Char9"/>
          <w:rtl/>
        </w:rPr>
        <w:t xml:space="preserve"> </w:t>
      </w:r>
      <w:r w:rsidR="000A233E" w:rsidRPr="009B3CEE">
        <w:rPr>
          <w:rStyle w:val="Char9"/>
          <w:rFonts w:hint="cs"/>
          <w:rtl/>
        </w:rPr>
        <w:t>ٱ</w:t>
      </w:r>
      <w:r w:rsidR="000A233E" w:rsidRPr="009B3CEE">
        <w:rPr>
          <w:rStyle w:val="Char9"/>
          <w:rFonts w:hint="eastAsia"/>
          <w:rtl/>
        </w:rPr>
        <w:t>لۡبَصِيرُ</w:t>
      </w:r>
      <w:r w:rsidR="000A233E" w:rsidRPr="009B3CEE">
        <w:rPr>
          <w:rStyle w:val="Char9"/>
          <w:rtl/>
        </w:rPr>
        <w:t xml:space="preserve"> ١١</w:t>
      </w:r>
      <w:r w:rsidR="000A233E">
        <w:rPr>
          <w:rFonts w:ascii="Traditional Arabic" w:hAnsi="Traditional Arabic" w:cs="Traditional Arabic"/>
          <w:rtl/>
        </w:rPr>
        <w:t>﴾</w:t>
      </w:r>
      <w:r w:rsidR="000A233E">
        <w:rPr>
          <w:rFonts w:hint="cs"/>
          <w:rtl/>
        </w:rPr>
        <w:t xml:space="preserve"> </w:t>
      </w:r>
      <w:r w:rsidR="000A233E" w:rsidRPr="000A233E">
        <w:rPr>
          <w:rStyle w:val="Char2"/>
          <w:rFonts w:hint="cs"/>
          <w:rtl/>
        </w:rPr>
        <w:t>[</w:t>
      </w:r>
      <w:r w:rsidR="000A233E">
        <w:rPr>
          <w:rStyle w:val="Char2"/>
          <w:rFonts w:hint="cs"/>
          <w:rtl/>
        </w:rPr>
        <w:t>الشوری: 11</w:t>
      </w:r>
      <w:r w:rsidR="000A233E" w:rsidRPr="000A233E">
        <w:rPr>
          <w:rStyle w:val="Char2"/>
          <w:rFonts w:hint="cs"/>
          <w:rtl/>
        </w:rPr>
        <w:t>]</w:t>
      </w:r>
      <w:r w:rsidR="000A233E">
        <w:rPr>
          <w:rFonts w:hint="cs"/>
          <w:rtl/>
          <w:lang w:bidi="fa-IR"/>
        </w:rPr>
        <w:t>.</w:t>
      </w:r>
      <w:r w:rsidRPr="000A233E">
        <w:rPr>
          <w:rFonts w:hint="cs"/>
          <w:rtl/>
        </w:rPr>
        <w:t xml:space="preserve"> </w:t>
      </w:r>
      <w:r w:rsidR="000A233E" w:rsidRPr="000A233E">
        <w:rPr>
          <w:rStyle w:val="Char3"/>
          <w:rFonts w:hint="cs"/>
          <w:rtl/>
        </w:rPr>
        <w:t>«</w:t>
      </w:r>
      <w:r w:rsidRPr="000A233E">
        <w:rPr>
          <w:rStyle w:val="Char3"/>
          <w:rFonts w:hint="cs"/>
          <w:rtl/>
        </w:rPr>
        <w:t>هیچ چیز مانند او تعالی نیست و او شنوا و بیناست</w:t>
      </w:r>
      <w:r w:rsidR="000A233E" w:rsidRPr="000A233E">
        <w:rPr>
          <w:rStyle w:val="Char3"/>
          <w:rFonts w:hint="cs"/>
          <w:rtl/>
        </w:rPr>
        <w:t>».</w:t>
      </w:r>
    </w:p>
    <w:p w:rsidR="009A170E" w:rsidRPr="000A233E" w:rsidRDefault="009A170E" w:rsidP="000A233E">
      <w:pPr>
        <w:pStyle w:val="a0"/>
        <w:rPr>
          <w:rtl/>
        </w:rPr>
      </w:pPr>
      <w:r w:rsidRPr="000A233E">
        <w:rPr>
          <w:rFonts w:hint="cs"/>
          <w:rtl/>
        </w:rPr>
        <w:t>این که م</w:t>
      </w:r>
      <w:r w:rsidR="00BD7CAB">
        <w:rPr>
          <w:rFonts w:hint="cs"/>
          <w:rtl/>
        </w:rPr>
        <w:t>ی</w:t>
      </w:r>
      <w:r w:rsidRPr="000A233E">
        <w:rPr>
          <w:rFonts w:hint="cs"/>
          <w:rtl/>
        </w:rPr>
        <w:t>‌‌‌‌‌‌گوید: «هیچ چیز مانند او نیست» منزه دانستن او تعالی است که عده‌ای برای رسیدن به این هدف صفات پروردگار را برای بندگانش رد و تعطیل کردند، در حالی که خداوند خودش را در برخی آیات توصیف کرده و پیامبر او تعالی را در برخی احادیث توصیف کرده است. اما خلف مفاهیم این آیات را به این صورت رد کرده‌اند که</w:t>
      </w:r>
      <w:r w:rsidR="00273513">
        <w:rPr>
          <w:rFonts w:hint="cs"/>
          <w:rtl/>
        </w:rPr>
        <w:t xml:space="preserve"> آن‌ها </w:t>
      </w:r>
      <w:r w:rsidRPr="000A233E">
        <w:rPr>
          <w:rFonts w:hint="cs"/>
          <w:rtl/>
        </w:rPr>
        <w:t>را از معانی ظاهری‌‌شان بیرون نمودند و چنین پنداشته‌اند که این کارشان منزه دانستن خداوند از تشبیه است در نتیجه با آیات الهی مخالفت کردند و با سلف صالح که این را به همان معانی ظاهری و معروف در زبان عربی قبول داشتند و خداوند متعال را از مشابهت با مخلوقات منزه م</w:t>
      </w:r>
      <w:r w:rsidR="00BD7CAB">
        <w:rPr>
          <w:rFonts w:hint="cs"/>
          <w:rtl/>
        </w:rPr>
        <w:t>ی</w:t>
      </w:r>
      <w:r w:rsidRPr="000A233E">
        <w:rPr>
          <w:rFonts w:hint="cs"/>
          <w:rtl/>
        </w:rPr>
        <w:t>‌‌‌‌‌‌دانستند، مخالفت کردند.</w:t>
      </w:r>
    </w:p>
    <w:p w:rsidR="009A170E" w:rsidRPr="00FB537D" w:rsidRDefault="009A170E" w:rsidP="000A233E">
      <w:pPr>
        <w:pStyle w:val="a6"/>
        <w:rPr>
          <w:rtl/>
        </w:rPr>
      </w:pPr>
      <w:bookmarkStart w:id="23" w:name="_Toc440708604"/>
      <w:r w:rsidRPr="00FB537D">
        <w:rPr>
          <w:rFonts w:hint="cs"/>
          <w:rtl/>
        </w:rPr>
        <w:t>قاعده‌ی سلفی‌ها</w:t>
      </w:r>
      <w:r w:rsidR="000A233E">
        <w:rPr>
          <w:rFonts w:hint="cs"/>
          <w:rtl/>
        </w:rPr>
        <w:t xml:space="preserve"> </w:t>
      </w:r>
      <w:r w:rsidRPr="00FB537D">
        <w:rPr>
          <w:rFonts w:hint="cs"/>
          <w:rtl/>
        </w:rPr>
        <w:t>(</w:t>
      </w:r>
      <w:r w:rsidR="00A65239">
        <w:rPr>
          <w:rFonts w:hint="cs"/>
          <w:rtl/>
        </w:rPr>
        <w:t>ی</w:t>
      </w:r>
      <w:r w:rsidRPr="00FB537D">
        <w:rPr>
          <w:rFonts w:hint="cs"/>
          <w:rtl/>
        </w:rPr>
        <w:t>ا اهل سنت به معنا</w:t>
      </w:r>
      <w:r w:rsidR="00A65239">
        <w:rPr>
          <w:rFonts w:hint="cs"/>
          <w:rtl/>
        </w:rPr>
        <w:t>ی</w:t>
      </w:r>
      <w:r w:rsidRPr="00FB537D">
        <w:rPr>
          <w:rFonts w:hint="cs"/>
          <w:rtl/>
        </w:rPr>
        <w:t xml:space="preserve"> دق</w:t>
      </w:r>
      <w:r w:rsidR="00A65239">
        <w:rPr>
          <w:rFonts w:hint="cs"/>
          <w:rtl/>
        </w:rPr>
        <w:t>ی</w:t>
      </w:r>
      <w:r w:rsidRPr="00FB537D">
        <w:rPr>
          <w:rFonts w:hint="cs"/>
          <w:rtl/>
        </w:rPr>
        <w:t>ق) در اثبات صفات:</w:t>
      </w:r>
      <w:bookmarkEnd w:id="23"/>
    </w:p>
    <w:p w:rsidR="009A170E" w:rsidRPr="000A233E" w:rsidRDefault="009A170E" w:rsidP="00787B2A">
      <w:pPr>
        <w:pStyle w:val="a0"/>
        <w:rPr>
          <w:rtl/>
        </w:rPr>
      </w:pPr>
      <w:r w:rsidRPr="000A233E">
        <w:rPr>
          <w:rFonts w:hint="cs"/>
          <w:rtl/>
        </w:rPr>
        <w:t>شما م</w:t>
      </w:r>
      <w:r w:rsidR="00BD7CAB">
        <w:rPr>
          <w:rFonts w:hint="cs"/>
          <w:rtl/>
        </w:rPr>
        <w:t>ی</w:t>
      </w:r>
      <w:r w:rsidRPr="000A233E">
        <w:rPr>
          <w:rFonts w:hint="cs"/>
          <w:rtl/>
        </w:rPr>
        <w:t>‌‌‌‌‌‌دانید که از ائمه اربعه، امام دارالهجره، مالک بن انس برای خاص و عام با سند صح</w:t>
      </w:r>
      <w:r w:rsidR="00BD7CAB">
        <w:rPr>
          <w:rFonts w:hint="cs"/>
          <w:rtl/>
        </w:rPr>
        <w:t>ی</w:t>
      </w:r>
      <w:r w:rsidRPr="000A233E">
        <w:rPr>
          <w:rFonts w:hint="cs"/>
          <w:rtl/>
        </w:rPr>
        <w:t>ح ثابت است که مردی نزد او آمد و از او چنین سؤال کرد: ای مالک،</w:t>
      </w:r>
      <w:r w:rsidR="00787B2A">
        <w:rPr>
          <w:rFonts w:hint="cs"/>
          <w:rtl/>
        </w:rPr>
        <w:t xml:space="preserve"> </w:t>
      </w:r>
      <w:r w:rsidR="00787B2A">
        <w:rPr>
          <w:rFonts w:ascii="Traditional Arabic" w:hAnsi="Traditional Arabic" w:cs="Traditional Arabic"/>
          <w:rtl/>
        </w:rPr>
        <w:t>﴿</w:t>
      </w:r>
      <w:r w:rsidR="00787B2A" w:rsidRPr="009B3CEE">
        <w:rPr>
          <w:rStyle w:val="Char9"/>
          <w:rFonts w:hint="cs"/>
          <w:rtl/>
        </w:rPr>
        <w:t>ٱ</w:t>
      </w:r>
      <w:r w:rsidR="00787B2A" w:rsidRPr="009B3CEE">
        <w:rPr>
          <w:rStyle w:val="Char9"/>
          <w:rFonts w:hint="eastAsia"/>
          <w:rtl/>
        </w:rPr>
        <w:t>لرَّحۡمَٰنُ</w:t>
      </w:r>
      <w:r w:rsidR="00787B2A" w:rsidRPr="009B3CEE">
        <w:rPr>
          <w:rStyle w:val="Char9"/>
          <w:rtl/>
        </w:rPr>
        <w:t xml:space="preserve"> عَلَى </w:t>
      </w:r>
      <w:r w:rsidR="00787B2A" w:rsidRPr="009B3CEE">
        <w:rPr>
          <w:rStyle w:val="Char9"/>
          <w:rFonts w:hint="cs"/>
          <w:rtl/>
        </w:rPr>
        <w:t>ٱ</w:t>
      </w:r>
      <w:r w:rsidR="00787B2A" w:rsidRPr="009B3CEE">
        <w:rPr>
          <w:rStyle w:val="Char9"/>
          <w:rFonts w:hint="eastAsia"/>
          <w:rtl/>
        </w:rPr>
        <w:t>لۡعَرۡشِ</w:t>
      </w:r>
      <w:r w:rsidR="00787B2A" w:rsidRPr="009B3CEE">
        <w:rPr>
          <w:rStyle w:val="Char9"/>
          <w:rtl/>
        </w:rPr>
        <w:t xml:space="preserve"> </w:t>
      </w:r>
      <w:r w:rsidR="00787B2A" w:rsidRPr="009B3CEE">
        <w:rPr>
          <w:rStyle w:val="Char9"/>
          <w:rFonts w:hint="cs"/>
          <w:rtl/>
        </w:rPr>
        <w:t>ٱ</w:t>
      </w:r>
      <w:r w:rsidR="00787B2A" w:rsidRPr="009B3CEE">
        <w:rPr>
          <w:rStyle w:val="Char9"/>
          <w:rFonts w:hint="eastAsia"/>
          <w:rtl/>
        </w:rPr>
        <w:t>سۡتَوَىٰ</w:t>
      </w:r>
      <w:r w:rsidR="00787B2A" w:rsidRPr="009B3CEE">
        <w:rPr>
          <w:rStyle w:val="Char9"/>
          <w:rtl/>
        </w:rPr>
        <w:t xml:space="preserve"> ٥</w:t>
      </w:r>
      <w:r w:rsidR="00787B2A">
        <w:rPr>
          <w:rFonts w:ascii="Traditional Arabic" w:hAnsi="Traditional Arabic" w:cs="Traditional Arabic"/>
          <w:rtl/>
        </w:rPr>
        <w:t>﴾</w:t>
      </w:r>
      <w:r w:rsidRPr="00787B2A">
        <w:rPr>
          <w:rFonts w:hint="cs"/>
          <w:rtl/>
        </w:rPr>
        <w:t xml:space="preserve"> </w:t>
      </w:r>
      <w:r w:rsidR="00787B2A" w:rsidRPr="00787B2A">
        <w:rPr>
          <w:rStyle w:val="Char3"/>
          <w:rFonts w:hint="cs"/>
          <w:rtl/>
        </w:rPr>
        <w:t>«</w:t>
      </w:r>
      <w:r w:rsidRPr="00787B2A">
        <w:rPr>
          <w:rStyle w:val="Char3"/>
          <w:rFonts w:hint="cs"/>
          <w:rtl/>
        </w:rPr>
        <w:t>خداوند رحمان بر عرش قرار گرفت</w:t>
      </w:r>
      <w:r w:rsidR="00787B2A" w:rsidRPr="00787B2A">
        <w:rPr>
          <w:rStyle w:val="Char3"/>
          <w:rFonts w:hint="cs"/>
          <w:rtl/>
        </w:rPr>
        <w:t>»</w:t>
      </w:r>
      <w:r w:rsidRPr="000A233E">
        <w:rPr>
          <w:rFonts w:hint="cs"/>
          <w:rtl/>
        </w:rPr>
        <w:t xml:space="preserve"> استوی چگونه است؟ گفت: استوی معلوم و کیفیت آن مجهول است. سؤال از آن بدعت است. این مرد را بیرون کنید که بدعتی است.</w:t>
      </w:r>
      <w:r w:rsidRPr="000A233E">
        <w:rPr>
          <w:vertAlign w:val="superscript"/>
          <w:rtl/>
        </w:rPr>
        <w:footnoteReference w:id="30"/>
      </w:r>
    </w:p>
    <w:p w:rsidR="009A170E" w:rsidRPr="00787B2A" w:rsidRDefault="009A170E" w:rsidP="00787B2A">
      <w:pPr>
        <w:pStyle w:val="a0"/>
        <w:rPr>
          <w:rtl/>
        </w:rPr>
      </w:pPr>
      <w:r w:rsidRPr="00787B2A">
        <w:rPr>
          <w:rFonts w:hint="cs"/>
          <w:rtl/>
        </w:rPr>
        <w:t xml:space="preserve"> امام مالک پاسخی قانع کننده و کاملی به آن فرد داده است، چون توضیح داده که معنا</w:t>
      </w:r>
      <w:r w:rsidR="00BD7CAB">
        <w:rPr>
          <w:rFonts w:hint="cs"/>
          <w:rtl/>
        </w:rPr>
        <w:t>ی</w:t>
      </w:r>
      <w:r w:rsidRPr="00787B2A">
        <w:rPr>
          <w:rFonts w:hint="cs"/>
          <w:rtl/>
        </w:rPr>
        <w:t xml:space="preserve"> استواء در زبان عربی معلوم است. یعنی: بالاست. منظور این است که وقتی خداوند متعال م</w:t>
      </w:r>
      <w:r w:rsidR="00BD7CAB">
        <w:rPr>
          <w:rFonts w:hint="cs"/>
          <w:rtl/>
        </w:rPr>
        <w:t>ی</w:t>
      </w:r>
      <w:r w:rsidRPr="00787B2A">
        <w:rPr>
          <w:rFonts w:hint="cs"/>
          <w:rtl/>
        </w:rPr>
        <w:t>‌‌‌‌‌‌فرماید:</w:t>
      </w:r>
      <w:r w:rsidR="00787B2A">
        <w:rPr>
          <w:rFonts w:hint="cs"/>
          <w:rtl/>
        </w:rPr>
        <w:t xml:space="preserve"> </w:t>
      </w:r>
      <w:r w:rsidR="00787B2A">
        <w:rPr>
          <w:rFonts w:ascii="Traditional Arabic" w:hAnsi="Traditional Arabic" w:cs="Traditional Arabic"/>
          <w:rtl/>
        </w:rPr>
        <w:t>﴿</w:t>
      </w:r>
      <w:r w:rsidR="00787B2A" w:rsidRPr="009B3CEE">
        <w:rPr>
          <w:rStyle w:val="Char9"/>
          <w:rFonts w:hint="cs"/>
          <w:rtl/>
        </w:rPr>
        <w:t>ٱ</w:t>
      </w:r>
      <w:r w:rsidR="00787B2A" w:rsidRPr="009B3CEE">
        <w:rPr>
          <w:rStyle w:val="Char9"/>
          <w:rFonts w:hint="eastAsia"/>
          <w:rtl/>
        </w:rPr>
        <w:t>لرَّحۡمَٰنُ</w:t>
      </w:r>
      <w:r w:rsidR="00787B2A" w:rsidRPr="009B3CEE">
        <w:rPr>
          <w:rStyle w:val="Char9"/>
          <w:rtl/>
        </w:rPr>
        <w:t xml:space="preserve"> عَلَى </w:t>
      </w:r>
      <w:r w:rsidR="00787B2A" w:rsidRPr="009B3CEE">
        <w:rPr>
          <w:rStyle w:val="Char9"/>
          <w:rFonts w:hint="cs"/>
          <w:rtl/>
        </w:rPr>
        <w:t>ٱ</w:t>
      </w:r>
      <w:r w:rsidR="00787B2A" w:rsidRPr="009B3CEE">
        <w:rPr>
          <w:rStyle w:val="Char9"/>
          <w:rFonts w:hint="eastAsia"/>
          <w:rtl/>
        </w:rPr>
        <w:t>لۡعَرۡشِ</w:t>
      </w:r>
      <w:r w:rsidR="00787B2A" w:rsidRPr="009B3CEE">
        <w:rPr>
          <w:rStyle w:val="Char9"/>
          <w:rtl/>
        </w:rPr>
        <w:t xml:space="preserve"> </w:t>
      </w:r>
      <w:r w:rsidR="00787B2A" w:rsidRPr="009B3CEE">
        <w:rPr>
          <w:rStyle w:val="Char9"/>
          <w:rFonts w:hint="cs"/>
          <w:rtl/>
        </w:rPr>
        <w:t>ٱ</w:t>
      </w:r>
      <w:r w:rsidR="00787B2A" w:rsidRPr="009B3CEE">
        <w:rPr>
          <w:rStyle w:val="Char9"/>
          <w:rFonts w:hint="eastAsia"/>
          <w:rtl/>
        </w:rPr>
        <w:t>سۡتَوَىٰ</w:t>
      </w:r>
      <w:r w:rsidR="00787B2A" w:rsidRPr="009B3CEE">
        <w:rPr>
          <w:rStyle w:val="Char9"/>
          <w:rtl/>
        </w:rPr>
        <w:t xml:space="preserve"> ٥</w:t>
      </w:r>
      <w:r w:rsidR="00787B2A">
        <w:rPr>
          <w:rFonts w:ascii="Traditional Arabic" w:hAnsi="Traditional Arabic" w:cs="Traditional Arabic"/>
          <w:rtl/>
        </w:rPr>
        <w:t>﴾</w:t>
      </w:r>
      <w:r w:rsidR="00787B2A" w:rsidRPr="00787B2A">
        <w:rPr>
          <w:rFonts w:hint="cs"/>
          <w:rtl/>
        </w:rPr>
        <w:t xml:space="preserve"> </w:t>
      </w:r>
      <w:r w:rsidR="00787B2A">
        <w:rPr>
          <w:rStyle w:val="Char3"/>
          <w:rFonts w:hint="cs"/>
          <w:rtl/>
        </w:rPr>
        <w:t>«</w:t>
      </w:r>
      <w:r w:rsidRPr="00787B2A">
        <w:rPr>
          <w:rStyle w:val="Char3"/>
          <w:rFonts w:hint="cs"/>
          <w:rtl/>
        </w:rPr>
        <w:t>خداوند رحمان روی عرش قرار گرفت</w:t>
      </w:r>
      <w:r w:rsidR="00787B2A">
        <w:rPr>
          <w:rStyle w:val="Char3"/>
          <w:rFonts w:hint="cs"/>
          <w:rtl/>
        </w:rPr>
        <w:t>»</w:t>
      </w:r>
      <w:r w:rsidRPr="00787B2A">
        <w:rPr>
          <w:rFonts w:hint="cs"/>
          <w:rtl/>
        </w:rPr>
        <w:t>. یعنی: بالای عرش است. به همین سبب است که هر فرد مسلمانی که الله را عبادت م</w:t>
      </w:r>
      <w:r w:rsidR="00BD7CAB">
        <w:rPr>
          <w:rFonts w:hint="cs"/>
          <w:rtl/>
        </w:rPr>
        <w:t>ی</w:t>
      </w:r>
      <w:r w:rsidRPr="00787B2A">
        <w:rPr>
          <w:rFonts w:hint="cs"/>
          <w:rtl/>
        </w:rPr>
        <w:t>‌‌‌‌‌‌کند در سجده م</w:t>
      </w:r>
      <w:r w:rsidR="00BD7CAB">
        <w:rPr>
          <w:rFonts w:hint="cs"/>
          <w:rtl/>
        </w:rPr>
        <w:t>ی</w:t>
      </w:r>
      <w:r w:rsidRPr="00787B2A">
        <w:rPr>
          <w:rFonts w:hint="cs"/>
          <w:rtl/>
        </w:rPr>
        <w:t xml:space="preserve">‌‌‌‌‌‌گوید: </w:t>
      </w:r>
      <w:r w:rsidRPr="00787B2A">
        <w:rPr>
          <w:rStyle w:val="Char1"/>
          <w:rFonts w:hint="cs"/>
          <w:rtl/>
        </w:rPr>
        <w:t>«سبحان رب</w:t>
      </w:r>
      <w:r w:rsidR="00787B2A">
        <w:rPr>
          <w:rStyle w:val="Char1"/>
          <w:rFonts w:hint="cs"/>
          <w:rtl/>
        </w:rPr>
        <w:t>ي</w:t>
      </w:r>
      <w:r w:rsidRPr="00787B2A">
        <w:rPr>
          <w:rStyle w:val="Char1"/>
          <w:rFonts w:hint="cs"/>
          <w:rtl/>
        </w:rPr>
        <w:t xml:space="preserve"> الاعلی»</w:t>
      </w:r>
      <w:r w:rsidRPr="00787B2A">
        <w:rPr>
          <w:rFonts w:hint="cs"/>
          <w:rtl/>
        </w:rPr>
        <w:t xml:space="preserve"> امام مالک در پاسخ م</w:t>
      </w:r>
      <w:r w:rsidR="00BD7CAB">
        <w:rPr>
          <w:rFonts w:hint="cs"/>
          <w:rtl/>
        </w:rPr>
        <w:t>ی</w:t>
      </w:r>
      <w:r w:rsidRPr="00787B2A">
        <w:rPr>
          <w:rFonts w:hint="cs"/>
          <w:rtl/>
        </w:rPr>
        <w:t>‌‌‌‌‌‌گوید: استوایی که در آیه آمده از نظر لغوی معلوم است. اما تو ای سوال کننده از کیفیت استوی سوال م</w:t>
      </w:r>
      <w:r w:rsidR="00BD7CAB">
        <w:rPr>
          <w:rFonts w:hint="cs"/>
          <w:rtl/>
        </w:rPr>
        <w:t>ی</w:t>
      </w:r>
      <w:r w:rsidRPr="00787B2A">
        <w:rPr>
          <w:rFonts w:hint="cs"/>
          <w:rtl/>
        </w:rPr>
        <w:t>‌‌‌‌‌‌کنی؟ کیفیت مجهول است. چون حقیقت این است که درباره‌ی صفات خداوند متعال همان چیزی گفته م</w:t>
      </w:r>
      <w:r w:rsidR="00BD7CAB">
        <w:rPr>
          <w:rFonts w:hint="cs"/>
          <w:rtl/>
        </w:rPr>
        <w:t>ی</w:t>
      </w:r>
      <w:r w:rsidRPr="00787B2A">
        <w:rPr>
          <w:rFonts w:hint="cs"/>
          <w:rtl/>
        </w:rPr>
        <w:t>‌‌‌‌‌‌شود که درباره ذات او تعالی باید گفته شود.</w:t>
      </w:r>
      <w:r w:rsidRPr="00787B2A">
        <w:rPr>
          <w:vertAlign w:val="superscript"/>
          <w:rtl/>
        </w:rPr>
        <w:footnoteReference w:id="31"/>
      </w:r>
      <w:r w:rsidRPr="00787B2A">
        <w:rPr>
          <w:rFonts w:hint="cs"/>
          <w:rtl/>
        </w:rPr>
        <w:t xml:space="preserve"> همان طور که هر قدر فرد مسلمان وجودِ خداوند متعال را قبول دارد، صفات خداوند متعال را نیز ثابت م</w:t>
      </w:r>
      <w:r w:rsidR="00BD7CAB">
        <w:rPr>
          <w:rFonts w:hint="cs"/>
          <w:rtl/>
        </w:rPr>
        <w:t>ی</w:t>
      </w:r>
      <w:r w:rsidRPr="00787B2A">
        <w:rPr>
          <w:rFonts w:hint="cs"/>
          <w:rtl/>
        </w:rPr>
        <w:t>‌‌‌‌‌‌داند و به همان صورتی که از بیان کیفیت برای ذات خداوند عاجز است، به همین صورت از بیان کیفیت برای هر یک از صفات هم عاجز و ناتوان است، به همین سبب است که م</w:t>
      </w:r>
      <w:r w:rsidR="00BD7CAB">
        <w:rPr>
          <w:rFonts w:hint="cs"/>
          <w:rtl/>
        </w:rPr>
        <w:t>ی</w:t>
      </w:r>
      <w:r w:rsidRPr="00787B2A">
        <w:rPr>
          <w:rFonts w:hint="cs"/>
          <w:rtl/>
        </w:rPr>
        <w:t>‌‌‌‌‌‌گوید: کیفیت صفات مجهول و سوال از آن (یعنی: کیفیت) بدعت است و خطاب به سوال کننده م</w:t>
      </w:r>
      <w:r w:rsidR="00BD7CAB">
        <w:rPr>
          <w:rFonts w:hint="cs"/>
          <w:rtl/>
        </w:rPr>
        <w:t>ی</w:t>
      </w:r>
      <w:r w:rsidRPr="00787B2A">
        <w:rPr>
          <w:rFonts w:hint="cs"/>
          <w:rtl/>
        </w:rPr>
        <w:t>‌‌‌‌‌‌گوید: تو بدعتی هستی و دستور م</w:t>
      </w:r>
      <w:r w:rsidR="00BD7CAB">
        <w:rPr>
          <w:rFonts w:hint="cs"/>
          <w:rtl/>
        </w:rPr>
        <w:t>ی</w:t>
      </w:r>
      <w:r w:rsidRPr="00787B2A">
        <w:rPr>
          <w:rFonts w:hint="cs"/>
          <w:rtl/>
        </w:rPr>
        <w:t>‌‌‌‌‌‌دهد که آن مرد را از مجلسی که امام م</w:t>
      </w:r>
      <w:r w:rsidR="00787B2A">
        <w:rPr>
          <w:rFonts w:hint="cs"/>
          <w:rtl/>
        </w:rPr>
        <w:t>الک در آن بوده است، بیرون کنند.</w:t>
      </w:r>
    </w:p>
    <w:p w:rsidR="009A170E" w:rsidRPr="00787B2A" w:rsidRDefault="009A170E" w:rsidP="00787B2A">
      <w:pPr>
        <w:pStyle w:val="a0"/>
        <w:rPr>
          <w:rtl/>
        </w:rPr>
      </w:pPr>
      <w:r w:rsidRPr="00787B2A">
        <w:rPr>
          <w:rFonts w:hint="cs"/>
          <w:rtl/>
        </w:rPr>
        <w:t>به این ترتیب مذهب سلف ایمان به آیات و احادیث صفات به همان معنای لغوی</w:t>
      </w:r>
      <w:r w:rsidR="00273513">
        <w:rPr>
          <w:rFonts w:hint="cs"/>
          <w:rtl/>
        </w:rPr>
        <w:t xml:space="preserve"> آن‌ها </w:t>
      </w:r>
      <w:r w:rsidRPr="00787B2A">
        <w:rPr>
          <w:rFonts w:hint="cs"/>
          <w:rtl/>
        </w:rPr>
        <w:t>بدون تأویل است، چرا که تأویل، تعطیل و رد صفات است. و بدون تشبیه است، چرا که تشبیه با منزه دانستن خداوند متعال که در آیه‌ی: «هیچ چیز همانند او نیست و او شنوا و بیناست». تصریح شده است، منافات دارد.</w:t>
      </w:r>
    </w:p>
    <w:p w:rsidR="009A170E" w:rsidRPr="00FB537D" w:rsidRDefault="009A170E" w:rsidP="00787B2A">
      <w:pPr>
        <w:pStyle w:val="a6"/>
        <w:rPr>
          <w:rtl/>
        </w:rPr>
      </w:pPr>
      <w:bookmarkStart w:id="24" w:name="_Toc440708605"/>
      <w:r w:rsidRPr="00FB537D">
        <w:rPr>
          <w:rFonts w:hint="cs"/>
          <w:rtl/>
        </w:rPr>
        <w:t>[مبتدعانِ روافض، اشاعره، ماتریدیه و معتزله معتقد به تعطیل صفات‌اند]:</w:t>
      </w:r>
      <w:bookmarkEnd w:id="24"/>
    </w:p>
    <w:p w:rsidR="009A170E" w:rsidRPr="00787B2A" w:rsidRDefault="009A170E" w:rsidP="00787B2A">
      <w:pPr>
        <w:pStyle w:val="a0"/>
        <w:rPr>
          <w:rtl/>
        </w:rPr>
      </w:pPr>
      <w:r w:rsidRPr="00787B2A">
        <w:rPr>
          <w:rFonts w:hint="cs"/>
          <w:rtl/>
        </w:rPr>
        <w:t>برخی از مذاهبی که اکنون وجود دارند، مانند: روافض و امثال</w:t>
      </w:r>
      <w:r w:rsidR="00273513">
        <w:rPr>
          <w:rFonts w:hint="cs"/>
          <w:rtl/>
        </w:rPr>
        <w:t xml:space="preserve"> آن‌ها </w:t>
      </w:r>
      <w:r w:rsidRPr="00787B2A">
        <w:rPr>
          <w:rFonts w:hint="cs"/>
          <w:rtl/>
        </w:rPr>
        <w:t>از اهل سنت نیستند، چون در مورد صفات خداوند متعال پیرو مذهب معتزله که در گذشته وجود داشته، هستند. معتزله بسیاری از آیات صفات را تاویل می‌کنند که در برخی از صفات اشاعره و ماتریدیه با</w:t>
      </w:r>
      <w:r w:rsidR="00273513">
        <w:rPr>
          <w:rFonts w:hint="cs"/>
          <w:rtl/>
        </w:rPr>
        <w:t xml:space="preserve"> آن‌ها </w:t>
      </w:r>
      <w:r w:rsidRPr="00787B2A">
        <w:rPr>
          <w:rFonts w:hint="cs"/>
          <w:rtl/>
        </w:rPr>
        <w:t>مخالفت کرده‌اند. لیکن از طرفی اشعری‌ها و ماتریدی‌ها با معتزلی‌ها در تاویل صفات یکی هستند، که آیه‌ی استوای خداوند بر عرش به عنوان مثال یکی از آن آیات است. در اصل این گمراهی است که در آن واقع شده‌اند، آنان به گمان خود م</w:t>
      </w:r>
      <w:r w:rsidR="00BD7CAB">
        <w:rPr>
          <w:rFonts w:hint="cs"/>
          <w:rtl/>
        </w:rPr>
        <w:t>ی</w:t>
      </w:r>
      <w:r w:rsidRPr="00787B2A">
        <w:rPr>
          <w:rFonts w:hint="cs"/>
          <w:rtl/>
        </w:rPr>
        <w:t>‌‌‌‌‌‌خواستند از گمراهی فرار کنند آیه:</w:t>
      </w:r>
      <w:r w:rsidR="00787B2A">
        <w:rPr>
          <w:rFonts w:hint="cs"/>
          <w:rtl/>
        </w:rPr>
        <w:t xml:space="preserve"> </w:t>
      </w:r>
      <w:r w:rsidR="00787B2A">
        <w:rPr>
          <w:rFonts w:ascii="Traditional Arabic" w:hAnsi="Traditional Arabic" w:cs="Traditional Arabic"/>
          <w:rtl/>
        </w:rPr>
        <w:t>﴿</w:t>
      </w:r>
      <w:r w:rsidR="00787B2A" w:rsidRPr="009B3CEE">
        <w:rPr>
          <w:rStyle w:val="Char9"/>
          <w:rFonts w:hint="cs"/>
          <w:rtl/>
        </w:rPr>
        <w:t>ٱ</w:t>
      </w:r>
      <w:r w:rsidR="00787B2A" w:rsidRPr="009B3CEE">
        <w:rPr>
          <w:rStyle w:val="Char9"/>
          <w:rFonts w:hint="eastAsia"/>
          <w:rtl/>
        </w:rPr>
        <w:t>لرَّحۡمَٰنُ</w:t>
      </w:r>
      <w:r w:rsidR="00787B2A" w:rsidRPr="009B3CEE">
        <w:rPr>
          <w:rStyle w:val="Char9"/>
          <w:rtl/>
        </w:rPr>
        <w:t xml:space="preserve"> عَلَى </w:t>
      </w:r>
      <w:r w:rsidR="00787B2A" w:rsidRPr="009B3CEE">
        <w:rPr>
          <w:rStyle w:val="Char9"/>
          <w:rFonts w:hint="cs"/>
          <w:rtl/>
        </w:rPr>
        <w:t>ٱ</w:t>
      </w:r>
      <w:r w:rsidR="00787B2A" w:rsidRPr="009B3CEE">
        <w:rPr>
          <w:rStyle w:val="Char9"/>
          <w:rFonts w:hint="eastAsia"/>
          <w:rtl/>
        </w:rPr>
        <w:t>لۡعَرۡشِ</w:t>
      </w:r>
      <w:r w:rsidR="00787B2A" w:rsidRPr="009B3CEE">
        <w:rPr>
          <w:rStyle w:val="Char9"/>
          <w:rtl/>
        </w:rPr>
        <w:t xml:space="preserve"> </w:t>
      </w:r>
      <w:r w:rsidR="00787B2A" w:rsidRPr="009B3CEE">
        <w:rPr>
          <w:rStyle w:val="Char9"/>
          <w:rFonts w:hint="cs"/>
          <w:rtl/>
        </w:rPr>
        <w:t>ٱ</w:t>
      </w:r>
      <w:r w:rsidR="00787B2A" w:rsidRPr="009B3CEE">
        <w:rPr>
          <w:rStyle w:val="Char9"/>
          <w:rFonts w:hint="eastAsia"/>
          <w:rtl/>
        </w:rPr>
        <w:t>سۡتَوَىٰ</w:t>
      </w:r>
      <w:r w:rsidR="00787B2A" w:rsidRPr="009B3CEE">
        <w:rPr>
          <w:rStyle w:val="Char9"/>
          <w:rtl/>
        </w:rPr>
        <w:t xml:space="preserve"> ٥</w:t>
      </w:r>
      <w:r w:rsidR="00787B2A">
        <w:rPr>
          <w:rFonts w:ascii="Traditional Arabic" w:hAnsi="Traditional Arabic" w:cs="Traditional Arabic"/>
          <w:rtl/>
        </w:rPr>
        <w:t>﴾</w:t>
      </w:r>
      <w:r w:rsidRPr="00787B2A">
        <w:rPr>
          <w:rFonts w:hint="cs"/>
          <w:rtl/>
        </w:rPr>
        <w:t xml:space="preserve"> </w:t>
      </w:r>
      <w:r w:rsidR="00787B2A" w:rsidRPr="00787B2A">
        <w:rPr>
          <w:rStyle w:val="Char3"/>
          <w:rFonts w:hint="cs"/>
          <w:rtl/>
        </w:rPr>
        <w:t>«</w:t>
      </w:r>
      <w:r w:rsidRPr="00787B2A">
        <w:rPr>
          <w:rStyle w:val="Char3"/>
          <w:rFonts w:hint="cs"/>
          <w:rtl/>
        </w:rPr>
        <w:t>خداوند رحمان بر عرش قرار گرفت</w:t>
      </w:r>
      <w:r w:rsidR="00787B2A">
        <w:rPr>
          <w:rStyle w:val="Char3"/>
          <w:rFonts w:hint="cs"/>
          <w:rtl/>
        </w:rPr>
        <w:t>»</w:t>
      </w:r>
      <w:r w:rsidRPr="00787B2A">
        <w:rPr>
          <w:rFonts w:hint="cs"/>
          <w:rtl/>
        </w:rPr>
        <w:t>. را به معنای بر عرش مسلط شد، تاویل کردند. نم</w:t>
      </w:r>
      <w:r w:rsidR="00BD7CAB">
        <w:rPr>
          <w:rFonts w:hint="cs"/>
          <w:rtl/>
        </w:rPr>
        <w:t>ی</w:t>
      </w:r>
      <w:r w:rsidRPr="00787B2A">
        <w:rPr>
          <w:rFonts w:hint="cs"/>
          <w:rtl/>
        </w:rPr>
        <w:t>‌‌‌‌‌‌خواهم در این جا این بحث را بیشتر باز کنم. اگر فرصتی باشد دوباره به این بحث بر م</w:t>
      </w:r>
      <w:r w:rsidR="00BD7CAB">
        <w:rPr>
          <w:rFonts w:hint="cs"/>
          <w:rtl/>
        </w:rPr>
        <w:t>ی</w:t>
      </w:r>
      <w:r w:rsidRPr="00787B2A">
        <w:rPr>
          <w:rFonts w:hint="cs"/>
          <w:rtl/>
        </w:rPr>
        <w:t>‌‌‌‌‌‌گردم، بلکه فقط م</w:t>
      </w:r>
      <w:r w:rsidR="00BD7CAB">
        <w:rPr>
          <w:rFonts w:hint="cs"/>
          <w:rtl/>
        </w:rPr>
        <w:t>ی</w:t>
      </w:r>
      <w:r w:rsidRPr="00787B2A">
        <w:rPr>
          <w:rFonts w:hint="cs"/>
          <w:rtl/>
        </w:rPr>
        <w:t>‌‌‌‌‌‌خواهم توجه داشته باشید که برخی از گروهایی که در آیات صفات تابع مذهب خلف هستند در تاویل برخی از این آیات و احادیث با معتزلیان هم عقیده هستند و در برخی آیات با</w:t>
      </w:r>
      <w:r w:rsidR="00273513">
        <w:rPr>
          <w:rFonts w:hint="cs"/>
          <w:rtl/>
        </w:rPr>
        <w:t xml:space="preserve"> آن‌ها </w:t>
      </w:r>
      <w:r w:rsidRPr="00787B2A">
        <w:rPr>
          <w:rFonts w:hint="cs"/>
          <w:rtl/>
        </w:rPr>
        <w:t>اختلاف دارند، از جمله این آیات است که: وقتی معتزله در تفسیر آیه‌ی:</w:t>
      </w:r>
      <w:r w:rsidR="00787B2A">
        <w:rPr>
          <w:rFonts w:hint="cs"/>
          <w:rtl/>
        </w:rPr>
        <w:t xml:space="preserve"> </w:t>
      </w:r>
      <w:r w:rsidR="00787B2A">
        <w:rPr>
          <w:rFonts w:ascii="Traditional Arabic" w:hAnsi="Traditional Arabic" w:cs="Traditional Arabic"/>
          <w:rtl/>
        </w:rPr>
        <w:t>﴿</w:t>
      </w:r>
      <w:r w:rsidR="00787B2A" w:rsidRPr="009B3CEE">
        <w:rPr>
          <w:rStyle w:val="Char9"/>
          <w:rtl/>
        </w:rPr>
        <w:t>لَيۡسَ كَمِثۡلِهِ</w:t>
      </w:r>
      <w:r w:rsidR="00787B2A" w:rsidRPr="009B3CEE">
        <w:rPr>
          <w:rStyle w:val="Char9"/>
          <w:rFonts w:hint="cs"/>
          <w:rtl/>
        </w:rPr>
        <w:t>ۦ</w:t>
      </w:r>
      <w:r w:rsidR="00787B2A" w:rsidRPr="009B3CEE">
        <w:rPr>
          <w:rStyle w:val="Char9"/>
          <w:rtl/>
        </w:rPr>
        <w:t xml:space="preserve"> شَيۡءٞۖ وَهُوَ </w:t>
      </w:r>
      <w:r w:rsidR="00787B2A" w:rsidRPr="009B3CEE">
        <w:rPr>
          <w:rStyle w:val="Char9"/>
          <w:rFonts w:hint="cs"/>
          <w:rtl/>
        </w:rPr>
        <w:t>ٱ</w:t>
      </w:r>
      <w:r w:rsidR="00787B2A" w:rsidRPr="009B3CEE">
        <w:rPr>
          <w:rStyle w:val="Char9"/>
          <w:rFonts w:hint="eastAsia"/>
          <w:rtl/>
        </w:rPr>
        <w:t>لسَّمِيعُ</w:t>
      </w:r>
      <w:r w:rsidR="00787B2A" w:rsidRPr="009B3CEE">
        <w:rPr>
          <w:rStyle w:val="Char9"/>
          <w:rtl/>
        </w:rPr>
        <w:t xml:space="preserve"> </w:t>
      </w:r>
      <w:r w:rsidR="00787B2A" w:rsidRPr="009B3CEE">
        <w:rPr>
          <w:rStyle w:val="Char9"/>
          <w:rFonts w:hint="cs"/>
          <w:rtl/>
        </w:rPr>
        <w:t>ٱ</w:t>
      </w:r>
      <w:r w:rsidR="00787B2A" w:rsidRPr="009B3CEE">
        <w:rPr>
          <w:rStyle w:val="Char9"/>
          <w:rFonts w:hint="eastAsia"/>
          <w:rtl/>
        </w:rPr>
        <w:t>لۡبَصِيرُ</w:t>
      </w:r>
      <w:r w:rsidR="00787B2A" w:rsidRPr="009B3CEE">
        <w:rPr>
          <w:rStyle w:val="Char9"/>
          <w:rtl/>
        </w:rPr>
        <w:t xml:space="preserve"> ١١</w:t>
      </w:r>
      <w:r w:rsidR="00787B2A">
        <w:rPr>
          <w:rFonts w:ascii="Traditional Arabic" w:hAnsi="Traditional Arabic" w:cs="Traditional Arabic"/>
          <w:rtl/>
        </w:rPr>
        <w:t>﴾</w:t>
      </w:r>
      <w:r w:rsidR="00787B2A">
        <w:rPr>
          <w:rFonts w:hint="cs"/>
          <w:rtl/>
        </w:rPr>
        <w:t xml:space="preserve"> </w:t>
      </w:r>
      <w:r w:rsidR="00787B2A" w:rsidRPr="00787B2A">
        <w:rPr>
          <w:rStyle w:val="Char2"/>
          <w:rFonts w:hint="cs"/>
          <w:rtl/>
        </w:rPr>
        <w:t>[</w:t>
      </w:r>
      <w:r w:rsidR="00787B2A">
        <w:rPr>
          <w:rStyle w:val="Char2"/>
          <w:rFonts w:hint="cs"/>
          <w:rtl/>
        </w:rPr>
        <w:t>الشوری: 11</w:t>
      </w:r>
      <w:r w:rsidR="00787B2A" w:rsidRPr="00787B2A">
        <w:rPr>
          <w:rStyle w:val="Char2"/>
          <w:rFonts w:hint="cs"/>
          <w:rtl/>
        </w:rPr>
        <w:t>]</w:t>
      </w:r>
      <w:r w:rsidR="00787B2A">
        <w:rPr>
          <w:rFonts w:hint="cs"/>
          <w:rtl/>
        </w:rPr>
        <w:t>.</w:t>
      </w:r>
      <w:r w:rsidRPr="00787B2A">
        <w:rPr>
          <w:rFonts w:hint="cs"/>
          <w:rtl/>
        </w:rPr>
        <w:t xml:space="preserve"> </w:t>
      </w:r>
      <w:r w:rsidR="00787B2A" w:rsidRPr="00787B2A">
        <w:rPr>
          <w:rStyle w:val="Char3"/>
          <w:rFonts w:hint="cs"/>
          <w:rtl/>
        </w:rPr>
        <w:t>«</w:t>
      </w:r>
      <w:r w:rsidRPr="00787B2A">
        <w:rPr>
          <w:rStyle w:val="Char3"/>
          <w:rFonts w:hint="cs"/>
          <w:rtl/>
        </w:rPr>
        <w:t>هیچ چیز مانند او نیست و شنوا و بیناست</w:t>
      </w:r>
      <w:r w:rsidR="00787B2A">
        <w:rPr>
          <w:rStyle w:val="Char3"/>
          <w:rFonts w:hint="cs"/>
          <w:rtl/>
        </w:rPr>
        <w:t>»</w:t>
      </w:r>
      <w:r w:rsidRPr="00787B2A">
        <w:rPr>
          <w:rFonts w:hint="cs"/>
          <w:rtl/>
        </w:rPr>
        <w:t>. توقف کردند و همان طور که مشاهده م</w:t>
      </w:r>
      <w:r w:rsidR="00BD7CAB">
        <w:rPr>
          <w:rFonts w:hint="cs"/>
          <w:rtl/>
        </w:rPr>
        <w:t>ی</w:t>
      </w:r>
      <w:r w:rsidRPr="00787B2A">
        <w:rPr>
          <w:rFonts w:hint="cs"/>
          <w:rtl/>
        </w:rPr>
        <w:t>‌‌‌‌‌‌کنید این آیه از طرفی برای خداوند منزه دانستن و از طرفی اثبات دو صفت شنوایی و بینایی ثابت</w:t>
      </w:r>
      <w:r w:rsidR="00375CDA">
        <w:rPr>
          <w:rFonts w:hint="cs"/>
          <w:rtl/>
        </w:rPr>
        <w:t xml:space="preserve"> می‌</w:t>
      </w:r>
      <w:r w:rsidRPr="00787B2A">
        <w:rPr>
          <w:rFonts w:hint="cs"/>
          <w:rtl/>
        </w:rPr>
        <w:t>گرداند. حال معتزله درباره‌ی این دو صفت چه م</w:t>
      </w:r>
      <w:r w:rsidR="00BD7CAB">
        <w:rPr>
          <w:rFonts w:hint="cs"/>
          <w:rtl/>
        </w:rPr>
        <w:t>ی</w:t>
      </w:r>
      <w:r w:rsidRPr="00787B2A">
        <w:rPr>
          <w:rFonts w:hint="cs"/>
          <w:rtl/>
        </w:rPr>
        <w:t>‌‌‌‌‌‌گویند؟ آیا همان طور که پروردگار جهانیان م</w:t>
      </w:r>
      <w:r w:rsidR="00BD7CAB">
        <w:rPr>
          <w:rFonts w:hint="cs"/>
          <w:rtl/>
        </w:rPr>
        <w:t>ی</w:t>
      </w:r>
      <w:r w:rsidRPr="00787B2A">
        <w:rPr>
          <w:rFonts w:hint="cs"/>
          <w:rtl/>
        </w:rPr>
        <w:t>‌‌‌‌‌‌گوید، م</w:t>
      </w:r>
      <w:r w:rsidR="00BD7CAB">
        <w:rPr>
          <w:rFonts w:hint="cs"/>
          <w:rtl/>
        </w:rPr>
        <w:t>ی</w:t>
      </w:r>
      <w:r w:rsidRPr="00787B2A">
        <w:rPr>
          <w:rFonts w:hint="cs"/>
          <w:rtl/>
        </w:rPr>
        <w:t>‌‌‌‌‌‌گویند شنوا و بیناست؟!</w:t>
      </w:r>
    </w:p>
    <w:p w:rsidR="009A170E" w:rsidRPr="00FB537D" w:rsidRDefault="009A170E" w:rsidP="00787B2A">
      <w:pPr>
        <w:pStyle w:val="a6"/>
        <w:rPr>
          <w:rtl/>
        </w:rPr>
      </w:pPr>
      <w:bookmarkStart w:id="25" w:name="_Toc440708606"/>
      <w:r w:rsidRPr="00FB537D">
        <w:rPr>
          <w:rFonts w:hint="cs"/>
          <w:rtl/>
        </w:rPr>
        <w:t>[معتزله دو صفت سمع (شنوایی) و بصر (بینایی) را به علم تأویل م</w:t>
      </w:r>
      <w:r w:rsidR="00A65239">
        <w:rPr>
          <w:rFonts w:hint="cs"/>
          <w:rtl/>
        </w:rPr>
        <w:t>ی</w:t>
      </w:r>
      <w:r w:rsidRPr="00FB537D">
        <w:rPr>
          <w:rFonts w:hint="cs"/>
          <w:rtl/>
        </w:rPr>
        <w:t>‌‌‌‌‌‌کنند:]</w:t>
      </w:r>
      <w:bookmarkEnd w:id="25"/>
    </w:p>
    <w:p w:rsidR="009A170E" w:rsidRPr="00787B2A" w:rsidRDefault="009A170E" w:rsidP="0066012D">
      <w:pPr>
        <w:pStyle w:val="a0"/>
        <w:rPr>
          <w:rtl/>
        </w:rPr>
      </w:pPr>
      <w:r w:rsidRPr="00787B2A">
        <w:rPr>
          <w:rFonts w:hint="cs"/>
          <w:rtl/>
        </w:rPr>
        <w:t>خیر بلکه معتزله دو صفت شنوایی و بینایی را به علم تاویل م</w:t>
      </w:r>
      <w:r w:rsidR="00BD7CAB">
        <w:rPr>
          <w:rFonts w:hint="cs"/>
          <w:rtl/>
        </w:rPr>
        <w:t>ی</w:t>
      </w:r>
      <w:r w:rsidRPr="00787B2A">
        <w:rPr>
          <w:rFonts w:hint="cs"/>
          <w:rtl/>
        </w:rPr>
        <w:t>‌‌‌‌‌‌کنند، در واقع تعطیل و رد صفات چیزی جز این نیست. معتزله م</w:t>
      </w:r>
      <w:r w:rsidR="00BD7CAB">
        <w:rPr>
          <w:rFonts w:hint="cs"/>
          <w:rtl/>
        </w:rPr>
        <w:t>ی</w:t>
      </w:r>
      <w:r w:rsidRPr="00787B2A">
        <w:rPr>
          <w:rFonts w:hint="cs"/>
          <w:rtl/>
        </w:rPr>
        <w:t>‌‌‌‌‌‌گویند: «هیچ چیز همانند او نیست» خداوند از داشتن همانند پاک است لذا در مسئله تنزیه (منزه دانستن) با ما متفق هستند، اما در تنزیه – همان طور که پیش‌تر اشاره شد – غلو کردند و م</w:t>
      </w:r>
      <w:r w:rsidR="00BD7CAB">
        <w:rPr>
          <w:rFonts w:hint="cs"/>
          <w:rtl/>
        </w:rPr>
        <w:t>ی</w:t>
      </w:r>
      <w:r w:rsidRPr="00787B2A">
        <w:rPr>
          <w:rFonts w:hint="cs"/>
          <w:rtl/>
        </w:rPr>
        <w:t>‌‌‌‌‌‌گویند منظور از شنوا و بینا بودن، علیم بودن او تعالی است، این</w:t>
      </w:r>
      <w:r w:rsidR="0066012D">
        <w:rPr>
          <w:rFonts w:hint="eastAsia"/>
          <w:rtl/>
        </w:rPr>
        <w:t>‌</w:t>
      </w:r>
      <w:r w:rsidRPr="00787B2A">
        <w:rPr>
          <w:rFonts w:hint="cs"/>
          <w:rtl/>
        </w:rPr>
        <w:t xml:space="preserve">گونه دو صفت شنوایی و بینایی خداوند را رد و تعطیل کردند. </w:t>
      </w:r>
    </w:p>
    <w:p w:rsidR="009A170E" w:rsidRPr="00FB537D" w:rsidRDefault="009A170E" w:rsidP="00787B2A">
      <w:pPr>
        <w:pStyle w:val="a6"/>
        <w:rPr>
          <w:rtl/>
        </w:rPr>
      </w:pPr>
      <w:bookmarkStart w:id="26" w:name="_Toc440708607"/>
      <w:r w:rsidRPr="00FB537D">
        <w:rPr>
          <w:rFonts w:hint="cs"/>
          <w:rtl/>
        </w:rPr>
        <w:t>[اشعری‌ها و ماتریدی‌ها در این مسئله با معتزلی‌ها مخالفت کرده‌اند:]</w:t>
      </w:r>
      <w:bookmarkEnd w:id="26"/>
    </w:p>
    <w:p w:rsidR="009A170E" w:rsidRPr="00787B2A" w:rsidRDefault="009A170E" w:rsidP="00787B2A">
      <w:pPr>
        <w:pStyle w:val="a0"/>
        <w:rPr>
          <w:rtl/>
        </w:rPr>
      </w:pPr>
      <w:r w:rsidRPr="00787B2A">
        <w:rPr>
          <w:rFonts w:hint="cs"/>
          <w:rtl/>
        </w:rPr>
        <w:t>ما</w:t>
      </w:r>
      <w:r w:rsidR="00787B2A">
        <w:rPr>
          <w:rFonts w:hint="cs"/>
          <w:rtl/>
        </w:rPr>
        <w:t xml:space="preserve"> </w:t>
      </w:r>
      <w:r w:rsidRPr="00787B2A">
        <w:rPr>
          <w:rFonts w:hint="cs"/>
          <w:rtl/>
        </w:rPr>
        <w:t xml:space="preserve">تریدی‌ها و اشعری‌ها که در تاویل آیات و احادیث صفات </w:t>
      </w:r>
      <w:r w:rsidR="00787B2A">
        <w:rPr>
          <w:rFonts w:hint="cs"/>
          <w:rtl/>
        </w:rPr>
        <w:t>-</w:t>
      </w:r>
      <w:r w:rsidRPr="00787B2A">
        <w:rPr>
          <w:rFonts w:hint="cs"/>
          <w:rtl/>
        </w:rPr>
        <w:t xml:space="preserve"> همان طور که گفتیم- هم‌نظرند؛ در دو صفت شنوایی و بینایی با مذهب سلف هستند و م</w:t>
      </w:r>
      <w:r w:rsidR="00BD7CAB">
        <w:rPr>
          <w:rFonts w:hint="cs"/>
          <w:rtl/>
        </w:rPr>
        <w:t>ی</w:t>
      </w:r>
      <w:r w:rsidRPr="00787B2A">
        <w:rPr>
          <w:rFonts w:hint="cs"/>
          <w:rtl/>
        </w:rPr>
        <w:t>‌‌‌‌‌‌گویند: منظور از او شنوا و بیناست این است که خداوند دو صفت شنوایی و بینایی دارد. اما وقتی معتزلیان به</w:t>
      </w:r>
      <w:r w:rsidR="00273513">
        <w:rPr>
          <w:rFonts w:hint="cs"/>
          <w:rtl/>
        </w:rPr>
        <w:t xml:space="preserve"> آن‌ها </w:t>
      </w:r>
      <w:r w:rsidRPr="00787B2A">
        <w:rPr>
          <w:rFonts w:hint="cs"/>
          <w:rtl/>
        </w:rPr>
        <w:t>بگویند: پذیرفتن این صفات تشبیه است، چرا که انسان نیز به گواهی قرآن شنوایی و بینایی دارد. آن جا که در مورد اولین انسان، آدم م</w:t>
      </w:r>
      <w:r w:rsidR="00BD7CAB">
        <w:rPr>
          <w:rFonts w:hint="cs"/>
          <w:rtl/>
        </w:rPr>
        <w:t>ی</w:t>
      </w:r>
      <w:r w:rsidRPr="00787B2A">
        <w:rPr>
          <w:rFonts w:hint="cs"/>
          <w:rtl/>
        </w:rPr>
        <w:t>‌‌‌‌‌‌فرماید: (پس او را شنوا و بینا گردانیدیم) لذا معتزله م</w:t>
      </w:r>
      <w:r w:rsidR="00BD7CAB">
        <w:rPr>
          <w:rFonts w:hint="cs"/>
          <w:rtl/>
        </w:rPr>
        <w:t>ی</w:t>
      </w:r>
      <w:r w:rsidRPr="00787B2A">
        <w:rPr>
          <w:rFonts w:hint="cs"/>
          <w:rtl/>
        </w:rPr>
        <w:t>‌‌‌‌‌‌گویند: اگر بگوییم خداوند صفت شنوایی و بینایی دارد، قطعاً او را شبیه مخلوقات قرار دادیم. در این جا اشعری‌ها و ماتریدی</w:t>
      </w:r>
      <w:r w:rsidR="006F4A73">
        <w:rPr>
          <w:rFonts w:hint="cs"/>
          <w:rtl/>
        </w:rPr>
        <w:t xml:space="preserve">‌ها </w:t>
      </w:r>
      <w:r w:rsidRPr="00787B2A">
        <w:rPr>
          <w:rFonts w:hint="cs"/>
          <w:rtl/>
        </w:rPr>
        <w:t>پاسخ سلف را به</w:t>
      </w:r>
      <w:r w:rsidR="00273513">
        <w:rPr>
          <w:rFonts w:hint="cs"/>
          <w:rtl/>
        </w:rPr>
        <w:t xml:space="preserve"> آن‌ها </w:t>
      </w:r>
      <w:r w:rsidRPr="00787B2A">
        <w:rPr>
          <w:rFonts w:hint="cs"/>
          <w:rtl/>
        </w:rPr>
        <w:t>م</w:t>
      </w:r>
      <w:r w:rsidR="00BD7CAB">
        <w:rPr>
          <w:rFonts w:hint="cs"/>
          <w:rtl/>
        </w:rPr>
        <w:t>ی</w:t>
      </w:r>
      <w:r w:rsidRPr="00787B2A">
        <w:rPr>
          <w:rFonts w:hint="cs"/>
          <w:rtl/>
        </w:rPr>
        <w:t>‌‌‌‌‌‌دهند، م</w:t>
      </w:r>
      <w:r w:rsidR="00BD7CAB">
        <w:rPr>
          <w:rFonts w:hint="cs"/>
          <w:rtl/>
        </w:rPr>
        <w:t>ی</w:t>
      </w:r>
      <w:r w:rsidRPr="00787B2A">
        <w:rPr>
          <w:rFonts w:hint="cs"/>
          <w:rtl/>
        </w:rPr>
        <w:t>‌‌‌‌‌‌گویند: ما خداوند متعال را با اوصافی که خودش را وصف کرده است، توصیف م</w:t>
      </w:r>
      <w:r w:rsidR="00BD7CAB">
        <w:rPr>
          <w:rFonts w:hint="cs"/>
          <w:rtl/>
        </w:rPr>
        <w:t>ی</w:t>
      </w:r>
      <w:r w:rsidRPr="00787B2A">
        <w:rPr>
          <w:rFonts w:hint="cs"/>
          <w:rtl/>
        </w:rPr>
        <w:t>‌‌‌‌‌‌کنیم و م</w:t>
      </w:r>
      <w:r w:rsidR="00BD7CAB">
        <w:rPr>
          <w:rFonts w:hint="cs"/>
          <w:rtl/>
        </w:rPr>
        <w:t>ی</w:t>
      </w:r>
      <w:r w:rsidRPr="00787B2A">
        <w:rPr>
          <w:rFonts w:hint="cs"/>
          <w:rtl/>
        </w:rPr>
        <w:t>‌‌‌‌‌‌گوییم: (او شنوا و بیناست). لیکن (هیچ چیز همانند او نیست). ما به این ماتریدی‌ها و معتزلی‌ها م</w:t>
      </w:r>
      <w:r w:rsidR="00BD7CAB">
        <w:rPr>
          <w:rFonts w:hint="cs"/>
          <w:rtl/>
        </w:rPr>
        <w:t>ی</w:t>
      </w:r>
      <w:r w:rsidRPr="00787B2A">
        <w:rPr>
          <w:rFonts w:hint="cs"/>
          <w:rtl/>
        </w:rPr>
        <w:t>‌‌‌‌‌‌گوییم در تمام آیات و احادیث صفات با سلف باشید و صفاتی را پروردگار برای خودش ثابت دانسته با منزه دانستن او تعالی از شبیه، ثابت بدانید که م</w:t>
      </w:r>
      <w:r w:rsidR="00BD7CAB">
        <w:rPr>
          <w:rFonts w:hint="cs"/>
          <w:rtl/>
        </w:rPr>
        <w:t>ی</w:t>
      </w:r>
      <w:r w:rsidRPr="00787B2A">
        <w:rPr>
          <w:rFonts w:hint="cs"/>
          <w:rtl/>
        </w:rPr>
        <w:t>‌‌‌‌‌‌فرماید: (هیچ چیز همانند او...) آیا آنان راه و روش سلف پایبند و مؤمن م</w:t>
      </w:r>
      <w:r w:rsidR="00BD7CAB">
        <w:rPr>
          <w:rFonts w:hint="cs"/>
          <w:rtl/>
        </w:rPr>
        <w:t>ی</w:t>
      </w:r>
      <w:r w:rsidRPr="00787B2A">
        <w:rPr>
          <w:rFonts w:hint="cs"/>
          <w:rtl/>
        </w:rPr>
        <w:t>‌‌‌‌‌‌شوند؟!!</w:t>
      </w:r>
    </w:p>
    <w:p w:rsidR="009A170E" w:rsidRDefault="009A170E" w:rsidP="00787B2A">
      <w:pPr>
        <w:pStyle w:val="a0"/>
        <w:rPr>
          <w:rtl/>
        </w:rPr>
      </w:pPr>
      <w:r w:rsidRPr="00787B2A">
        <w:rPr>
          <w:rFonts w:hint="cs"/>
          <w:rtl/>
        </w:rPr>
        <w:t xml:space="preserve"> در واقع قاعده‌ای که آنان را از آیات و ادله</w:t>
      </w:r>
      <w:r w:rsidR="005C0987">
        <w:rPr>
          <w:rFonts w:hint="cs"/>
          <w:rtl/>
        </w:rPr>
        <w:t xml:space="preserve">‌ی </w:t>
      </w:r>
      <w:r w:rsidRPr="00787B2A">
        <w:rPr>
          <w:rFonts w:hint="cs"/>
          <w:rtl/>
        </w:rPr>
        <w:t>صریح صفات و راه سلف منحرف کرده، آن است که م</w:t>
      </w:r>
      <w:r w:rsidR="00BD7CAB">
        <w:rPr>
          <w:rFonts w:hint="cs"/>
          <w:rtl/>
        </w:rPr>
        <w:t>ی</w:t>
      </w:r>
      <w:r w:rsidRPr="00787B2A">
        <w:rPr>
          <w:rFonts w:hint="cs"/>
          <w:rtl/>
        </w:rPr>
        <w:t>‌‌‌‌‌‌گویند: علم خلف عم</w:t>
      </w:r>
      <w:r w:rsidR="00BD7CAB">
        <w:rPr>
          <w:rFonts w:hint="cs"/>
          <w:rtl/>
        </w:rPr>
        <w:t>ی</w:t>
      </w:r>
      <w:r w:rsidRPr="00787B2A">
        <w:rPr>
          <w:rFonts w:hint="cs"/>
          <w:rtl/>
        </w:rPr>
        <w:t>ق‌‌تر و محکم‌تر است؛ ولی علم سلف فقط سالم‌تر است!» گویی آنان علم سلف را علم درویش‌هایی م</w:t>
      </w:r>
      <w:r w:rsidR="00BD7CAB">
        <w:rPr>
          <w:rFonts w:hint="cs"/>
          <w:rtl/>
        </w:rPr>
        <w:t>ی</w:t>
      </w:r>
      <w:r w:rsidRPr="00787B2A">
        <w:rPr>
          <w:rFonts w:hint="cs"/>
          <w:rtl/>
        </w:rPr>
        <w:t>‌‌‌‌‌‌دانند که در فهم نصوص تعمق نکرده‌اند؟! ولی خلف عالم‌تر و محکم‌ترند! این سخن بسیار خطرناکی است که م</w:t>
      </w:r>
      <w:r w:rsidR="00BD7CAB">
        <w:rPr>
          <w:rFonts w:hint="cs"/>
          <w:rtl/>
        </w:rPr>
        <w:t>ی</w:t>
      </w:r>
      <w:r w:rsidRPr="00787B2A">
        <w:rPr>
          <w:rFonts w:hint="cs"/>
          <w:rtl/>
        </w:rPr>
        <w:t>‌‌‌‌‌‌گوید: از دهان‌‌شان خارج م</w:t>
      </w:r>
      <w:r w:rsidR="00BD7CAB">
        <w:rPr>
          <w:rFonts w:hint="cs"/>
          <w:rtl/>
        </w:rPr>
        <w:t>ی</w:t>
      </w:r>
      <w:r w:rsidRPr="00787B2A">
        <w:rPr>
          <w:rFonts w:hint="cs"/>
          <w:rtl/>
        </w:rPr>
        <w:t>‌‌‌‌‌‌شود، و چیزی جز دروغ‌‌ نم</w:t>
      </w:r>
      <w:r w:rsidR="00BD7CAB">
        <w:rPr>
          <w:rFonts w:hint="cs"/>
          <w:rtl/>
        </w:rPr>
        <w:t>ی</w:t>
      </w:r>
      <w:r w:rsidRPr="00787B2A">
        <w:rPr>
          <w:rFonts w:hint="cs"/>
          <w:rtl/>
        </w:rPr>
        <w:t>‌‌‌‌‌‌گویند!</w:t>
      </w:r>
      <w:r w:rsidRPr="00787B2A">
        <w:rPr>
          <w:vertAlign w:val="superscript"/>
          <w:rtl/>
        </w:rPr>
        <w:footnoteReference w:id="32"/>
      </w:r>
    </w:p>
    <w:p w:rsidR="00787B2A" w:rsidRPr="00787B2A" w:rsidRDefault="00787B2A" w:rsidP="00787B2A">
      <w:pPr>
        <w:pStyle w:val="a0"/>
        <w:rPr>
          <w:rtl/>
        </w:rPr>
      </w:pPr>
    </w:p>
    <w:p w:rsidR="009A170E" w:rsidRPr="00FB537D" w:rsidRDefault="009A170E" w:rsidP="00787B2A">
      <w:pPr>
        <w:pStyle w:val="a6"/>
        <w:rPr>
          <w:rtl/>
        </w:rPr>
      </w:pPr>
      <w:bookmarkStart w:id="27" w:name="_Toc440708608"/>
      <w:r w:rsidRPr="00FB537D">
        <w:rPr>
          <w:rFonts w:hint="cs"/>
          <w:rtl/>
        </w:rPr>
        <w:t>[اضطراب و پریشانی اعتقادی اشاعره و ماتریدی‌ها در صفات خداوند:]</w:t>
      </w:r>
      <w:bookmarkEnd w:id="27"/>
      <w:r w:rsidRPr="00FB537D">
        <w:rPr>
          <w:rFonts w:hint="cs"/>
          <w:rtl/>
        </w:rPr>
        <w:t xml:space="preserve"> </w:t>
      </w:r>
    </w:p>
    <w:p w:rsidR="009A170E" w:rsidRPr="00787B2A" w:rsidRDefault="009A170E" w:rsidP="00787B2A">
      <w:pPr>
        <w:pStyle w:val="a0"/>
        <w:rPr>
          <w:rtl/>
        </w:rPr>
      </w:pPr>
      <w:r w:rsidRPr="00787B2A">
        <w:rPr>
          <w:rFonts w:hint="cs"/>
          <w:rtl/>
        </w:rPr>
        <w:t>در واقع اشاعره و ماتریدی‌ها</w:t>
      </w:r>
      <w:r w:rsidRPr="00FB537D">
        <w:rPr>
          <w:rFonts w:cs="B Titr" w:hint="cs"/>
          <w:bCs/>
          <w:sz w:val="40"/>
          <w:szCs w:val="40"/>
          <w:rtl/>
          <w:lang w:bidi="fa-IR"/>
        </w:rPr>
        <w:t xml:space="preserve"> </w:t>
      </w:r>
      <w:r w:rsidRPr="00787B2A">
        <w:rPr>
          <w:rFonts w:hint="cs"/>
          <w:rtl/>
        </w:rPr>
        <w:t>در بحث صفات به شدت مضطربند. لذا گاهی در برخی صفات سلفی هستند. مثالی که زدیم پیش روی‌تان است که گفتند: (او شنوا و بیناست) یعنی: دارای صفت شنوایی و بینایی است. البته شنوایی او مانند شنوایی ما نیست و بینایی او مانند بینایی ما نیست. م</w:t>
      </w:r>
      <w:r w:rsidR="00BD7CAB">
        <w:rPr>
          <w:rFonts w:hint="cs"/>
          <w:rtl/>
        </w:rPr>
        <w:t>ی</w:t>
      </w:r>
      <w:r w:rsidRPr="00787B2A">
        <w:rPr>
          <w:rFonts w:hint="cs"/>
          <w:rtl/>
        </w:rPr>
        <w:t>‌‌‌‌‌‌گوییم» این حق است اما چرا قبول ندارید که خداوند رحمان بالای عرش است؟</w:t>
      </w:r>
    </w:p>
    <w:p w:rsidR="009A170E" w:rsidRPr="00FB537D" w:rsidRDefault="009A170E" w:rsidP="00787B2A">
      <w:pPr>
        <w:pStyle w:val="a6"/>
        <w:rPr>
          <w:rtl/>
        </w:rPr>
      </w:pPr>
      <w:bookmarkStart w:id="28" w:name="_Toc440708609"/>
      <w:r w:rsidRPr="00FB537D">
        <w:rPr>
          <w:rFonts w:hint="cs"/>
          <w:rtl/>
        </w:rPr>
        <w:t>[تفویض (واگذاری کردن) معنا و کنار گیری از مذهب سلف:]</w:t>
      </w:r>
      <w:bookmarkEnd w:id="28"/>
    </w:p>
    <w:p w:rsidR="009A170E" w:rsidRPr="00787B2A" w:rsidRDefault="009A170E" w:rsidP="00787B2A">
      <w:pPr>
        <w:pStyle w:val="a0"/>
        <w:rPr>
          <w:rtl/>
        </w:rPr>
      </w:pPr>
      <w:r w:rsidRPr="00787B2A">
        <w:rPr>
          <w:rFonts w:hint="cs"/>
          <w:rtl/>
        </w:rPr>
        <w:t>استوی یعنی: بالا و روی آن است، بالا بودنی که شایسته‌ی کمال اوست. شما اشعری‌ها و ماتریدی‌ها استعلاء (بالابودن) را به معنای «استوی» چیره و مسلط شد تاویل م</w:t>
      </w:r>
      <w:r w:rsidR="00BD7CAB">
        <w:rPr>
          <w:rFonts w:hint="cs"/>
          <w:rtl/>
        </w:rPr>
        <w:t>ی</w:t>
      </w:r>
      <w:r w:rsidRPr="00787B2A">
        <w:rPr>
          <w:rFonts w:hint="cs"/>
          <w:rtl/>
        </w:rPr>
        <w:t>‌‌‌‌‌‌کنید، با این کارتان به حقیقت پشت کردید! چرا چنین تاویل م</w:t>
      </w:r>
      <w:r w:rsidR="00BD7CAB">
        <w:rPr>
          <w:rFonts w:hint="cs"/>
          <w:rtl/>
        </w:rPr>
        <w:t>ی</w:t>
      </w:r>
      <w:r w:rsidRPr="00787B2A">
        <w:rPr>
          <w:rFonts w:hint="cs"/>
          <w:rtl/>
        </w:rPr>
        <w:t>‌‌‌‌‌‌کنید و در موضعی قرار گرفتید که در میان عده‌ای از مردم هستید که نه با عقیده سلف‌اند و نه با خلف معتزله و... لذا گفتند: ما بحث صفات را به خداوند واگذار م</w:t>
      </w:r>
      <w:r w:rsidR="00BD7CAB">
        <w:rPr>
          <w:rFonts w:hint="cs"/>
          <w:rtl/>
        </w:rPr>
        <w:t>ی</w:t>
      </w:r>
      <w:r w:rsidRPr="00787B2A">
        <w:rPr>
          <w:rFonts w:hint="cs"/>
          <w:rtl/>
        </w:rPr>
        <w:t>‌‌‌‌‌‌کنیم.</w:t>
      </w:r>
      <w:r w:rsidRPr="00787B2A">
        <w:rPr>
          <w:vertAlign w:val="superscript"/>
          <w:rtl/>
        </w:rPr>
        <w:footnoteReference w:id="33"/>
      </w:r>
    </w:p>
    <w:p w:rsidR="009A170E" w:rsidRPr="00FB537D" w:rsidRDefault="009A170E" w:rsidP="00787B2A">
      <w:pPr>
        <w:pStyle w:val="a6"/>
        <w:rPr>
          <w:rtl/>
        </w:rPr>
      </w:pPr>
      <w:bookmarkStart w:id="29" w:name="_Toc440708610"/>
      <w:r w:rsidRPr="00FB537D">
        <w:rPr>
          <w:rFonts w:hint="cs"/>
          <w:rtl/>
        </w:rPr>
        <w:t>[در واقع بسیاری از دعوت‌گران این زمان با مذهب سلف مخالف هستند:]</w:t>
      </w:r>
      <w:bookmarkEnd w:id="29"/>
      <w:r w:rsidRPr="00FB537D">
        <w:rPr>
          <w:rFonts w:hint="cs"/>
          <w:rtl/>
        </w:rPr>
        <w:t xml:space="preserve"> </w:t>
      </w:r>
    </w:p>
    <w:p w:rsidR="009A170E" w:rsidRPr="00787B2A" w:rsidRDefault="009A170E" w:rsidP="00787B2A">
      <w:pPr>
        <w:pStyle w:val="a0"/>
        <w:rPr>
          <w:rtl/>
        </w:rPr>
      </w:pPr>
      <w:r w:rsidRPr="00787B2A">
        <w:rPr>
          <w:rFonts w:hint="cs"/>
          <w:rtl/>
        </w:rPr>
        <w:t>در این جا لازم است متوجه باشید که بسیاری از دعوت‌گران مسلمان در این زمان که بهره‌ای از علم قرآن و سنت دارند، از سلف پیروی‌‌ نم</w:t>
      </w:r>
      <w:r w:rsidR="00BD7CAB">
        <w:rPr>
          <w:rFonts w:hint="cs"/>
          <w:rtl/>
        </w:rPr>
        <w:t>ی</w:t>
      </w:r>
      <w:r w:rsidRPr="00787B2A">
        <w:rPr>
          <w:rFonts w:hint="cs"/>
          <w:rtl/>
        </w:rPr>
        <w:t>‌‌‌‌‌‌کنند. البته بحثی که ما در این جا داریم، مثال دوم یعنی: پیروی از سلف در ایمان به آیات و احادیث صفات و معنای عربی</w:t>
      </w:r>
      <w:r w:rsidR="00273513">
        <w:rPr>
          <w:rFonts w:hint="cs"/>
          <w:rtl/>
        </w:rPr>
        <w:t xml:space="preserve"> آن‌ها </w:t>
      </w:r>
      <w:r w:rsidRPr="00787B2A">
        <w:rPr>
          <w:rFonts w:hint="cs"/>
          <w:rtl/>
        </w:rPr>
        <w:t xml:space="preserve">و منزه دانستن خداوند از شبیه و مانند است. </w:t>
      </w:r>
    </w:p>
    <w:p w:rsidR="009A170E" w:rsidRPr="00787B2A" w:rsidRDefault="009A170E" w:rsidP="00787B2A">
      <w:pPr>
        <w:pStyle w:val="a0"/>
        <w:rPr>
          <w:rtl/>
        </w:rPr>
      </w:pPr>
      <w:r w:rsidRPr="00787B2A">
        <w:rPr>
          <w:rFonts w:hint="cs"/>
          <w:rtl/>
        </w:rPr>
        <w:t>آری،</w:t>
      </w:r>
      <w:r w:rsidR="00273513">
        <w:rPr>
          <w:rFonts w:hint="cs"/>
          <w:rtl/>
        </w:rPr>
        <w:t xml:space="preserve"> این‌ها </w:t>
      </w:r>
      <w:r w:rsidRPr="00787B2A">
        <w:rPr>
          <w:rFonts w:hint="cs"/>
          <w:rtl/>
        </w:rPr>
        <w:t>نم</w:t>
      </w:r>
      <w:r w:rsidR="00BD7CAB">
        <w:rPr>
          <w:rFonts w:hint="cs"/>
          <w:rtl/>
        </w:rPr>
        <w:t>ی</w:t>
      </w:r>
      <w:r w:rsidRPr="00787B2A">
        <w:rPr>
          <w:rFonts w:hint="cs"/>
          <w:rtl/>
        </w:rPr>
        <w:t>‌‌‌‌‌‌خواهند سلفی باشند و از طرفی نم</w:t>
      </w:r>
      <w:r w:rsidR="00BD7CAB">
        <w:rPr>
          <w:rFonts w:hint="cs"/>
          <w:rtl/>
        </w:rPr>
        <w:t>ی</w:t>
      </w:r>
      <w:r w:rsidRPr="00787B2A">
        <w:rPr>
          <w:rFonts w:hint="cs"/>
          <w:rtl/>
        </w:rPr>
        <w:t>‌‌‌‌‌‌خواهند معتزله هم باشند. لذا م</w:t>
      </w:r>
      <w:r w:rsidR="00BD7CAB">
        <w:rPr>
          <w:rFonts w:hint="cs"/>
          <w:rtl/>
        </w:rPr>
        <w:t>ی</w:t>
      </w:r>
      <w:r w:rsidRPr="00787B2A">
        <w:rPr>
          <w:rFonts w:hint="cs"/>
          <w:rtl/>
        </w:rPr>
        <w:t>‌‌‌‌‌‌گویند: ما معانی</w:t>
      </w:r>
      <w:r w:rsidR="00273513">
        <w:rPr>
          <w:rFonts w:hint="cs"/>
          <w:rtl/>
        </w:rPr>
        <w:t xml:space="preserve"> این‌ها </w:t>
      </w:r>
      <w:r w:rsidRPr="00787B2A">
        <w:rPr>
          <w:rFonts w:hint="cs"/>
          <w:rtl/>
        </w:rPr>
        <w:t>را که در آیات و احادیث صفات آمده به خداوند تفویض م</w:t>
      </w:r>
      <w:r w:rsidR="00BD7CAB">
        <w:rPr>
          <w:rFonts w:hint="cs"/>
          <w:rtl/>
        </w:rPr>
        <w:t>ی</w:t>
      </w:r>
      <w:r w:rsidRPr="00787B2A">
        <w:rPr>
          <w:rFonts w:hint="cs"/>
          <w:rtl/>
        </w:rPr>
        <w:t>‌‌‌‌‌‌کنیم و او تعالی را از شبیه منزه م</w:t>
      </w:r>
      <w:r w:rsidR="00BD7CAB">
        <w:rPr>
          <w:rFonts w:hint="cs"/>
          <w:rtl/>
        </w:rPr>
        <w:t>ی</w:t>
      </w:r>
      <w:r w:rsidRPr="00787B2A">
        <w:rPr>
          <w:rFonts w:hint="cs"/>
          <w:rtl/>
        </w:rPr>
        <w:t>‌‌‌‌‌‌دانیم. و م</w:t>
      </w:r>
      <w:r w:rsidR="00BD7CAB">
        <w:rPr>
          <w:rFonts w:hint="cs"/>
          <w:rtl/>
        </w:rPr>
        <w:t>ی</w:t>
      </w:r>
      <w:r w:rsidRPr="00787B2A">
        <w:rPr>
          <w:rFonts w:hint="cs"/>
          <w:rtl/>
        </w:rPr>
        <w:t>‌‌‌‌‌‌گویند: معانی آیات و احادیث صفات به خداوند تفویض م</w:t>
      </w:r>
      <w:r w:rsidR="00BD7CAB">
        <w:rPr>
          <w:rFonts w:hint="cs"/>
          <w:rtl/>
        </w:rPr>
        <w:t>ی</w:t>
      </w:r>
      <w:r w:rsidRPr="00787B2A">
        <w:rPr>
          <w:rFonts w:hint="cs"/>
          <w:rtl/>
        </w:rPr>
        <w:t>‌‌‌‌‌‌کنیم، لذا</w:t>
      </w:r>
      <w:r w:rsidR="00273513">
        <w:rPr>
          <w:rFonts w:hint="cs"/>
          <w:rtl/>
        </w:rPr>
        <w:t xml:space="preserve"> آن‌ها </w:t>
      </w:r>
      <w:r w:rsidRPr="00787B2A">
        <w:rPr>
          <w:rFonts w:hint="cs"/>
          <w:rtl/>
        </w:rPr>
        <w:t>را مفوضه م</w:t>
      </w:r>
      <w:r w:rsidR="00BD7CAB">
        <w:rPr>
          <w:rFonts w:hint="cs"/>
          <w:rtl/>
        </w:rPr>
        <w:t>ی</w:t>
      </w:r>
      <w:r w:rsidRPr="00787B2A">
        <w:rPr>
          <w:rFonts w:hint="cs"/>
          <w:rtl/>
        </w:rPr>
        <w:t>‌‌‌‌‌‌نامند.</w:t>
      </w:r>
      <w:r w:rsidRPr="00787B2A">
        <w:rPr>
          <w:vertAlign w:val="superscript"/>
          <w:rtl/>
        </w:rPr>
        <w:footnoteReference w:id="34"/>
      </w:r>
    </w:p>
    <w:p w:rsidR="009A170E" w:rsidRPr="00787B2A" w:rsidRDefault="009A170E" w:rsidP="00787B2A">
      <w:pPr>
        <w:pStyle w:val="a0"/>
        <w:rPr>
          <w:rtl/>
        </w:rPr>
      </w:pPr>
      <w:r w:rsidRPr="00787B2A">
        <w:rPr>
          <w:rFonts w:hint="cs"/>
          <w:rtl/>
        </w:rPr>
        <w:t>معنی مفوضه با این کاربرد بی خبری از ده‌ها آیه و حدیثی است که از پیامبر به ما رسیده است، و همان طور که اندکی پیش گفتیم خداوند خودش را با بوسیله‌ی</w:t>
      </w:r>
      <w:r w:rsidR="00273513">
        <w:rPr>
          <w:rFonts w:hint="cs"/>
          <w:rtl/>
        </w:rPr>
        <w:t xml:space="preserve"> آن‌ها </w:t>
      </w:r>
      <w:r w:rsidRPr="00787B2A">
        <w:rPr>
          <w:rFonts w:hint="cs"/>
          <w:rtl/>
        </w:rPr>
        <w:t xml:space="preserve">به بندگانش معرفی کرده است، لذا خداوند متعال به آنان برخی از صفات پنهان، پنهان خود را </w:t>
      </w:r>
      <w:r w:rsidR="00787B2A">
        <w:rPr>
          <w:rFonts w:hint="cs"/>
          <w:rtl/>
        </w:rPr>
        <w:t>-</w:t>
      </w:r>
      <w:r w:rsidRPr="00787B2A">
        <w:rPr>
          <w:rFonts w:hint="cs"/>
          <w:rtl/>
        </w:rPr>
        <w:t xml:space="preserve"> اگر این تعبیر درست باشد-</w:t>
      </w:r>
      <w:r w:rsidRPr="00787B2A">
        <w:rPr>
          <w:vertAlign w:val="superscript"/>
          <w:rtl/>
        </w:rPr>
        <w:footnoteReference w:id="35"/>
      </w:r>
      <w:r w:rsidRPr="00787B2A">
        <w:rPr>
          <w:rFonts w:hint="cs"/>
          <w:rtl/>
        </w:rPr>
        <w:t xml:space="preserve"> معرفی نم</w:t>
      </w:r>
      <w:r w:rsidR="00BD7CAB">
        <w:rPr>
          <w:rFonts w:hint="cs"/>
          <w:rtl/>
        </w:rPr>
        <w:t>ی</w:t>
      </w:r>
      <w:r w:rsidRPr="00787B2A">
        <w:rPr>
          <w:rFonts w:hint="cs"/>
          <w:rtl/>
        </w:rPr>
        <w:t>‌‌‌‌‌‌کرده است، آنان که از همه‌ی این معانی و اهداف بی‌خبرند گفتند: خداوند از منظور</w:t>
      </w:r>
      <w:r w:rsidR="00273513">
        <w:rPr>
          <w:rFonts w:hint="cs"/>
          <w:rtl/>
        </w:rPr>
        <w:t xml:space="preserve"> این‌ها </w:t>
      </w:r>
      <w:r w:rsidRPr="00787B2A">
        <w:rPr>
          <w:rFonts w:hint="cs"/>
          <w:rtl/>
        </w:rPr>
        <w:t>آگاه‌تر است! کسانی که استوا را به معنای «استولی»: (مسلط و چیره شد) تأویل م</w:t>
      </w:r>
      <w:r w:rsidR="00BD7CAB">
        <w:rPr>
          <w:rFonts w:hint="cs"/>
          <w:rtl/>
        </w:rPr>
        <w:t>ی</w:t>
      </w:r>
      <w:r w:rsidRPr="00787B2A">
        <w:rPr>
          <w:rFonts w:hint="cs"/>
          <w:rtl/>
        </w:rPr>
        <w:t>‌‌‌‌‌‌کنند، ای کاش! حرف‌‌ نم</w:t>
      </w:r>
      <w:r w:rsidR="00BD7CAB">
        <w:rPr>
          <w:rFonts w:hint="cs"/>
          <w:rtl/>
        </w:rPr>
        <w:t>ی</w:t>
      </w:r>
      <w:r w:rsidRPr="00787B2A">
        <w:rPr>
          <w:rFonts w:hint="cs"/>
          <w:rtl/>
        </w:rPr>
        <w:t>‌‌‌‌‌‌زدند و سکوت م</w:t>
      </w:r>
      <w:r w:rsidR="00BD7CAB">
        <w:rPr>
          <w:rFonts w:hint="cs"/>
          <w:rtl/>
        </w:rPr>
        <w:t>ی</w:t>
      </w:r>
      <w:r w:rsidRPr="00787B2A">
        <w:rPr>
          <w:rFonts w:hint="cs"/>
          <w:rtl/>
        </w:rPr>
        <w:t>‌‌‌‌‌‌کردند و این را هم تفویض م</w:t>
      </w:r>
      <w:r w:rsidR="00BD7CAB">
        <w:rPr>
          <w:rFonts w:hint="cs"/>
          <w:rtl/>
        </w:rPr>
        <w:t>ی</w:t>
      </w:r>
      <w:r w:rsidRPr="00787B2A">
        <w:rPr>
          <w:rFonts w:hint="cs"/>
          <w:rtl/>
        </w:rPr>
        <w:t>‌‌‌‌‌‌کردند؛ چون آنان از چیزی فرار م</w:t>
      </w:r>
      <w:r w:rsidR="00BD7CAB">
        <w:rPr>
          <w:rFonts w:hint="cs"/>
          <w:rtl/>
        </w:rPr>
        <w:t>ی</w:t>
      </w:r>
      <w:r w:rsidRPr="00787B2A">
        <w:rPr>
          <w:rFonts w:hint="cs"/>
          <w:rtl/>
        </w:rPr>
        <w:t>‌‌‌‌‌‌کردند – از چه چیز فرار م</w:t>
      </w:r>
      <w:r w:rsidR="00BD7CAB">
        <w:rPr>
          <w:rFonts w:hint="cs"/>
          <w:rtl/>
        </w:rPr>
        <w:t>ی</w:t>
      </w:r>
      <w:r w:rsidRPr="00787B2A">
        <w:rPr>
          <w:rFonts w:hint="cs"/>
          <w:rtl/>
        </w:rPr>
        <w:t>‌‌‌‌‌‌کردند؟- وقتی امام مالک م</w:t>
      </w:r>
      <w:r w:rsidR="00BD7CAB">
        <w:rPr>
          <w:rFonts w:hint="cs"/>
          <w:rtl/>
        </w:rPr>
        <w:t>ی</w:t>
      </w:r>
      <w:r w:rsidRPr="00787B2A">
        <w:rPr>
          <w:rFonts w:hint="cs"/>
          <w:rtl/>
        </w:rPr>
        <w:t>‌‌‌‌‌‌گوید: استوا معلوم و به معنای بالای آن قرار گرفت. گفتند: بالا بودن خداوند به این معناست که او تعالی در جهت بالاست. گفتند: ما معتقد به جهت برای خداوند نیستیم، لذا معتقد به صفت علو برای الله نیستیم! با توجه به این حرف‌هایشان معنای آیه‌ی:</w:t>
      </w:r>
      <w:r w:rsidR="00787B2A">
        <w:rPr>
          <w:rFonts w:hint="cs"/>
          <w:rtl/>
        </w:rPr>
        <w:t xml:space="preserve"> </w:t>
      </w:r>
      <w:r w:rsidR="00787B2A">
        <w:rPr>
          <w:rFonts w:ascii="Traditional Arabic" w:hAnsi="Traditional Arabic" w:cs="Traditional Arabic"/>
          <w:rtl/>
        </w:rPr>
        <w:t>﴿</w:t>
      </w:r>
      <w:r w:rsidR="00787B2A" w:rsidRPr="009B3CEE">
        <w:rPr>
          <w:rStyle w:val="Char9"/>
          <w:rFonts w:hint="cs"/>
          <w:rtl/>
        </w:rPr>
        <w:t>ٱ</w:t>
      </w:r>
      <w:r w:rsidR="00787B2A" w:rsidRPr="009B3CEE">
        <w:rPr>
          <w:rStyle w:val="Char9"/>
          <w:rFonts w:hint="eastAsia"/>
          <w:rtl/>
        </w:rPr>
        <w:t>لرَّحۡمَٰنُ</w:t>
      </w:r>
      <w:r w:rsidR="00787B2A" w:rsidRPr="009B3CEE">
        <w:rPr>
          <w:rStyle w:val="Char9"/>
          <w:rtl/>
        </w:rPr>
        <w:t xml:space="preserve"> عَلَى </w:t>
      </w:r>
      <w:r w:rsidR="00787B2A" w:rsidRPr="009B3CEE">
        <w:rPr>
          <w:rStyle w:val="Char9"/>
          <w:rFonts w:hint="cs"/>
          <w:rtl/>
        </w:rPr>
        <w:t>ٱ</w:t>
      </w:r>
      <w:r w:rsidR="00787B2A" w:rsidRPr="009B3CEE">
        <w:rPr>
          <w:rStyle w:val="Char9"/>
          <w:rFonts w:hint="eastAsia"/>
          <w:rtl/>
        </w:rPr>
        <w:t>لۡعَرۡشِ</w:t>
      </w:r>
      <w:r w:rsidR="00787B2A" w:rsidRPr="009B3CEE">
        <w:rPr>
          <w:rStyle w:val="Char9"/>
          <w:rtl/>
        </w:rPr>
        <w:t xml:space="preserve"> </w:t>
      </w:r>
      <w:r w:rsidR="00787B2A" w:rsidRPr="009B3CEE">
        <w:rPr>
          <w:rStyle w:val="Char9"/>
          <w:rFonts w:hint="cs"/>
          <w:rtl/>
        </w:rPr>
        <w:t>ٱ</w:t>
      </w:r>
      <w:r w:rsidR="00787B2A" w:rsidRPr="009B3CEE">
        <w:rPr>
          <w:rStyle w:val="Char9"/>
          <w:rFonts w:hint="eastAsia"/>
          <w:rtl/>
        </w:rPr>
        <w:t>سۡتَوَىٰ</w:t>
      </w:r>
      <w:r w:rsidR="00787B2A" w:rsidRPr="009B3CEE">
        <w:rPr>
          <w:rStyle w:val="Char9"/>
          <w:rtl/>
        </w:rPr>
        <w:t xml:space="preserve"> ٥</w:t>
      </w:r>
      <w:r w:rsidR="00787B2A">
        <w:rPr>
          <w:rFonts w:ascii="Traditional Arabic" w:hAnsi="Traditional Arabic" w:cs="Traditional Arabic"/>
          <w:rtl/>
        </w:rPr>
        <w:t>﴾</w:t>
      </w:r>
      <w:r w:rsidR="00787B2A" w:rsidRPr="00787B2A">
        <w:rPr>
          <w:rFonts w:hint="cs"/>
          <w:rtl/>
        </w:rPr>
        <w:t xml:space="preserve"> </w:t>
      </w:r>
      <w:r w:rsidRPr="00787B2A">
        <w:rPr>
          <w:rFonts w:hint="cs"/>
          <w:rtl/>
        </w:rPr>
        <w:t xml:space="preserve"> چیست؟ م</w:t>
      </w:r>
      <w:r w:rsidR="00BD7CAB">
        <w:rPr>
          <w:rFonts w:hint="cs"/>
          <w:rtl/>
        </w:rPr>
        <w:t>ی</w:t>
      </w:r>
      <w:r w:rsidRPr="00787B2A">
        <w:rPr>
          <w:rFonts w:hint="cs"/>
          <w:rtl/>
        </w:rPr>
        <w:t>‌‌‌‌‌‌گویند...</w:t>
      </w:r>
    </w:p>
    <w:p w:rsidR="009A170E" w:rsidRPr="00FB537D" w:rsidRDefault="009A170E" w:rsidP="00787B2A">
      <w:pPr>
        <w:pStyle w:val="a6"/>
        <w:rPr>
          <w:rtl/>
        </w:rPr>
      </w:pPr>
      <w:bookmarkStart w:id="30" w:name="_Toc440708611"/>
      <w:r w:rsidRPr="00FB537D">
        <w:rPr>
          <w:rFonts w:hint="cs"/>
          <w:rtl/>
        </w:rPr>
        <w:t>[نقدی بر کسانی که م</w:t>
      </w:r>
      <w:r w:rsidR="00A65239">
        <w:rPr>
          <w:rFonts w:hint="cs"/>
          <w:rtl/>
        </w:rPr>
        <w:t>ی</w:t>
      </w:r>
      <w:r w:rsidRPr="00FB537D">
        <w:rPr>
          <w:rFonts w:hint="cs"/>
          <w:rtl/>
        </w:rPr>
        <w:t>‌‌‌‌‌‌گویند: استواء به معنای استیلاء (چیره شدن) است:]</w:t>
      </w:r>
      <w:bookmarkEnd w:id="30"/>
    </w:p>
    <w:p w:rsidR="009A170E" w:rsidRPr="00787B2A" w:rsidRDefault="009A170E" w:rsidP="00787B2A">
      <w:pPr>
        <w:pStyle w:val="a0"/>
        <w:rPr>
          <w:rtl/>
        </w:rPr>
      </w:pPr>
      <w:r w:rsidRPr="00787B2A">
        <w:rPr>
          <w:rFonts w:hint="cs"/>
          <w:rtl/>
        </w:rPr>
        <w:t xml:space="preserve">سبحان الله مسلط شدن </w:t>
      </w:r>
      <w:r w:rsidR="00787B2A">
        <w:rPr>
          <w:rFonts w:hint="cs"/>
          <w:rtl/>
        </w:rPr>
        <w:t>-</w:t>
      </w:r>
      <w:r w:rsidRPr="00787B2A">
        <w:rPr>
          <w:rFonts w:hint="cs"/>
          <w:rtl/>
        </w:rPr>
        <w:t>استولی- اقتضاء م</w:t>
      </w:r>
      <w:r w:rsidR="00BD7CAB">
        <w:rPr>
          <w:rFonts w:hint="cs"/>
          <w:rtl/>
        </w:rPr>
        <w:t>ی</w:t>
      </w:r>
      <w:r w:rsidRPr="00787B2A">
        <w:rPr>
          <w:rFonts w:hint="cs"/>
          <w:rtl/>
        </w:rPr>
        <w:t>‌‌‌‌‌‌کند که بین خداوند و چیز دیگر رقابت غلبه کردن چیره شدن بوده است، حال آن چیز دیگر غیر از برخی مخلوقات خداوند چه کسی دیگری م</w:t>
      </w:r>
      <w:r w:rsidR="00BD7CAB">
        <w:rPr>
          <w:rFonts w:hint="cs"/>
          <w:rtl/>
        </w:rPr>
        <w:t>ی</w:t>
      </w:r>
      <w:r w:rsidRPr="00787B2A">
        <w:rPr>
          <w:rFonts w:hint="cs"/>
          <w:rtl/>
        </w:rPr>
        <w:t>‌‌‌‌‌‌تواند باشد، پس خداوند بر ملک خود مسلط شده است!! چه کسی این حرف را م</w:t>
      </w:r>
      <w:r w:rsidR="00BD7CAB">
        <w:rPr>
          <w:rFonts w:hint="cs"/>
          <w:rtl/>
        </w:rPr>
        <w:t>ی</w:t>
      </w:r>
      <w:r w:rsidRPr="00787B2A">
        <w:rPr>
          <w:rFonts w:hint="cs"/>
          <w:rtl/>
        </w:rPr>
        <w:t>‌‌‌‌‌‌زند؟!! قطعاً م</w:t>
      </w:r>
      <w:r w:rsidR="00BD7CAB">
        <w:rPr>
          <w:rFonts w:hint="cs"/>
          <w:rtl/>
        </w:rPr>
        <w:t>ی</w:t>
      </w:r>
      <w:r w:rsidRPr="00787B2A">
        <w:rPr>
          <w:rFonts w:hint="cs"/>
          <w:rtl/>
        </w:rPr>
        <w:t xml:space="preserve">‌‌‌‌‌‌دانند یکی از بزرگان‌‌شان که از عقیده‌ی سلف صالح در تاویل آیات و احادیث منحرف‌اند تصریح </w:t>
      </w:r>
      <w:r w:rsidR="00E6706E">
        <w:rPr>
          <w:rFonts w:hint="cs"/>
          <w:rtl/>
        </w:rPr>
        <w:t>ک</w:t>
      </w:r>
      <w:r w:rsidRPr="00787B2A">
        <w:rPr>
          <w:rFonts w:hint="cs"/>
          <w:rtl/>
        </w:rPr>
        <w:t xml:space="preserve">رده که تاویل آیه‌ی: (استوی) به معنای </w:t>
      </w:r>
      <w:r w:rsidR="00787B2A">
        <w:rPr>
          <w:rFonts w:hint="cs"/>
          <w:rtl/>
        </w:rPr>
        <w:t>-</w:t>
      </w:r>
      <w:r w:rsidRPr="00787B2A">
        <w:rPr>
          <w:rFonts w:hint="cs"/>
          <w:rtl/>
        </w:rPr>
        <w:t>استولی- بدون معنای غلبه بر دیگری است. یعنی همان معنایی را که خودش هم آیه را به آن تفسیر کرده است، تعطیل و رد نموده است، چون وقتی بگوییم مسلط شدن بدون غلبه است، دیگر معنایی به آیه باقی‌‌ نم</w:t>
      </w:r>
      <w:r w:rsidR="00BD7CAB">
        <w:rPr>
          <w:rFonts w:hint="cs"/>
          <w:rtl/>
        </w:rPr>
        <w:t>ی</w:t>
      </w:r>
      <w:r w:rsidRPr="00787B2A">
        <w:rPr>
          <w:rFonts w:hint="cs"/>
          <w:rtl/>
        </w:rPr>
        <w:t>‌‌‌‌‌‌ماند. در حقیقت این تعطیل نص است، همان طور که آیات و احادیث صفات را تعطیل کردند به همین سبب است که از ان سخن یکی از دو امام ما، ابن قیم یا ابن تیمیه که م</w:t>
      </w:r>
      <w:r w:rsidR="00BD7CAB">
        <w:rPr>
          <w:rFonts w:hint="cs"/>
          <w:rtl/>
        </w:rPr>
        <w:t>ی</w:t>
      </w:r>
      <w:r w:rsidRPr="00787B2A">
        <w:rPr>
          <w:rFonts w:hint="cs"/>
          <w:rtl/>
        </w:rPr>
        <w:t>‌‌‌‌‌‌گوید: گروه مجسمه بتی را عبادت م</w:t>
      </w:r>
      <w:r w:rsidR="00BD7CAB">
        <w:rPr>
          <w:rFonts w:hint="cs"/>
          <w:rtl/>
        </w:rPr>
        <w:t>ی</w:t>
      </w:r>
      <w:r w:rsidRPr="00787B2A">
        <w:rPr>
          <w:rFonts w:hint="cs"/>
          <w:rtl/>
        </w:rPr>
        <w:t>‌‌‌‌‌‌کنند و گروهی معطله عدمی را عبادت م</w:t>
      </w:r>
      <w:r w:rsidR="00BD7CAB">
        <w:rPr>
          <w:rFonts w:hint="cs"/>
          <w:rtl/>
        </w:rPr>
        <w:t>ی</w:t>
      </w:r>
      <w:r w:rsidRPr="00787B2A">
        <w:rPr>
          <w:rFonts w:hint="cs"/>
          <w:rtl/>
        </w:rPr>
        <w:t>‌‌‌‌‌‌کنند» لذت م</w:t>
      </w:r>
      <w:r w:rsidR="00BD7CAB">
        <w:rPr>
          <w:rFonts w:hint="cs"/>
          <w:rtl/>
        </w:rPr>
        <w:t>ی</w:t>
      </w:r>
      <w:r w:rsidRPr="00787B2A">
        <w:rPr>
          <w:rFonts w:hint="cs"/>
          <w:rtl/>
        </w:rPr>
        <w:t>‌‌‌‌‌‌برم!</w:t>
      </w:r>
      <w:r w:rsidRPr="00787B2A">
        <w:rPr>
          <w:vertAlign w:val="superscript"/>
          <w:rtl/>
        </w:rPr>
        <w:footnoteReference w:id="36"/>
      </w:r>
      <w:r w:rsidRPr="00787B2A">
        <w:rPr>
          <w:rFonts w:hint="cs"/>
          <w:rtl/>
        </w:rPr>
        <w:t xml:space="preserve"> </w:t>
      </w:r>
    </w:p>
    <w:p w:rsidR="009A170E" w:rsidRPr="00787B2A" w:rsidRDefault="009A170E" w:rsidP="00787B2A">
      <w:pPr>
        <w:pStyle w:val="a0"/>
        <w:rPr>
          <w:rtl/>
        </w:rPr>
      </w:pPr>
      <w:r w:rsidRPr="00787B2A">
        <w:rPr>
          <w:rFonts w:hint="cs"/>
          <w:rtl/>
        </w:rPr>
        <w:t>آری، آنان چیزی را عبادت م</w:t>
      </w:r>
      <w:r w:rsidR="00BD7CAB">
        <w:rPr>
          <w:rFonts w:hint="cs"/>
          <w:rtl/>
        </w:rPr>
        <w:t>ی</w:t>
      </w:r>
      <w:r w:rsidRPr="00787B2A">
        <w:rPr>
          <w:rFonts w:hint="cs"/>
          <w:rtl/>
        </w:rPr>
        <w:t>‌‌‌‌‌‌کنند که اصلاً وجود ندارد. این واقعیت آشکارا بین‌‌شان وجود دارد و هنگام</w:t>
      </w:r>
      <w:r w:rsidR="00BD7CAB">
        <w:rPr>
          <w:rFonts w:hint="cs"/>
          <w:rtl/>
        </w:rPr>
        <w:t>ی</w:t>
      </w:r>
      <w:r w:rsidRPr="00787B2A">
        <w:rPr>
          <w:rFonts w:hint="cs"/>
          <w:rtl/>
        </w:rPr>
        <w:t>‌‌‌‌‌‌ که آنان صفت ثابت علو (بالا بودن) را از خداوند نفی م</w:t>
      </w:r>
      <w:r w:rsidR="00BD7CAB">
        <w:rPr>
          <w:rFonts w:hint="cs"/>
          <w:rtl/>
        </w:rPr>
        <w:t>ی</w:t>
      </w:r>
      <w:r w:rsidRPr="00787B2A">
        <w:rPr>
          <w:rFonts w:hint="cs"/>
          <w:rtl/>
        </w:rPr>
        <w:t>‌‌‌‌‌‌کنند، البته این صفت تنها در آیه استوای نیست بلکه در آیات و احادیث متعددی ثابت است که در این جا نم</w:t>
      </w:r>
      <w:r w:rsidR="00BD7CAB">
        <w:rPr>
          <w:rFonts w:hint="cs"/>
          <w:rtl/>
        </w:rPr>
        <w:t>ی</w:t>
      </w:r>
      <w:r w:rsidRPr="00787B2A">
        <w:rPr>
          <w:rFonts w:hint="cs"/>
          <w:rtl/>
        </w:rPr>
        <w:t>‌‌‌‌‌‌خواهیم وارد آن بحث شویم الحمدلله کتاب‌های ائمه چاپ شده و همه جا هست. لیکن برایم همین بس که قول برخی از پیشوایان خلف را که به گمان خود در پی تنزیه (پاک دانستن) خداوند هستند، در این جا نقل کنم، آنان صفت علو را از خداوند متعال نفی کرده‌اند و م</w:t>
      </w:r>
      <w:r w:rsidR="00BD7CAB">
        <w:rPr>
          <w:rFonts w:hint="cs"/>
          <w:rtl/>
        </w:rPr>
        <w:t>ی</w:t>
      </w:r>
      <w:r w:rsidRPr="00787B2A">
        <w:rPr>
          <w:rFonts w:hint="cs"/>
          <w:rtl/>
        </w:rPr>
        <w:t>‌‌‌‌‌‌گویند: در باره‌ی پروردگار‌‌ نم</w:t>
      </w:r>
      <w:r w:rsidR="00BD7CAB">
        <w:rPr>
          <w:rFonts w:hint="cs"/>
          <w:rtl/>
        </w:rPr>
        <w:t>ی</w:t>
      </w:r>
      <w:r w:rsidRPr="00787B2A">
        <w:rPr>
          <w:rFonts w:hint="cs"/>
          <w:rtl/>
        </w:rPr>
        <w:t>‌‌‌‌‌‌توان گفت. و این طور توصیف‌‌ نم</w:t>
      </w:r>
      <w:r w:rsidR="00BD7CAB">
        <w:rPr>
          <w:rFonts w:hint="cs"/>
          <w:rtl/>
        </w:rPr>
        <w:t>ی</w:t>
      </w:r>
      <w:r w:rsidRPr="00787B2A">
        <w:rPr>
          <w:rFonts w:hint="cs"/>
          <w:rtl/>
        </w:rPr>
        <w:t>‌‌‌‌‌‌شود که بالا و پایین یا در راست و چپ یا در جلو یا پشت سر و داخل عالم خارج از عالم است، درباره‌ی معبود خود خداوند متعال، این‌طور م</w:t>
      </w:r>
      <w:r w:rsidR="00BD7CAB">
        <w:rPr>
          <w:rFonts w:hint="cs"/>
          <w:rtl/>
        </w:rPr>
        <w:t>ی</w:t>
      </w:r>
      <w:r w:rsidRPr="00787B2A">
        <w:rPr>
          <w:rFonts w:hint="cs"/>
          <w:rtl/>
        </w:rPr>
        <w:t>‌‌‌‌‌‌گویند؟!! معطله م</w:t>
      </w:r>
      <w:r w:rsidR="00BD7CAB">
        <w:rPr>
          <w:rFonts w:hint="cs"/>
          <w:rtl/>
        </w:rPr>
        <w:t>ی</w:t>
      </w:r>
      <w:r w:rsidRPr="00787B2A">
        <w:rPr>
          <w:rFonts w:hint="cs"/>
          <w:rtl/>
        </w:rPr>
        <w:t>‌‌‌‌‌‌گوید: الله بالا، پایین، در راست، چپ، جلو، پشت سر، در داخل و در خارج عالم نیست؟؟!! اگر به کسی بگویند: بصورت شفاف معدوم (هیچ) را برای ما توصیف کند؟ چیزی پیش‌تر از این چیزی که این گروه معطله در توصیف معبود خود، خداوند م</w:t>
      </w:r>
      <w:r w:rsidR="00BD7CAB">
        <w:rPr>
          <w:rFonts w:hint="cs"/>
          <w:rtl/>
        </w:rPr>
        <w:t>ی</w:t>
      </w:r>
      <w:r w:rsidRPr="00787B2A">
        <w:rPr>
          <w:rFonts w:hint="cs"/>
          <w:rtl/>
        </w:rPr>
        <w:t>‌‌‌‌‌‌گویند، نخواهد گفت. وقتی این</w:t>
      </w:r>
      <w:r w:rsidR="006F4A73">
        <w:rPr>
          <w:rFonts w:hint="cs"/>
          <w:rtl/>
        </w:rPr>
        <w:t xml:space="preserve">‌ها </w:t>
      </w:r>
      <w:r w:rsidRPr="00787B2A">
        <w:rPr>
          <w:rFonts w:hint="cs"/>
          <w:rtl/>
        </w:rPr>
        <w:t>م</w:t>
      </w:r>
      <w:r w:rsidR="00BD7CAB">
        <w:rPr>
          <w:rFonts w:hint="cs"/>
          <w:rtl/>
        </w:rPr>
        <w:t>ی</w:t>
      </w:r>
      <w:r w:rsidRPr="00787B2A">
        <w:rPr>
          <w:rFonts w:hint="cs"/>
          <w:rtl/>
        </w:rPr>
        <w:t>‌‌‌‌‌‌گویند: نه بالاست و نه پایین و در سمت راست است و نه در سمت چپ... وقتی علمای خلف در زمان ابن تیمیه جمع شدند و از او به امیر وقت دمشق شکایت کردند که این فرد با علما مخالفت م</w:t>
      </w:r>
      <w:r w:rsidR="00BD7CAB">
        <w:rPr>
          <w:rFonts w:hint="cs"/>
          <w:rtl/>
        </w:rPr>
        <w:t>ی</w:t>
      </w:r>
      <w:r w:rsidRPr="00787B2A">
        <w:rPr>
          <w:rFonts w:hint="cs"/>
          <w:rtl/>
        </w:rPr>
        <w:t>‌‌‌‌‌‌کند و برای خداوند متعال جسم قایل است و او تعالی را شبیه مخلوقات م</w:t>
      </w:r>
      <w:r w:rsidR="00BD7CAB">
        <w:rPr>
          <w:rFonts w:hint="cs"/>
          <w:rtl/>
        </w:rPr>
        <w:t>ی</w:t>
      </w:r>
      <w:r w:rsidRPr="00787B2A">
        <w:rPr>
          <w:rFonts w:hint="cs"/>
          <w:rtl/>
        </w:rPr>
        <w:t>‌‌‌‌‌‌داند، و در خواست دادند که برای‌‌شان با ابن تیمیه مجلسی مقرر کند. نشست برگزار شد و ابن تیمیه با آنان که با سلف در آیات و حاادیث صفات مخالف بودند، مناظره کرد امیر داشت حرف‌های مخالفان ابن‌تیمیه، خلفی‌ها و ابن تیمیه را در مورد آیات و احادیث صفات گوش م</w:t>
      </w:r>
      <w:r w:rsidR="00BD7CAB">
        <w:rPr>
          <w:rFonts w:hint="cs"/>
          <w:rtl/>
        </w:rPr>
        <w:t>ی</w:t>
      </w:r>
      <w:r w:rsidRPr="00787B2A">
        <w:rPr>
          <w:rFonts w:hint="cs"/>
          <w:rtl/>
        </w:rPr>
        <w:t>‌‌‌‌‌‌کرد، که به تصریح آن آیات و احادیث آشکار صفات پروردگار به صورت عام و صفت علو به صورت خاص ثابت م</w:t>
      </w:r>
      <w:r w:rsidR="00BD7CAB">
        <w:rPr>
          <w:rFonts w:hint="cs"/>
          <w:rtl/>
        </w:rPr>
        <w:t>ی</w:t>
      </w:r>
      <w:r w:rsidRPr="00787B2A">
        <w:rPr>
          <w:rFonts w:hint="cs"/>
          <w:rtl/>
        </w:rPr>
        <w:t>‌‌‌‌‌‌شد. امیر که ظاهراً فرد هوشیار و عاقلی بود – وقتی شنید گروه خلفی م</w:t>
      </w:r>
      <w:r w:rsidR="00BD7CAB">
        <w:rPr>
          <w:rFonts w:hint="cs"/>
          <w:rtl/>
        </w:rPr>
        <w:t>ی</w:t>
      </w:r>
      <w:r w:rsidRPr="00787B2A">
        <w:rPr>
          <w:rFonts w:hint="cs"/>
          <w:rtl/>
        </w:rPr>
        <w:t>‌‌‌‌‌‌گویند: خداوند بالا نیست، پایین نیست، در سمت راست و چپ نیست. تا آخر این متن گمراه کننده‌ای که پیش‌تر نقل کردیم نیست!! امیر عاقل چه گفت؟ گفت:</w:t>
      </w:r>
      <w:r w:rsidR="00273513">
        <w:rPr>
          <w:rFonts w:hint="cs"/>
          <w:rtl/>
        </w:rPr>
        <w:t xml:space="preserve"> این‌ها </w:t>
      </w:r>
      <w:r w:rsidRPr="00787B2A">
        <w:rPr>
          <w:rFonts w:hint="cs"/>
          <w:rtl/>
        </w:rPr>
        <w:t xml:space="preserve">پرودگارشان را گم کرده اند؟! </w:t>
      </w:r>
    </w:p>
    <w:p w:rsidR="009A170E" w:rsidRPr="00ED3FB5" w:rsidRDefault="009A170E" w:rsidP="00ED3FB5">
      <w:pPr>
        <w:pStyle w:val="a0"/>
        <w:rPr>
          <w:rStyle w:val="Char3"/>
          <w:rtl/>
        </w:rPr>
      </w:pPr>
      <w:r w:rsidRPr="00787B2A">
        <w:rPr>
          <w:rFonts w:hint="cs"/>
          <w:rtl/>
        </w:rPr>
        <w:t>آری، وقتی عملاً نم</w:t>
      </w:r>
      <w:r w:rsidR="00BD7CAB">
        <w:rPr>
          <w:rFonts w:hint="cs"/>
          <w:rtl/>
        </w:rPr>
        <w:t>ی</w:t>
      </w:r>
      <w:r w:rsidRPr="00787B2A">
        <w:rPr>
          <w:rFonts w:hint="cs"/>
          <w:rtl/>
        </w:rPr>
        <w:t>‌‌‌‌‌‌دانند الله کجاست؟</w:t>
      </w:r>
      <w:r w:rsidR="00273513">
        <w:rPr>
          <w:rFonts w:hint="cs"/>
          <w:rtl/>
        </w:rPr>
        <w:t xml:space="preserve"> این‌ها </w:t>
      </w:r>
      <w:r w:rsidRPr="00787B2A">
        <w:rPr>
          <w:rFonts w:hint="cs"/>
          <w:rtl/>
        </w:rPr>
        <w:t>کسانی هستند که گمراه شدند و پروردگارشان را گم کردند. این در حالی است که خداوند م</w:t>
      </w:r>
      <w:r w:rsidR="00BD7CAB">
        <w:rPr>
          <w:rFonts w:hint="cs"/>
          <w:rtl/>
        </w:rPr>
        <w:t>ی</w:t>
      </w:r>
      <w:r w:rsidRPr="00787B2A">
        <w:rPr>
          <w:rFonts w:hint="cs"/>
          <w:rtl/>
        </w:rPr>
        <w:t>‌‌‌‌‌‌گوید: روی عرش است، فرشتگان به سوی او بالا م</w:t>
      </w:r>
      <w:r w:rsidR="00BD7CAB">
        <w:rPr>
          <w:rFonts w:hint="cs"/>
          <w:rtl/>
        </w:rPr>
        <w:t>ی</w:t>
      </w:r>
      <w:r w:rsidRPr="00787B2A">
        <w:rPr>
          <w:rFonts w:hint="cs"/>
          <w:rtl/>
        </w:rPr>
        <w:t>‌‌‌‌‌‌روند و م</w:t>
      </w:r>
      <w:r w:rsidR="00BD7CAB">
        <w:rPr>
          <w:rFonts w:hint="cs"/>
          <w:rtl/>
        </w:rPr>
        <w:t>ی</w:t>
      </w:r>
      <w:r w:rsidRPr="00787B2A">
        <w:rPr>
          <w:rFonts w:hint="cs"/>
          <w:rtl/>
        </w:rPr>
        <w:t>‌‌‌‌‌‌فرماید:</w:t>
      </w:r>
      <w:r w:rsidR="00ED3FB5">
        <w:rPr>
          <w:rFonts w:hint="cs"/>
          <w:rtl/>
        </w:rPr>
        <w:t xml:space="preserve"> </w:t>
      </w:r>
      <w:r w:rsidR="00ED3FB5">
        <w:rPr>
          <w:rFonts w:ascii="Traditional Arabic" w:hAnsi="Traditional Arabic" w:cs="Traditional Arabic"/>
          <w:rtl/>
        </w:rPr>
        <w:t>﴿</w:t>
      </w:r>
      <w:r w:rsidR="00ED3FB5" w:rsidRPr="009B3CEE">
        <w:rPr>
          <w:rStyle w:val="Char9"/>
          <w:rtl/>
        </w:rPr>
        <w:t xml:space="preserve">إِلَيۡهِ يَصۡعَدُ </w:t>
      </w:r>
      <w:r w:rsidR="00ED3FB5" w:rsidRPr="009B3CEE">
        <w:rPr>
          <w:rStyle w:val="Char9"/>
          <w:rFonts w:hint="cs"/>
          <w:rtl/>
        </w:rPr>
        <w:t>ٱ</w:t>
      </w:r>
      <w:r w:rsidR="00ED3FB5" w:rsidRPr="009B3CEE">
        <w:rPr>
          <w:rStyle w:val="Char9"/>
          <w:rFonts w:hint="eastAsia"/>
          <w:rtl/>
        </w:rPr>
        <w:t>لۡكَلِمُ</w:t>
      </w:r>
      <w:r w:rsidR="00ED3FB5" w:rsidRPr="009B3CEE">
        <w:rPr>
          <w:rStyle w:val="Char9"/>
          <w:rtl/>
        </w:rPr>
        <w:t xml:space="preserve"> </w:t>
      </w:r>
      <w:r w:rsidR="00ED3FB5" w:rsidRPr="009B3CEE">
        <w:rPr>
          <w:rStyle w:val="Char9"/>
          <w:rFonts w:hint="cs"/>
          <w:rtl/>
        </w:rPr>
        <w:t>ٱ</w:t>
      </w:r>
      <w:r w:rsidR="00ED3FB5" w:rsidRPr="009B3CEE">
        <w:rPr>
          <w:rStyle w:val="Char9"/>
          <w:rFonts w:hint="eastAsia"/>
          <w:rtl/>
        </w:rPr>
        <w:t>لطَّيِّبُ</w:t>
      </w:r>
      <w:r w:rsidR="00ED3FB5" w:rsidRPr="009B3CEE">
        <w:rPr>
          <w:rStyle w:val="Char9"/>
          <w:rtl/>
        </w:rPr>
        <w:t xml:space="preserve"> وَ</w:t>
      </w:r>
      <w:r w:rsidR="00ED3FB5" w:rsidRPr="009B3CEE">
        <w:rPr>
          <w:rStyle w:val="Char9"/>
          <w:rFonts w:hint="cs"/>
          <w:rtl/>
        </w:rPr>
        <w:t>ٱ</w:t>
      </w:r>
      <w:r w:rsidR="00ED3FB5" w:rsidRPr="009B3CEE">
        <w:rPr>
          <w:rStyle w:val="Char9"/>
          <w:rFonts w:hint="eastAsia"/>
          <w:rtl/>
        </w:rPr>
        <w:t>لۡعَمَلُ</w:t>
      </w:r>
      <w:r w:rsidR="00ED3FB5" w:rsidRPr="009B3CEE">
        <w:rPr>
          <w:rStyle w:val="Char9"/>
          <w:rtl/>
        </w:rPr>
        <w:t xml:space="preserve"> </w:t>
      </w:r>
      <w:r w:rsidR="00ED3FB5" w:rsidRPr="009B3CEE">
        <w:rPr>
          <w:rStyle w:val="Char9"/>
          <w:rFonts w:hint="cs"/>
          <w:rtl/>
        </w:rPr>
        <w:t>ٱ</w:t>
      </w:r>
      <w:r w:rsidR="00ED3FB5" w:rsidRPr="009B3CEE">
        <w:rPr>
          <w:rStyle w:val="Char9"/>
          <w:rFonts w:hint="eastAsia"/>
          <w:rtl/>
        </w:rPr>
        <w:t>لصَّٰلِحُ</w:t>
      </w:r>
      <w:r w:rsidR="00ED3FB5" w:rsidRPr="009B3CEE">
        <w:rPr>
          <w:rStyle w:val="Char9"/>
          <w:rtl/>
        </w:rPr>
        <w:t xml:space="preserve"> يَرۡفَعُهُ</w:t>
      </w:r>
      <w:r w:rsidR="00ED3FB5">
        <w:rPr>
          <w:rFonts w:ascii="Traditional Arabic" w:hAnsi="Traditional Arabic" w:cs="Traditional Arabic"/>
          <w:rtl/>
        </w:rPr>
        <w:t>﴾</w:t>
      </w:r>
      <w:r w:rsidR="00ED3FB5">
        <w:rPr>
          <w:rFonts w:hint="cs"/>
          <w:rtl/>
        </w:rPr>
        <w:t xml:space="preserve"> </w:t>
      </w:r>
      <w:r w:rsidR="00ED3FB5" w:rsidRPr="00ED3FB5">
        <w:rPr>
          <w:rStyle w:val="Char2"/>
          <w:rFonts w:hint="cs"/>
          <w:rtl/>
        </w:rPr>
        <w:t>[</w:t>
      </w:r>
      <w:r w:rsidR="00ED3FB5">
        <w:rPr>
          <w:rStyle w:val="Char2"/>
          <w:rFonts w:hint="cs"/>
          <w:rtl/>
        </w:rPr>
        <w:t>فاطر: 10</w:t>
      </w:r>
      <w:r w:rsidR="00ED3FB5" w:rsidRPr="00ED3FB5">
        <w:rPr>
          <w:rStyle w:val="Char2"/>
          <w:rFonts w:hint="cs"/>
          <w:rtl/>
        </w:rPr>
        <w:t>]</w:t>
      </w:r>
      <w:r w:rsidR="00ED3FB5">
        <w:rPr>
          <w:rFonts w:hint="cs"/>
          <w:rtl/>
        </w:rPr>
        <w:t>.</w:t>
      </w:r>
      <w:r w:rsidRPr="00787B2A">
        <w:rPr>
          <w:rFonts w:hint="cs"/>
          <w:rtl/>
        </w:rPr>
        <w:t xml:space="preserve"> </w:t>
      </w:r>
      <w:r w:rsidR="00ED3FB5" w:rsidRPr="00ED3FB5">
        <w:rPr>
          <w:rStyle w:val="Char3"/>
          <w:rFonts w:hint="cs"/>
          <w:rtl/>
        </w:rPr>
        <w:t>«</w:t>
      </w:r>
      <w:r w:rsidRPr="00ED3FB5">
        <w:rPr>
          <w:rStyle w:val="Char3"/>
          <w:rFonts w:hint="cs"/>
          <w:rtl/>
        </w:rPr>
        <w:t>کلمات پاکیزه به سوی او بالا م</w:t>
      </w:r>
      <w:r w:rsidR="00BD7CAB">
        <w:rPr>
          <w:rStyle w:val="Char3"/>
          <w:rFonts w:hint="cs"/>
          <w:rtl/>
        </w:rPr>
        <w:t>ی</w:t>
      </w:r>
      <w:r w:rsidRPr="00ED3FB5">
        <w:rPr>
          <w:rStyle w:val="Char3"/>
          <w:rFonts w:hint="cs"/>
          <w:rtl/>
        </w:rPr>
        <w:t>‌‌‌‌‌‌رود و عمل صالح</w:t>
      </w:r>
      <w:r w:rsidR="00273513">
        <w:rPr>
          <w:rStyle w:val="Char3"/>
          <w:rFonts w:hint="cs"/>
          <w:rtl/>
        </w:rPr>
        <w:t xml:space="preserve"> آن‌ها </w:t>
      </w:r>
      <w:r w:rsidRPr="00ED3FB5">
        <w:rPr>
          <w:rStyle w:val="Char3"/>
          <w:rFonts w:hint="cs"/>
          <w:rtl/>
        </w:rPr>
        <w:t>را بالاتر م</w:t>
      </w:r>
      <w:r w:rsidR="00BD7CAB">
        <w:rPr>
          <w:rStyle w:val="Char3"/>
          <w:rFonts w:hint="cs"/>
          <w:rtl/>
        </w:rPr>
        <w:t>ی</w:t>
      </w:r>
      <w:r w:rsidRPr="00ED3FB5">
        <w:rPr>
          <w:rStyle w:val="Char3"/>
          <w:rFonts w:hint="cs"/>
          <w:rtl/>
        </w:rPr>
        <w:t>‌‌‌‌‌‌برد</w:t>
      </w:r>
      <w:r w:rsidR="00ED3FB5" w:rsidRPr="00ED3FB5">
        <w:rPr>
          <w:rStyle w:val="Char3"/>
          <w:rFonts w:hint="cs"/>
          <w:rtl/>
        </w:rPr>
        <w:t>»</w:t>
      </w:r>
      <w:r w:rsidRPr="00ED3FB5">
        <w:rPr>
          <w:rStyle w:val="Char3"/>
          <w:rFonts w:hint="cs"/>
          <w:rtl/>
        </w:rPr>
        <w:t>.</w:t>
      </w:r>
    </w:p>
    <w:p w:rsidR="009A170E" w:rsidRPr="00ED3FB5" w:rsidRDefault="009A170E" w:rsidP="00ED3FB5">
      <w:pPr>
        <w:pStyle w:val="a0"/>
        <w:rPr>
          <w:rtl/>
        </w:rPr>
      </w:pPr>
      <w:r w:rsidRPr="00ED3FB5">
        <w:rPr>
          <w:rFonts w:hint="cs"/>
          <w:rtl/>
        </w:rPr>
        <w:t>تا دیگر آیات و احادیث فراوان این موضوع...</w:t>
      </w:r>
    </w:p>
    <w:p w:rsidR="009A170E" w:rsidRPr="00FB537D" w:rsidRDefault="009A170E" w:rsidP="00ED3FB5">
      <w:pPr>
        <w:pStyle w:val="a6"/>
        <w:rPr>
          <w:rtl/>
        </w:rPr>
      </w:pPr>
      <w:bookmarkStart w:id="31" w:name="_Toc440708612"/>
      <w:r w:rsidRPr="00FB537D">
        <w:rPr>
          <w:rFonts w:hint="cs"/>
          <w:rtl/>
        </w:rPr>
        <w:t>[فرق بین کسی که از مذهب سلفی‌ها فارغ التحصیل م</w:t>
      </w:r>
      <w:r w:rsidR="00A65239">
        <w:rPr>
          <w:rFonts w:hint="cs"/>
          <w:rtl/>
        </w:rPr>
        <w:t>ی</w:t>
      </w:r>
      <w:r w:rsidRPr="00FB537D">
        <w:rPr>
          <w:rFonts w:hint="cs"/>
          <w:rtl/>
        </w:rPr>
        <w:t>‌‌‌‌‌‌شود با کسی که از مذهب خلفی‌ها فارغ التحصیل م</w:t>
      </w:r>
      <w:r w:rsidR="00A65239">
        <w:rPr>
          <w:rFonts w:hint="cs"/>
          <w:rtl/>
        </w:rPr>
        <w:t>ی</w:t>
      </w:r>
      <w:r w:rsidRPr="00FB537D">
        <w:rPr>
          <w:rFonts w:hint="cs"/>
          <w:rtl/>
        </w:rPr>
        <w:t>‌‌‌‌‌‌شود:]</w:t>
      </w:r>
      <w:bookmarkEnd w:id="31"/>
    </w:p>
    <w:p w:rsidR="009A170E" w:rsidRPr="00ED3FB5" w:rsidRDefault="009A170E" w:rsidP="00ED3FB5">
      <w:pPr>
        <w:pStyle w:val="a0"/>
        <w:rPr>
          <w:rtl/>
        </w:rPr>
      </w:pPr>
      <w:r w:rsidRPr="00ED3FB5">
        <w:rPr>
          <w:rFonts w:hint="cs"/>
          <w:rtl/>
        </w:rPr>
        <w:t>در پایان همین بس که بدانید فردی که از مدرسه سلفی‌ها فارغ التحصیل م</w:t>
      </w:r>
      <w:r w:rsidR="00BD7CAB">
        <w:rPr>
          <w:rFonts w:hint="cs"/>
          <w:rtl/>
        </w:rPr>
        <w:t>ی</w:t>
      </w:r>
      <w:r w:rsidRPr="00ED3FB5">
        <w:rPr>
          <w:rFonts w:hint="cs"/>
          <w:rtl/>
        </w:rPr>
        <w:t>‌‌‌‌‌‌شود با فردی که از مدرسه خلفی فارغ التحصیل م</w:t>
      </w:r>
      <w:r w:rsidR="00BD7CAB">
        <w:rPr>
          <w:rFonts w:hint="cs"/>
          <w:rtl/>
        </w:rPr>
        <w:t>ی</w:t>
      </w:r>
      <w:r w:rsidRPr="00ED3FB5">
        <w:rPr>
          <w:rFonts w:hint="cs"/>
          <w:rtl/>
        </w:rPr>
        <w:t xml:space="preserve">‌‌‌‌‌‌شود، چه فرقی با هم دارند: </w:t>
      </w:r>
    </w:p>
    <w:p w:rsidR="009A170E" w:rsidRPr="00ED3FB5" w:rsidRDefault="009A170E" w:rsidP="00ED3FB5">
      <w:pPr>
        <w:pStyle w:val="a0"/>
        <w:rPr>
          <w:rtl/>
        </w:rPr>
      </w:pPr>
      <w:r w:rsidRPr="00ED3FB5">
        <w:rPr>
          <w:rFonts w:hint="cs"/>
          <w:rtl/>
        </w:rPr>
        <w:t xml:space="preserve">مدرسه‌ی سلفی، مدرسه‌ی محمد است که اصحابش از آن فارغ التحصیل شده‌اند، و تردیدی نیست که پیامبر به ما دستور داده است که از آنان پیروی کنیم </w:t>
      </w:r>
      <w:r w:rsidRPr="00FB537D">
        <w:rPr>
          <w:rFonts w:hint="cs"/>
          <w:b/>
          <w:sz w:val="40"/>
          <w:szCs w:val="40"/>
          <w:rtl/>
          <w:lang w:bidi="fa-IR"/>
        </w:rPr>
        <w:t>–</w:t>
      </w:r>
      <w:r w:rsidRPr="00ED3FB5">
        <w:rPr>
          <w:rFonts w:hint="cs"/>
          <w:rtl/>
        </w:rPr>
        <w:t xml:space="preserve"> ادله مسئله را ذکر کردیم- و هنگام</w:t>
      </w:r>
      <w:r w:rsidR="00BD7CAB">
        <w:rPr>
          <w:rFonts w:hint="cs"/>
          <w:rtl/>
        </w:rPr>
        <w:t>ی</w:t>
      </w:r>
      <w:r w:rsidRPr="00ED3FB5">
        <w:rPr>
          <w:rFonts w:hint="cs"/>
          <w:rtl/>
        </w:rPr>
        <w:t xml:space="preserve"> ‌‌‌‌‌‌که از فرد فارغ التحصیل از مدرسه</w:t>
      </w:r>
      <w:r w:rsidR="005C0987">
        <w:rPr>
          <w:rFonts w:hint="cs"/>
          <w:rtl/>
        </w:rPr>
        <w:t xml:space="preserve">‌ی </w:t>
      </w:r>
      <w:r w:rsidRPr="00ED3FB5">
        <w:rPr>
          <w:rFonts w:hint="cs"/>
          <w:rtl/>
        </w:rPr>
        <w:t>سلفی دلیل بخواهید، دلیلش بر اساس هدایت از جانب پروردگار است. حتی اگر از عوام باشد. اما فردی که از مدرسه‌ی خلفی فارغ التحصیل شده آشکارا در گمراهی به سر م</w:t>
      </w:r>
      <w:r w:rsidR="00BD7CAB">
        <w:rPr>
          <w:rFonts w:hint="cs"/>
          <w:rtl/>
        </w:rPr>
        <w:t>ی</w:t>
      </w:r>
      <w:r w:rsidRPr="00ED3FB5">
        <w:rPr>
          <w:rFonts w:hint="cs"/>
          <w:rtl/>
        </w:rPr>
        <w:t>‌‌‌‌‌‌برد، حتی اگر از عالم‌ترین افراد باشد! همانند: آنهایی که با ابن تیمیه در ماجرایی که نقل کردیم مناظره کرده بودند. اما اگر م</w:t>
      </w:r>
      <w:r w:rsidR="00BD7CAB">
        <w:rPr>
          <w:rFonts w:hint="cs"/>
          <w:rtl/>
        </w:rPr>
        <w:t>ی</w:t>
      </w:r>
      <w:r w:rsidRPr="00ED3FB5">
        <w:rPr>
          <w:rFonts w:hint="cs"/>
          <w:rtl/>
        </w:rPr>
        <w:t>‌‌‌‌‌‌خواهید این حقیقت را بهتر بفهمید.</w:t>
      </w:r>
    </w:p>
    <w:p w:rsidR="009A170E" w:rsidRPr="00FB537D" w:rsidRDefault="009A170E" w:rsidP="00ED3FB5">
      <w:pPr>
        <w:pStyle w:val="a6"/>
        <w:rPr>
          <w:rtl/>
        </w:rPr>
      </w:pPr>
      <w:bookmarkStart w:id="32" w:name="_Toc440708613"/>
      <w:r w:rsidRPr="00FB537D">
        <w:rPr>
          <w:rFonts w:hint="cs"/>
          <w:rtl/>
        </w:rPr>
        <w:t>[سخنی در مورد حدیث جاریه:]</w:t>
      </w:r>
      <w:bookmarkEnd w:id="32"/>
    </w:p>
    <w:p w:rsidR="009A170E" w:rsidRPr="00ED3FB5" w:rsidRDefault="009A170E" w:rsidP="00ED3FB5">
      <w:pPr>
        <w:pStyle w:val="a0"/>
        <w:rPr>
          <w:rtl/>
        </w:rPr>
      </w:pPr>
      <w:r w:rsidRPr="00ED3FB5">
        <w:rPr>
          <w:rFonts w:hint="cs"/>
          <w:rtl/>
        </w:rPr>
        <w:t>با من حدیث آن جاریه</w:t>
      </w:r>
      <w:r w:rsidR="00ED3FB5">
        <w:rPr>
          <w:rFonts w:hint="cs"/>
          <w:rtl/>
        </w:rPr>
        <w:t xml:space="preserve"> </w:t>
      </w:r>
      <w:r w:rsidRPr="00ED3FB5">
        <w:rPr>
          <w:rFonts w:hint="cs"/>
          <w:rtl/>
        </w:rPr>
        <w:t>(کنیز) را مرور کنید که مولایش، معاویه بن حکم سلم</w:t>
      </w:r>
      <w:r w:rsidR="00BD7CAB">
        <w:rPr>
          <w:rFonts w:hint="cs"/>
          <w:rtl/>
        </w:rPr>
        <w:t>ی</w:t>
      </w:r>
      <w:r w:rsidRPr="00ED3FB5">
        <w:rPr>
          <w:rFonts w:hint="cs"/>
          <w:rtl/>
        </w:rPr>
        <w:t xml:space="preserve"> ‌‌‌‌‌‌او را سیلی زده بود، این ماجرا را مولای کنیز روایت م</w:t>
      </w:r>
      <w:r w:rsidR="00BD7CAB">
        <w:rPr>
          <w:rFonts w:hint="cs"/>
          <w:rtl/>
        </w:rPr>
        <w:t>ی</w:t>
      </w:r>
      <w:r w:rsidRPr="00ED3FB5">
        <w:rPr>
          <w:rFonts w:hint="cs"/>
          <w:rtl/>
        </w:rPr>
        <w:t>‌‌‌‌‌‌کند که امام مسلم آن را در صحیح خود بصورت طولانی آورده است. اما در این جا فقط به عنوان شاهد خلاصه‌اش را نقل م</w:t>
      </w:r>
      <w:r w:rsidR="00BD7CAB">
        <w:rPr>
          <w:rFonts w:hint="cs"/>
          <w:rtl/>
        </w:rPr>
        <w:t>ی</w:t>
      </w:r>
      <w:r w:rsidRPr="00ED3FB5">
        <w:rPr>
          <w:rFonts w:hint="cs"/>
          <w:rtl/>
        </w:rPr>
        <w:t>‌‌‌‌‌‌کنم: معاویه بن حکم م</w:t>
      </w:r>
      <w:r w:rsidR="00BD7CAB">
        <w:rPr>
          <w:rFonts w:hint="cs"/>
          <w:rtl/>
        </w:rPr>
        <w:t>ی</w:t>
      </w:r>
      <w:r w:rsidRPr="00ED3FB5">
        <w:rPr>
          <w:rFonts w:hint="cs"/>
          <w:rtl/>
        </w:rPr>
        <w:t>‌‌‌‌‌‌گوید: ای رسول خدا من کنیز</w:t>
      </w:r>
      <w:r w:rsidR="00BD7CAB">
        <w:rPr>
          <w:rFonts w:hint="cs"/>
          <w:rtl/>
        </w:rPr>
        <w:t>ی</w:t>
      </w:r>
      <w:r w:rsidRPr="00ED3FB5">
        <w:rPr>
          <w:rFonts w:hint="cs"/>
          <w:rtl/>
        </w:rPr>
        <w:t xml:space="preserve"> دارم که در اطراف کوه احد برایم گوسنفدان م</w:t>
      </w:r>
      <w:r w:rsidR="00BD7CAB">
        <w:rPr>
          <w:rFonts w:hint="cs"/>
          <w:rtl/>
        </w:rPr>
        <w:t>ی</w:t>
      </w:r>
      <w:r w:rsidRPr="00ED3FB5">
        <w:rPr>
          <w:rFonts w:hint="cs"/>
          <w:rtl/>
        </w:rPr>
        <w:t>‌‌‌‌‌‌چراند، روزی ناگهانی گرگ به گوسفندانم حمله کرد (و یکی از گوسفندانم را خورد) من هم مانند: دیگر انسان‌ها خشمگین شدم و او را سیلی زدم لذا حالا تصمیم گرفتم او را آزاد کنم. پیامبر فرمود: او را نزد من بیاور! وقتی آمد پرسید: «الله کجاست!» خوب به این حدیث توجه کنید، آن را</w:t>
      </w:r>
      <w:r w:rsidR="00ED3FB5">
        <w:rPr>
          <w:rFonts w:hint="cs"/>
          <w:rtl/>
        </w:rPr>
        <w:t xml:space="preserve"> بفهمید، به فهمانید و حفظ کنید!</w:t>
      </w:r>
    </w:p>
    <w:p w:rsidR="009A170E" w:rsidRPr="00FB537D" w:rsidRDefault="009A170E" w:rsidP="00ED3FB5">
      <w:pPr>
        <w:pStyle w:val="a0"/>
        <w:rPr>
          <w:b/>
          <w:sz w:val="40"/>
          <w:szCs w:val="40"/>
          <w:rtl/>
          <w:lang w:bidi="fa-IR"/>
        </w:rPr>
      </w:pPr>
      <w:r w:rsidRPr="00ED3FB5">
        <w:rPr>
          <w:rFonts w:hint="cs"/>
          <w:rtl/>
        </w:rPr>
        <w:t>پیامبر م</w:t>
      </w:r>
      <w:r w:rsidR="00BD7CAB">
        <w:rPr>
          <w:rFonts w:hint="cs"/>
          <w:rtl/>
        </w:rPr>
        <w:t>ی</w:t>
      </w:r>
      <w:r w:rsidRPr="00ED3FB5">
        <w:rPr>
          <w:rFonts w:hint="cs"/>
          <w:rtl/>
        </w:rPr>
        <w:t xml:space="preserve">‌‌‌‌‌‌گوید: </w:t>
      </w:r>
      <w:r w:rsidRPr="00ED3FB5">
        <w:rPr>
          <w:rStyle w:val="Char7"/>
          <w:rFonts w:hint="cs"/>
          <w:rtl/>
        </w:rPr>
        <w:t>«</w:t>
      </w:r>
      <w:r w:rsidRPr="00ED3FB5">
        <w:rPr>
          <w:rStyle w:val="Char7"/>
          <w:rtl/>
        </w:rPr>
        <w:t>أَيْنَ اللَّهُ</w:t>
      </w:r>
      <w:r w:rsidRPr="00ED3FB5">
        <w:rPr>
          <w:rStyle w:val="Char7"/>
          <w:rFonts w:hint="cs"/>
          <w:rtl/>
        </w:rPr>
        <w:t>»</w:t>
      </w:r>
      <w:r w:rsidRPr="00ED3FB5">
        <w:rPr>
          <w:rFonts w:hint="cs"/>
          <w:rtl/>
        </w:rPr>
        <w:t xml:space="preserve">: (الله کجاست؟) کنیز گفت: در آسمان است! فرمود: </w:t>
      </w:r>
      <w:r w:rsidRPr="00ED3FB5">
        <w:rPr>
          <w:rStyle w:val="Char7"/>
          <w:rFonts w:hint="cs"/>
          <w:rtl/>
        </w:rPr>
        <w:t>«</w:t>
      </w:r>
      <w:r w:rsidRPr="00ED3FB5">
        <w:rPr>
          <w:rStyle w:val="Char7"/>
          <w:rtl/>
        </w:rPr>
        <w:t>مَنْ أَنَا</w:t>
      </w:r>
      <w:r w:rsidRPr="00ED3FB5">
        <w:rPr>
          <w:rStyle w:val="Char7"/>
          <w:rFonts w:hint="cs"/>
          <w:rtl/>
        </w:rPr>
        <w:t>»</w:t>
      </w:r>
      <w:r w:rsidRPr="00ED3FB5">
        <w:rPr>
          <w:rFonts w:hint="cs"/>
          <w:rtl/>
        </w:rPr>
        <w:t xml:space="preserve">: (من کیستم؟) گفت: تو رسول خدایی؟ فرمود: </w:t>
      </w:r>
      <w:r w:rsidRPr="00ED3FB5">
        <w:rPr>
          <w:rStyle w:val="Char7"/>
          <w:rFonts w:hint="cs"/>
          <w:rtl/>
        </w:rPr>
        <w:t>«</w:t>
      </w:r>
      <w:r w:rsidRPr="00ED3FB5">
        <w:rPr>
          <w:rStyle w:val="Char7"/>
          <w:rtl/>
        </w:rPr>
        <w:t>أَعْتِقْهَا فَإِنَّهَا مُؤْمِنَةٌ</w:t>
      </w:r>
      <w:r w:rsidRPr="00ED3FB5">
        <w:rPr>
          <w:rStyle w:val="Char7"/>
          <w:rFonts w:hint="cs"/>
          <w:rtl/>
        </w:rPr>
        <w:t>»</w:t>
      </w:r>
      <w:r w:rsidRPr="00ED3FB5">
        <w:rPr>
          <w:rFonts w:hint="cs"/>
          <w:rtl/>
        </w:rPr>
        <w:t>: (او را آزاد کن که مؤمن است).</w:t>
      </w:r>
      <w:r w:rsidRPr="00ED3FB5">
        <w:rPr>
          <w:vertAlign w:val="superscript"/>
          <w:rtl/>
        </w:rPr>
        <w:footnoteReference w:id="37"/>
      </w:r>
    </w:p>
    <w:p w:rsidR="009A170E" w:rsidRPr="00ED3FB5" w:rsidRDefault="009A170E" w:rsidP="00ED3FB5">
      <w:pPr>
        <w:pStyle w:val="a0"/>
        <w:rPr>
          <w:rtl/>
        </w:rPr>
      </w:pPr>
      <w:r w:rsidRPr="00ED3FB5">
        <w:rPr>
          <w:rFonts w:hint="cs"/>
          <w:rtl/>
        </w:rPr>
        <w:t>پیامبر گواهی م</w:t>
      </w:r>
      <w:r w:rsidR="00BD7CAB">
        <w:rPr>
          <w:rFonts w:hint="cs"/>
          <w:rtl/>
        </w:rPr>
        <w:t>ی</w:t>
      </w:r>
      <w:r w:rsidRPr="00ED3FB5">
        <w:rPr>
          <w:rFonts w:hint="cs"/>
          <w:rtl/>
        </w:rPr>
        <w:t>‌‌‌‌‌‌دهد که این کنیز گوسفند چران مؤمن است؛ چرا گواهی م</w:t>
      </w:r>
      <w:r w:rsidR="00BD7CAB">
        <w:rPr>
          <w:rFonts w:hint="cs"/>
          <w:rtl/>
        </w:rPr>
        <w:t>ی</w:t>
      </w:r>
      <w:r w:rsidRPr="00ED3FB5">
        <w:rPr>
          <w:rFonts w:hint="cs"/>
          <w:rtl/>
        </w:rPr>
        <w:t>‌‌‌‌‌‌دهد که او مؤمن است؟ چون پروردگارش را شناخته است و او تعالی بالای عرش و بالاتر از مخلوقاتش است. چرا چنین نباشد در حالی که آن کنیز در جامعه و مدرسه‌ای -آن طور که در عصر حاضر م</w:t>
      </w:r>
      <w:r w:rsidR="00BD7CAB">
        <w:rPr>
          <w:rFonts w:hint="cs"/>
          <w:rtl/>
        </w:rPr>
        <w:t>ی</w:t>
      </w:r>
      <w:r w:rsidRPr="00ED3FB5">
        <w:rPr>
          <w:rFonts w:hint="cs"/>
          <w:rtl/>
        </w:rPr>
        <w:t>‌‌‌‌‌‌گویند- زندگی م</w:t>
      </w:r>
      <w:r w:rsidR="00BD7CAB">
        <w:rPr>
          <w:rFonts w:hint="cs"/>
          <w:rtl/>
        </w:rPr>
        <w:t>ی</w:t>
      </w:r>
      <w:r w:rsidRPr="00ED3FB5">
        <w:rPr>
          <w:rFonts w:hint="cs"/>
          <w:rtl/>
        </w:rPr>
        <w:t>‌‌‌‌‌‌کرد که مدرسه‌ی محمد و مولای آن کنیز یکی از شاگردان محمد است و خودش این عقیده را روایت م</w:t>
      </w:r>
      <w:r w:rsidR="00BD7CAB">
        <w:rPr>
          <w:rFonts w:hint="cs"/>
          <w:rtl/>
        </w:rPr>
        <w:t>ی</w:t>
      </w:r>
      <w:r w:rsidRPr="00ED3FB5">
        <w:rPr>
          <w:rFonts w:hint="cs"/>
          <w:rtl/>
        </w:rPr>
        <w:t>‌‌‌‌‌‌کند.</w:t>
      </w:r>
    </w:p>
    <w:p w:rsidR="009A170E" w:rsidRPr="00ED3FB5" w:rsidRDefault="009A170E" w:rsidP="00ED3FB5">
      <w:pPr>
        <w:pStyle w:val="a0"/>
        <w:rPr>
          <w:rStyle w:val="Char3"/>
          <w:rtl/>
        </w:rPr>
      </w:pPr>
      <w:r w:rsidRPr="00ED3FB5">
        <w:rPr>
          <w:rFonts w:hint="cs"/>
          <w:rtl/>
        </w:rPr>
        <w:t xml:space="preserve"> آری، به همین سبب است که وقتی پیامبر این سوال کنجکاوانه را از عقیده‌اش م</w:t>
      </w:r>
      <w:r w:rsidR="00BD7CAB">
        <w:rPr>
          <w:rFonts w:hint="cs"/>
          <w:rtl/>
        </w:rPr>
        <w:t>ی</w:t>
      </w:r>
      <w:r w:rsidRPr="00ED3FB5">
        <w:rPr>
          <w:rFonts w:hint="cs"/>
          <w:rtl/>
        </w:rPr>
        <w:t>‌‌‌‌‌‌پرسد، آن پاسخ صحیح را م</w:t>
      </w:r>
      <w:r w:rsidR="00BD7CAB">
        <w:rPr>
          <w:rFonts w:hint="cs"/>
          <w:rtl/>
        </w:rPr>
        <w:t>ی</w:t>
      </w:r>
      <w:r w:rsidRPr="00ED3FB5">
        <w:rPr>
          <w:rFonts w:hint="cs"/>
          <w:rtl/>
        </w:rPr>
        <w:t>‌‌‌‌‌‌دهد و م</w:t>
      </w:r>
      <w:r w:rsidR="00BD7CAB">
        <w:rPr>
          <w:rFonts w:hint="cs"/>
          <w:rtl/>
        </w:rPr>
        <w:t>ی</w:t>
      </w:r>
      <w:r w:rsidRPr="00ED3FB5">
        <w:rPr>
          <w:rFonts w:hint="cs"/>
          <w:rtl/>
        </w:rPr>
        <w:t>‌‌‌‌‌‌گوید: الله بالا است! چرا چنین نباشد در حالی که آن کنیز اگر سوره‌ی تبارک را حفظ نکرده باشد، حداقل از پیامبر یا از مولایش شنیده که در هر شب م</w:t>
      </w:r>
      <w:r w:rsidR="00BD7CAB">
        <w:rPr>
          <w:rFonts w:hint="cs"/>
          <w:rtl/>
        </w:rPr>
        <w:t>ی</w:t>
      </w:r>
      <w:r w:rsidRPr="00ED3FB5">
        <w:rPr>
          <w:rFonts w:hint="cs"/>
          <w:rtl/>
        </w:rPr>
        <w:t>‌‌‌‌‌‌خواند:</w:t>
      </w:r>
      <w:r w:rsidR="00ED3FB5">
        <w:rPr>
          <w:rFonts w:hint="cs"/>
          <w:rtl/>
        </w:rPr>
        <w:t xml:space="preserve"> </w:t>
      </w:r>
      <w:r w:rsidR="00ED3FB5">
        <w:rPr>
          <w:rFonts w:ascii="Traditional Arabic" w:hAnsi="Traditional Arabic" w:cs="Traditional Arabic"/>
          <w:rtl/>
        </w:rPr>
        <w:t>﴿</w:t>
      </w:r>
      <w:r w:rsidR="00ED3FB5" w:rsidRPr="009B3CEE">
        <w:rPr>
          <w:rStyle w:val="Char9"/>
          <w:rFonts w:hint="eastAsia"/>
          <w:rtl/>
        </w:rPr>
        <w:t>أَمۡ</w:t>
      </w:r>
      <w:r w:rsidR="00ED3FB5" w:rsidRPr="009B3CEE">
        <w:rPr>
          <w:rStyle w:val="Char9"/>
          <w:rtl/>
        </w:rPr>
        <w:t xml:space="preserve"> أَمِنتُم مَّن فِي </w:t>
      </w:r>
      <w:r w:rsidR="00ED3FB5" w:rsidRPr="009B3CEE">
        <w:rPr>
          <w:rStyle w:val="Char9"/>
          <w:rFonts w:hint="cs"/>
          <w:rtl/>
        </w:rPr>
        <w:t>ٱ</w:t>
      </w:r>
      <w:r w:rsidR="00ED3FB5" w:rsidRPr="009B3CEE">
        <w:rPr>
          <w:rStyle w:val="Char9"/>
          <w:rFonts w:hint="eastAsia"/>
          <w:rtl/>
        </w:rPr>
        <w:t>لسَّمَآءِ</w:t>
      </w:r>
      <w:r w:rsidR="00ED3FB5" w:rsidRPr="009B3CEE">
        <w:rPr>
          <w:rStyle w:val="Char9"/>
          <w:rtl/>
        </w:rPr>
        <w:t xml:space="preserve"> أَن يُرۡسِلَ عَلَيۡكُمۡ حَاصِبٗاۖ فَسَتَعۡلَمُونَ كَيۡفَ نَذِيرِ ١٧</w:t>
      </w:r>
      <w:r w:rsidR="00ED3FB5">
        <w:rPr>
          <w:rFonts w:ascii="Traditional Arabic" w:hAnsi="Traditional Arabic" w:cs="Traditional Arabic"/>
          <w:rtl/>
        </w:rPr>
        <w:t>﴾</w:t>
      </w:r>
      <w:r w:rsidR="00ED3FB5">
        <w:rPr>
          <w:rFonts w:hint="cs"/>
          <w:rtl/>
        </w:rPr>
        <w:t xml:space="preserve"> </w:t>
      </w:r>
      <w:r w:rsidR="00ED3FB5" w:rsidRPr="00ED3FB5">
        <w:rPr>
          <w:rStyle w:val="Char2"/>
          <w:rFonts w:hint="cs"/>
          <w:rtl/>
        </w:rPr>
        <w:t>[</w:t>
      </w:r>
      <w:r w:rsidR="00ED3FB5">
        <w:rPr>
          <w:rStyle w:val="Char2"/>
          <w:rFonts w:hint="cs"/>
          <w:rtl/>
        </w:rPr>
        <w:t>الملک: 17</w:t>
      </w:r>
      <w:r w:rsidR="00ED3FB5" w:rsidRPr="00ED3FB5">
        <w:rPr>
          <w:rStyle w:val="Char2"/>
          <w:rFonts w:hint="cs"/>
          <w:rtl/>
        </w:rPr>
        <w:t>]</w:t>
      </w:r>
      <w:r w:rsidR="00ED3FB5">
        <w:rPr>
          <w:rFonts w:hint="cs"/>
          <w:rtl/>
        </w:rPr>
        <w:t>.</w:t>
      </w:r>
      <w:r w:rsidRPr="00ED3FB5">
        <w:rPr>
          <w:rFonts w:hint="cs"/>
          <w:rtl/>
        </w:rPr>
        <w:t xml:space="preserve"> </w:t>
      </w:r>
      <w:r w:rsidR="00ED3FB5" w:rsidRPr="00ED3FB5">
        <w:rPr>
          <w:rStyle w:val="Char3"/>
          <w:rFonts w:hint="cs"/>
          <w:rtl/>
        </w:rPr>
        <w:t>«</w:t>
      </w:r>
      <w:r w:rsidRPr="00ED3FB5">
        <w:rPr>
          <w:rStyle w:val="Char3"/>
          <w:rFonts w:hint="cs"/>
          <w:rtl/>
        </w:rPr>
        <w:t>آیا از آن ذاتی که در آسمان است در امان هستند که بر شما طوفانی شن بفرستد؟! به زودی خواهید دانست که [واقعیت این] هشدار چگونه است</w:t>
      </w:r>
      <w:r w:rsidR="00ED3FB5" w:rsidRPr="00ED3FB5">
        <w:rPr>
          <w:rStyle w:val="Char3"/>
          <w:rFonts w:hint="cs"/>
          <w:rtl/>
        </w:rPr>
        <w:t>».</w:t>
      </w:r>
    </w:p>
    <w:p w:rsidR="009A170E" w:rsidRPr="00ED3FB5" w:rsidRDefault="009A170E" w:rsidP="00ED3FB5">
      <w:pPr>
        <w:pStyle w:val="a0"/>
        <w:rPr>
          <w:rtl/>
        </w:rPr>
      </w:pPr>
      <w:r w:rsidRPr="00ED3FB5">
        <w:rPr>
          <w:rFonts w:hint="cs"/>
          <w:rtl/>
        </w:rPr>
        <w:t>آری، این آیه را به همان صورت شنیده است که هر فرد عرب م</w:t>
      </w:r>
      <w:r w:rsidR="00BD7CAB">
        <w:rPr>
          <w:rFonts w:hint="cs"/>
          <w:rtl/>
        </w:rPr>
        <w:t>ی</w:t>
      </w:r>
      <w:r w:rsidRPr="00ED3FB5">
        <w:rPr>
          <w:rFonts w:hint="cs"/>
          <w:rtl/>
        </w:rPr>
        <w:t>‌‌‌‌‌‌فهمد، به همین سبب است که وقتی رسول الله</w:t>
      </w:r>
      <w:r w:rsidR="00375CDA">
        <w:rPr>
          <w:rFonts w:hint="cs"/>
          <w:rtl/>
        </w:rPr>
        <w:t xml:space="preserve"> می‌</w:t>
      </w:r>
      <w:r w:rsidRPr="00ED3FB5">
        <w:rPr>
          <w:rFonts w:hint="cs"/>
          <w:rtl/>
        </w:rPr>
        <w:t>پرسد: «الله کجاست؟» م</w:t>
      </w:r>
      <w:r w:rsidR="00BD7CAB">
        <w:rPr>
          <w:rFonts w:hint="cs"/>
          <w:rtl/>
        </w:rPr>
        <w:t>ی</w:t>
      </w:r>
      <w:r w:rsidRPr="00ED3FB5">
        <w:rPr>
          <w:rFonts w:hint="cs"/>
          <w:rtl/>
        </w:rPr>
        <w:t>‌‌‌‌‌‌گوید: در آسمان است!</w:t>
      </w:r>
    </w:p>
    <w:p w:rsidR="009A170E" w:rsidRPr="00FB537D" w:rsidRDefault="009A170E" w:rsidP="00ED3FB5">
      <w:pPr>
        <w:pStyle w:val="a6"/>
        <w:rPr>
          <w:rtl/>
        </w:rPr>
      </w:pPr>
      <w:bookmarkStart w:id="33" w:name="_Toc440708614"/>
      <w:r w:rsidRPr="00FB537D">
        <w:rPr>
          <w:rFonts w:hint="cs"/>
          <w:rtl/>
        </w:rPr>
        <w:t>[موضع خلفی‌ها در برابر این حدیث و مانند این:]</w:t>
      </w:r>
      <w:bookmarkEnd w:id="33"/>
    </w:p>
    <w:p w:rsidR="009A170E" w:rsidRPr="00ED3FB5" w:rsidRDefault="009A170E" w:rsidP="00ED3FB5">
      <w:pPr>
        <w:pStyle w:val="a0"/>
        <w:rPr>
          <w:rtl/>
        </w:rPr>
      </w:pPr>
      <w:r w:rsidRPr="00ED3FB5">
        <w:rPr>
          <w:rFonts w:hint="cs"/>
          <w:rtl/>
        </w:rPr>
        <w:t>آیا م</w:t>
      </w:r>
      <w:r w:rsidR="00BD7CAB">
        <w:rPr>
          <w:rFonts w:hint="cs"/>
          <w:rtl/>
        </w:rPr>
        <w:t>ی</w:t>
      </w:r>
      <w:r w:rsidRPr="00ED3FB5">
        <w:rPr>
          <w:rFonts w:hint="cs"/>
          <w:rtl/>
        </w:rPr>
        <w:t>‌‌‌‌‌‌دانید که موضع خلفی‌های امروز – و کسانی که برخی از کتاب‌ها و برخی رسایل را م</w:t>
      </w:r>
      <w:r w:rsidR="00BD7CAB">
        <w:rPr>
          <w:rFonts w:hint="cs"/>
          <w:rtl/>
        </w:rPr>
        <w:t>ی</w:t>
      </w:r>
      <w:r w:rsidRPr="00ED3FB5">
        <w:rPr>
          <w:rFonts w:hint="cs"/>
          <w:rtl/>
        </w:rPr>
        <w:t>‌‌‌‌‌‌نویسد و م</w:t>
      </w:r>
      <w:r w:rsidR="00BD7CAB">
        <w:rPr>
          <w:rFonts w:hint="cs"/>
          <w:rtl/>
        </w:rPr>
        <w:t>ی</w:t>
      </w:r>
      <w:r w:rsidRPr="00ED3FB5">
        <w:rPr>
          <w:rFonts w:hint="cs"/>
          <w:rtl/>
        </w:rPr>
        <w:t>‌‌‌‌‌‌پندارد که علم‌‌شان محکم‌تر و علم</w:t>
      </w:r>
      <w:r w:rsidR="00BD7CAB">
        <w:rPr>
          <w:rFonts w:hint="cs"/>
          <w:rtl/>
        </w:rPr>
        <w:t>ی</w:t>
      </w:r>
      <w:r w:rsidRPr="00ED3FB5">
        <w:rPr>
          <w:rFonts w:hint="cs"/>
          <w:rtl/>
        </w:rPr>
        <w:t>‌‌‌‌‌‌تر و علم</w:t>
      </w:r>
      <w:r w:rsidR="00BD7CAB">
        <w:rPr>
          <w:rFonts w:hint="cs"/>
          <w:rtl/>
        </w:rPr>
        <w:t>ی</w:t>
      </w:r>
      <w:r w:rsidRPr="00ED3FB5">
        <w:rPr>
          <w:rFonts w:hint="cs"/>
          <w:rtl/>
        </w:rPr>
        <w:t xml:space="preserve"> ‌‌‌‌‌‌است – در برابر این حدیث چیست؟ </w:t>
      </w:r>
    </w:p>
    <w:p w:rsidR="009A170E" w:rsidRPr="00ED3FB5" w:rsidRDefault="009A170E" w:rsidP="00ED3FB5">
      <w:pPr>
        <w:pStyle w:val="a0"/>
        <w:rPr>
          <w:rtl/>
        </w:rPr>
      </w:pPr>
      <w:r w:rsidRPr="00ED3FB5">
        <w:rPr>
          <w:rFonts w:hint="cs"/>
          <w:rtl/>
        </w:rPr>
        <w:t xml:space="preserve"> م</w:t>
      </w:r>
      <w:r w:rsidR="00BD7CAB">
        <w:rPr>
          <w:rFonts w:hint="cs"/>
          <w:rtl/>
        </w:rPr>
        <w:t>ی</w:t>
      </w:r>
      <w:r w:rsidRPr="00ED3FB5">
        <w:rPr>
          <w:rFonts w:hint="cs"/>
          <w:rtl/>
        </w:rPr>
        <w:t>‌‌‌‌‌‌گویند: سوالی که در این حدیث آمده برای امروز قابل توجیه نیست!؟ این حرف‌‌شان نه تنها با منهج و عقیده سلف مخالف است، بلکه با این حرف‌‌شان با احادیث، به خاطر این که بصورت شفاف در مورد عقیده است، مخالفت کرده‌اند، نه تنها احادیث صحیح است، بلکه علما بر صحت آن احادیث از جمله همین حدیث، اتفاق نظر دارند.</w:t>
      </w:r>
      <w:r w:rsidRPr="00ED3FB5">
        <w:rPr>
          <w:vertAlign w:val="superscript"/>
          <w:rtl/>
        </w:rPr>
        <w:footnoteReference w:id="38"/>
      </w:r>
    </w:p>
    <w:p w:rsidR="009A170E" w:rsidRPr="00ED3FB5" w:rsidRDefault="009A170E" w:rsidP="00ED3FB5">
      <w:pPr>
        <w:pStyle w:val="a0"/>
        <w:rPr>
          <w:rtl/>
        </w:rPr>
      </w:pPr>
      <w:r w:rsidRPr="00ED3FB5">
        <w:rPr>
          <w:rFonts w:hint="cs"/>
          <w:rtl/>
        </w:rPr>
        <w:t xml:space="preserve"> در قسمت تاویل‌‌شان آیه‌ی: «خداوند رحمان بر عرش قرار گرفت» گفتیم آن را به مسلط شدن تفسیر کردند؛ این اعتراض بر آنان وارد است که هر کس خداوند را مغلوب بر عرش‌اش م</w:t>
      </w:r>
      <w:r w:rsidR="00BD7CAB">
        <w:rPr>
          <w:rFonts w:hint="cs"/>
          <w:rtl/>
        </w:rPr>
        <w:t>ی</w:t>
      </w:r>
      <w:r w:rsidRPr="00ED3FB5">
        <w:rPr>
          <w:rFonts w:hint="cs"/>
          <w:rtl/>
        </w:rPr>
        <w:t xml:space="preserve">‌‌‌‌‌‌داند، این باور آنان را بر آن داشت که بگویند: بر عرش خود مسلط شد و این گمراهی دور از حقیقت است! </w:t>
      </w:r>
    </w:p>
    <w:p w:rsidR="009A170E" w:rsidRPr="00ED3FB5" w:rsidRDefault="009A170E" w:rsidP="00ED3FB5">
      <w:pPr>
        <w:pStyle w:val="a0"/>
        <w:rPr>
          <w:rtl/>
        </w:rPr>
      </w:pPr>
      <w:r w:rsidRPr="00ED3FB5">
        <w:rPr>
          <w:rFonts w:hint="cs"/>
          <w:rtl/>
        </w:rPr>
        <w:t>و نیز در این جا در برابر جاریه سکوت را به پیامبر نسبت م</w:t>
      </w:r>
      <w:r w:rsidR="00BD7CAB">
        <w:rPr>
          <w:rFonts w:hint="cs"/>
          <w:rtl/>
        </w:rPr>
        <w:t>ی</w:t>
      </w:r>
      <w:r w:rsidRPr="00ED3FB5">
        <w:rPr>
          <w:rFonts w:hint="cs"/>
          <w:rtl/>
        </w:rPr>
        <w:t>‌‌‌‌‌‌دهند، و م</w:t>
      </w:r>
      <w:r w:rsidR="00BD7CAB">
        <w:rPr>
          <w:rFonts w:hint="cs"/>
          <w:rtl/>
        </w:rPr>
        <w:t>ی</w:t>
      </w:r>
      <w:r w:rsidRPr="00ED3FB5">
        <w:rPr>
          <w:rFonts w:hint="cs"/>
          <w:rtl/>
        </w:rPr>
        <w:t>‌‌‌‌‌‌گویند: چون جوابش صحیح نبود، پیامبر سکوت کرد!؟ این در حالی است که اندکی پیش گفتیم: «آیا از آن ذاتی که در آسمان است...»</w:t>
      </w:r>
    </w:p>
    <w:p w:rsidR="009A170E" w:rsidRPr="00ED3FB5" w:rsidRDefault="009A170E" w:rsidP="003A21BD">
      <w:pPr>
        <w:pStyle w:val="a0"/>
        <w:rPr>
          <w:rtl/>
        </w:rPr>
      </w:pPr>
      <w:r w:rsidRPr="00ED3FB5">
        <w:rPr>
          <w:rFonts w:hint="cs"/>
          <w:rtl/>
        </w:rPr>
        <w:t xml:space="preserve">خلاصه‌ی سخن: </w:t>
      </w:r>
    </w:p>
    <w:p w:rsidR="009A170E" w:rsidRPr="00ED3FB5" w:rsidRDefault="009A170E" w:rsidP="003A21BD">
      <w:pPr>
        <w:pStyle w:val="a0"/>
        <w:rPr>
          <w:rtl/>
        </w:rPr>
      </w:pPr>
      <w:r w:rsidRPr="00ED3FB5">
        <w:rPr>
          <w:rFonts w:hint="cs"/>
          <w:rtl/>
        </w:rPr>
        <w:t>واجب است که به مذهب سلف چنگ زنیم، چون این تنها راه مطمئنی است که تضمین م</w:t>
      </w:r>
      <w:r w:rsidR="00BD7CAB">
        <w:rPr>
          <w:rFonts w:hint="cs"/>
          <w:rtl/>
        </w:rPr>
        <w:t>ی</w:t>
      </w:r>
      <w:r w:rsidRPr="00ED3FB5">
        <w:rPr>
          <w:rFonts w:hint="cs"/>
          <w:rtl/>
        </w:rPr>
        <w:t xml:space="preserve">‌‌‌‌‌‌کند فرد مسلمان از گروه نجات یافته باشد اما در غیر این صورت از گروه‌های گمراه خواهد بود و سلفی بودن تنها راه حفاظت از گمراهی است! </w:t>
      </w:r>
    </w:p>
    <w:p w:rsidR="009A170E" w:rsidRPr="00FB537D" w:rsidRDefault="009A170E" w:rsidP="00ED3FB5">
      <w:pPr>
        <w:pStyle w:val="a6"/>
        <w:rPr>
          <w:rtl/>
        </w:rPr>
      </w:pPr>
      <w:bookmarkStart w:id="34" w:name="_Toc440708615"/>
      <w:r w:rsidRPr="00FB537D">
        <w:rPr>
          <w:rFonts w:hint="cs"/>
          <w:rtl/>
        </w:rPr>
        <w:t>[قاعده‌ی اساسی در دعوت به قرآن و سنت]:</w:t>
      </w:r>
      <w:bookmarkEnd w:id="34"/>
    </w:p>
    <w:p w:rsidR="009A170E" w:rsidRPr="00ED3FB5" w:rsidRDefault="009A170E" w:rsidP="003A21BD">
      <w:pPr>
        <w:pStyle w:val="a0"/>
        <w:rPr>
          <w:rtl/>
        </w:rPr>
      </w:pPr>
      <w:r w:rsidRPr="00ED3FB5">
        <w:rPr>
          <w:rFonts w:hint="cs"/>
          <w:rtl/>
        </w:rPr>
        <w:t>در پایان ناگزیر باید توجه داشته باشیم که ما وقتی تمام مسلمانان را به پیروی از قرآن و سنت (صحیح) مطابق فهم سلف دعوت م</w:t>
      </w:r>
      <w:r w:rsidR="00BD7CAB">
        <w:rPr>
          <w:rFonts w:hint="cs"/>
          <w:rtl/>
        </w:rPr>
        <w:t>ی</w:t>
      </w:r>
      <w:r w:rsidRPr="00ED3FB5">
        <w:rPr>
          <w:rFonts w:hint="cs"/>
          <w:rtl/>
        </w:rPr>
        <w:t>‌‌‌‌‌‌دهیم به خاطر ادله صحیح شفافی است که ذکر کردم. اما در اصل کتاب و سنت از آنان دور نیستیم، لیکن آن</w:t>
      </w:r>
      <w:r w:rsidR="006F4A73">
        <w:rPr>
          <w:rFonts w:hint="cs"/>
          <w:rtl/>
        </w:rPr>
        <w:t xml:space="preserve">‌ها </w:t>
      </w:r>
      <w:r w:rsidRPr="00ED3FB5">
        <w:rPr>
          <w:rFonts w:hint="cs"/>
          <w:rtl/>
        </w:rPr>
        <w:t>را به بهترین شکل به قرآن و سنت دعوت م</w:t>
      </w:r>
      <w:r w:rsidR="00BD7CAB">
        <w:rPr>
          <w:rFonts w:hint="cs"/>
          <w:rtl/>
        </w:rPr>
        <w:t>ی</w:t>
      </w:r>
      <w:r w:rsidRPr="00ED3FB5">
        <w:rPr>
          <w:rFonts w:hint="cs"/>
          <w:rtl/>
        </w:rPr>
        <w:t>‌‌‌‌‌‌دهیم، چرا که معتقدیم در اصل عقاید‌‌شان که قرآن و سنت است، مورد تاییداند اما منحرف شده‌اند لذا آن</w:t>
      </w:r>
      <w:r w:rsidR="006F4A73">
        <w:rPr>
          <w:rFonts w:hint="cs"/>
          <w:rtl/>
        </w:rPr>
        <w:t xml:space="preserve">‌ها </w:t>
      </w:r>
      <w:r w:rsidRPr="00ED3FB5">
        <w:rPr>
          <w:rFonts w:hint="cs"/>
          <w:rtl/>
        </w:rPr>
        <w:t>را دعوت م</w:t>
      </w:r>
      <w:r w:rsidR="00BD7CAB">
        <w:rPr>
          <w:rFonts w:hint="cs"/>
          <w:rtl/>
        </w:rPr>
        <w:t>ی</w:t>
      </w:r>
      <w:r w:rsidRPr="00ED3FB5">
        <w:rPr>
          <w:rFonts w:hint="cs"/>
          <w:rtl/>
        </w:rPr>
        <w:t>‌‌‌‌‌‌دهیم و این وظیفه‌ی ما در دعوت است و قاعده کلی و اساس در مورد تمام کسانی که م</w:t>
      </w:r>
      <w:r w:rsidR="00BD7CAB">
        <w:rPr>
          <w:rFonts w:hint="cs"/>
          <w:rtl/>
        </w:rPr>
        <w:t>ی</w:t>
      </w:r>
      <w:r w:rsidRPr="00ED3FB5">
        <w:rPr>
          <w:rFonts w:hint="cs"/>
          <w:rtl/>
        </w:rPr>
        <w:t>‌‌‌‌‌‌خواهند به اسلام دعوت دهند همین است که خداوند متعال م</w:t>
      </w:r>
      <w:r w:rsidR="00BD7CAB">
        <w:rPr>
          <w:rFonts w:hint="cs"/>
          <w:rtl/>
        </w:rPr>
        <w:t>ی</w:t>
      </w:r>
      <w:r w:rsidRPr="00ED3FB5">
        <w:rPr>
          <w:rFonts w:hint="cs"/>
          <w:rtl/>
        </w:rPr>
        <w:t>‌‌‌‌‌‌فرماید:</w:t>
      </w:r>
      <w:r w:rsidR="003A21BD">
        <w:rPr>
          <w:rFonts w:hint="cs"/>
          <w:rtl/>
        </w:rPr>
        <w:t xml:space="preserve"> </w:t>
      </w:r>
      <w:r w:rsidR="003A21BD">
        <w:rPr>
          <w:rFonts w:ascii="Traditional Arabic" w:hAnsi="Traditional Arabic" w:cs="Traditional Arabic"/>
          <w:rtl/>
        </w:rPr>
        <w:t>﴿</w:t>
      </w:r>
      <w:r w:rsidR="003A21BD" w:rsidRPr="009B3CEE">
        <w:rPr>
          <w:rStyle w:val="Char9"/>
          <w:rFonts w:hint="cs"/>
          <w:rtl/>
        </w:rPr>
        <w:t>ٱ</w:t>
      </w:r>
      <w:r w:rsidR="003A21BD" w:rsidRPr="009B3CEE">
        <w:rPr>
          <w:rStyle w:val="Char9"/>
          <w:rFonts w:hint="eastAsia"/>
          <w:rtl/>
        </w:rPr>
        <w:t>دۡعُ</w:t>
      </w:r>
      <w:r w:rsidR="003A21BD" w:rsidRPr="009B3CEE">
        <w:rPr>
          <w:rStyle w:val="Char9"/>
          <w:rtl/>
        </w:rPr>
        <w:t xml:space="preserve"> إِلَىٰ سَبِيلِ رَبِّكَ بِ</w:t>
      </w:r>
      <w:r w:rsidR="003A21BD" w:rsidRPr="009B3CEE">
        <w:rPr>
          <w:rStyle w:val="Char9"/>
          <w:rFonts w:hint="cs"/>
          <w:rtl/>
        </w:rPr>
        <w:t>ٱ</w:t>
      </w:r>
      <w:r w:rsidR="003A21BD" w:rsidRPr="009B3CEE">
        <w:rPr>
          <w:rStyle w:val="Char9"/>
          <w:rFonts w:hint="eastAsia"/>
          <w:rtl/>
        </w:rPr>
        <w:t>لۡحِكۡمَةِ</w:t>
      </w:r>
      <w:r w:rsidR="003A21BD" w:rsidRPr="009B3CEE">
        <w:rPr>
          <w:rStyle w:val="Char9"/>
          <w:rtl/>
        </w:rPr>
        <w:t xml:space="preserve"> وَ</w:t>
      </w:r>
      <w:r w:rsidR="003A21BD" w:rsidRPr="009B3CEE">
        <w:rPr>
          <w:rStyle w:val="Char9"/>
          <w:rFonts w:hint="cs"/>
          <w:rtl/>
        </w:rPr>
        <w:t>ٱ</w:t>
      </w:r>
      <w:r w:rsidR="003A21BD" w:rsidRPr="009B3CEE">
        <w:rPr>
          <w:rStyle w:val="Char9"/>
          <w:rFonts w:hint="eastAsia"/>
          <w:rtl/>
        </w:rPr>
        <w:t>لۡمَوۡعِظَةِ</w:t>
      </w:r>
      <w:r w:rsidR="003A21BD" w:rsidRPr="009B3CEE">
        <w:rPr>
          <w:rStyle w:val="Char9"/>
          <w:rtl/>
        </w:rPr>
        <w:t xml:space="preserve"> </w:t>
      </w:r>
      <w:r w:rsidR="003A21BD" w:rsidRPr="009B3CEE">
        <w:rPr>
          <w:rStyle w:val="Char9"/>
          <w:rFonts w:hint="cs"/>
          <w:rtl/>
        </w:rPr>
        <w:t>ٱ</w:t>
      </w:r>
      <w:r w:rsidR="003A21BD" w:rsidRPr="009B3CEE">
        <w:rPr>
          <w:rStyle w:val="Char9"/>
          <w:rFonts w:hint="eastAsia"/>
          <w:rtl/>
        </w:rPr>
        <w:t>لۡحَسَنَةِۖ</w:t>
      </w:r>
      <w:r w:rsidR="003A21BD" w:rsidRPr="009B3CEE">
        <w:rPr>
          <w:rStyle w:val="Char9"/>
          <w:rtl/>
        </w:rPr>
        <w:t xml:space="preserve"> وَجَٰدِلۡهُم بِ</w:t>
      </w:r>
      <w:r w:rsidR="003A21BD" w:rsidRPr="009B3CEE">
        <w:rPr>
          <w:rStyle w:val="Char9"/>
          <w:rFonts w:hint="cs"/>
          <w:rtl/>
        </w:rPr>
        <w:t>ٱ</w:t>
      </w:r>
      <w:r w:rsidR="003A21BD" w:rsidRPr="009B3CEE">
        <w:rPr>
          <w:rStyle w:val="Char9"/>
          <w:rFonts w:hint="eastAsia"/>
          <w:rtl/>
        </w:rPr>
        <w:t>لَّتِي</w:t>
      </w:r>
      <w:r w:rsidR="003A21BD" w:rsidRPr="009B3CEE">
        <w:rPr>
          <w:rStyle w:val="Char9"/>
          <w:rtl/>
        </w:rPr>
        <w:t xml:space="preserve"> هِيَ أَحۡسَنُۚ</w:t>
      </w:r>
      <w:r w:rsidR="003A21BD">
        <w:rPr>
          <w:rFonts w:ascii="Traditional Arabic" w:hAnsi="Traditional Arabic" w:cs="Traditional Arabic"/>
          <w:rtl/>
        </w:rPr>
        <w:t>﴾</w:t>
      </w:r>
      <w:r w:rsidR="003A21BD">
        <w:rPr>
          <w:rFonts w:hint="cs"/>
          <w:rtl/>
        </w:rPr>
        <w:t xml:space="preserve"> </w:t>
      </w:r>
      <w:r w:rsidR="003A21BD" w:rsidRPr="003A21BD">
        <w:rPr>
          <w:rStyle w:val="Char2"/>
          <w:rFonts w:hint="cs"/>
          <w:rtl/>
        </w:rPr>
        <w:t>[</w:t>
      </w:r>
      <w:r w:rsidR="003A21BD">
        <w:rPr>
          <w:rStyle w:val="Char2"/>
          <w:rFonts w:hint="cs"/>
          <w:rtl/>
        </w:rPr>
        <w:t>النحل: 125</w:t>
      </w:r>
      <w:r w:rsidR="003A21BD" w:rsidRPr="003A21BD">
        <w:rPr>
          <w:rStyle w:val="Char2"/>
          <w:rFonts w:hint="cs"/>
          <w:rtl/>
        </w:rPr>
        <w:t>]</w:t>
      </w:r>
      <w:r w:rsidR="003A21BD">
        <w:rPr>
          <w:rFonts w:hint="cs"/>
          <w:rtl/>
        </w:rPr>
        <w:t>.</w:t>
      </w:r>
      <w:r w:rsidRPr="003A21BD">
        <w:rPr>
          <w:rFonts w:hint="cs"/>
          <w:rtl/>
        </w:rPr>
        <w:t xml:space="preserve"> </w:t>
      </w:r>
      <w:r w:rsidR="003A21BD">
        <w:rPr>
          <w:rStyle w:val="Char3"/>
          <w:rFonts w:hint="cs"/>
          <w:rtl/>
        </w:rPr>
        <w:t>«</w:t>
      </w:r>
      <w:r w:rsidRPr="003A21BD">
        <w:rPr>
          <w:rStyle w:val="Char3"/>
          <w:rFonts w:hint="cs"/>
          <w:rtl/>
        </w:rPr>
        <w:t>با حکمت و پند نیکو به راه پروردگارت دعوت ده و با آنان به نحو احسن مجادله کن</w:t>
      </w:r>
      <w:r w:rsidR="003A21BD" w:rsidRPr="003A21BD">
        <w:rPr>
          <w:rStyle w:val="Char3"/>
          <w:rFonts w:hint="cs"/>
          <w:rtl/>
        </w:rPr>
        <w:t>»</w:t>
      </w:r>
      <w:r w:rsidRPr="003A21BD">
        <w:rPr>
          <w:rStyle w:val="Char3"/>
          <w:rFonts w:hint="cs"/>
          <w:rtl/>
        </w:rPr>
        <w:t>.</w:t>
      </w:r>
      <w:r w:rsidRPr="00ED3FB5">
        <w:rPr>
          <w:vertAlign w:val="superscript"/>
          <w:rtl/>
        </w:rPr>
        <w:footnoteReference w:id="39"/>
      </w:r>
      <w:r w:rsidRPr="00ED3FB5">
        <w:rPr>
          <w:rFonts w:hint="cs"/>
          <w:rtl/>
        </w:rPr>
        <w:t xml:space="preserve"> </w:t>
      </w:r>
    </w:p>
    <w:p w:rsidR="009A170E" w:rsidRPr="003A21BD" w:rsidRDefault="009A170E" w:rsidP="003A21BD">
      <w:pPr>
        <w:pStyle w:val="a0"/>
        <w:rPr>
          <w:rtl/>
        </w:rPr>
      </w:pPr>
      <w:r w:rsidRPr="003A21BD">
        <w:rPr>
          <w:rFonts w:hint="cs"/>
          <w:rtl/>
        </w:rPr>
        <w:t>به این ترتیب نباید با آن کسانی که از مذهب و عقیده‌ی سلف صالح منحرف شده‌اند نرم</w:t>
      </w:r>
      <w:r w:rsidR="00BD7CAB">
        <w:rPr>
          <w:rFonts w:hint="cs"/>
          <w:rtl/>
        </w:rPr>
        <w:t>ی</w:t>
      </w:r>
      <w:r w:rsidRPr="003A21BD">
        <w:rPr>
          <w:rFonts w:hint="cs"/>
          <w:rtl/>
        </w:rPr>
        <w:t>‌‌‌‌‌‌ کنیم چرا که این انحراف در بسیار از مسایل فقهی نیست بلکه در بسیاری از امور اعتقادی است و همان‌طور که ذکر کردیم در بحث صفات، عذاب قبر و... که از مسایل اعتقادی است، منحرف‌اند. لذا ما به بهتر روش آنان را دعوت م</w:t>
      </w:r>
      <w:r w:rsidR="00BD7CAB">
        <w:rPr>
          <w:rFonts w:hint="cs"/>
          <w:rtl/>
        </w:rPr>
        <w:t>ی</w:t>
      </w:r>
      <w:r w:rsidRPr="003A21BD">
        <w:rPr>
          <w:rFonts w:hint="cs"/>
          <w:rtl/>
        </w:rPr>
        <w:t>‌‌‌‌‌‌دهیم و خودمان را از آنان جدا‌‌ نم</w:t>
      </w:r>
      <w:r w:rsidR="00BD7CAB">
        <w:rPr>
          <w:rFonts w:hint="cs"/>
          <w:rtl/>
        </w:rPr>
        <w:t>ی</w:t>
      </w:r>
      <w:r w:rsidRPr="003A21BD">
        <w:rPr>
          <w:rFonts w:hint="cs"/>
          <w:rtl/>
        </w:rPr>
        <w:t>‌‌‌‌‌‌کنیم و از آنان جدا نم</w:t>
      </w:r>
      <w:r w:rsidR="00BD7CAB">
        <w:rPr>
          <w:rFonts w:hint="cs"/>
          <w:rtl/>
        </w:rPr>
        <w:t>ی</w:t>
      </w:r>
      <w:r w:rsidRPr="003A21BD">
        <w:rPr>
          <w:rFonts w:hint="cs"/>
          <w:rtl/>
        </w:rPr>
        <w:t>‌‌‌‌‌‌شویم که رسول الله م</w:t>
      </w:r>
      <w:r w:rsidR="00BD7CAB">
        <w:rPr>
          <w:rFonts w:hint="cs"/>
          <w:rtl/>
        </w:rPr>
        <w:t>ی</w:t>
      </w:r>
      <w:r w:rsidRPr="003A21BD">
        <w:rPr>
          <w:rFonts w:hint="cs"/>
          <w:rtl/>
        </w:rPr>
        <w:t>‌‌‌‌‌‌فرماید:</w:t>
      </w:r>
      <w:r w:rsidR="003A21BD">
        <w:rPr>
          <w:rFonts w:hint="cs"/>
          <w:rtl/>
        </w:rPr>
        <w:t xml:space="preserve"> </w:t>
      </w:r>
      <w:r w:rsidRPr="003A21BD">
        <w:rPr>
          <w:rStyle w:val="Char7"/>
          <w:rFonts w:hint="cs"/>
          <w:rtl/>
        </w:rPr>
        <w:t>«</w:t>
      </w:r>
      <w:r w:rsidRPr="003A21BD">
        <w:rPr>
          <w:rStyle w:val="Char7"/>
          <w:rtl/>
        </w:rPr>
        <w:t>لَأَنْ يَهْدِيَ اللَّهُ بِكَ رَجُلًا خَيْرٌ لَكَ مِنْ أَنْ يَكُونَ لَكَ حُمْرُ النَّعَمِ</w:t>
      </w:r>
      <w:r w:rsidRPr="003A21BD">
        <w:rPr>
          <w:rStyle w:val="Char7"/>
          <w:rFonts w:hint="cs"/>
          <w:rtl/>
        </w:rPr>
        <w:t>»</w:t>
      </w:r>
      <w:r w:rsidRPr="003A21BD">
        <w:rPr>
          <w:vertAlign w:val="superscript"/>
          <w:rtl/>
        </w:rPr>
        <w:footnoteReference w:id="40"/>
      </w:r>
      <w:r w:rsidRPr="003A21BD">
        <w:rPr>
          <w:rFonts w:hint="cs"/>
          <w:rtl/>
        </w:rPr>
        <w:t xml:space="preserve"> (اگر الله به دستان تو یک نفر را هدایت کند، برایت از شتران سرخ مو بهتر است).</w:t>
      </w:r>
    </w:p>
    <w:p w:rsidR="009A170E" w:rsidRPr="003A21BD" w:rsidRDefault="009A170E" w:rsidP="003A21BD">
      <w:pPr>
        <w:pStyle w:val="a0"/>
        <w:rPr>
          <w:rtl/>
        </w:rPr>
      </w:pPr>
      <w:r w:rsidRPr="003A21BD">
        <w:rPr>
          <w:rFonts w:hint="cs"/>
          <w:rtl/>
        </w:rPr>
        <w:t xml:space="preserve"> امید است که همین قدر کفایت کند!</w:t>
      </w:r>
    </w:p>
    <w:p w:rsidR="009A170E" w:rsidRPr="003A21BD" w:rsidRDefault="009A170E" w:rsidP="003A21BD">
      <w:pPr>
        <w:pStyle w:val="a4"/>
        <w:ind w:firstLine="0"/>
        <w:jc w:val="right"/>
        <w:rPr>
          <w:rtl/>
        </w:rPr>
      </w:pPr>
      <w:r w:rsidRPr="003A21BD">
        <w:rPr>
          <w:rFonts w:hint="cs"/>
          <w:rtl/>
        </w:rPr>
        <w:t>حامد فیروزی تربت جام</w:t>
      </w:r>
    </w:p>
    <w:p w:rsidR="00097CF3" w:rsidRPr="00FB537D" w:rsidRDefault="009A170E" w:rsidP="003A21BD">
      <w:pPr>
        <w:pStyle w:val="a4"/>
        <w:ind w:firstLine="0"/>
        <w:jc w:val="right"/>
      </w:pPr>
      <w:r w:rsidRPr="00FB537D">
        <w:rPr>
          <w:rFonts w:hint="cs"/>
          <w:rtl/>
        </w:rPr>
        <w:t>20/7/1388</w:t>
      </w:r>
    </w:p>
    <w:sectPr w:rsidR="00097CF3" w:rsidRPr="00FB537D" w:rsidSect="00FC29F8">
      <w:headerReference w:type="default" r:id="rId18"/>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794" w:rsidRDefault="00CA4794">
      <w:r>
        <w:separator/>
      </w:r>
    </w:p>
  </w:endnote>
  <w:endnote w:type="continuationSeparator" w:id="0">
    <w:p w:rsidR="00CA4794" w:rsidRDefault="00CA4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IRYakout">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Times New Roman Bold">
    <w:altName w:val="Times New Roman Bold"/>
    <w:panose1 w:val="02020803070505020304"/>
    <w:charset w:val="00"/>
    <w:family w:val="roman"/>
    <w:notTrueType/>
    <w:pitch w:val="default"/>
    <w:sig w:usb0="00000003" w:usb1="00000000" w:usb2="00000000" w:usb3="00000000" w:csb0="0000000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B Titr">
    <w:panose1 w:val="000007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794" w:rsidRDefault="00CA4794">
      <w:r>
        <w:separator/>
      </w:r>
    </w:p>
  </w:footnote>
  <w:footnote w:type="continuationSeparator" w:id="0">
    <w:p w:rsidR="00CA4794" w:rsidRDefault="00CA4794">
      <w:r>
        <w:continuationSeparator/>
      </w:r>
    </w:p>
  </w:footnote>
  <w:footnote w:id="1">
    <w:p w:rsidR="007C7450" w:rsidRPr="007E6057" w:rsidRDefault="007C7450" w:rsidP="00991634">
      <w:pPr>
        <w:pStyle w:val="a5"/>
        <w:rPr>
          <w:rtl/>
          <w:lang w:bidi="fa-IR"/>
        </w:rPr>
      </w:pPr>
      <w:r w:rsidRPr="007E6057">
        <w:rPr>
          <w:rStyle w:val="FootnoteReference"/>
          <w:b/>
          <w:sz w:val="22"/>
          <w:szCs w:val="28"/>
          <w:vertAlign w:val="baseline"/>
        </w:rPr>
        <w:footnoteRef/>
      </w:r>
      <w:r w:rsidRPr="007E6057">
        <w:t xml:space="preserve"> </w:t>
      </w:r>
      <w:r w:rsidRPr="007E6057">
        <w:rPr>
          <w:rFonts w:hint="cs"/>
          <w:rtl/>
          <w:lang w:bidi="fa-IR"/>
        </w:rPr>
        <w:t>. شیخ</w:t>
      </w:r>
      <w:r w:rsidRPr="007E6057">
        <w:rPr>
          <w:rFonts w:cs="CTraditional Arabic" w:hint="cs"/>
          <w:rtl/>
          <w:lang w:bidi="fa-IR"/>
        </w:rPr>
        <w:t>/</w:t>
      </w:r>
      <w:r w:rsidRPr="007E6057">
        <w:rPr>
          <w:rFonts w:hint="cs"/>
          <w:rtl/>
          <w:lang w:bidi="fa-IR"/>
        </w:rPr>
        <w:t xml:space="preserve"> سخن خود را با حمد و ثنای بر الله تعالی شروع م</w:t>
      </w:r>
      <w:r w:rsidR="00BD7CAB" w:rsidRPr="007E6057">
        <w:rPr>
          <w:rFonts w:hint="cs"/>
          <w:rtl/>
          <w:lang w:bidi="fa-IR"/>
        </w:rPr>
        <w:t>ی</w:t>
      </w:r>
      <w:r w:rsidRPr="007E6057">
        <w:rPr>
          <w:rFonts w:hint="cs"/>
          <w:rtl/>
          <w:lang w:bidi="fa-IR"/>
        </w:rPr>
        <w:t>‌‌‌‌‌‌کند که در خطبه‌ی حاجه‌ در روایت ابن مسعود از پیامبر ثابت است. ابن مسعود م</w:t>
      </w:r>
      <w:r w:rsidR="00BD7CAB" w:rsidRPr="007E6057">
        <w:rPr>
          <w:rFonts w:hint="cs"/>
          <w:rtl/>
          <w:lang w:bidi="fa-IR"/>
        </w:rPr>
        <w:t>ی</w:t>
      </w:r>
      <w:r w:rsidRPr="007E6057">
        <w:rPr>
          <w:rFonts w:hint="cs"/>
          <w:rtl/>
          <w:lang w:bidi="fa-IR"/>
        </w:rPr>
        <w:t>‌‌‌‌‌‌گوید: رسول الله خطبه حاجه را به ما آموزش داد و این خطبه را ذکر م</w:t>
      </w:r>
      <w:r w:rsidR="00BD7CAB" w:rsidRPr="007E6057">
        <w:rPr>
          <w:rFonts w:hint="cs"/>
          <w:rtl/>
          <w:lang w:bidi="fa-IR"/>
        </w:rPr>
        <w:t>ی</w:t>
      </w:r>
      <w:r w:rsidRPr="007E6057">
        <w:rPr>
          <w:rFonts w:hint="cs"/>
          <w:rtl/>
          <w:lang w:bidi="fa-IR"/>
        </w:rPr>
        <w:t>‌‌‌‌‌‌کند. این حدیث را ابوداود 2118، ترمذی 1105 و نسائی در المجتبی 6189 و در عمل الیوم و اللیله 493 و 492 و ابن ماجه 1892 با سند: از ابی اسحاق، از ابی الاحوص عن ابن مسعود آورده‌اند و سند آن صحیح است.</w:t>
      </w:r>
    </w:p>
    <w:p w:rsidR="007C7450" w:rsidRPr="007E6057" w:rsidRDefault="007C7450" w:rsidP="00991634">
      <w:pPr>
        <w:pStyle w:val="a5"/>
        <w:rPr>
          <w:rtl/>
          <w:lang w:bidi="fa-IR"/>
        </w:rPr>
      </w:pPr>
      <w:r w:rsidRPr="007E6057">
        <w:rPr>
          <w:rFonts w:hint="cs"/>
          <w:rtl/>
          <w:lang w:bidi="fa-IR"/>
        </w:rPr>
        <w:tab/>
        <w:t>شیخ</w:t>
      </w:r>
      <w:r w:rsidRPr="007E6057">
        <w:rPr>
          <w:rFonts w:cs="CTraditional Arabic" w:hint="cs"/>
          <w:rtl/>
          <w:lang w:bidi="fa-IR"/>
        </w:rPr>
        <w:t>/</w:t>
      </w:r>
      <w:r w:rsidRPr="007E6057">
        <w:rPr>
          <w:rFonts w:hint="cs"/>
          <w:rtl/>
          <w:lang w:bidi="fa-IR"/>
        </w:rPr>
        <w:t xml:space="preserve"> رساله کوچکی دارد که در آن روایات خطبه‌ی حاجه را گردآوری و نقد کرده است. البته شروع با غیر این خطبه نیز که با حمد و ثناء باشد، جایز است و به صحت از پیامبر ثابت است که سخنرانی</w:t>
      </w:r>
      <w:r w:rsidR="006F4A73" w:rsidRPr="007E6057">
        <w:rPr>
          <w:rFonts w:hint="cs"/>
          <w:rtl/>
          <w:lang w:bidi="fa-IR"/>
        </w:rPr>
        <w:t xml:space="preserve">‌ها </w:t>
      </w:r>
      <w:r w:rsidRPr="007E6057">
        <w:rPr>
          <w:rFonts w:hint="cs"/>
          <w:rtl/>
          <w:lang w:bidi="fa-IR"/>
        </w:rPr>
        <w:t>و سخن خود را با الحمد لله و ثنای بر الله متعال شروع م</w:t>
      </w:r>
      <w:r w:rsidR="00BD7CAB" w:rsidRPr="007E6057">
        <w:rPr>
          <w:rFonts w:hint="cs"/>
          <w:rtl/>
          <w:lang w:bidi="fa-IR"/>
        </w:rPr>
        <w:t>ی</w:t>
      </w:r>
      <w:r w:rsidRPr="007E6057">
        <w:rPr>
          <w:rFonts w:hint="cs"/>
          <w:rtl/>
          <w:lang w:bidi="fa-IR"/>
        </w:rPr>
        <w:t>‌‌‌‌‌‌کرد. جابر ابن عبدالله روایت م</w:t>
      </w:r>
      <w:r w:rsidR="00BD7CAB" w:rsidRPr="007E6057">
        <w:rPr>
          <w:rFonts w:hint="cs"/>
          <w:rtl/>
          <w:lang w:bidi="fa-IR"/>
        </w:rPr>
        <w:t>ی</w:t>
      </w:r>
      <w:r w:rsidRPr="007E6057">
        <w:rPr>
          <w:rFonts w:hint="cs"/>
          <w:rtl/>
          <w:lang w:bidi="fa-IR"/>
        </w:rPr>
        <w:t>‌‌‌‌‌‌کند که: (هرگاه رسول خدا برای مردم سخنرانی ایراد م</w:t>
      </w:r>
      <w:r w:rsidR="00BD7CAB" w:rsidRPr="007E6057">
        <w:rPr>
          <w:rFonts w:hint="cs"/>
          <w:rtl/>
          <w:lang w:bidi="fa-IR"/>
        </w:rPr>
        <w:t>ی</w:t>
      </w:r>
      <w:r w:rsidRPr="007E6057">
        <w:rPr>
          <w:rFonts w:hint="cs"/>
          <w:rtl/>
          <w:lang w:bidi="fa-IR"/>
        </w:rPr>
        <w:t>‌‌‌‌‌‌فرمود (ابتدا) خداوند متعال را سپاس و ثنایی که شایسته‌ی او تعالی است، م</w:t>
      </w:r>
      <w:r w:rsidR="00BD7CAB" w:rsidRPr="007E6057">
        <w:rPr>
          <w:rFonts w:hint="cs"/>
          <w:rtl/>
          <w:lang w:bidi="fa-IR"/>
        </w:rPr>
        <w:t>ی</w:t>
      </w:r>
      <w:r w:rsidRPr="007E6057">
        <w:rPr>
          <w:rFonts w:hint="cs"/>
          <w:rtl/>
          <w:lang w:bidi="fa-IR"/>
        </w:rPr>
        <w:t>‌‌‌‌‌‌گفت...). احادیث در این باره بسیار زیاد است.</w:t>
      </w:r>
    </w:p>
  </w:footnote>
  <w:footnote w:id="2">
    <w:p w:rsidR="007C7450" w:rsidRPr="007E6057" w:rsidRDefault="007C7450" w:rsidP="008731E9">
      <w:pPr>
        <w:pStyle w:val="a5"/>
        <w:rPr>
          <w:rtl/>
          <w:lang w:bidi="fa-IR"/>
        </w:rPr>
      </w:pPr>
      <w:r w:rsidRPr="007E6057">
        <w:rPr>
          <w:rStyle w:val="FootnoteReference"/>
          <w:b/>
          <w:sz w:val="22"/>
          <w:szCs w:val="28"/>
          <w:vertAlign w:val="baseline"/>
        </w:rPr>
        <w:footnoteRef/>
      </w:r>
      <w:r w:rsidRPr="007E6057">
        <w:t xml:space="preserve"> </w:t>
      </w:r>
      <w:r w:rsidRPr="007E6057">
        <w:rPr>
          <w:rFonts w:hint="cs"/>
          <w:rtl/>
          <w:lang w:bidi="fa-IR"/>
        </w:rPr>
        <w:t>. از «فإن اصدق الحدیث کتاب الله....» به روایت جابر بن عبدالله به صورت مرفوع از پیامبر در توصیف خطبه‌ی جمعه</w:t>
      </w:r>
      <w:r w:rsidR="005C0987" w:rsidRPr="007E6057">
        <w:rPr>
          <w:rFonts w:hint="cs"/>
          <w:rtl/>
          <w:lang w:bidi="fa-IR"/>
        </w:rPr>
        <w:t xml:space="preserve">‌ی </w:t>
      </w:r>
      <w:r w:rsidRPr="007E6057">
        <w:rPr>
          <w:rFonts w:hint="cs"/>
          <w:rtl/>
          <w:lang w:bidi="fa-IR"/>
        </w:rPr>
        <w:t>پیامبر ثابت است. که احمد (371، 319/3)، مسلم (592/2)، نسائی (188/3)، ابن ماجه ش 45 و بیهقی 213/3 از طریق جعفر بن محمد ‌هاشم</w:t>
      </w:r>
      <w:r w:rsidR="00BD7CAB" w:rsidRPr="007E6057">
        <w:rPr>
          <w:rFonts w:hint="cs"/>
          <w:rtl/>
          <w:lang w:bidi="fa-IR"/>
        </w:rPr>
        <w:t>ی</w:t>
      </w:r>
      <w:r w:rsidRPr="007E6057">
        <w:rPr>
          <w:rFonts w:hint="cs"/>
          <w:rtl/>
          <w:lang w:bidi="fa-IR"/>
        </w:rPr>
        <w:t>‌‌‌‌‌‌ از پدرش از جابر روایت کرده‌اند. البته باید توجه داشته باشیم که جمله‌ی: «وکل ضلالة فی النار» از این سند شاذ است و در کتاب «صفة خطبة النبی» و در کتاب «الزیادات ضعیفه فی الاحادیث الصحیحه» مفصلاً توضیح داده‌‌ام. اما این جمله از قول عمر بن خطاب با سند حسن در کتاب «البدع والنهی عنها» ابن وضاح ص‌24 ثابت است.</w:t>
      </w:r>
    </w:p>
  </w:footnote>
  <w:footnote w:id="3">
    <w:p w:rsidR="007C7450" w:rsidRPr="007E6057" w:rsidRDefault="007C7450" w:rsidP="002172F9">
      <w:pPr>
        <w:pStyle w:val="a5"/>
        <w:rPr>
          <w:rtl/>
          <w:lang w:bidi="fa-IR"/>
        </w:rPr>
      </w:pPr>
      <w:r w:rsidRPr="007E6057">
        <w:rPr>
          <w:rStyle w:val="FootnoteReference"/>
          <w:b/>
          <w:sz w:val="22"/>
          <w:szCs w:val="28"/>
          <w:vertAlign w:val="baseline"/>
        </w:rPr>
        <w:footnoteRef/>
      </w:r>
      <w:r w:rsidRPr="007E6057">
        <w:t xml:space="preserve"> </w:t>
      </w:r>
      <w:r w:rsidRPr="007E6057">
        <w:rPr>
          <w:rFonts w:hint="cs"/>
          <w:rtl/>
          <w:lang w:bidi="fa-IR"/>
        </w:rPr>
        <w:t>. در سند آن جابر بن نوح است. ابن معین درباره‌ی او م</w:t>
      </w:r>
      <w:r w:rsidR="00BD7CAB" w:rsidRPr="007E6057">
        <w:rPr>
          <w:rFonts w:hint="cs"/>
          <w:rtl/>
          <w:lang w:bidi="fa-IR"/>
        </w:rPr>
        <w:t>ی</w:t>
      </w:r>
      <w:r w:rsidRPr="007E6057">
        <w:rPr>
          <w:rFonts w:hint="cs"/>
          <w:rtl/>
          <w:lang w:bidi="fa-IR"/>
        </w:rPr>
        <w:t>‌‌‌‌‌‌گوید: «لیس بشی» و در روایت دیگر م</w:t>
      </w:r>
      <w:r w:rsidR="00BD7CAB" w:rsidRPr="007E6057">
        <w:rPr>
          <w:rFonts w:hint="cs"/>
          <w:rtl/>
          <w:lang w:bidi="fa-IR"/>
        </w:rPr>
        <w:t>ی</w:t>
      </w:r>
      <w:r w:rsidRPr="007E6057">
        <w:rPr>
          <w:rFonts w:hint="cs"/>
          <w:rtl/>
          <w:lang w:bidi="fa-IR"/>
        </w:rPr>
        <w:t>‌‌‌‌‌‌گوید: «لا بس به ثقه» ابوداود م</w:t>
      </w:r>
      <w:r w:rsidR="00BD7CAB" w:rsidRPr="007E6057">
        <w:rPr>
          <w:rFonts w:hint="cs"/>
          <w:rtl/>
          <w:lang w:bidi="fa-IR"/>
        </w:rPr>
        <w:t>ی</w:t>
      </w:r>
      <w:r w:rsidRPr="007E6057">
        <w:rPr>
          <w:rFonts w:hint="cs"/>
          <w:rtl/>
          <w:lang w:bidi="fa-IR"/>
        </w:rPr>
        <w:t>‌‌‌‌‌‌گوید: «ما انکر حدیثه» و نسائی م</w:t>
      </w:r>
      <w:r w:rsidR="00BD7CAB" w:rsidRPr="007E6057">
        <w:rPr>
          <w:rFonts w:hint="cs"/>
          <w:rtl/>
          <w:lang w:bidi="fa-IR"/>
        </w:rPr>
        <w:t>ی</w:t>
      </w:r>
      <w:r w:rsidRPr="007E6057">
        <w:rPr>
          <w:rFonts w:hint="cs"/>
          <w:rtl/>
          <w:lang w:bidi="fa-IR"/>
        </w:rPr>
        <w:t>‌‌‌‌‌‌گوید: «لیس بالقوی».</w:t>
      </w:r>
    </w:p>
  </w:footnote>
  <w:footnote w:id="4">
    <w:p w:rsidR="007C7450" w:rsidRPr="007E6057" w:rsidRDefault="007C7450" w:rsidP="002172F9">
      <w:pPr>
        <w:pStyle w:val="a5"/>
        <w:rPr>
          <w:rtl/>
          <w:lang w:bidi="fa-IR"/>
        </w:rPr>
      </w:pPr>
      <w:r w:rsidRPr="007E6057">
        <w:rPr>
          <w:rStyle w:val="FootnoteReference"/>
          <w:b/>
          <w:sz w:val="22"/>
          <w:szCs w:val="28"/>
          <w:vertAlign w:val="baseline"/>
        </w:rPr>
        <w:footnoteRef/>
      </w:r>
      <w:r w:rsidRPr="007E6057">
        <w:rPr>
          <w:rFonts w:hint="cs"/>
          <w:rtl/>
          <w:lang w:bidi="fa-IR"/>
        </w:rPr>
        <w:t>. در این جا «و بعد» و قبل از این «اما بعد» م</w:t>
      </w:r>
      <w:r w:rsidR="00BD7CAB" w:rsidRPr="007E6057">
        <w:rPr>
          <w:rFonts w:hint="cs"/>
          <w:rtl/>
          <w:lang w:bidi="fa-IR"/>
        </w:rPr>
        <w:t>ی</w:t>
      </w:r>
      <w:r w:rsidRPr="007E6057">
        <w:rPr>
          <w:rFonts w:hint="cs"/>
          <w:rtl/>
          <w:lang w:bidi="fa-IR"/>
        </w:rPr>
        <w:t>‌‌‌‌‌‌گوید: هر دو به پیروی از سنت است، پیامبر تمام سخنرانی‌ها، نامه‌ها و درس‌های خود را با الحمدلله و ثنای شایسته الله متعال شروع م</w:t>
      </w:r>
      <w:r w:rsidR="00BD7CAB" w:rsidRPr="007E6057">
        <w:rPr>
          <w:rFonts w:hint="cs"/>
          <w:rtl/>
          <w:lang w:bidi="fa-IR"/>
        </w:rPr>
        <w:t>ی</w:t>
      </w:r>
      <w:r w:rsidRPr="007E6057">
        <w:rPr>
          <w:rFonts w:hint="cs"/>
          <w:rtl/>
          <w:lang w:bidi="fa-IR"/>
        </w:rPr>
        <w:t>‌‌‌‌‌‌فرمود و سپس م</w:t>
      </w:r>
      <w:r w:rsidR="00BD7CAB" w:rsidRPr="007E6057">
        <w:rPr>
          <w:rFonts w:hint="cs"/>
          <w:rtl/>
          <w:lang w:bidi="fa-IR"/>
        </w:rPr>
        <w:t>ی</w:t>
      </w:r>
      <w:r w:rsidRPr="007E6057">
        <w:rPr>
          <w:rFonts w:hint="cs"/>
          <w:rtl/>
          <w:lang w:bidi="fa-IR"/>
        </w:rPr>
        <w:t>‌‌‌‌‌‌گفت: «اما بعد» امام بخاری در کتاب صحیح خود 292/1 این</w:t>
      </w:r>
      <w:r w:rsidR="0066012D">
        <w:rPr>
          <w:rFonts w:hint="cs"/>
          <w:rtl/>
          <w:lang w:bidi="fa-IR"/>
        </w:rPr>
        <w:t xml:space="preserve">‌گونه </w:t>
      </w:r>
      <w:r w:rsidRPr="007E6057">
        <w:rPr>
          <w:rFonts w:hint="cs"/>
          <w:rtl/>
          <w:lang w:bidi="fa-IR"/>
        </w:rPr>
        <w:t>باب بسته است: «باب: من قال فی الخطبة بعد الثناء اما بعد» در همین باب احادیث متعددی را که مؤی</w:t>
      </w:r>
      <w:r w:rsidR="00BD7CAB" w:rsidRPr="007E6057">
        <w:rPr>
          <w:rFonts w:hint="cs"/>
          <w:rtl/>
          <w:lang w:bidi="fa-IR"/>
        </w:rPr>
        <w:t>ی</w:t>
      </w:r>
      <w:r w:rsidRPr="007E6057">
        <w:rPr>
          <w:rFonts w:hint="cs"/>
          <w:rtl/>
          <w:lang w:bidi="fa-IR"/>
        </w:rPr>
        <w:t xml:space="preserve">د مشروعیت و سنت بودن گفتن «اما بعد» است آورده </w:t>
      </w:r>
      <w:r w:rsidR="00E6706E" w:rsidRPr="007E6057">
        <w:rPr>
          <w:rFonts w:hint="cs"/>
          <w:rtl/>
          <w:lang w:bidi="fa-IR"/>
        </w:rPr>
        <w:t>ک</w:t>
      </w:r>
      <w:r w:rsidRPr="007E6057">
        <w:rPr>
          <w:rFonts w:hint="cs"/>
          <w:rtl/>
          <w:lang w:bidi="fa-IR"/>
        </w:rPr>
        <w:t>ه از آن</w:t>
      </w:r>
      <w:r w:rsidR="006F4A73" w:rsidRPr="007E6057">
        <w:rPr>
          <w:rFonts w:hint="cs"/>
          <w:rtl/>
          <w:lang w:bidi="fa-IR"/>
        </w:rPr>
        <w:t xml:space="preserve">‌ها </w:t>
      </w:r>
      <w:r w:rsidRPr="007E6057">
        <w:rPr>
          <w:rFonts w:hint="cs"/>
          <w:rtl/>
          <w:lang w:bidi="fa-IR"/>
        </w:rPr>
        <w:t>ثابت م</w:t>
      </w:r>
      <w:r w:rsidR="00BD7CAB" w:rsidRPr="007E6057">
        <w:rPr>
          <w:rFonts w:hint="cs"/>
          <w:rtl/>
          <w:lang w:bidi="fa-IR"/>
        </w:rPr>
        <w:t>ی</w:t>
      </w:r>
      <w:r w:rsidRPr="007E6057">
        <w:rPr>
          <w:rFonts w:hint="cs"/>
          <w:rtl/>
          <w:lang w:bidi="fa-IR"/>
        </w:rPr>
        <w:t xml:space="preserve">‌‌‌‌‌‌شود که پیامبر غالباً به گفتن «اما بعد» </w:t>
      </w:r>
      <w:r w:rsidR="00BD7CAB" w:rsidRPr="007E6057">
        <w:rPr>
          <w:rFonts w:hint="cs"/>
          <w:rtl/>
          <w:lang w:bidi="fa-IR"/>
        </w:rPr>
        <w:t>ی</w:t>
      </w:r>
      <w:r w:rsidRPr="007E6057">
        <w:rPr>
          <w:rFonts w:hint="cs"/>
          <w:rtl/>
          <w:lang w:bidi="fa-IR"/>
        </w:rPr>
        <w:t>ا «و بعد» پایبند بوده است.</w:t>
      </w:r>
    </w:p>
    <w:p w:rsidR="007C7450" w:rsidRPr="007E6057" w:rsidRDefault="007C7450" w:rsidP="00C71331">
      <w:pPr>
        <w:pStyle w:val="a5"/>
        <w:rPr>
          <w:rtl/>
          <w:lang w:bidi="fa-IR"/>
        </w:rPr>
      </w:pPr>
      <w:r w:rsidRPr="007E6057">
        <w:rPr>
          <w:rFonts w:hint="cs"/>
          <w:rtl/>
          <w:lang w:bidi="fa-IR"/>
        </w:rPr>
        <w:tab/>
        <w:t>و گفته‌اند: «اما بعد» فصل خطاب (جدا نمودن) بین حمد و ثناء و سخن و مطالب مورد نظر است که داود</w:t>
      </w:r>
      <w:r w:rsidR="00C71331" w:rsidRPr="007E6057">
        <w:rPr>
          <w:rFonts w:cs="CTraditional Arabic" w:hint="cs"/>
          <w:rtl/>
          <w:lang w:bidi="fa-IR"/>
        </w:rPr>
        <w:t>÷</w:t>
      </w:r>
      <w:r w:rsidRPr="007E6057">
        <w:rPr>
          <w:rFonts w:hint="cs"/>
          <w:rtl/>
          <w:lang w:bidi="fa-IR"/>
        </w:rPr>
        <w:t xml:space="preserve"> م</w:t>
      </w:r>
      <w:r w:rsidR="00BD7CAB" w:rsidRPr="007E6057">
        <w:rPr>
          <w:rFonts w:hint="cs"/>
          <w:rtl/>
          <w:lang w:bidi="fa-IR"/>
        </w:rPr>
        <w:t>ی</w:t>
      </w:r>
      <w:r w:rsidRPr="007E6057">
        <w:rPr>
          <w:rFonts w:hint="cs"/>
          <w:rtl/>
          <w:lang w:bidi="fa-IR"/>
        </w:rPr>
        <w:t>‌‌‌‌‌‌گفته است. این مطلب را ابن جریر در تفسیر 1731/21 از شعبی با سند «ضعیف جداً» و ابن ابی حاتم در تفسیر (3237/10) با سند «ضعیف جداً» آورده‌اند.</w:t>
      </w:r>
    </w:p>
    <w:p w:rsidR="007C7450" w:rsidRPr="007E6057" w:rsidRDefault="007C7450" w:rsidP="002172F9">
      <w:pPr>
        <w:pStyle w:val="a5"/>
        <w:rPr>
          <w:rtl/>
          <w:lang w:bidi="fa-IR"/>
        </w:rPr>
      </w:pPr>
      <w:r w:rsidRPr="007E6057">
        <w:rPr>
          <w:rFonts w:hint="cs"/>
          <w:rtl/>
          <w:lang w:bidi="fa-IR"/>
        </w:rPr>
        <w:tab/>
        <w:t>ابوموسی اشعری م</w:t>
      </w:r>
      <w:r w:rsidR="00BD7CAB" w:rsidRPr="007E6057">
        <w:rPr>
          <w:rFonts w:hint="cs"/>
          <w:rtl/>
          <w:lang w:bidi="fa-IR"/>
        </w:rPr>
        <w:t>ی</w:t>
      </w:r>
      <w:r w:rsidRPr="007E6057">
        <w:rPr>
          <w:rFonts w:hint="cs"/>
          <w:rtl/>
          <w:lang w:bidi="fa-IR"/>
        </w:rPr>
        <w:t>‌گو</w:t>
      </w:r>
      <w:r w:rsidR="00BD7CAB" w:rsidRPr="007E6057">
        <w:rPr>
          <w:rFonts w:hint="cs"/>
          <w:rtl/>
          <w:lang w:bidi="fa-IR"/>
        </w:rPr>
        <w:t>ی</w:t>
      </w:r>
      <w:r w:rsidRPr="007E6057">
        <w:rPr>
          <w:rFonts w:hint="cs"/>
          <w:rtl/>
          <w:lang w:bidi="fa-IR"/>
        </w:rPr>
        <w:t>د: اولین کسی که گفت: «اما بعد» داود</w:t>
      </w:r>
      <w:r w:rsidRPr="007E6057">
        <w:rPr>
          <w:rFonts w:cs="CTraditional Arabic" w:hint="cs"/>
          <w:rtl/>
          <w:lang w:bidi="fa-IR"/>
        </w:rPr>
        <w:t>÷</w:t>
      </w:r>
      <w:r w:rsidRPr="007E6057">
        <w:rPr>
          <w:rFonts w:hint="cs"/>
          <w:rtl/>
          <w:lang w:bidi="fa-IR"/>
        </w:rPr>
        <w:t xml:space="preserve"> بود و این فصل خطاب (جدا کردن اصل مطلب از مقدمه است). فصل خطاب </w:t>
      </w:r>
      <w:r w:rsidR="00BD7CAB" w:rsidRPr="007E6057">
        <w:rPr>
          <w:rFonts w:hint="cs"/>
          <w:rtl/>
          <w:lang w:bidi="fa-IR"/>
        </w:rPr>
        <w:t>ی</w:t>
      </w:r>
      <w:r w:rsidRPr="007E6057">
        <w:rPr>
          <w:rFonts w:hint="cs"/>
          <w:rtl/>
          <w:lang w:bidi="fa-IR"/>
        </w:rPr>
        <w:t>عن</w:t>
      </w:r>
      <w:r w:rsidR="00BD7CAB" w:rsidRPr="007E6057">
        <w:rPr>
          <w:rFonts w:hint="cs"/>
          <w:rtl/>
          <w:lang w:bidi="fa-IR"/>
        </w:rPr>
        <w:t>ی</w:t>
      </w:r>
      <w:r w:rsidRPr="007E6057">
        <w:rPr>
          <w:rFonts w:hint="cs"/>
          <w:rtl/>
          <w:lang w:bidi="fa-IR"/>
        </w:rPr>
        <w:t xml:space="preserve">: جدا </w:t>
      </w:r>
      <w:r w:rsidR="00E6706E" w:rsidRPr="007E6057">
        <w:rPr>
          <w:rFonts w:hint="cs"/>
          <w:rtl/>
          <w:lang w:bidi="fa-IR"/>
        </w:rPr>
        <w:t>ک</w:t>
      </w:r>
      <w:r w:rsidRPr="007E6057">
        <w:rPr>
          <w:rFonts w:hint="cs"/>
          <w:rtl/>
          <w:lang w:bidi="fa-IR"/>
        </w:rPr>
        <w:t>ردن بین الحمدلله و ثنای الله از سخنان بعدی با «اما بعد» است.</w:t>
      </w:r>
    </w:p>
    <w:p w:rsidR="007C7450" w:rsidRPr="007E6057" w:rsidRDefault="007C7450" w:rsidP="002172F9">
      <w:pPr>
        <w:pStyle w:val="a5"/>
        <w:rPr>
          <w:rtl/>
          <w:lang w:bidi="fa-IR"/>
        </w:rPr>
      </w:pPr>
      <w:r w:rsidRPr="007E6057">
        <w:rPr>
          <w:rFonts w:hint="cs"/>
          <w:rtl/>
          <w:lang w:bidi="fa-IR"/>
        </w:rPr>
        <w:tab/>
        <w:t>حافظ ابن رجب در فتح الباری 484/5 م</w:t>
      </w:r>
      <w:r w:rsidR="00BD7CAB" w:rsidRPr="007E6057">
        <w:rPr>
          <w:rFonts w:hint="cs"/>
          <w:rtl/>
          <w:lang w:bidi="fa-IR"/>
        </w:rPr>
        <w:t>ی</w:t>
      </w:r>
      <w:r w:rsidRPr="007E6057">
        <w:rPr>
          <w:rFonts w:hint="cs"/>
          <w:rtl/>
          <w:lang w:bidi="fa-IR"/>
        </w:rPr>
        <w:t xml:space="preserve">‌‌‌‌‌‌گوید: جدا کردن اصل مطلب از مقدمه با «اما بعد» به این معناست که تمام امور هر چند بزرگ و مهم باشد، تابع سپاس و ثنای خداوند متعال است. هدف از اضافت (نسبت دادن) همین است که تمام امور مهم دنیوی و دینی باید پس از حمد و ثنای خداوند باشد... به این ترتیب قبل و بعد از پایان هر سخنی باید الحمدلله بگوییم. </w:t>
      </w:r>
    </w:p>
  </w:footnote>
  <w:footnote w:id="5">
    <w:p w:rsidR="007C7450" w:rsidRPr="007E6057" w:rsidRDefault="007C7450" w:rsidP="007D0C0D">
      <w:pPr>
        <w:pStyle w:val="a5"/>
        <w:rPr>
          <w:rtl/>
          <w:lang w:bidi="fa-IR"/>
        </w:rPr>
      </w:pPr>
      <w:r w:rsidRPr="007E6057">
        <w:rPr>
          <w:rStyle w:val="FootnoteReference"/>
          <w:b/>
          <w:sz w:val="22"/>
          <w:szCs w:val="28"/>
          <w:vertAlign w:val="baseline"/>
        </w:rPr>
        <w:footnoteRef/>
      </w:r>
      <w:r w:rsidRPr="007E6057">
        <w:t xml:space="preserve"> </w:t>
      </w:r>
      <w:r w:rsidRPr="007E6057">
        <w:rPr>
          <w:rFonts w:hint="cs"/>
          <w:rtl/>
          <w:lang w:bidi="fa-IR"/>
        </w:rPr>
        <w:t>. شیخ آلبانی</w:t>
      </w:r>
      <w:r w:rsidRPr="007E6057">
        <w:rPr>
          <w:rFonts w:cs="CTraditional Arabic" w:hint="cs"/>
          <w:rtl/>
          <w:lang w:bidi="fa-IR"/>
        </w:rPr>
        <w:t>/</w:t>
      </w:r>
      <w:r w:rsidRPr="007E6057">
        <w:rPr>
          <w:rFonts w:hint="cs"/>
          <w:rtl/>
          <w:lang w:bidi="fa-IR"/>
        </w:rPr>
        <w:t xml:space="preserve"> م</w:t>
      </w:r>
      <w:r w:rsidR="00BD7CAB" w:rsidRPr="007E6057">
        <w:rPr>
          <w:rFonts w:hint="cs"/>
          <w:rtl/>
          <w:lang w:bidi="fa-IR"/>
        </w:rPr>
        <w:t>ی</w:t>
      </w:r>
      <w:r w:rsidRPr="007E6057">
        <w:rPr>
          <w:rFonts w:hint="cs"/>
          <w:rtl/>
          <w:lang w:bidi="fa-IR"/>
        </w:rPr>
        <w:t>‌‌‌‌‌‌گوید: «این آیه به مناسبت...» علت این است که این آیه به پیروی از سلف تشویق م</w:t>
      </w:r>
      <w:r w:rsidR="00BD7CAB" w:rsidRPr="007E6057">
        <w:rPr>
          <w:rFonts w:hint="cs"/>
          <w:rtl/>
          <w:lang w:bidi="fa-IR"/>
        </w:rPr>
        <w:t>ی</w:t>
      </w:r>
      <w:r w:rsidRPr="007E6057">
        <w:rPr>
          <w:rFonts w:hint="cs"/>
          <w:rtl/>
          <w:lang w:bidi="fa-IR"/>
        </w:rPr>
        <w:t>‌‌‌‌‌‌کند و به میزان ارزش پیروی از آنان اشاره دارد؛ چرا که پیروی از آنان پیروی از راه و روش پیامبر و التزام به راه محکم و استوار قرآن و سنت است. این مفهوم در آن قسمت از آیه است که م</w:t>
      </w:r>
      <w:r w:rsidR="00BD7CAB" w:rsidRPr="007E6057">
        <w:rPr>
          <w:rFonts w:hint="cs"/>
          <w:rtl/>
          <w:lang w:bidi="fa-IR"/>
        </w:rPr>
        <w:t>ی</w:t>
      </w:r>
      <w:r w:rsidRPr="007E6057">
        <w:rPr>
          <w:rFonts w:hint="cs"/>
          <w:rtl/>
          <w:lang w:bidi="fa-IR"/>
        </w:rPr>
        <w:t>‌‌‌‌‌‌فرماید: (و کسانی که به نحو احسن از آنان پیروی کرده‌اند. خداوند از آنان راضی باد و آنان هم از خداوند متعال راضی بوده‌اند و برای‌شان باغ‌هایی آماده کرده است که از پای درختان آن، نهرها روان است که همیشه در آن خواهند ماند و ا</w:t>
      </w:r>
      <w:r w:rsidR="00BD7CAB" w:rsidRPr="007E6057">
        <w:rPr>
          <w:rFonts w:hint="cs"/>
          <w:rtl/>
          <w:lang w:bidi="fa-IR"/>
        </w:rPr>
        <w:t>ی</w:t>
      </w:r>
      <w:r w:rsidRPr="007E6057">
        <w:rPr>
          <w:rFonts w:hint="cs"/>
          <w:rtl/>
          <w:lang w:bidi="fa-IR"/>
        </w:rPr>
        <w:t>ن کامیابی بزرگ است!)</w:t>
      </w:r>
    </w:p>
    <w:p w:rsidR="007C7450" w:rsidRPr="007E6057" w:rsidRDefault="007C7450" w:rsidP="007D0C0D">
      <w:pPr>
        <w:pStyle w:val="a5"/>
        <w:rPr>
          <w:rtl/>
          <w:lang w:bidi="fa-IR"/>
        </w:rPr>
      </w:pPr>
      <w:r w:rsidRPr="007E6057">
        <w:rPr>
          <w:rFonts w:hint="cs"/>
          <w:rtl/>
          <w:lang w:bidi="fa-IR"/>
        </w:rPr>
        <w:tab/>
        <w:t>در واقع اصول اساسی که دعوت سلفیت بر آن استوار است، پایبندی به قرآن و سنت مطابق فهم سلف صالح است. رضی الله عنهم اجمعین.</w:t>
      </w:r>
    </w:p>
  </w:footnote>
  <w:footnote w:id="6">
    <w:p w:rsidR="007C7450" w:rsidRPr="007E6057" w:rsidRDefault="007C7450" w:rsidP="007D0C0D">
      <w:pPr>
        <w:pStyle w:val="a5"/>
        <w:rPr>
          <w:rtl/>
          <w:lang w:bidi="fa-IR"/>
        </w:rPr>
      </w:pPr>
      <w:r w:rsidRPr="007E6057">
        <w:rPr>
          <w:rStyle w:val="FootnoteReference"/>
          <w:b/>
          <w:sz w:val="22"/>
          <w:szCs w:val="28"/>
          <w:vertAlign w:val="baseline"/>
        </w:rPr>
        <w:footnoteRef/>
      </w:r>
      <w:r w:rsidRPr="007E6057">
        <w:t xml:space="preserve"> </w:t>
      </w:r>
      <w:r w:rsidRPr="007E6057">
        <w:rPr>
          <w:rFonts w:hint="cs"/>
          <w:rtl/>
          <w:lang w:bidi="fa-IR"/>
        </w:rPr>
        <w:t>- آلبانی</w:t>
      </w:r>
      <w:r w:rsidRPr="007E6057">
        <w:rPr>
          <w:rFonts w:cs="CTraditional Arabic" w:hint="cs"/>
          <w:rtl/>
          <w:lang w:bidi="fa-IR"/>
        </w:rPr>
        <w:t>/</w:t>
      </w:r>
      <w:r w:rsidRPr="007E6057">
        <w:rPr>
          <w:rFonts w:hint="cs"/>
          <w:rtl/>
          <w:lang w:bidi="fa-IR"/>
        </w:rPr>
        <w:t xml:space="preserve"> م</w:t>
      </w:r>
      <w:r w:rsidR="00BD7CAB" w:rsidRPr="007E6057">
        <w:rPr>
          <w:rFonts w:hint="cs"/>
          <w:rtl/>
          <w:lang w:bidi="fa-IR"/>
        </w:rPr>
        <w:t>ی</w:t>
      </w:r>
      <w:r w:rsidRPr="007E6057">
        <w:rPr>
          <w:rFonts w:hint="cs"/>
          <w:rtl/>
          <w:lang w:bidi="fa-IR"/>
        </w:rPr>
        <w:t>‌‌‌‌‌‌گوید: «همه‌ی</w:t>
      </w:r>
      <w:r w:rsidR="00273513" w:rsidRPr="007E6057">
        <w:rPr>
          <w:rFonts w:hint="cs"/>
          <w:rtl/>
          <w:lang w:bidi="fa-IR"/>
        </w:rPr>
        <w:t xml:space="preserve"> این‌ها </w:t>
      </w:r>
      <w:r w:rsidRPr="007E6057">
        <w:rPr>
          <w:rFonts w:hint="cs"/>
          <w:rtl/>
          <w:lang w:bidi="fa-IR"/>
        </w:rPr>
        <w:t>اسم‌هایی هستند که بیانگر یک چیز است» منظور این است که وقتی اسم با صفت یکی باشد، نام گذاری تأثیری ندارد و اگر از آن چه سخن م</w:t>
      </w:r>
      <w:r w:rsidR="00BD7CAB" w:rsidRPr="007E6057">
        <w:rPr>
          <w:rFonts w:hint="cs"/>
          <w:rtl/>
          <w:lang w:bidi="fa-IR"/>
        </w:rPr>
        <w:t>ی</w:t>
      </w:r>
      <w:r w:rsidRPr="007E6057">
        <w:rPr>
          <w:rFonts w:hint="cs"/>
          <w:rtl/>
          <w:lang w:bidi="fa-IR"/>
        </w:rPr>
        <w:t>‌گویند: با واقعیت موافق و سازگاز نباشد باز هم تأثیری ندارد؛ چرا که باید اسم و صفت با هم سازگار باشد. به این ترتیب وقتی فردی خود را به سنت رسول الله یا سلف یا اهل حدیث منتسب بداند اما عقا</w:t>
      </w:r>
      <w:r w:rsidR="00BD7CAB" w:rsidRPr="007E6057">
        <w:rPr>
          <w:rFonts w:hint="cs"/>
          <w:rtl/>
          <w:lang w:bidi="fa-IR"/>
        </w:rPr>
        <w:t>ی</w:t>
      </w:r>
      <w:r w:rsidRPr="007E6057">
        <w:rPr>
          <w:rFonts w:hint="cs"/>
          <w:rtl/>
          <w:lang w:bidi="fa-IR"/>
        </w:rPr>
        <w:t>د و عملش با اصول اهل سنت و جماعت سازگار نباشد، اسم‌ها و نسبت‌ها تأثیری ندارند و ادعاها دروغ هستند. در این زمان بسیاری از این ادعاها رواج دارد. و شیخ آلبانی یکی از کسانی است که قویاً متوجه این واقعیت بوده است لذا تذکر م</w:t>
      </w:r>
      <w:r w:rsidR="00BD7CAB" w:rsidRPr="007E6057">
        <w:rPr>
          <w:rFonts w:hint="cs"/>
          <w:rtl/>
          <w:lang w:bidi="fa-IR"/>
        </w:rPr>
        <w:t>ی</w:t>
      </w:r>
      <w:r w:rsidRPr="007E6057">
        <w:rPr>
          <w:rFonts w:hint="cs"/>
          <w:rtl/>
          <w:lang w:bidi="fa-IR"/>
        </w:rPr>
        <w:t>‌‌‌‌‌‌دهد که نام گذاری بدون هماهنگی با صفت و اصل آن تأثیری ندارد. اهل حدیث و اهل سنت برای دعوت به دین خدا اصولی دارند که بر اساس آن برنامه‌های دعوت به اسلام را عملی م</w:t>
      </w:r>
      <w:r w:rsidR="00BD7CAB" w:rsidRPr="007E6057">
        <w:rPr>
          <w:rFonts w:hint="cs"/>
          <w:rtl/>
          <w:lang w:bidi="fa-IR"/>
        </w:rPr>
        <w:t>ی</w:t>
      </w:r>
      <w:r w:rsidRPr="007E6057">
        <w:rPr>
          <w:rFonts w:hint="cs"/>
          <w:rtl/>
          <w:lang w:bidi="fa-IR"/>
        </w:rPr>
        <w:t>‌‌‌‌‌‌کنند. در این عصر همواره علما، دانشمندان و محققانی بوده‌‌اند که مردم را به رعایت این اصول دعوت داده‌‌‌اند و امور مخالفی که به نام اهل سنت رواج دارد را به مردم شرح م</w:t>
      </w:r>
      <w:r w:rsidR="00BD7CAB" w:rsidRPr="007E6057">
        <w:rPr>
          <w:rFonts w:hint="cs"/>
          <w:rtl/>
          <w:lang w:bidi="fa-IR"/>
        </w:rPr>
        <w:t>ی</w:t>
      </w:r>
      <w:r w:rsidRPr="007E6057">
        <w:rPr>
          <w:rFonts w:hint="cs"/>
          <w:rtl/>
          <w:lang w:bidi="fa-IR"/>
        </w:rPr>
        <w:t>‌‌‌‌‌‌دهند و دعوتگران</w:t>
      </w:r>
      <w:r w:rsidR="00BD7CAB" w:rsidRPr="007E6057">
        <w:rPr>
          <w:rFonts w:hint="cs"/>
          <w:rtl/>
          <w:lang w:bidi="fa-IR"/>
        </w:rPr>
        <w:t>ی</w:t>
      </w:r>
      <w:r w:rsidRPr="007E6057">
        <w:rPr>
          <w:rFonts w:hint="cs"/>
          <w:rtl/>
          <w:lang w:bidi="fa-IR"/>
        </w:rPr>
        <w:t xml:space="preserve"> هستند </w:t>
      </w:r>
      <w:r w:rsidR="00E6706E" w:rsidRPr="007E6057">
        <w:rPr>
          <w:rFonts w:hint="cs"/>
          <w:rtl/>
          <w:lang w:bidi="fa-IR"/>
        </w:rPr>
        <w:t>ک</w:t>
      </w:r>
      <w:r w:rsidRPr="007E6057">
        <w:rPr>
          <w:rFonts w:hint="cs"/>
          <w:rtl/>
          <w:lang w:bidi="fa-IR"/>
        </w:rPr>
        <w:t>ه از مسایل خلاف حق، بر حذر م</w:t>
      </w:r>
      <w:r w:rsidR="00BD7CAB" w:rsidRPr="007E6057">
        <w:rPr>
          <w:rFonts w:hint="cs"/>
          <w:rtl/>
          <w:lang w:bidi="fa-IR"/>
        </w:rPr>
        <w:t>ی</w:t>
      </w:r>
      <w:r w:rsidRPr="007E6057">
        <w:rPr>
          <w:rFonts w:hint="cs"/>
          <w:rtl/>
          <w:lang w:bidi="fa-IR"/>
        </w:rPr>
        <w:t>‌‌‌‌‌‌دارند. در این زمینه شیخ عبدالعزیز بن باز، شیخ آلبانی و شیخ عثیمین نقش مؤثر و بارزی داشته‌‌‌اند و این اصول را</w:t>
      </w:r>
      <w:r w:rsidR="00375CDA" w:rsidRPr="007E6057">
        <w:rPr>
          <w:rFonts w:hint="cs"/>
          <w:rtl/>
          <w:lang w:bidi="fa-IR"/>
        </w:rPr>
        <w:t xml:space="preserve"> می‌</w:t>
      </w:r>
      <w:r w:rsidRPr="007E6057">
        <w:rPr>
          <w:rFonts w:hint="cs"/>
          <w:rtl/>
          <w:lang w:bidi="fa-IR"/>
        </w:rPr>
        <w:t xml:space="preserve">توانید با طول و تفصیل در کتابم «الأصول التی بنی علیها اهل الحدیث منهجم فی الدعوة الی الله» مطالعه کنید. </w:t>
      </w:r>
    </w:p>
  </w:footnote>
  <w:footnote w:id="7">
    <w:p w:rsidR="007C7450" w:rsidRPr="007E6057" w:rsidRDefault="007C7450" w:rsidP="007D0C0D">
      <w:pPr>
        <w:pStyle w:val="a5"/>
        <w:rPr>
          <w:rtl/>
          <w:lang w:bidi="fa-IR"/>
        </w:rPr>
      </w:pPr>
      <w:r w:rsidRPr="007E6057">
        <w:rPr>
          <w:rStyle w:val="FootnoteReference"/>
          <w:b/>
          <w:sz w:val="22"/>
          <w:szCs w:val="28"/>
          <w:vertAlign w:val="baseline"/>
        </w:rPr>
        <w:footnoteRef/>
      </w:r>
      <w:r w:rsidRPr="007E6057">
        <w:t xml:space="preserve"> </w:t>
      </w:r>
      <w:r w:rsidRPr="007E6057">
        <w:rPr>
          <w:rFonts w:hint="cs"/>
          <w:rtl/>
          <w:lang w:bidi="fa-IR"/>
        </w:rPr>
        <w:t>. مذهب یعنی: نظریه، دیدگاه، فهم و عقیده</w:t>
      </w:r>
      <w:r w:rsidRPr="007E6057">
        <w:rPr>
          <w:rFonts w:hint="eastAsia"/>
          <w:rtl/>
          <w:lang w:bidi="fa-IR"/>
        </w:rPr>
        <w:t>‌</w:t>
      </w:r>
      <w:r w:rsidRPr="007E6057">
        <w:rPr>
          <w:rFonts w:hint="cs"/>
          <w:rtl/>
          <w:lang w:bidi="fa-IR"/>
        </w:rPr>
        <w:t>ی فرد. مذهب گرایی یعنی: ترجیح دادن نظریه صاحب مذهب بر آیات و احادیث صحیح.</w:t>
      </w:r>
    </w:p>
  </w:footnote>
  <w:footnote w:id="8">
    <w:p w:rsidR="007C7450" w:rsidRPr="007E6057" w:rsidRDefault="007C7450" w:rsidP="00885FFA">
      <w:pPr>
        <w:pStyle w:val="a5"/>
        <w:rPr>
          <w:rtl/>
          <w:lang w:bidi="fa-IR"/>
        </w:rPr>
      </w:pPr>
      <w:r w:rsidRPr="007E6057">
        <w:rPr>
          <w:rStyle w:val="FootnoteReference"/>
          <w:b/>
          <w:sz w:val="22"/>
          <w:szCs w:val="28"/>
          <w:vertAlign w:val="baseline"/>
        </w:rPr>
        <w:footnoteRef/>
      </w:r>
      <w:r w:rsidRPr="007E6057">
        <w:t xml:space="preserve"> </w:t>
      </w:r>
      <w:r w:rsidRPr="007E6057">
        <w:rPr>
          <w:rFonts w:hint="cs"/>
          <w:rtl/>
          <w:lang w:bidi="fa-IR"/>
        </w:rPr>
        <w:t>- پس از این شیخ اصطلاح سلفی را تعریف</w:t>
      </w:r>
      <w:r w:rsidR="00375CDA" w:rsidRPr="007E6057">
        <w:rPr>
          <w:rFonts w:hint="cs"/>
          <w:rtl/>
          <w:lang w:bidi="fa-IR"/>
        </w:rPr>
        <w:t xml:space="preserve"> می‌</w:t>
      </w:r>
      <w:r w:rsidRPr="007E6057">
        <w:rPr>
          <w:rFonts w:hint="cs"/>
          <w:rtl/>
          <w:lang w:bidi="fa-IR"/>
        </w:rPr>
        <w:t>کند به توضیح اصولی م</w:t>
      </w:r>
      <w:r w:rsidR="00BD7CAB" w:rsidRPr="007E6057">
        <w:rPr>
          <w:rFonts w:hint="cs"/>
          <w:rtl/>
          <w:lang w:bidi="fa-IR"/>
        </w:rPr>
        <w:t>ی</w:t>
      </w:r>
      <w:r w:rsidRPr="007E6057">
        <w:rPr>
          <w:rFonts w:hint="cs"/>
          <w:rtl/>
          <w:lang w:bidi="fa-IR"/>
        </w:rPr>
        <w:t>‌‌‌‌‌‌پردازد که اساس و مبانی این دعوت است لذا سخن را از اصل مهم</w:t>
      </w:r>
      <w:r w:rsidR="00BD7CAB" w:rsidRPr="007E6057">
        <w:rPr>
          <w:rFonts w:hint="cs"/>
          <w:rtl/>
          <w:lang w:bidi="fa-IR"/>
        </w:rPr>
        <w:t>ی</w:t>
      </w:r>
      <w:r w:rsidRPr="007E6057">
        <w:rPr>
          <w:rFonts w:hint="cs"/>
          <w:rtl/>
          <w:lang w:bidi="fa-IR"/>
        </w:rPr>
        <w:t xml:space="preserve"> ‌‌‌‌‌‌در دعوت سلفی شروع م</w:t>
      </w:r>
      <w:r w:rsidR="00BD7CAB" w:rsidRPr="007E6057">
        <w:rPr>
          <w:rFonts w:hint="cs"/>
          <w:rtl/>
          <w:lang w:bidi="fa-IR"/>
        </w:rPr>
        <w:t>ی</w:t>
      </w:r>
      <w:r w:rsidRPr="007E6057">
        <w:rPr>
          <w:rFonts w:hint="cs"/>
          <w:rtl/>
          <w:lang w:bidi="fa-IR"/>
        </w:rPr>
        <w:t>‌‌‌‌‌‌کند که «دوری کردن از تعصب خشک بر یکی از مذاهب است». به این ترتیب سلفیت تنها به راه و روش اعتقادی خشک سلف، متمرکز نیست بلکه گسترده‌تر از این است؛ چرا که عمل و پایبندی به مسایل عبادی و احکام فقهی را نیز مد نظر دارد، چون در تمام این‌ها، اصل پایبندی به قرآن و سنت، عمل سلف امت و فهم‌‌شان از نصوص است؛ فرقی ندارد که در عقاید، عبادات یا اخلاقیات باشد، بدون تردید چنین باوری ایجاب م</w:t>
      </w:r>
      <w:r w:rsidR="00BD7CAB" w:rsidRPr="007E6057">
        <w:rPr>
          <w:rFonts w:hint="cs"/>
          <w:rtl/>
          <w:lang w:bidi="fa-IR"/>
        </w:rPr>
        <w:t>ی</w:t>
      </w:r>
      <w:r w:rsidRPr="007E6057">
        <w:rPr>
          <w:rFonts w:hint="cs"/>
          <w:rtl/>
          <w:lang w:bidi="fa-IR"/>
        </w:rPr>
        <w:t>‌‌‌‌‌‌کند که تقلید از مذهب خاصی باقی نماند و کسی به نظریات افراد و مذاهب چهارگانه اهل سنت در صورت مخالفت با نصوص شرعی تعصب نداشته باشد و عقاید فاسدِ مخالف قرآن و سنت طبق فهم سلف از بین برود و در نتیجه دیگر مجال</w:t>
      </w:r>
      <w:r w:rsidR="00BD7CAB" w:rsidRPr="007E6057">
        <w:rPr>
          <w:rFonts w:hint="cs"/>
          <w:rtl/>
          <w:lang w:bidi="fa-IR"/>
        </w:rPr>
        <w:t>ی</w:t>
      </w:r>
      <w:r w:rsidRPr="007E6057">
        <w:rPr>
          <w:rFonts w:hint="cs"/>
          <w:rtl/>
          <w:lang w:bidi="fa-IR"/>
        </w:rPr>
        <w:t xml:space="preserve"> برای ادعای عصمت ائمه‌ای که چهار مذهب از</w:t>
      </w:r>
      <w:r w:rsidR="00273513" w:rsidRPr="007E6057">
        <w:rPr>
          <w:rFonts w:hint="cs"/>
          <w:rtl/>
          <w:lang w:bidi="fa-IR"/>
        </w:rPr>
        <w:t xml:space="preserve"> آن‌ها </w:t>
      </w:r>
      <w:r w:rsidRPr="007E6057">
        <w:rPr>
          <w:rFonts w:hint="cs"/>
          <w:rtl/>
          <w:lang w:bidi="fa-IR"/>
        </w:rPr>
        <w:t>پیروی م</w:t>
      </w:r>
      <w:r w:rsidR="00BD7CAB" w:rsidRPr="007E6057">
        <w:rPr>
          <w:rFonts w:hint="cs"/>
          <w:rtl/>
          <w:lang w:bidi="fa-IR"/>
        </w:rPr>
        <w:t>ی</w:t>
      </w:r>
      <w:r w:rsidRPr="007E6057">
        <w:rPr>
          <w:rFonts w:hint="cs"/>
          <w:rtl/>
          <w:lang w:bidi="fa-IR"/>
        </w:rPr>
        <w:t>‌‌‌‌‌‌کنند باقی نماند، چرا که این عقیده‌‌‌ باطل است که فقط فرقه‌های بدعتی و هواپرست به آن معتقدند، که هر فرد حتی اگر از ائمه باشد بخشی از احادیث و آثار از دست‌اش خواهد رفت و کسانی دیگر به شناخت صحیح</w:t>
      </w:r>
      <w:r w:rsidR="00273513" w:rsidRPr="007E6057">
        <w:rPr>
          <w:rFonts w:hint="cs"/>
          <w:rtl/>
          <w:lang w:bidi="fa-IR"/>
        </w:rPr>
        <w:t xml:space="preserve"> آن‌ها </w:t>
      </w:r>
      <w:r w:rsidRPr="007E6057">
        <w:rPr>
          <w:rFonts w:hint="cs"/>
          <w:rtl/>
          <w:lang w:bidi="fa-IR"/>
        </w:rPr>
        <w:t>دست م</w:t>
      </w:r>
      <w:r w:rsidR="00BD7CAB" w:rsidRPr="007E6057">
        <w:rPr>
          <w:rFonts w:hint="cs"/>
          <w:rtl/>
          <w:lang w:bidi="fa-IR"/>
        </w:rPr>
        <w:t>ی</w:t>
      </w:r>
      <w:r w:rsidRPr="007E6057">
        <w:rPr>
          <w:rFonts w:hint="cs"/>
          <w:rtl/>
          <w:lang w:bidi="fa-IR"/>
        </w:rPr>
        <w:t>‌‌‌‌‌‌یابند و هر یک از مجتهدانی که در اجتهادشان راه درست رفته باشند، در برابر آن دو پاداش دریافت م</w:t>
      </w:r>
      <w:r w:rsidR="00BD7CAB" w:rsidRPr="007E6057">
        <w:rPr>
          <w:rFonts w:hint="cs"/>
          <w:rtl/>
          <w:lang w:bidi="fa-IR"/>
        </w:rPr>
        <w:t>ی</w:t>
      </w:r>
      <w:r w:rsidRPr="007E6057">
        <w:rPr>
          <w:rFonts w:hint="cs"/>
          <w:rtl/>
          <w:lang w:bidi="fa-IR"/>
        </w:rPr>
        <w:t xml:space="preserve">‌‌‌‌‌‌کنند و آن  مجتهد دیگری که به خطا رفته باشد یک پاداش خواهد داشت و این </w:t>
      </w:r>
      <w:r w:rsidR="00E6706E" w:rsidRPr="007E6057">
        <w:rPr>
          <w:rFonts w:hint="cs"/>
          <w:rtl/>
          <w:lang w:bidi="fa-IR"/>
        </w:rPr>
        <w:t>ک</w:t>
      </w:r>
      <w:r w:rsidRPr="007E6057">
        <w:rPr>
          <w:rFonts w:hint="cs"/>
          <w:rtl/>
          <w:lang w:bidi="fa-IR"/>
        </w:rPr>
        <w:t>ه مجتهد خطا کار یک پاداش دارد به این معنا نیست که در اشتباه هم پیروی از او جواز داشته باشد. بلکه تنها به خاطر این به او یک پاداش داده م</w:t>
      </w:r>
      <w:r w:rsidR="00BD7CAB" w:rsidRPr="007E6057">
        <w:rPr>
          <w:rFonts w:hint="cs"/>
          <w:rtl/>
          <w:lang w:bidi="fa-IR"/>
        </w:rPr>
        <w:t>ی</w:t>
      </w:r>
      <w:r w:rsidRPr="007E6057">
        <w:rPr>
          <w:rFonts w:hint="cs"/>
          <w:rtl/>
          <w:lang w:bidi="fa-IR"/>
        </w:rPr>
        <w:t>‌‌‌‌‌‌شود که صلاحیت اجتهاد را به هدف دست یابی به حق داشته و در این راه تلاش‌ها نموده است</w:t>
      </w:r>
    </w:p>
    <w:p w:rsidR="007C7450" w:rsidRPr="007E6057" w:rsidRDefault="007C7450" w:rsidP="00887B05">
      <w:pPr>
        <w:pStyle w:val="a5"/>
        <w:rPr>
          <w:rtl/>
          <w:lang w:bidi="fa-IR"/>
        </w:rPr>
      </w:pPr>
      <w:r w:rsidRPr="007E6057">
        <w:rPr>
          <w:rFonts w:hint="cs"/>
          <w:rtl/>
          <w:lang w:bidi="fa-IR"/>
        </w:rPr>
        <w:tab/>
        <w:t>سخنان علما و صاحب نظران برای ترک تقلید و پیروی از دلیل بیشتر از آن است که به شمارش درآید. امام مالک م</w:t>
      </w:r>
      <w:r w:rsidR="00BD7CAB" w:rsidRPr="007E6057">
        <w:rPr>
          <w:rFonts w:hint="cs"/>
          <w:rtl/>
          <w:lang w:bidi="fa-IR"/>
        </w:rPr>
        <w:t>ی</w:t>
      </w:r>
      <w:r w:rsidRPr="007E6057">
        <w:rPr>
          <w:rFonts w:hint="cs"/>
          <w:rtl/>
          <w:lang w:bidi="fa-IR"/>
        </w:rPr>
        <w:t>‌‌‌‌‌‌گوید: من بشری بیش نیستم در بین نظریاتم اشتباه و درست وجود دارد، نظریاتم را بررسی کنید، هر چه با قرآن و سنت موافق بود، بپذیر</w:t>
      </w:r>
      <w:r w:rsidR="00BD7CAB" w:rsidRPr="007E6057">
        <w:rPr>
          <w:rFonts w:hint="cs"/>
          <w:rtl/>
          <w:lang w:bidi="fa-IR"/>
        </w:rPr>
        <w:t>ی</w:t>
      </w:r>
      <w:r w:rsidRPr="007E6057">
        <w:rPr>
          <w:rFonts w:hint="cs"/>
          <w:rtl/>
          <w:lang w:bidi="fa-IR"/>
        </w:rPr>
        <w:t>د و هر چه با قرآن و سنت موافق نبود؛ ترک کنید. ابن عبدالبر در «جامع بیان العلم و فضله 32/2»</w:t>
      </w:r>
    </w:p>
  </w:footnote>
  <w:footnote w:id="9">
    <w:p w:rsidR="007C7450" w:rsidRPr="007E6057" w:rsidRDefault="007C7450" w:rsidP="00BF1070">
      <w:pPr>
        <w:pStyle w:val="a5"/>
        <w:rPr>
          <w:rtl/>
          <w:lang w:bidi="fa-IR"/>
        </w:rPr>
      </w:pPr>
      <w:r w:rsidRPr="007E6057">
        <w:rPr>
          <w:rStyle w:val="FootnoteReference"/>
          <w:b/>
          <w:sz w:val="22"/>
          <w:szCs w:val="28"/>
          <w:vertAlign w:val="baseline"/>
        </w:rPr>
        <w:footnoteRef/>
      </w:r>
      <w:r w:rsidRPr="007E6057">
        <w:t xml:space="preserve"> </w:t>
      </w:r>
      <w:r w:rsidRPr="007E6057">
        <w:rPr>
          <w:rFonts w:hint="cs"/>
          <w:rtl/>
          <w:lang w:bidi="fa-IR"/>
        </w:rPr>
        <w:t>. این حدیث را ابوهریره، معاویه بن ابی سفیان، عبدالله بن عمروعاص، سعد بن ابی وقاص، عوف بن مالک، انس بن مالک، عمرو بن عوف، ابوامامه، ابن مسعود و گروهی از صحابه روایت کرده‌اند. این حدیث با همان متن اولی که شیخ آلبانی ذکر کرده صحیح و ثابت است. و شیخ در الصحیحه (359/1) این حدیث را آورده است. علمایی مانند: حاکم با تأیید ذهبی حسن دانسته اند. ابن حجر و شاطبی در الاعتصام این حدیث را صحیح دانسته‌اند و شیخ الاسلام ابن تیمیه م</w:t>
      </w:r>
      <w:r w:rsidR="00BD7CAB" w:rsidRPr="007E6057">
        <w:rPr>
          <w:rFonts w:hint="cs"/>
          <w:rtl/>
          <w:lang w:bidi="fa-IR"/>
        </w:rPr>
        <w:t>ی</w:t>
      </w:r>
      <w:r w:rsidRPr="007E6057">
        <w:rPr>
          <w:rFonts w:hint="cs"/>
          <w:rtl/>
          <w:lang w:bidi="fa-IR"/>
        </w:rPr>
        <w:t>‌‌‌‌‌‌گوید: این حدیث صحیح و مشهور است. به هر حال این حدیث - بر خلاف ادعا</w:t>
      </w:r>
      <w:r w:rsidR="00BD7CAB" w:rsidRPr="007E6057">
        <w:rPr>
          <w:rFonts w:hint="cs"/>
          <w:rtl/>
          <w:lang w:bidi="fa-IR"/>
        </w:rPr>
        <w:t>ی</w:t>
      </w:r>
      <w:r w:rsidRPr="007E6057">
        <w:rPr>
          <w:rFonts w:hint="cs"/>
          <w:rtl/>
          <w:lang w:bidi="fa-IR"/>
        </w:rPr>
        <w:t xml:space="preserve"> برخی از طلبه‌های معاصر که در آن قلم فرسایی کرده‌اند و ایرادهای ب</w:t>
      </w:r>
      <w:r w:rsidR="00BD7CAB" w:rsidRPr="007E6057">
        <w:rPr>
          <w:rFonts w:hint="cs"/>
          <w:rtl/>
          <w:lang w:bidi="fa-IR"/>
        </w:rPr>
        <w:t>ی</w:t>
      </w:r>
      <w:r w:rsidRPr="007E6057">
        <w:rPr>
          <w:rFonts w:hint="cs"/>
          <w:rtl/>
          <w:lang w:bidi="fa-IR"/>
        </w:rPr>
        <w:t xml:space="preserve"> اعتباری بر متن حدیث گرفته‌اند- صحیح است.</w:t>
      </w:r>
    </w:p>
    <w:p w:rsidR="007C7450" w:rsidRPr="007E6057" w:rsidRDefault="007C7450" w:rsidP="00BF1070">
      <w:pPr>
        <w:pStyle w:val="a5"/>
        <w:rPr>
          <w:rtl/>
          <w:lang w:bidi="fa-IR"/>
        </w:rPr>
      </w:pPr>
      <w:r w:rsidRPr="007E6057">
        <w:rPr>
          <w:rFonts w:hint="cs"/>
          <w:rtl/>
          <w:lang w:bidi="fa-IR"/>
        </w:rPr>
        <w:tab/>
        <w:t>متن دوم که حدیث را تفسیر م</w:t>
      </w:r>
      <w:r w:rsidR="00BD7CAB" w:rsidRPr="007E6057">
        <w:rPr>
          <w:rFonts w:hint="cs"/>
          <w:rtl/>
          <w:lang w:bidi="fa-IR"/>
        </w:rPr>
        <w:t>ی</w:t>
      </w:r>
      <w:r w:rsidRPr="007E6057">
        <w:rPr>
          <w:rFonts w:hint="cs"/>
          <w:rtl/>
          <w:lang w:bidi="fa-IR"/>
        </w:rPr>
        <w:t>‌‌‌‌‌‌کند، عبدالله بن عمرو بن عاص، عوف بن مالک و جماعتی از صحابه روایت کرده‌اند، اما سند این سه روایت ضعیف است. (این حدیث را تخریج کرده‌ام و به باور خودم به طور کامل مورد بررسی قرار داده‌ام. نگا: «اصول اهل حدیث» ص‌317-291»</w:t>
      </w:r>
    </w:p>
    <w:p w:rsidR="007C7450" w:rsidRPr="007E6057" w:rsidRDefault="007C7450" w:rsidP="00BF1070">
      <w:pPr>
        <w:pStyle w:val="a5"/>
        <w:rPr>
          <w:rtl/>
          <w:lang w:bidi="fa-IR"/>
        </w:rPr>
      </w:pPr>
      <w:r w:rsidRPr="007E6057">
        <w:rPr>
          <w:rFonts w:hint="cs"/>
          <w:rtl/>
          <w:lang w:bidi="fa-IR"/>
        </w:rPr>
        <w:tab/>
        <w:t>در هیچ یک از روایات صحیح این حدیث افزوده‌ی سوال صحابه از معنای جماعت نیامده است، و این بیانگر آن است که آنان معنا و تفسیر جماعت را م</w:t>
      </w:r>
      <w:r w:rsidR="00BD7CAB" w:rsidRPr="007E6057">
        <w:rPr>
          <w:rFonts w:hint="cs"/>
          <w:rtl/>
          <w:lang w:bidi="fa-IR"/>
        </w:rPr>
        <w:t>ی</w:t>
      </w:r>
      <w:r w:rsidRPr="007E6057">
        <w:rPr>
          <w:rFonts w:hint="cs"/>
          <w:rtl/>
          <w:lang w:bidi="fa-IR"/>
        </w:rPr>
        <w:t>‌‌‌‌‌‌دانستند. چون محال است که پیامبر راه نجات از فرقه‌های گمراه را با پاسخی مبهم و گنگی بدهد که صحابه متوجه نشوند و نیز محال است که صحابه چیزی را نفهمند و از پیامبر نپرسند.</w:t>
      </w:r>
    </w:p>
    <w:p w:rsidR="007C7450" w:rsidRPr="007E6057" w:rsidRDefault="007C7450" w:rsidP="005E4054">
      <w:pPr>
        <w:pStyle w:val="a5"/>
        <w:rPr>
          <w:rtl/>
          <w:lang w:bidi="fa-IR"/>
        </w:rPr>
      </w:pPr>
      <w:r w:rsidRPr="007E6057">
        <w:rPr>
          <w:rFonts w:hint="cs"/>
          <w:rtl/>
          <w:lang w:bidi="fa-IR"/>
        </w:rPr>
        <w:tab/>
        <w:t>پس از بررسی و تحقیق درباره‌ی معنای این وصفی که در احادیث صحیح آمده که به پیروی از جماعت تشویق کرده است و تحقیق در فهم صحابه و صاحب نظران سلف از معنای جماعت در م</w:t>
      </w:r>
      <w:r w:rsidR="00BD7CAB" w:rsidRPr="007E6057">
        <w:rPr>
          <w:rFonts w:hint="cs"/>
          <w:rtl/>
          <w:lang w:bidi="fa-IR"/>
        </w:rPr>
        <w:t>ی</w:t>
      </w:r>
      <w:r w:rsidRPr="007E6057">
        <w:rPr>
          <w:rFonts w:hint="cs"/>
          <w:rtl/>
          <w:lang w:bidi="fa-IR"/>
        </w:rPr>
        <w:t>‌‌‌‌‌‌یابیم که منظور از جماعت در این جا فقها، علما و محدثین پیرو سنت هستند. امام ترمذی (467/4) م</w:t>
      </w:r>
      <w:r w:rsidR="00BD7CAB" w:rsidRPr="007E6057">
        <w:rPr>
          <w:rFonts w:hint="cs"/>
          <w:rtl/>
          <w:lang w:bidi="fa-IR"/>
        </w:rPr>
        <w:t>ی</w:t>
      </w:r>
      <w:r w:rsidRPr="007E6057">
        <w:rPr>
          <w:rFonts w:hint="cs"/>
          <w:rtl/>
          <w:lang w:bidi="fa-IR"/>
        </w:rPr>
        <w:t>‌‌‌‌‌‌گوید: جماعت در نزد صاحب نظران، فقها و اهل حدیث هستند». م</w:t>
      </w:r>
      <w:r w:rsidR="00BD7CAB" w:rsidRPr="007E6057">
        <w:rPr>
          <w:rFonts w:hint="cs"/>
          <w:rtl/>
          <w:lang w:bidi="fa-IR"/>
        </w:rPr>
        <w:t>ی</w:t>
      </w:r>
      <w:r w:rsidRPr="007E6057">
        <w:rPr>
          <w:rFonts w:hint="cs"/>
          <w:rtl/>
          <w:lang w:bidi="fa-IR"/>
        </w:rPr>
        <w:t>‌‌‌‌‌‌گوید: از جارود بن معاذ شنیدم که م</w:t>
      </w:r>
      <w:r w:rsidR="00BD7CAB" w:rsidRPr="007E6057">
        <w:rPr>
          <w:rFonts w:hint="cs"/>
          <w:rtl/>
          <w:lang w:bidi="fa-IR"/>
        </w:rPr>
        <w:t>ی</w:t>
      </w:r>
      <w:r w:rsidRPr="007E6057">
        <w:rPr>
          <w:rFonts w:hint="cs"/>
          <w:rtl/>
          <w:lang w:bidi="fa-IR"/>
        </w:rPr>
        <w:t>‌‌‌‌‌‌گوید: از علی بن حسین شنیدم که م</w:t>
      </w:r>
      <w:r w:rsidR="00BD7CAB" w:rsidRPr="007E6057">
        <w:rPr>
          <w:rFonts w:hint="cs"/>
          <w:rtl/>
          <w:lang w:bidi="fa-IR"/>
        </w:rPr>
        <w:t>ی</w:t>
      </w:r>
      <w:r w:rsidRPr="007E6057">
        <w:rPr>
          <w:rFonts w:hint="cs"/>
          <w:rtl/>
          <w:lang w:bidi="fa-IR"/>
        </w:rPr>
        <w:t>‌‌‌‌‌‌گوید: از عبدالله بن مبارک سوال کردم؛ جماعت چه کسانی هستند؟ گفت: ابوبکر و عمر. گفتند: ابوبکر و عمر وفات کرده‌اند! گفت: فلانی و فلانی! گفتند:</w:t>
      </w:r>
      <w:r w:rsidR="00273513" w:rsidRPr="007E6057">
        <w:rPr>
          <w:rFonts w:hint="cs"/>
          <w:rtl/>
          <w:lang w:bidi="fa-IR"/>
        </w:rPr>
        <w:t xml:space="preserve"> آن‌ها </w:t>
      </w:r>
      <w:r w:rsidRPr="007E6057">
        <w:rPr>
          <w:rFonts w:hint="cs"/>
          <w:rtl/>
          <w:lang w:bidi="fa-IR"/>
        </w:rPr>
        <w:t>هم مرده‌اند. گفت: ابوحمزه</w:t>
      </w:r>
      <w:r w:rsidR="005C0987" w:rsidRPr="007E6057">
        <w:rPr>
          <w:rFonts w:hint="cs"/>
          <w:rtl/>
          <w:lang w:bidi="fa-IR"/>
        </w:rPr>
        <w:t xml:space="preserve">‌ی </w:t>
      </w:r>
      <w:r w:rsidRPr="007E6057">
        <w:rPr>
          <w:rFonts w:hint="cs"/>
          <w:rtl/>
          <w:lang w:bidi="fa-IR"/>
        </w:rPr>
        <w:t>سکری جماعت است! ابو عیسی (ترمذی) م</w:t>
      </w:r>
      <w:r w:rsidR="00BD7CAB" w:rsidRPr="007E6057">
        <w:rPr>
          <w:rFonts w:hint="cs"/>
          <w:rtl/>
          <w:lang w:bidi="fa-IR"/>
        </w:rPr>
        <w:t>ی</w:t>
      </w:r>
      <w:r w:rsidRPr="007E6057">
        <w:rPr>
          <w:rFonts w:hint="cs"/>
          <w:rtl/>
          <w:lang w:bidi="fa-IR"/>
        </w:rPr>
        <w:t>‌‌‌‌‌‌گوید: ابوحمزه محمد بن میمون، عالم</w:t>
      </w:r>
      <w:r w:rsidR="00BD7CAB" w:rsidRPr="007E6057">
        <w:rPr>
          <w:rFonts w:hint="cs"/>
          <w:rtl/>
          <w:lang w:bidi="fa-IR"/>
        </w:rPr>
        <w:t>ی</w:t>
      </w:r>
      <w:r w:rsidRPr="007E6057">
        <w:rPr>
          <w:rFonts w:hint="cs"/>
          <w:rtl/>
          <w:lang w:bidi="fa-IR"/>
        </w:rPr>
        <w:t xml:space="preserve"> ‌‌‌‌‌‌نیکوکار بوده است. و باید توجه داشت که عبدالله بن مبارک این را در زمان خودش گفته است.</w:t>
      </w:r>
    </w:p>
    <w:p w:rsidR="007C7450" w:rsidRPr="007E6057" w:rsidRDefault="007C7450" w:rsidP="005E4054">
      <w:pPr>
        <w:pStyle w:val="a5"/>
        <w:rPr>
          <w:rtl/>
          <w:lang w:bidi="fa-IR"/>
        </w:rPr>
      </w:pPr>
      <w:r w:rsidRPr="007E6057">
        <w:rPr>
          <w:rFonts w:hint="cs"/>
          <w:rtl/>
          <w:lang w:bidi="fa-IR"/>
        </w:rPr>
        <w:tab/>
        <w:t>مؤلف م</w:t>
      </w:r>
      <w:r w:rsidR="00BD7CAB" w:rsidRPr="007E6057">
        <w:rPr>
          <w:rFonts w:hint="cs"/>
          <w:rtl/>
          <w:lang w:bidi="fa-IR"/>
        </w:rPr>
        <w:t>ی</w:t>
      </w:r>
      <w:r w:rsidRPr="007E6057">
        <w:rPr>
          <w:rFonts w:hint="cs"/>
          <w:rtl/>
          <w:lang w:bidi="fa-IR"/>
        </w:rPr>
        <w:t>‌‌‌‌‌‌گوید: این روایت، را ابن عساکر در تاریخ دمشق با سند صحیح از ابن مسعود نقل م</w:t>
      </w:r>
      <w:r w:rsidR="00BD7CAB" w:rsidRPr="007E6057">
        <w:rPr>
          <w:rFonts w:hint="cs"/>
          <w:rtl/>
          <w:lang w:bidi="fa-IR"/>
        </w:rPr>
        <w:t>ی</w:t>
      </w:r>
      <w:r w:rsidRPr="007E6057">
        <w:rPr>
          <w:rFonts w:hint="cs"/>
          <w:rtl/>
          <w:lang w:bidi="fa-IR"/>
        </w:rPr>
        <w:t>‌‌‌‌‌‌کند که م</w:t>
      </w:r>
      <w:r w:rsidR="00BD7CAB" w:rsidRPr="007E6057">
        <w:rPr>
          <w:rFonts w:hint="cs"/>
          <w:rtl/>
          <w:lang w:bidi="fa-IR"/>
        </w:rPr>
        <w:t>ی</w:t>
      </w:r>
      <w:r w:rsidRPr="007E6057">
        <w:rPr>
          <w:rFonts w:hint="cs"/>
          <w:rtl/>
          <w:lang w:bidi="fa-IR"/>
        </w:rPr>
        <w:t>‌‌‌‌‌‌گفت: «جماعت همان است که موافق حق باشد‌‌‌‌، هر چند تو تنها باشی!» (تخریج مشکاة، آلبانی‌61/1)</w:t>
      </w:r>
    </w:p>
    <w:p w:rsidR="007C7450" w:rsidRPr="007E6057" w:rsidRDefault="007C7450" w:rsidP="005E4054">
      <w:pPr>
        <w:pStyle w:val="a5"/>
        <w:rPr>
          <w:rtl/>
          <w:lang w:bidi="fa-IR"/>
        </w:rPr>
      </w:pPr>
      <w:r w:rsidRPr="007E6057">
        <w:rPr>
          <w:rFonts w:hint="cs"/>
          <w:rtl/>
          <w:lang w:bidi="fa-IR"/>
        </w:rPr>
        <w:tab/>
        <w:t>این واقعیت را فهم ابوامامه از معنای جماعت که در روایت ذیل آمده بیشتر مورد تاکید قرار م</w:t>
      </w:r>
      <w:r w:rsidR="00BD7CAB" w:rsidRPr="007E6057">
        <w:rPr>
          <w:rFonts w:hint="cs"/>
          <w:rtl/>
          <w:lang w:bidi="fa-IR"/>
        </w:rPr>
        <w:t>ی</w:t>
      </w:r>
      <w:r w:rsidRPr="007E6057">
        <w:rPr>
          <w:rFonts w:hint="cs"/>
          <w:rtl/>
          <w:lang w:bidi="fa-IR"/>
        </w:rPr>
        <w:t>‌‌‌‌‌‌دهد:</w:t>
      </w:r>
    </w:p>
    <w:p w:rsidR="007C7450" w:rsidRPr="007E6057" w:rsidRDefault="007C7450" w:rsidP="00CE0D8A">
      <w:pPr>
        <w:pStyle w:val="a5"/>
        <w:rPr>
          <w:rtl/>
          <w:lang w:bidi="fa-IR"/>
        </w:rPr>
      </w:pPr>
      <w:r w:rsidRPr="007E6057">
        <w:rPr>
          <w:rFonts w:hint="cs"/>
          <w:rtl/>
          <w:lang w:bidi="fa-IR"/>
        </w:rPr>
        <w:tab/>
        <w:t>شعبی از نعمان بن بشیر روایت م</w:t>
      </w:r>
      <w:r w:rsidR="00BD7CAB" w:rsidRPr="007E6057">
        <w:rPr>
          <w:rFonts w:hint="cs"/>
          <w:rtl/>
          <w:lang w:bidi="fa-IR"/>
        </w:rPr>
        <w:t>ی</w:t>
      </w:r>
      <w:r w:rsidRPr="007E6057">
        <w:rPr>
          <w:rFonts w:hint="cs"/>
          <w:rtl/>
          <w:lang w:bidi="fa-IR"/>
        </w:rPr>
        <w:t xml:space="preserve">‌‌‌‌‌‌کند که رسول الله روی منبر فرمود: </w:t>
      </w:r>
      <w:r w:rsidRPr="007E6057">
        <w:rPr>
          <w:rStyle w:val="Char8"/>
          <w:rFonts w:hint="cs"/>
          <w:rtl/>
        </w:rPr>
        <w:t>«مَ</w:t>
      </w:r>
      <w:r w:rsidRPr="007E6057">
        <w:rPr>
          <w:rStyle w:val="Char8"/>
          <w:rtl/>
        </w:rPr>
        <w:t>نْ لَمْ يَشْكُرِ الْقَلِيلَ، لَمْ يَشْكُرِ الْكَثِيرَ، وَمَنْ لَمْ يَشْكُرِ النَّاسَ، لَمْ يَشْكُرِ اللهَ. التَّحَدُّثُ بِنِعْمَةِ اللهِ شُكْرٌ، وَتَرْكُهَا كُفْرٌ، وَالْجَمَاعَةُ رَحْمَةٌ، وَالْفُرْقَةُ عَذَابٌ</w:t>
      </w:r>
      <w:r w:rsidRPr="007E6057">
        <w:rPr>
          <w:rStyle w:val="Char8"/>
          <w:rFonts w:hint="cs"/>
          <w:rtl/>
        </w:rPr>
        <w:t>»</w:t>
      </w:r>
      <w:r w:rsidRPr="007E6057">
        <w:rPr>
          <w:rFonts w:hint="cs"/>
          <w:rtl/>
          <w:lang w:bidi="fa-IR"/>
        </w:rPr>
        <w:t>: (هر کس از چ</w:t>
      </w:r>
      <w:r w:rsidR="00BD7CAB" w:rsidRPr="007E6057">
        <w:rPr>
          <w:rFonts w:hint="cs"/>
          <w:rtl/>
          <w:lang w:bidi="fa-IR"/>
        </w:rPr>
        <w:t>ی</w:t>
      </w:r>
      <w:r w:rsidRPr="007E6057">
        <w:rPr>
          <w:rFonts w:hint="cs"/>
          <w:rtl/>
          <w:lang w:bidi="fa-IR"/>
        </w:rPr>
        <w:t>ز کم سپاسگزاری نکند از چیز زیاد هم سپاسگزاری نم</w:t>
      </w:r>
      <w:r w:rsidR="00BD7CAB" w:rsidRPr="007E6057">
        <w:rPr>
          <w:rFonts w:hint="cs"/>
          <w:rtl/>
          <w:lang w:bidi="fa-IR"/>
        </w:rPr>
        <w:t>ی</w:t>
      </w:r>
      <w:r w:rsidRPr="007E6057">
        <w:rPr>
          <w:rFonts w:hint="cs"/>
          <w:rtl/>
          <w:lang w:bidi="fa-IR"/>
        </w:rPr>
        <w:t>‌‌‌‌‌‌کند و هر کس از مردم تشکر نکند از خداوند متعال سپاس‌گزاری نخواهد کرد! بازگو کردن نعمت الهی شکر آن است و ترک آن، کفران نعمت است و جماعت رحمت و تفرقه عذاب است).</w:t>
      </w:r>
    </w:p>
    <w:p w:rsidR="007C7450" w:rsidRPr="007E6057" w:rsidRDefault="007C7450" w:rsidP="00CE0D8A">
      <w:pPr>
        <w:pStyle w:val="a5"/>
        <w:rPr>
          <w:rtl/>
          <w:lang w:bidi="fa-IR"/>
        </w:rPr>
      </w:pPr>
      <w:r w:rsidRPr="007E6057">
        <w:rPr>
          <w:rFonts w:hint="cs"/>
          <w:rtl/>
          <w:lang w:bidi="fa-IR"/>
        </w:rPr>
        <w:tab/>
        <w:t>ابوامامه م</w:t>
      </w:r>
      <w:r w:rsidR="00BD7CAB" w:rsidRPr="007E6057">
        <w:rPr>
          <w:rFonts w:hint="cs"/>
          <w:rtl/>
          <w:lang w:bidi="fa-IR"/>
        </w:rPr>
        <w:t>ی</w:t>
      </w:r>
      <w:r w:rsidRPr="007E6057">
        <w:rPr>
          <w:rFonts w:hint="cs"/>
          <w:rtl/>
          <w:lang w:bidi="fa-IR"/>
        </w:rPr>
        <w:t>‌‌‌‌‌‌گوید: از سواد اعظم پیروی کنید! مردی گفت: سواد اعظم کدام است؟ ابوامامه گفت: آن آیه‌ی سوره‌</w:t>
      </w:r>
      <w:r w:rsidR="00BD7CAB" w:rsidRPr="007E6057">
        <w:rPr>
          <w:rFonts w:hint="cs"/>
          <w:rtl/>
          <w:lang w:bidi="fa-IR"/>
        </w:rPr>
        <w:t>ی</w:t>
      </w:r>
      <w:r w:rsidRPr="007E6057">
        <w:rPr>
          <w:rFonts w:hint="cs"/>
          <w:rtl/>
          <w:lang w:bidi="fa-IR"/>
        </w:rPr>
        <w:t xml:space="preserve"> نور که م</w:t>
      </w:r>
      <w:r w:rsidR="00BD7CAB" w:rsidRPr="007E6057">
        <w:rPr>
          <w:rFonts w:hint="cs"/>
          <w:rtl/>
          <w:lang w:bidi="fa-IR"/>
        </w:rPr>
        <w:t>ی</w:t>
      </w:r>
      <w:r w:rsidRPr="007E6057">
        <w:rPr>
          <w:rFonts w:hint="cs"/>
          <w:rtl/>
          <w:lang w:bidi="fa-IR"/>
        </w:rPr>
        <w:t xml:space="preserve">‌‌‌‌‌‌فرماید: </w:t>
      </w:r>
      <w:r w:rsidRPr="007E6057">
        <w:rPr>
          <w:rFonts w:ascii="Traditional Arabic" w:hAnsi="Traditional Arabic" w:cs="Traditional Arabic"/>
          <w:rtl/>
          <w:lang w:bidi="fa-IR"/>
        </w:rPr>
        <w:t>﴿</w:t>
      </w:r>
      <w:r w:rsidRPr="007E6057">
        <w:rPr>
          <w:rStyle w:val="Chara"/>
          <w:rtl/>
        </w:rPr>
        <w:t>فَإِن تَوَلَّوۡاْ فَإِنَّمَا عَلَيۡهِ مَا حُمِّلَ وَعَلَيۡكُم مَّا حُمِّلۡتُمۡۖ</w:t>
      </w:r>
      <w:r w:rsidRPr="007E6057">
        <w:rPr>
          <w:rFonts w:ascii="Traditional Arabic" w:hAnsi="Traditional Arabic" w:cs="Traditional Arabic"/>
          <w:rtl/>
          <w:lang w:bidi="fa-IR"/>
        </w:rPr>
        <w:t>﴾</w:t>
      </w:r>
      <w:r w:rsidRPr="007E6057">
        <w:rPr>
          <w:rFonts w:hint="cs"/>
          <w:rtl/>
          <w:lang w:bidi="fa-IR"/>
        </w:rPr>
        <w:t>. (اگر روی گرداندند بر هر فرد همان است که انجام دهد و بر شما همان خواهد بود که انجام دهید). (احمد:278/4 با سند حسن)</w:t>
      </w:r>
    </w:p>
  </w:footnote>
  <w:footnote w:id="10">
    <w:p w:rsidR="007C7450" w:rsidRPr="007E6057" w:rsidRDefault="007C7450" w:rsidP="001F6545">
      <w:pPr>
        <w:pStyle w:val="a5"/>
        <w:rPr>
          <w:rtl/>
          <w:lang w:bidi="fa-IR"/>
        </w:rPr>
      </w:pPr>
      <w:r w:rsidRPr="007E6057">
        <w:rPr>
          <w:rStyle w:val="FootnoteReference"/>
          <w:b/>
          <w:sz w:val="22"/>
          <w:szCs w:val="28"/>
          <w:vertAlign w:val="baseline"/>
        </w:rPr>
        <w:footnoteRef/>
      </w:r>
      <w:r w:rsidRPr="007E6057">
        <w:t xml:space="preserve"> </w:t>
      </w:r>
      <w:r w:rsidRPr="007E6057">
        <w:rPr>
          <w:rFonts w:hint="cs"/>
          <w:rtl/>
          <w:lang w:bidi="fa-IR"/>
        </w:rPr>
        <w:t>- توجه به این مسئله بسیار مهم است که بدانیم تنها ادعای پیروی از قرآن و سنت بدون اعتقاد و عمل به آن، ادعایی خالی از صحت است و نیز سلفی بودن بدون عمل به اصول اهل سنت و جماعت ادعایی تو خالی است و لازمه‌ی ادعای منتسب بودن به اسمی، داشتن حقیقت آن چیز است. و همان طور که شیخ م</w:t>
      </w:r>
      <w:r w:rsidR="00BD7CAB" w:rsidRPr="007E6057">
        <w:rPr>
          <w:rFonts w:hint="cs"/>
          <w:rtl/>
          <w:lang w:bidi="fa-IR"/>
        </w:rPr>
        <w:t>ی</w:t>
      </w:r>
      <w:r w:rsidRPr="007E6057">
        <w:rPr>
          <w:rFonts w:hint="cs"/>
          <w:rtl/>
          <w:lang w:bidi="fa-IR"/>
        </w:rPr>
        <w:t>‌‌‌‌‌‌گوید: عموم فرقه‌هایی مانند: جهمیان، خوارج، معتزلیان، روافض و... که در حدیث فوق به</w:t>
      </w:r>
      <w:r w:rsidR="00273513" w:rsidRPr="007E6057">
        <w:rPr>
          <w:rFonts w:hint="cs"/>
          <w:rtl/>
          <w:lang w:bidi="fa-IR"/>
        </w:rPr>
        <w:t xml:space="preserve"> آن‌ها </w:t>
      </w:r>
      <w:r w:rsidRPr="007E6057">
        <w:rPr>
          <w:rFonts w:hint="cs"/>
          <w:rtl/>
          <w:lang w:bidi="fa-IR"/>
        </w:rPr>
        <w:t>اشاره شده است، ادعا دارند که از قرآن و سنت پیروی م</w:t>
      </w:r>
      <w:r w:rsidR="00BD7CAB" w:rsidRPr="007E6057">
        <w:rPr>
          <w:rFonts w:hint="cs"/>
          <w:rtl/>
          <w:lang w:bidi="fa-IR"/>
        </w:rPr>
        <w:t>ی</w:t>
      </w:r>
      <w:r w:rsidRPr="007E6057">
        <w:rPr>
          <w:rFonts w:hint="cs"/>
          <w:rtl/>
          <w:lang w:bidi="fa-IR"/>
        </w:rPr>
        <w:t>‌‌‌‌‌‌کنند. آری همه‌ی</w:t>
      </w:r>
      <w:r w:rsidR="00273513" w:rsidRPr="007E6057">
        <w:rPr>
          <w:rFonts w:hint="cs"/>
          <w:rtl/>
          <w:lang w:bidi="fa-IR"/>
        </w:rPr>
        <w:t xml:space="preserve"> این‌ها </w:t>
      </w:r>
      <w:r w:rsidRPr="007E6057">
        <w:rPr>
          <w:rFonts w:hint="cs"/>
          <w:rtl/>
          <w:lang w:bidi="fa-IR"/>
        </w:rPr>
        <w:t>م</w:t>
      </w:r>
      <w:r w:rsidR="00BD7CAB" w:rsidRPr="007E6057">
        <w:rPr>
          <w:rFonts w:hint="cs"/>
          <w:rtl/>
          <w:lang w:bidi="fa-IR"/>
        </w:rPr>
        <w:t>ی</w:t>
      </w:r>
      <w:r w:rsidRPr="007E6057">
        <w:rPr>
          <w:rFonts w:hint="cs"/>
          <w:rtl/>
          <w:lang w:bidi="fa-IR"/>
        </w:rPr>
        <w:t>‌‌‌‌‌‌گویند پیرو قرآن و سنت هستند. اما در هنگام تحقیق و تطبیق مشخص م</w:t>
      </w:r>
      <w:r w:rsidR="00BD7CAB" w:rsidRPr="007E6057">
        <w:rPr>
          <w:rFonts w:hint="cs"/>
          <w:rtl/>
          <w:lang w:bidi="fa-IR"/>
        </w:rPr>
        <w:t>ی</w:t>
      </w:r>
      <w:r w:rsidRPr="007E6057">
        <w:rPr>
          <w:rFonts w:hint="cs"/>
          <w:rtl/>
          <w:lang w:bidi="fa-IR"/>
        </w:rPr>
        <w:t>‌‌‌‌‌‌شود که با اصول اهل سنت و جماعت (که اسلام ناب است) مخالف هستند. و با آن جماعتی که رسول الله امت خود را به پیروی از</w:t>
      </w:r>
      <w:r w:rsidR="00273513" w:rsidRPr="007E6057">
        <w:rPr>
          <w:rFonts w:hint="cs"/>
          <w:rtl/>
          <w:lang w:bidi="fa-IR"/>
        </w:rPr>
        <w:t xml:space="preserve"> آن‌ها </w:t>
      </w:r>
      <w:r w:rsidRPr="007E6057">
        <w:rPr>
          <w:rFonts w:hint="cs"/>
          <w:rtl/>
          <w:lang w:bidi="fa-IR"/>
        </w:rPr>
        <w:t>تشویق کرده که اهل فقه، علم و حدیث و اصحاب رسول الله و پیروان واقعی</w:t>
      </w:r>
      <w:r w:rsidR="00273513" w:rsidRPr="007E6057">
        <w:rPr>
          <w:rFonts w:hint="cs"/>
          <w:rtl/>
          <w:lang w:bidi="fa-IR"/>
        </w:rPr>
        <w:t xml:space="preserve"> آن‌ها </w:t>
      </w:r>
      <w:r w:rsidRPr="007E6057">
        <w:rPr>
          <w:rFonts w:hint="cs"/>
          <w:rtl/>
          <w:lang w:bidi="fa-IR"/>
        </w:rPr>
        <w:t>تا قیامت، سواد اعظم و چارچوبه راه مؤمنان است و حقیقتاً از نصوص قرآن و سنت صحیح پیروی م</w:t>
      </w:r>
      <w:r w:rsidR="00BD7CAB" w:rsidRPr="007E6057">
        <w:rPr>
          <w:rFonts w:hint="cs"/>
          <w:rtl/>
          <w:lang w:bidi="fa-IR"/>
        </w:rPr>
        <w:t>ی</w:t>
      </w:r>
      <w:r w:rsidRPr="007E6057">
        <w:rPr>
          <w:rFonts w:hint="cs"/>
          <w:rtl/>
          <w:lang w:bidi="fa-IR"/>
        </w:rPr>
        <w:t>‌‌‌‌‌‌کنند، مخالف‌اند. امام احمد م</w:t>
      </w:r>
      <w:r w:rsidR="00BD7CAB" w:rsidRPr="007E6057">
        <w:rPr>
          <w:rFonts w:hint="cs"/>
          <w:rtl/>
          <w:lang w:bidi="fa-IR"/>
        </w:rPr>
        <w:t>ی</w:t>
      </w:r>
      <w:r w:rsidRPr="007E6057">
        <w:rPr>
          <w:rFonts w:hint="cs"/>
          <w:rtl/>
          <w:lang w:bidi="fa-IR"/>
        </w:rPr>
        <w:t>‌‌‌‌‌‌گوید: (ایمان به خیر و شر از لازمه‌های اصل دین است که هر کس یکی از</w:t>
      </w:r>
      <w:r w:rsidR="00273513" w:rsidRPr="007E6057">
        <w:rPr>
          <w:rFonts w:hint="cs"/>
          <w:rtl/>
          <w:lang w:bidi="fa-IR"/>
        </w:rPr>
        <w:t xml:space="preserve"> آن‌ها </w:t>
      </w:r>
      <w:r w:rsidRPr="007E6057">
        <w:rPr>
          <w:rFonts w:hint="cs"/>
          <w:rtl/>
          <w:lang w:bidi="fa-IR"/>
        </w:rPr>
        <w:t>را ترک کند، از دین خارج خواهد شد). و سپس امور مهم اعتقادی را ذکر م</w:t>
      </w:r>
      <w:r w:rsidR="00BD7CAB" w:rsidRPr="007E6057">
        <w:rPr>
          <w:rFonts w:hint="cs"/>
          <w:rtl/>
          <w:lang w:bidi="fa-IR"/>
        </w:rPr>
        <w:t>ی</w:t>
      </w:r>
      <w:r w:rsidRPr="007E6057">
        <w:rPr>
          <w:rFonts w:hint="cs"/>
          <w:rtl/>
          <w:lang w:bidi="fa-IR"/>
        </w:rPr>
        <w:t>‌کند و م</w:t>
      </w:r>
      <w:r w:rsidR="00BD7CAB" w:rsidRPr="007E6057">
        <w:rPr>
          <w:rFonts w:hint="cs"/>
          <w:rtl/>
          <w:lang w:bidi="fa-IR"/>
        </w:rPr>
        <w:t>ی</w:t>
      </w:r>
      <w:r w:rsidRPr="007E6057">
        <w:rPr>
          <w:rFonts w:hint="cs"/>
          <w:rtl/>
          <w:lang w:bidi="fa-IR"/>
        </w:rPr>
        <w:t>‌‌گوید: (جدال در مسایل تقدیر، دیدن خداوند، قرآن و... از رسم‌های ناپسند و ممنوعه است تا جایی که هر کس وارد این جدال‌ها شود حتی اگر درست و مطابق سنت هم بگوید از اهل سنت نیست تا زمانی که از جدال دست بکشد و تسلیم نصوص شود و به احادیث و روایات ایمان آورد. (نگا: رسالة عبدوس بن مالک عطار، مشهور به نام اصول السنة (ص 49و42)</w:t>
      </w:r>
    </w:p>
    <w:p w:rsidR="007C7450" w:rsidRPr="007E6057" w:rsidRDefault="007C7450" w:rsidP="001F6545">
      <w:pPr>
        <w:pStyle w:val="a5"/>
        <w:rPr>
          <w:rtl/>
          <w:lang w:bidi="fa-IR"/>
        </w:rPr>
      </w:pPr>
      <w:r w:rsidRPr="007E6057">
        <w:rPr>
          <w:rFonts w:hint="cs"/>
          <w:rtl/>
          <w:lang w:bidi="fa-IR"/>
        </w:rPr>
        <w:tab/>
        <w:t>امام احمد توضیح م</w:t>
      </w:r>
      <w:r w:rsidR="00BD7CAB" w:rsidRPr="007E6057">
        <w:rPr>
          <w:rFonts w:hint="cs"/>
          <w:rtl/>
          <w:lang w:bidi="fa-IR"/>
        </w:rPr>
        <w:t>ی</w:t>
      </w:r>
      <w:r w:rsidRPr="007E6057">
        <w:rPr>
          <w:rFonts w:hint="cs"/>
          <w:rtl/>
          <w:lang w:bidi="fa-IR"/>
        </w:rPr>
        <w:t>‌دهد که بدور از جدال و مباحث کلام</w:t>
      </w:r>
      <w:r w:rsidR="00BD7CAB" w:rsidRPr="007E6057">
        <w:rPr>
          <w:rFonts w:hint="cs"/>
          <w:rtl/>
          <w:lang w:bidi="fa-IR"/>
        </w:rPr>
        <w:t>ی</w:t>
      </w:r>
      <w:r w:rsidRPr="007E6057">
        <w:rPr>
          <w:rFonts w:hint="cs"/>
          <w:rtl/>
          <w:lang w:bidi="fa-IR"/>
        </w:rPr>
        <w:t>‌‌‌‌‌‌ و آراء شخصی، امکان ندارد، چرا که اگر فردی ادعا کند پیرو سنت است و به غیر سنت استناد کند یا برای تایید نظریاتش به حرف‌های افراد، فلسفه و جدل استناد کند، از اهل سنت نیست. حتی اگر حرف‌هایش درست باشد؛ چرا که به حق رسیده اما نه از طریق سنت پیامبر! امام بربهاری به همین معنا سخنی دارد و م</w:t>
      </w:r>
      <w:r w:rsidR="00BD7CAB" w:rsidRPr="007E6057">
        <w:rPr>
          <w:rFonts w:hint="cs"/>
          <w:rtl/>
          <w:lang w:bidi="fa-IR"/>
        </w:rPr>
        <w:t>ی</w:t>
      </w:r>
      <w:r w:rsidRPr="007E6057">
        <w:rPr>
          <w:rFonts w:hint="cs"/>
          <w:rtl/>
          <w:lang w:bidi="fa-IR"/>
        </w:rPr>
        <w:t>‌‌‌‌‌‌گوید: (برای هیچ کس روا نیست که بگوید: فلانی اهل سنت است تا زمانی که ویژگی‌های سنت در آن وجود داشته باشد پس نباید بگوییم فلانی اهل سنت است تا زمانی که تمام ویژگی‌های اهل سنت در آن وجود اشته باشد. (نگا: شرح السنه، بربهاری ص‌57)</w:t>
      </w:r>
    </w:p>
    <w:p w:rsidR="007C7450" w:rsidRPr="007E6057" w:rsidRDefault="007C7450" w:rsidP="001F6545">
      <w:pPr>
        <w:pStyle w:val="a5"/>
        <w:rPr>
          <w:rtl/>
          <w:lang w:bidi="fa-IR"/>
        </w:rPr>
      </w:pPr>
      <w:r w:rsidRPr="007E6057">
        <w:rPr>
          <w:rFonts w:hint="cs"/>
          <w:rtl/>
          <w:lang w:bidi="fa-IR"/>
        </w:rPr>
        <w:tab/>
        <w:t>عبدالله بن مبارک م</w:t>
      </w:r>
      <w:r w:rsidR="00BD7CAB" w:rsidRPr="007E6057">
        <w:rPr>
          <w:rFonts w:hint="cs"/>
          <w:rtl/>
          <w:lang w:bidi="fa-IR"/>
        </w:rPr>
        <w:t>ی</w:t>
      </w:r>
      <w:r w:rsidRPr="007E6057">
        <w:rPr>
          <w:rFonts w:hint="cs"/>
          <w:rtl/>
          <w:lang w:bidi="fa-IR"/>
        </w:rPr>
        <w:t>‌‌‌‌‌‌گوید: تمام هفتاد و دو فرقه‌ی گمراه به چهار گروه قدریه، مرجئه، شیعه و خوارج بر م</w:t>
      </w:r>
      <w:r w:rsidR="00BD7CAB" w:rsidRPr="007E6057">
        <w:rPr>
          <w:rFonts w:hint="cs"/>
          <w:rtl/>
          <w:lang w:bidi="fa-IR"/>
        </w:rPr>
        <w:t>ی</w:t>
      </w:r>
      <w:r w:rsidRPr="007E6057">
        <w:rPr>
          <w:rFonts w:hint="cs"/>
          <w:rtl/>
          <w:lang w:bidi="fa-IR"/>
        </w:rPr>
        <w:t>‌‌‌‌‌‌گردد. به این ترتیب هر کس ابوبکر، عمر و عثمان و علی را از دیگر اصحاب پیامبر برتر بداند و دیگر اصحاب را به خوبی یاد کند و برای همه دعای خیر نماید به تمام معنا از تشیع خارج و دور گردیده و هر کس بگوید: ایمان اقرار و عمل است، زیاد و کم م</w:t>
      </w:r>
      <w:r w:rsidR="00BD7CAB" w:rsidRPr="007E6057">
        <w:rPr>
          <w:rFonts w:hint="cs"/>
          <w:rtl/>
          <w:lang w:bidi="fa-IR"/>
        </w:rPr>
        <w:t>ی</w:t>
      </w:r>
      <w:r w:rsidRPr="007E6057">
        <w:rPr>
          <w:rFonts w:hint="cs"/>
          <w:rtl/>
          <w:lang w:bidi="fa-IR"/>
        </w:rPr>
        <w:t>‌‌‌‌‌‌شود و به تمام معنا از مرجئه خارج و دور گرد</w:t>
      </w:r>
      <w:r w:rsidR="00BD7CAB" w:rsidRPr="007E6057">
        <w:rPr>
          <w:rFonts w:hint="cs"/>
          <w:rtl/>
          <w:lang w:bidi="fa-IR"/>
        </w:rPr>
        <w:t>ی</w:t>
      </w:r>
      <w:r w:rsidRPr="007E6057">
        <w:rPr>
          <w:rFonts w:hint="cs"/>
          <w:rtl/>
          <w:lang w:bidi="fa-IR"/>
        </w:rPr>
        <w:t>ده و هر کس بگوید: نماز پشت سر هر فرد نیکوکار و گناه کار جایز است و بر خلیفه هر کس که باشد جهاد واجب است و علیه حاکم مسلمان شورش نکند و برای حاکم دعا خیر و اصلاح نماید، به تمام معنا از خوارج خارج و دور گردیده است و هر کس بگوید تمام تقدیرها، اعم از خیر و شر از جانب خداوند متعال است لذا هر کس را بخواهد هدایت م</w:t>
      </w:r>
      <w:r w:rsidR="00BD7CAB" w:rsidRPr="007E6057">
        <w:rPr>
          <w:rFonts w:hint="cs"/>
          <w:rtl/>
          <w:lang w:bidi="fa-IR"/>
        </w:rPr>
        <w:t>ی</w:t>
      </w:r>
      <w:r w:rsidRPr="007E6057">
        <w:rPr>
          <w:rFonts w:hint="cs"/>
          <w:rtl/>
          <w:lang w:bidi="fa-IR"/>
        </w:rPr>
        <w:t>‌‌‌‌‌‌کند و هرکس را بخواهد گمراه م</w:t>
      </w:r>
      <w:r w:rsidR="00BD7CAB" w:rsidRPr="007E6057">
        <w:rPr>
          <w:rFonts w:hint="cs"/>
          <w:rtl/>
          <w:lang w:bidi="fa-IR"/>
        </w:rPr>
        <w:t>ی</w:t>
      </w:r>
      <w:r w:rsidRPr="007E6057">
        <w:rPr>
          <w:rFonts w:hint="cs"/>
          <w:rtl/>
          <w:lang w:bidi="fa-IR"/>
        </w:rPr>
        <w:t>‌‌‌‌‌‌گرداند، به تمام معنا از فرقه‌ی قدریه خارج گردیده، و هر کس تمام صفات مذکور را داشته باشد، از اهل‌سنت است.</w:t>
      </w:r>
    </w:p>
    <w:p w:rsidR="007C7450" w:rsidRPr="007E6057" w:rsidRDefault="007C7450" w:rsidP="001F6545">
      <w:pPr>
        <w:pStyle w:val="a5"/>
        <w:rPr>
          <w:rtl/>
          <w:lang w:bidi="fa-IR"/>
        </w:rPr>
      </w:pPr>
      <w:r w:rsidRPr="007E6057">
        <w:rPr>
          <w:rFonts w:hint="cs"/>
          <w:rtl/>
          <w:lang w:bidi="fa-IR"/>
        </w:rPr>
        <w:tab/>
        <w:t>مؤلف م</w:t>
      </w:r>
      <w:r w:rsidR="00BD7CAB" w:rsidRPr="007E6057">
        <w:rPr>
          <w:rFonts w:hint="cs"/>
          <w:rtl/>
          <w:lang w:bidi="fa-IR"/>
        </w:rPr>
        <w:t>ی</w:t>
      </w:r>
      <w:r w:rsidRPr="007E6057">
        <w:rPr>
          <w:rFonts w:hint="cs"/>
          <w:rtl/>
          <w:lang w:bidi="fa-IR"/>
        </w:rPr>
        <w:t>‌‌‌‌‌‌گوید: در این زمان حزب گرایی‌ها</w:t>
      </w:r>
      <w:r w:rsidR="00BD7CAB" w:rsidRPr="007E6057">
        <w:rPr>
          <w:rFonts w:hint="cs"/>
          <w:rtl/>
          <w:lang w:bidi="fa-IR"/>
        </w:rPr>
        <w:t>ی</w:t>
      </w:r>
      <w:r w:rsidRPr="007E6057">
        <w:rPr>
          <w:rFonts w:hint="cs"/>
          <w:rtl/>
          <w:lang w:bidi="fa-IR"/>
        </w:rPr>
        <w:t xml:space="preserve"> منحرف کننده و تعصبات حسادت بار و کینه توزانه پدید آمده که این اصول سنت و سلفیت را سبک و کم ارزش م</w:t>
      </w:r>
      <w:r w:rsidR="00BD7CAB" w:rsidRPr="007E6057">
        <w:rPr>
          <w:rFonts w:hint="cs"/>
          <w:rtl/>
          <w:lang w:bidi="fa-IR"/>
        </w:rPr>
        <w:t>ی</w:t>
      </w:r>
      <w:r w:rsidRPr="007E6057">
        <w:rPr>
          <w:rFonts w:hint="cs"/>
          <w:rtl/>
          <w:lang w:bidi="fa-IR"/>
        </w:rPr>
        <w:t>‌‌‌‌‌‌دانند و بسیاری از دعوتگران نسبت به التزام به عقاید سلف صالح مطابق فهم آنان از نصوص تساهل بخرج م</w:t>
      </w:r>
      <w:r w:rsidR="00BD7CAB" w:rsidRPr="007E6057">
        <w:rPr>
          <w:rFonts w:hint="cs"/>
          <w:rtl/>
          <w:lang w:bidi="fa-IR"/>
        </w:rPr>
        <w:t>ی</w:t>
      </w:r>
      <w:r w:rsidRPr="007E6057">
        <w:rPr>
          <w:rFonts w:hint="cs"/>
          <w:rtl/>
          <w:lang w:bidi="fa-IR"/>
        </w:rPr>
        <w:t>‌‌‌‌‌‌دهند. تا جایی که اختلاف در عقاید و اصول را با افکار بیمار و استدلال‌های واهی و حرف‌های ضد و نقیض روا م</w:t>
      </w:r>
      <w:r w:rsidR="00BD7CAB" w:rsidRPr="007E6057">
        <w:rPr>
          <w:rFonts w:hint="cs"/>
          <w:rtl/>
          <w:lang w:bidi="fa-IR"/>
        </w:rPr>
        <w:t>ی</w:t>
      </w:r>
      <w:r w:rsidRPr="007E6057">
        <w:rPr>
          <w:rFonts w:hint="cs"/>
          <w:rtl/>
          <w:lang w:bidi="fa-IR"/>
        </w:rPr>
        <w:t>‌‌‌‌‌‌دانند. این باورهای بی اساس آنان را تا جایی رسانده که همه جا عبارت نکبت بار: «در آن‌چه متفق هستیم با هم عمل م</w:t>
      </w:r>
      <w:r w:rsidR="00BD7CAB" w:rsidRPr="007E6057">
        <w:rPr>
          <w:rFonts w:hint="cs"/>
          <w:rtl/>
          <w:lang w:bidi="fa-IR"/>
        </w:rPr>
        <w:t>ی</w:t>
      </w:r>
      <w:r w:rsidRPr="007E6057">
        <w:rPr>
          <w:rFonts w:hint="cs"/>
          <w:rtl/>
          <w:lang w:bidi="fa-IR"/>
        </w:rPr>
        <w:t>‌‌‌‌‌‌کنیم و در آن‌چه اختلاف داریم یکدیگر را معذور م</w:t>
      </w:r>
      <w:r w:rsidR="00BD7CAB" w:rsidRPr="007E6057">
        <w:rPr>
          <w:rFonts w:hint="cs"/>
          <w:rtl/>
          <w:lang w:bidi="fa-IR"/>
        </w:rPr>
        <w:t>ی</w:t>
      </w:r>
      <w:r w:rsidRPr="007E6057">
        <w:rPr>
          <w:rFonts w:hint="cs"/>
          <w:rtl/>
          <w:lang w:bidi="fa-IR"/>
        </w:rPr>
        <w:t>‌‌‌‌‌‌شماریم» را زمزمه م</w:t>
      </w:r>
      <w:r w:rsidR="00BD7CAB" w:rsidRPr="007E6057">
        <w:rPr>
          <w:rFonts w:hint="cs"/>
          <w:rtl/>
          <w:lang w:bidi="fa-IR"/>
        </w:rPr>
        <w:t>ی</w:t>
      </w:r>
      <w:r w:rsidRPr="007E6057">
        <w:rPr>
          <w:rFonts w:hint="cs"/>
          <w:rtl/>
          <w:lang w:bidi="fa-IR"/>
        </w:rPr>
        <w:t>‌‌‌‌‌‌کنند. این عبارت ممکن است در مسایل فروع فقهی قابل توجیه باشد. اما اختلاف در عقاید و اصول هیچ</w:t>
      </w:r>
      <w:r w:rsidR="0066012D">
        <w:rPr>
          <w:rFonts w:hint="cs"/>
          <w:rtl/>
          <w:lang w:bidi="fa-IR"/>
        </w:rPr>
        <w:t xml:space="preserve">‌گونه </w:t>
      </w:r>
      <w:r w:rsidRPr="007E6057">
        <w:rPr>
          <w:rFonts w:hint="cs"/>
          <w:rtl/>
          <w:lang w:bidi="fa-IR"/>
        </w:rPr>
        <w:t>اتفاق و ارزشی ندارد، چه توافقی با فرد قدری مذهب شوم</w:t>
      </w:r>
      <w:r w:rsidR="00BD7CAB" w:rsidRPr="007E6057">
        <w:rPr>
          <w:rFonts w:hint="cs"/>
          <w:rtl/>
          <w:lang w:bidi="fa-IR"/>
        </w:rPr>
        <w:t>ی</w:t>
      </w:r>
      <w:r w:rsidRPr="007E6057">
        <w:rPr>
          <w:rFonts w:hint="cs"/>
          <w:rtl/>
          <w:lang w:bidi="fa-IR"/>
        </w:rPr>
        <w:t xml:space="preserve"> ‌‌‌‌‌‌که معتقد است خداوند هیچ چیز برای بندگانش مقدر نکرده و چه توافقی با رافضی خبیثی که امهات المؤمنین را دشنام م</w:t>
      </w:r>
      <w:r w:rsidR="00BD7CAB" w:rsidRPr="007E6057">
        <w:rPr>
          <w:rFonts w:hint="cs"/>
          <w:rtl/>
          <w:lang w:bidi="fa-IR"/>
        </w:rPr>
        <w:t>ی</w:t>
      </w:r>
      <w:r w:rsidRPr="007E6057">
        <w:rPr>
          <w:rFonts w:hint="cs"/>
          <w:rtl/>
          <w:lang w:bidi="fa-IR"/>
        </w:rPr>
        <w:t>‌‌‌‌‌‌دهند و نسبت به اصحاب رسول الله زبان درازی م</w:t>
      </w:r>
      <w:r w:rsidR="00BD7CAB" w:rsidRPr="007E6057">
        <w:rPr>
          <w:rFonts w:hint="cs"/>
          <w:rtl/>
          <w:lang w:bidi="fa-IR"/>
        </w:rPr>
        <w:t>ی</w:t>
      </w:r>
      <w:r w:rsidRPr="007E6057">
        <w:rPr>
          <w:rFonts w:hint="cs"/>
          <w:rtl/>
          <w:lang w:bidi="fa-IR"/>
        </w:rPr>
        <w:t>‌‌‌‌‌‌کنند و چه توافقی با فرد مرجئی که معتقد است ایمان باور قلب</w:t>
      </w:r>
      <w:r w:rsidR="00BD7CAB" w:rsidRPr="007E6057">
        <w:rPr>
          <w:rFonts w:hint="cs"/>
          <w:rtl/>
          <w:lang w:bidi="fa-IR"/>
        </w:rPr>
        <w:t>ی</w:t>
      </w:r>
      <w:r w:rsidRPr="007E6057">
        <w:rPr>
          <w:rFonts w:hint="cs"/>
          <w:rtl/>
          <w:lang w:bidi="fa-IR"/>
        </w:rPr>
        <w:t xml:space="preserve"> و اقرار است و چه توافقی با فرد خارجی شریری که همه‌</w:t>
      </w:r>
      <w:r w:rsidR="00BD7CAB" w:rsidRPr="007E6057">
        <w:rPr>
          <w:rFonts w:hint="cs"/>
          <w:rtl/>
          <w:lang w:bidi="fa-IR"/>
        </w:rPr>
        <w:t>ی</w:t>
      </w:r>
      <w:r w:rsidRPr="007E6057">
        <w:rPr>
          <w:rFonts w:hint="cs"/>
          <w:rtl/>
          <w:lang w:bidi="fa-IR"/>
        </w:rPr>
        <w:t xml:space="preserve"> مردم ‌را م</w:t>
      </w:r>
      <w:r w:rsidR="00BD7CAB" w:rsidRPr="007E6057">
        <w:rPr>
          <w:rFonts w:hint="cs"/>
          <w:rtl/>
          <w:lang w:bidi="fa-IR"/>
        </w:rPr>
        <w:t>ی</w:t>
      </w:r>
      <w:r w:rsidRPr="007E6057">
        <w:rPr>
          <w:rFonts w:hint="cs"/>
          <w:rtl/>
          <w:lang w:bidi="fa-IR"/>
        </w:rPr>
        <w:t>‌داند و چه توافقی با فرد جهم</w:t>
      </w:r>
      <w:r w:rsidR="00BD7CAB" w:rsidRPr="007E6057">
        <w:rPr>
          <w:rFonts w:hint="cs"/>
          <w:rtl/>
          <w:lang w:bidi="fa-IR"/>
        </w:rPr>
        <w:t>ی</w:t>
      </w:r>
      <w:r w:rsidRPr="007E6057">
        <w:rPr>
          <w:rFonts w:hint="cs"/>
          <w:rtl/>
          <w:lang w:bidi="fa-IR"/>
        </w:rPr>
        <w:t>‌‌‌‌‌‌که عدم و هیچ را خداوند م</w:t>
      </w:r>
      <w:r w:rsidR="00BD7CAB" w:rsidRPr="007E6057">
        <w:rPr>
          <w:rFonts w:hint="cs"/>
          <w:rtl/>
          <w:lang w:bidi="fa-IR"/>
        </w:rPr>
        <w:t>ی</w:t>
      </w:r>
      <w:r w:rsidRPr="007E6057">
        <w:rPr>
          <w:rFonts w:hint="cs"/>
          <w:rtl/>
          <w:lang w:bidi="fa-IR"/>
        </w:rPr>
        <w:t xml:space="preserve">‌‌‌‌‌‌داند، وجود دارد و چه معذور دانستی!!؟؟؟ </w:t>
      </w:r>
    </w:p>
  </w:footnote>
  <w:footnote w:id="11">
    <w:p w:rsidR="007C7450" w:rsidRPr="007E6057" w:rsidRDefault="007C7450" w:rsidP="001F6545">
      <w:pPr>
        <w:pStyle w:val="a5"/>
        <w:rPr>
          <w:rtl/>
          <w:lang w:bidi="fa-IR"/>
        </w:rPr>
      </w:pPr>
      <w:r w:rsidRPr="007E6057">
        <w:rPr>
          <w:rStyle w:val="FootnoteReference"/>
          <w:b/>
          <w:sz w:val="22"/>
          <w:szCs w:val="28"/>
          <w:vertAlign w:val="baseline"/>
        </w:rPr>
        <w:footnoteRef/>
      </w:r>
      <w:r w:rsidRPr="007E6057">
        <w:t xml:space="preserve"> </w:t>
      </w:r>
      <w:r w:rsidRPr="007E6057">
        <w:rPr>
          <w:rFonts w:hint="cs"/>
          <w:rtl/>
          <w:lang w:bidi="fa-IR"/>
        </w:rPr>
        <w:t>- احمد 442و378/1، ابن ابی عاصم (1466)، بخاری (117/4) و ترمذی با ش(3859) از طریق اعمش، از ابراهیم نخعی از عبیدة از عبدالله بن مسعود این حدیث را روایت کرده‌اند و مسلم (1963) از طریق ابن عون از ابراهیم روا</w:t>
      </w:r>
      <w:r w:rsidR="00BD7CAB" w:rsidRPr="007E6057">
        <w:rPr>
          <w:rFonts w:hint="cs"/>
          <w:rtl/>
          <w:lang w:bidi="fa-IR"/>
        </w:rPr>
        <w:t>ی</w:t>
      </w:r>
      <w:r w:rsidRPr="007E6057">
        <w:rPr>
          <w:rFonts w:hint="cs"/>
          <w:rtl/>
          <w:lang w:bidi="fa-IR"/>
        </w:rPr>
        <w:t xml:space="preserve">ت </w:t>
      </w:r>
      <w:r w:rsidR="00E6706E" w:rsidRPr="007E6057">
        <w:rPr>
          <w:rFonts w:hint="cs"/>
          <w:rtl/>
          <w:lang w:bidi="fa-IR"/>
        </w:rPr>
        <w:t>ک</w:t>
      </w:r>
      <w:r w:rsidRPr="007E6057">
        <w:rPr>
          <w:rFonts w:hint="cs"/>
          <w:rtl/>
          <w:lang w:bidi="fa-IR"/>
        </w:rPr>
        <w:t xml:space="preserve">رده است. </w:t>
      </w:r>
    </w:p>
  </w:footnote>
  <w:footnote w:id="12">
    <w:p w:rsidR="007C7450" w:rsidRPr="007E6057" w:rsidRDefault="007C7450" w:rsidP="00192E50">
      <w:pPr>
        <w:pStyle w:val="a5"/>
        <w:rPr>
          <w:rtl/>
          <w:lang w:bidi="fa-IR"/>
        </w:rPr>
      </w:pPr>
      <w:r w:rsidRPr="007E6057">
        <w:rPr>
          <w:rStyle w:val="FootnoteReference"/>
          <w:b/>
          <w:sz w:val="22"/>
          <w:szCs w:val="28"/>
          <w:vertAlign w:val="baseline"/>
        </w:rPr>
        <w:footnoteRef/>
      </w:r>
      <w:r w:rsidRPr="007E6057">
        <w:t xml:space="preserve"> </w:t>
      </w:r>
      <w:r w:rsidRPr="007E6057">
        <w:rPr>
          <w:rFonts w:hint="cs"/>
          <w:rtl/>
          <w:lang w:bidi="fa-IR"/>
        </w:rPr>
        <w:t xml:space="preserve">- در این سخن شیخ آلبانی </w:t>
      </w:r>
      <w:r w:rsidR="00E6706E" w:rsidRPr="007E6057">
        <w:rPr>
          <w:rFonts w:hint="cs"/>
          <w:rtl/>
          <w:lang w:bidi="fa-IR"/>
        </w:rPr>
        <w:t>ک</w:t>
      </w:r>
      <w:r w:rsidRPr="007E6057">
        <w:rPr>
          <w:rFonts w:hint="cs"/>
          <w:rtl/>
          <w:lang w:bidi="fa-IR"/>
        </w:rPr>
        <w:t>ه م</w:t>
      </w:r>
      <w:r w:rsidR="00BD7CAB" w:rsidRPr="007E6057">
        <w:rPr>
          <w:rFonts w:hint="cs"/>
          <w:rtl/>
          <w:lang w:bidi="fa-IR"/>
        </w:rPr>
        <w:t>ی</w:t>
      </w:r>
      <w:r w:rsidRPr="007E6057">
        <w:rPr>
          <w:rFonts w:hint="cs"/>
          <w:rtl/>
          <w:lang w:bidi="fa-IR"/>
        </w:rPr>
        <w:t>‌گو</w:t>
      </w:r>
      <w:r w:rsidR="00BD7CAB" w:rsidRPr="007E6057">
        <w:rPr>
          <w:rFonts w:hint="cs"/>
          <w:rtl/>
          <w:lang w:bidi="fa-IR"/>
        </w:rPr>
        <w:t>ی</w:t>
      </w:r>
      <w:r w:rsidRPr="007E6057">
        <w:rPr>
          <w:rFonts w:hint="cs"/>
          <w:rtl/>
          <w:lang w:bidi="fa-IR"/>
        </w:rPr>
        <w:t>د: «اهل حق</w:t>
      </w:r>
      <w:r w:rsidR="00273513" w:rsidRPr="007E6057">
        <w:rPr>
          <w:rFonts w:hint="cs"/>
          <w:rtl/>
          <w:lang w:bidi="fa-IR"/>
        </w:rPr>
        <w:t xml:space="preserve"> این‌ها </w:t>
      </w:r>
      <w:r w:rsidRPr="007E6057">
        <w:rPr>
          <w:rFonts w:hint="cs"/>
          <w:rtl/>
          <w:lang w:bidi="fa-IR"/>
        </w:rPr>
        <w:t>هستند و هر کس که م</w:t>
      </w:r>
      <w:r w:rsidR="00BD7CAB" w:rsidRPr="007E6057">
        <w:rPr>
          <w:rFonts w:hint="cs"/>
          <w:rtl/>
          <w:lang w:bidi="fa-IR"/>
        </w:rPr>
        <w:t>ی</w:t>
      </w:r>
      <w:r w:rsidRPr="007E6057">
        <w:rPr>
          <w:rFonts w:hint="cs"/>
          <w:rtl/>
          <w:lang w:bidi="fa-IR"/>
        </w:rPr>
        <w:t>‌‌‌‌‌‌خواهد از گروه نجات یافته باشد باید به آن‌چه صحابه و تابعین که سلف صالح ما هستند و به</w:t>
      </w:r>
      <w:r w:rsidR="00273513" w:rsidRPr="007E6057">
        <w:rPr>
          <w:rFonts w:hint="cs"/>
          <w:rtl/>
          <w:lang w:bidi="fa-IR"/>
        </w:rPr>
        <w:t xml:space="preserve"> آن‌ها </w:t>
      </w:r>
      <w:r w:rsidRPr="007E6057">
        <w:rPr>
          <w:rFonts w:hint="cs"/>
          <w:rtl/>
          <w:lang w:bidi="fa-IR"/>
        </w:rPr>
        <w:t>اقتدا م</w:t>
      </w:r>
      <w:r w:rsidR="00BD7CAB" w:rsidRPr="007E6057">
        <w:rPr>
          <w:rFonts w:hint="cs"/>
          <w:rtl/>
          <w:lang w:bidi="fa-IR"/>
        </w:rPr>
        <w:t>ی</w:t>
      </w:r>
      <w:r w:rsidRPr="007E6057">
        <w:rPr>
          <w:rFonts w:hint="cs"/>
          <w:rtl/>
          <w:lang w:bidi="fa-IR"/>
        </w:rPr>
        <w:t>‌‌‌‌‌‌کنیم، عامل و پایبند باشد» مسایلی به شرح ذیل وجود دارد:</w:t>
      </w:r>
    </w:p>
    <w:p w:rsidR="007C7450" w:rsidRPr="007E6057" w:rsidRDefault="007C7450" w:rsidP="001F6545">
      <w:pPr>
        <w:pStyle w:val="a5"/>
        <w:rPr>
          <w:rtl/>
          <w:lang w:bidi="fa-IR"/>
        </w:rPr>
      </w:pPr>
      <w:r w:rsidRPr="007E6057">
        <w:rPr>
          <w:rFonts w:hint="cs"/>
          <w:rtl/>
          <w:lang w:bidi="fa-IR"/>
        </w:rPr>
        <w:tab/>
        <w:t>اول: با پیروی از سلف (صحابه، تابعین و تبع تابعین) پایداری در دنیا و نجات در آخرت بدست م</w:t>
      </w:r>
      <w:r w:rsidR="00BD7CAB" w:rsidRPr="007E6057">
        <w:rPr>
          <w:rFonts w:hint="cs"/>
          <w:rtl/>
          <w:lang w:bidi="fa-IR"/>
        </w:rPr>
        <w:t>ی</w:t>
      </w:r>
      <w:r w:rsidRPr="007E6057">
        <w:rPr>
          <w:rFonts w:hint="cs"/>
          <w:rtl/>
          <w:lang w:bidi="fa-IR"/>
        </w:rPr>
        <w:t>‌‌‌‌‌‌آید، چرا که فضیلت و برتری آن سه قرن بر دیگر قرون در حدیث ثابت است.</w:t>
      </w:r>
    </w:p>
    <w:p w:rsidR="007C7450" w:rsidRPr="007E6057" w:rsidRDefault="007C7450" w:rsidP="001F6545">
      <w:pPr>
        <w:pStyle w:val="a5"/>
        <w:rPr>
          <w:rtl/>
          <w:lang w:bidi="fa-IR"/>
        </w:rPr>
      </w:pPr>
      <w:r w:rsidRPr="007E6057">
        <w:rPr>
          <w:rFonts w:hint="cs"/>
          <w:rtl/>
          <w:lang w:bidi="fa-IR"/>
        </w:rPr>
        <w:tab/>
        <w:t>دوم: منتسب بود به سلف با پیروی صحیح از مذهب و راه سلف و عدم خروج از فهم آنان به فهم دیگرانی که نه صحابه بودند، نه دین را به درستی فراگرفته‌‌‌اند باید حقیقی باشد نه ظاهری که فقط اسم سلفیت را برای خود یدک بکشند و به صفات آن پاینبدی نداشته باشند، این واقعیت حال بسیاری از دعوتگران کنونی است، بجز کسانی که پروردگار مورد ترحم و لطف قرار داده است!</w:t>
      </w:r>
    </w:p>
    <w:p w:rsidR="007C7450" w:rsidRPr="007E6057" w:rsidRDefault="007C7450" w:rsidP="001F6545">
      <w:pPr>
        <w:pStyle w:val="a5"/>
        <w:rPr>
          <w:rtl/>
          <w:lang w:bidi="fa-IR"/>
        </w:rPr>
      </w:pPr>
      <w:r w:rsidRPr="007E6057">
        <w:rPr>
          <w:rFonts w:hint="cs"/>
          <w:rtl/>
          <w:lang w:bidi="fa-IR"/>
        </w:rPr>
        <w:tab/>
        <w:t>سوم: از پیامدهای التزام به روش سلف صالح و فهم آنان از نصوص و نحوه‌ی عمل به</w:t>
      </w:r>
      <w:r w:rsidR="00273513" w:rsidRPr="007E6057">
        <w:rPr>
          <w:rFonts w:hint="cs"/>
          <w:rtl/>
          <w:lang w:bidi="fa-IR"/>
        </w:rPr>
        <w:t xml:space="preserve"> آن‌ها </w:t>
      </w:r>
      <w:r w:rsidRPr="007E6057">
        <w:rPr>
          <w:rFonts w:hint="cs"/>
          <w:rtl/>
          <w:lang w:bidi="fa-IR"/>
        </w:rPr>
        <w:t>عدم انحراف از اقوال توجیح و اجتهاد آنان به اجتهاد جدیدی که سابقه نداشته باشد است. امام احمد به شاگرد خود ابوالحسن میمونی م</w:t>
      </w:r>
      <w:r w:rsidR="00BD7CAB" w:rsidRPr="007E6057">
        <w:rPr>
          <w:rFonts w:hint="cs"/>
          <w:rtl/>
          <w:lang w:bidi="fa-IR"/>
        </w:rPr>
        <w:t>ی</w:t>
      </w:r>
      <w:r w:rsidRPr="007E6057">
        <w:rPr>
          <w:rFonts w:hint="cs"/>
          <w:rtl/>
          <w:lang w:bidi="fa-IR"/>
        </w:rPr>
        <w:t>‌‌‌‌‌‌گوید: در مسأله‌ی که امام</w:t>
      </w:r>
      <w:r w:rsidR="00BD7CAB" w:rsidRPr="007E6057">
        <w:rPr>
          <w:rFonts w:hint="cs"/>
          <w:rtl/>
          <w:lang w:bidi="fa-IR"/>
        </w:rPr>
        <w:t>ی</w:t>
      </w:r>
      <w:r w:rsidRPr="007E6057">
        <w:rPr>
          <w:rFonts w:hint="cs"/>
          <w:rtl/>
          <w:lang w:bidi="fa-IR"/>
        </w:rPr>
        <w:t xml:space="preserve"> ‌‌‌‌‌‌نداری (که پیش از تو درباره‌ی آن بحث کرده باشد) حرف نزن! (مناقب احمد، ابن جوزی (ص178)</w:t>
      </w:r>
    </w:p>
    <w:p w:rsidR="007C7450" w:rsidRPr="007E6057" w:rsidRDefault="007C7450" w:rsidP="001F6545">
      <w:pPr>
        <w:pStyle w:val="a5"/>
        <w:rPr>
          <w:rtl/>
          <w:lang w:bidi="fa-IR"/>
        </w:rPr>
      </w:pPr>
      <w:r w:rsidRPr="007E6057">
        <w:rPr>
          <w:rFonts w:hint="cs"/>
          <w:rtl/>
          <w:lang w:bidi="fa-IR"/>
        </w:rPr>
        <w:tab/>
        <w:t>و امام احمد  م</w:t>
      </w:r>
      <w:r w:rsidR="00BD7CAB" w:rsidRPr="007E6057">
        <w:rPr>
          <w:rFonts w:hint="cs"/>
          <w:rtl/>
          <w:lang w:bidi="fa-IR"/>
        </w:rPr>
        <w:t>ی</w:t>
      </w:r>
      <w:r w:rsidRPr="007E6057">
        <w:rPr>
          <w:rFonts w:hint="cs"/>
          <w:rtl/>
          <w:lang w:bidi="fa-IR"/>
        </w:rPr>
        <w:t>‌‌‌‌‌‌گوید : هیچ مسئله‌‌‌ای نیست مگر این که از اصحاب پیامبر درباره آن نظریه‌‌‌ای وجود دارد. (مسائل احمد و ابوداود ص 277)</w:t>
      </w:r>
    </w:p>
    <w:p w:rsidR="007C7450" w:rsidRPr="007E6057" w:rsidRDefault="007C7450" w:rsidP="001F6545">
      <w:pPr>
        <w:pStyle w:val="a5"/>
        <w:rPr>
          <w:rtl/>
          <w:lang w:bidi="fa-IR"/>
        </w:rPr>
      </w:pPr>
      <w:r w:rsidRPr="007E6057">
        <w:rPr>
          <w:rFonts w:hint="cs"/>
          <w:rtl/>
          <w:lang w:bidi="fa-IR"/>
        </w:rPr>
        <w:tab/>
        <w:t xml:space="preserve">چهارم: از مقتضیات التزام به روش سلف است، هر نظریه که موافق دلیل باشد بپذیریم و از طرفی فردی که در اجتهاد خود دچار اشتباه شده را با ذکر خیر در آنچه با نصوص مخالفت کرده است را معذور بدانیم، چون به مجتهدی که در اجتهادش اشتباه کند </w:t>
      </w:r>
      <w:r w:rsidR="00BD7CAB" w:rsidRPr="007E6057">
        <w:rPr>
          <w:rFonts w:hint="cs"/>
          <w:rtl/>
          <w:lang w:bidi="fa-IR"/>
        </w:rPr>
        <w:t>ی</w:t>
      </w:r>
      <w:r w:rsidRPr="007E6057">
        <w:rPr>
          <w:rFonts w:hint="cs"/>
          <w:rtl/>
          <w:lang w:bidi="fa-IR"/>
        </w:rPr>
        <w:t>ک پاداش داده م</w:t>
      </w:r>
      <w:r w:rsidR="00BD7CAB" w:rsidRPr="007E6057">
        <w:rPr>
          <w:rFonts w:hint="cs"/>
          <w:rtl/>
          <w:lang w:bidi="fa-IR"/>
        </w:rPr>
        <w:t>ی</w:t>
      </w:r>
      <w:r w:rsidRPr="007E6057">
        <w:rPr>
          <w:rFonts w:hint="cs"/>
          <w:rtl/>
          <w:lang w:bidi="fa-IR"/>
        </w:rPr>
        <w:t>‌‌‌‌‌‌شود و به مجتهدی که اجتهادش درست باشد دو پاداش م</w:t>
      </w:r>
      <w:r w:rsidR="00BD7CAB" w:rsidRPr="007E6057">
        <w:rPr>
          <w:rFonts w:hint="cs"/>
          <w:rtl/>
          <w:lang w:bidi="fa-IR"/>
        </w:rPr>
        <w:t>ی</w:t>
      </w:r>
      <w:r w:rsidRPr="007E6057">
        <w:rPr>
          <w:rFonts w:hint="cs"/>
          <w:rtl/>
          <w:lang w:bidi="fa-IR"/>
        </w:rPr>
        <w:t>‌‌‌‌‌‌دهند البته هر کس از آنان با نصی مخالف کرده باشد قصدی نبوده بلکه معذور بوده است و باید توجه داشته باشیم که هر کس در پی مسایل آسان از نظریات و اشتباهات علما باشد، شر تمام وجود او را فرا گرفته و نابود شده است. عمر بن خطاب م</w:t>
      </w:r>
      <w:r w:rsidR="00BD7CAB" w:rsidRPr="007E6057">
        <w:rPr>
          <w:rFonts w:hint="cs"/>
          <w:rtl/>
          <w:lang w:bidi="fa-IR"/>
        </w:rPr>
        <w:t>ی</w:t>
      </w:r>
      <w:r w:rsidRPr="007E6057">
        <w:rPr>
          <w:rFonts w:hint="cs"/>
          <w:rtl/>
          <w:lang w:bidi="fa-IR"/>
        </w:rPr>
        <w:t>‌‌‌‌‌‌گوید: «سه چیز دین را نابود م</w:t>
      </w:r>
      <w:r w:rsidR="00BD7CAB" w:rsidRPr="007E6057">
        <w:rPr>
          <w:rFonts w:hint="cs"/>
          <w:rtl/>
          <w:lang w:bidi="fa-IR"/>
        </w:rPr>
        <w:t>ی</w:t>
      </w:r>
      <w:r w:rsidRPr="007E6057">
        <w:rPr>
          <w:rFonts w:hint="cs"/>
          <w:rtl/>
          <w:lang w:bidi="fa-IR"/>
        </w:rPr>
        <w:t>‌‌‌‌‌‌گرداند، اشتباه عالم، جدال و جر و بحث منافق با استنباط از آیات قرآن و پیشوایان (حاکمان (عالمان) گمراه». (ابن عبدالبر در جامع بیان العلم و فضله (1101/2) با سند صحیح)</w:t>
      </w:r>
    </w:p>
    <w:p w:rsidR="007C7450" w:rsidRPr="007E6057" w:rsidRDefault="007C7450" w:rsidP="001F6545">
      <w:pPr>
        <w:pStyle w:val="a5"/>
        <w:rPr>
          <w:rtl/>
          <w:lang w:bidi="fa-IR"/>
        </w:rPr>
      </w:pPr>
      <w:r w:rsidRPr="007E6057">
        <w:rPr>
          <w:rFonts w:hint="cs"/>
          <w:rtl/>
          <w:lang w:bidi="fa-IR"/>
        </w:rPr>
        <w:tab/>
        <w:t>امام اوزاعی م</w:t>
      </w:r>
      <w:r w:rsidR="00BD7CAB" w:rsidRPr="007E6057">
        <w:rPr>
          <w:rFonts w:hint="cs"/>
          <w:rtl/>
          <w:lang w:bidi="fa-IR"/>
        </w:rPr>
        <w:t>ی</w:t>
      </w:r>
      <w:r w:rsidRPr="007E6057">
        <w:rPr>
          <w:rFonts w:hint="cs"/>
          <w:rtl/>
          <w:lang w:bidi="fa-IR"/>
        </w:rPr>
        <w:t>‌‌‌‌‌‌گوید: هر کس در مسئله‌ی متعه (نکاح موقت) به نظریه اهالی مکه عمل کند و در مسئله‌ی شرابی که از خرما گرفته م</w:t>
      </w:r>
      <w:r w:rsidR="00BD7CAB" w:rsidRPr="007E6057">
        <w:rPr>
          <w:rFonts w:hint="cs"/>
          <w:rtl/>
          <w:lang w:bidi="fa-IR"/>
        </w:rPr>
        <w:t>ی</w:t>
      </w:r>
      <w:r w:rsidRPr="007E6057">
        <w:rPr>
          <w:rFonts w:hint="cs"/>
          <w:rtl/>
          <w:lang w:bidi="fa-IR"/>
        </w:rPr>
        <w:t>‌‌‌‌‌‌شود به نظریه اهل شام عمل نماید، تمام وجودش را شر فراگرفته است. سیر اعلام النبلاء، حافظ ذهبی 81/8.</w:t>
      </w:r>
    </w:p>
    <w:p w:rsidR="007C7450" w:rsidRPr="007E6057" w:rsidRDefault="007C7450" w:rsidP="001F6545">
      <w:pPr>
        <w:pStyle w:val="a5"/>
        <w:rPr>
          <w:rtl/>
          <w:lang w:bidi="fa-IR"/>
        </w:rPr>
      </w:pPr>
      <w:r w:rsidRPr="007E6057">
        <w:rPr>
          <w:rFonts w:hint="cs"/>
          <w:rtl/>
          <w:lang w:bidi="fa-IR"/>
        </w:rPr>
        <w:tab/>
        <w:t>پنجم: از مقتضیات التزام به روش سلف است که باید عقب ماندگی کینه توزانه را رها کند، که اساس آن مقدم دانستن عقل بر نقل و رد نصوص قرآن و سنت با تأویلات فاسد و ایرادهای بی جاست.</w:t>
      </w:r>
    </w:p>
    <w:p w:rsidR="007C7450" w:rsidRPr="007E6057" w:rsidRDefault="007C7450" w:rsidP="001F6545">
      <w:pPr>
        <w:pStyle w:val="a5"/>
        <w:rPr>
          <w:rtl/>
          <w:lang w:bidi="fa-IR"/>
        </w:rPr>
      </w:pPr>
      <w:r w:rsidRPr="007E6057">
        <w:rPr>
          <w:rFonts w:hint="cs"/>
          <w:rtl/>
          <w:lang w:bidi="fa-IR"/>
        </w:rPr>
        <w:tab/>
        <w:t>امام اوزاعی م</w:t>
      </w:r>
      <w:r w:rsidR="00BD7CAB" w:rsidRPr="007E6057">
        <w:rPr>
          <w:rFonts w:hint="cs"/>
          <w:rtl/>
          <w:lang w:bidi="fa-IR"/>
        </w:rPr>
        <w:t>ی</w:t>
      </w:r>
      <w:r w:rsidRPr="007E6057">
        <w:rPr>
          <w:rFonts w:hint="cs"/>
          <w:rtl/>
          <w:lang w:bidi="fa-IR"/>
        </w:rPr>
        <w:t>‌‌‌‌‌‌گوید: به روش و نظریات سلف پایبندی کن هر چند مردم تو را رد کنند. «آجرّی در الشریعه ص 85 و خطیب در شرف اصحاب حدیث».</w:t>
      </w:r>
    </w:p>
    <w:p w:rsidR="007C7450" w:rsidRPr="007E6057" w:rsidRDefault="007C7450" w:rsidP="001F6545">
      <w:pPr>
        <w:pStyle w:val="a5"/>
        <w:rPr>
          <w:rtl/>
          <w:lang w:bidi="fa-IR"/>
        </w:rPr>
      </w:pPr>
      <w:r w:rsidRPr="007E6057">
        <w:rPr>
          <w:rFonts w:hint="cs"/>
          <w:rtl/>
          <w:lang w:bidi="fa-IR"/>
        </w:rPr>
        <w:tab/>
        <w:t>ششم: باید بین نظریات و آراء صحابه، تابعین و تبع تابعین از نگاه حجیت فرق قایل باشیم. این که آیا قول یا فعل صحابی سنت است؟ نیاز به شرح و توضیح دارد:</w:t>
      </w:r>
    </w:p>
    <w:p w:rsidR="007C7450" w:rsidRPr="007E6057" w:rsidRDefault="007C7450" w:rsidP="001F6545">
      <w:pPr>
        <w:pStyle w:val="a5"/>
        <w:rPr>
          <w:rtl/>
          <w:lang w:bidi="fa-IR"/>
        </w:rPr>
      </w:pPr>
      <w:r w:rsidRPr="007E6057">
        <w:rPr>
          <w:rFonts w:hint="cs"/>
          <w:rtl/>
          <w:lang w:bidi="fa-IR"/>
        </w:rPr>
        <w:tab/>
        <w:t>امام احمد آثار صحابه را حجت و در استناد به منزله‌</w:t>
      </w:r>
      <w:r w:rsidR="00BD7CAB" w:rsidRPr="007E6057">
        <w:rPr>
          <w:rFonts w:hint="cs"/>
          <w:rtl/>
          <w:lang w:bidi="fa-IR"/>
        </w:rPr>
        <w:t>ی</w:t>
      </w:r>
      <w:r w:rsidRPr="007E6057">
        <w:rPr>
          <w:rFonts w:hint="cs"/>
          <w:rtl/>
          <w:lang w:bidi="fa-IR"/>
        </w:rPr>
        <w:t xml:space="preserve"> سنت م</w:t>
      </w:r>
      <w:r w:rsidR="00BD7CAB" w:rsidRPr="007E6057">
        <w:rPr>
          <w:rFonts w:hint="cs"/>
          <w:rtl/>
          <w:lang w:bidi="fa-IR"/>
        </w:rPr>
        <w:t>ی</w:t>
      </w:r>
      <w:r w:rsidRPr="007E6057">
        <w:rPr>
          <w:rFonts w:hint="cs"/>
          <w:rtl/>
          <w:lang w:bidi="fa-IR"/>
        </w:rPr>
        <w:t>‌‌‌‌‌‌داند، در حالی که اقوال، قضاوت‌ها و اجتهاد تابعین چنین نیست. ابوداود در مسائل ص276 م</w:t>
      </w:r>
      <w:r w:rsidR="00BD7CAB" w:rsidRPr="007E6057">
        <w:rPr>
          <w:rFonts w:hint="cs"/>
          <w:rtl/>
          <w:lang w:bidi="fa-IR"/>
        </w:rPr>
        <w:t>ی</w:t>
      </w:r>
      <w:r w:rsidRPr="007E6057">
        <w:rPr>
          <w:rFonts w:hint="cs"/>
          <w:rtl/>
          <w:lang w:bidi="fa-IR"/>
        </w:rPr>
        <w:t>‌‌‌‌‌‌گوید: شنیدم بارها امام احمد در پاسخ به سؤالی که  م</w:t>
      </w:r>
      <w:r w:rsidR="00BD7CAB" w:rsidRPr="007E6057">
        <w:rPr>
          <w:rFonts w:hint="cs"/>
          <w:rtl/>
          <w:lang w:bidi="fa-IR"/>
        </w:rPr>
        <w:t>ی</w:t>
      </w:r>
      <w:r w:rsidRPr="007E6057">
        <w:rPr>
          <w:rFonts w:hint="cs"/>
          <w:rtl/>
          <w:lang w:bidi="fa-IR"/>
        </w:rPr>
        <w:t>‌‌‌‌‌‌پرسیدند آیا عمل کرد ابوبکر، عمر و عثمان و علی حکم سنت را دارد؟ م</w:t>
      </w:r>
      <w:r w:rsidR="00BD7CAB" w:rsidRPr="007E6057">
        <w:rPr>
          <w:rFonts w:hint="cs"/>
          <w:rtl/>
          <w:lang w:bidi="fa-IR"/>
        </w:rPr>
        <w:t>ی</w:t>
      </w:r>
      <w:r w:rsidRPr="007E6057">
        <w:rPr>
          <w:rFonts w:hint="cs"/>
          <w:rtl/>
          <w:lang w:bidi="fa-IR"/>
        </w:rPr>
        <w:t>‌‌‌‌‌‌گفت: آری، و یک بار گفت: بدلیل آن حدیثی که پیامبر م</w:t>
      </w:r>
      <w:r w:rsidR="00BD7CAB" w:rsidRPr="007E6057">
        <w:rPr>
          <w:rFonts w:hint="cs"/>
          <w:rtl/>
          <w:lang w:bidi="fa-IR"/>
        </w:rPr>
        <w:t>ی</w:t>
      </w:r>
      <w:r w:rsidRPr="007E6057">
        <w:rPr>
          <w:rFonts w:hint="cs"/>
          <w:rtl/>
          <w:lang w:bidi="fa-IR"/>
        </w:rPr>
        <w:t>‌‌‌‌‌‌فرماید: (بر شما لازم است که از سنت من و سنت خلفای راشدین پیروی کنید!) سنت خلفاء نیز حکم سنت را دارد.</w:t>
      </w:r>
    </w:p>
    <w:p w:rsidR="007C7450" w:rsidRPr="007E6057" w:rsidRDefault="007C7450" w:rsidP="001F6545">
      <w:pPr>
        <w:pStyle w:val="a5"/>
        <w:rPr>
          <w:rtl/>
          <w:lang w:bidi="fa-IR"/>
        </w:rPr>
      </w:pPr>
      <w:r w:rsidRPr="007E6057">
        <w:rPr>
          <w:rFonts w:hint="cs"/>
          <w:rtl/>
          <w:lang w:bidi="fa-IR"/>
        </w:rPr>
        <w:tab/>
        <w:t>سوال کردند: عمل کرد عمر بن عبدالعزیز چی؟ گفت: خیر. گفتند: مگر امام و از خلفا نیست؟</w:t>
      </w:r>
    </w:p>
    <w:p w:rsidR="007C7450" w:rsidRPr="007E6057" w:rsidRDefault="007C7450" w:rsidP="001F6545">
      <w:pPr>
        <w:pStyle w:val="a5"/>
        <w:rPr>
          <w:rtl/>
          <w:lang w:bidi="fa-IR"/>
        </w:rPr>
      </w:pPr>
      <w:r w:rsidRPr="007E6057">
        <w:rPr>
          <w:rFonts w:hint="cs"/>
          <w:rtl/>
          <w:lang w:bidi="fa-IR"/>
        </w:rPr>
        <w:tab/>
        <w:t>گفت: چرا، گفتند:  م</w:t>
      </w:r>
      <w:r w:rsidR="00BD7CAB" w:rsidRPr="007E6057">
        <w:rPr>
          <w:rFonts w:hint="cs"/>
          <w:rtl/>
          <w:lang w:bidi="fa-IR"/>
        </w:rPr>
        <w:t>ی</w:t>
      </w:r>
      <w:r w:rsidRPr="007E6057">
        <w:rPr>
          <w:rFonts w:hint="cs"/>
          <w:rtl/>
          <w:lang w:bidi="fa-IR"/>
        </w:rPr>
        <w:t>‌‌‌‌‌‌توانیم بگوییم اقوال و دیدگاه‌های أُبی، معاذ و ابن مسعود سنت است؟</w:t>
      </w:r>
    </w:p>
    <w:p w:rsidR="007C7450" w:rsidRPr="007E6057" w:rsidRDefault="007C7450" w:rsidP="001F6545">
      <w:pPr>
        <w:pStyle w:val="a5"/>
        <w:rPr>
          <w:rtl/>
          <w:lang w:bidi="fa-IR"/>
        </w:rPr>
      </w:pPr>
      <w:r w:rsidRPr="007E6057">
        <w:rPr>
          <w:rFonts w:hint="cs"/>
          <w:rtl/>
          <w:lang w:bidi="fa-IR"/>
        </w:rPr>
        <w:tab/>
        <w:t>گفت: دلیلی</w:t>
      </w:r>
      <w:r w:rsidRPr="007E6057">
        <w:rPr>
          <w:rFonts w:hint="cs"/>
          <w:lang w:bidi="fa-IR"/>
        </w:rPr>
        <w:t>‌‌</w:t>
      </w:r>
      <w:r w:rsidRPr="007E6057">
        <w:rPr>
          <w:rFonts w:hint="cs"/>
          <w:rtl/>
          <w:lang w:bidi="fa-IR"/>
        </w:rPr>
        <w:t xml:space="preserve"> نم</w:t>
      </w:r>
      <w:r w:rsidR="00BD7CAB" w:rsidRPr="007E6057">
        <w:rPr>
          <w:rFonts w:hint="cs"/>
          <w:rtl/>
          <w:lang w:bidi="fa-IR"/>
        </w:rPr>
        <w:t>ی</w:t>
      </w:r>
      <w:r w:rsidRPr="007E6057">
        <w:rPr>
          <w:rFonts w:hint="cs"/>
          <w:rtl/>
          <w:lang w:bidi="fa-IR"/>
        </w:rPr>
        <w:t>‌‌‌‌‌‌یابم که بگویم سنت است. اما دوست ندارم با کسی از آنان مخالفت کنم.</w:t>
      </w:r>
    </w:p>
    <w:p w:rsidR="007C7450" w:rsidRPr="007E6057" w:rsidRDefault="007C7450" w:rsidP="001F6545">
      <w:pPr>
        <w:pStyle w:val="a5"/>
        <w:rPr>
          <w:rtl/>
          <w:lang w:bidi="fa-IR"/>
        </w:rPr>
      </w:pPr>
      <w:r w:rsidRPr="007E6057">
        <w:rPr>
          <w:rFonts w:hint="cs"/>
          <w:rtl/>
          <w:lang w:bidi="fa-IR"/>
        </w:rPr>
        <w:tab/>
        <w:t>مشهور است که امام احمد که آثار صحابه را همانند سنت م</w:t>
      </w:r>
      <w:r w:rsidR="00BD7CAB" w:rsidRPr="007E6057">
        <w:rPr>
          <w:rFonts w:hint="cs"/>
          <w:rtl/>
          <w:lang w:bidi="fa-IR"/>
        </w:rPr>
        <w:t>ی</w:t>
      </w:r>
      <w:r w:rsidRPr="007E6057">
        <w:rPr>
          <w:rFonts w:hint="cs"/>
          <w:rtl/>
          <w:lang w:bidi="fa-IR"/>
        </w:rPr>
        <w:t>‌‌‌‌‌‌دانست و گاهی آثار صحابه را با روایات مرفوع هماهنگ م</w:t>
      </w:r>
      <w:r w:rsidR="00BD7CAB" w:rsidRPr="007E6057">
        <w:rPr>
          <w:rFonts w:hint="cs"/>
          <w:rtl/>
          <w:lang w:bidi="fa-IR"/>
        </w:rPr>
        <w:t>ی</w:t>
      </w:r>
      <w:r w:rsidRPr="007E6057">
        <w:rPr>
          <w:rFonts w:hint="cs"/>
          <w:rtl/>
          <w:lang w:bidi="fa-IR"/>
        </w:rPr>
        <w:t>‌‌‌‌‌‌گردانید تا عمل به هیچ کدام باطل نشود.</w:t>
      </w:r>
    </w:p>
    <w:p w:rsidR="007C7450" w:rsidRPr="007E6057" w:rsidRDefault="007C7450" w:rsidP="001F6545">
      <w:pPr>
        <w:pStyle w:val="a5"/>
        <w:rPr>
          <w:rtl/>
          <w:lang w:bidi="fa-IR"/>
        </w:rPr>
      </w:pPr>
      <w:r w:rsidRPr="007E6057">
        <w:rPr>
          <w:rFonts w:hint="cs"/>
          <w:rtl/>
          <w:lang w:bidi="fa-IR"/>
        </w:rPr>
        <w:tab/>
        <w:t>امام شافعی در کل با امام احمد هم نظر است اما معتقد است که در صورت عدم دلیل از قرآن و سنت آثار صحابه حجت است. بیهقی در «المدخل ال</w:t>
      </w:r>
      <w:r w:rsidR="00BD7CAB" w:rsidRPr="007E6057">
        <w:rPr>
          <w:rFonts w:hint="cs"/>
          <w:rtl/>
          <w:lang w:bidi="fa-IR"/>
        </w:rPr>
        <w:t>ی</w:t>
      </w:r>
      <w:r w:rsidRPr="007E6057">
        <w:rPr>
          <w:rFonts w:hint="cs"/>
          <w:rtl/>
          <w:lang w:bidi="fa-IR"/>
        </w:rPr>
        <w:t>‌‌‌‌‌‌السنن الکبری» ص 35 با سند صحیح از شافعی روایت م</w:t>
      </w:r>
      <w:r w:rsidR="00BD7CAB" w:rsidRPr="007E6057">
        <w:rPr>
          <w:rFonts w:hint="cs"/>
          <w:rtl/>
          <w:lang w:bidi="fa-IR"/>
        </w:rPr>
        <w:t>ی</w:t>
      </w:r>
      <w:r w:rsidRPr="007E6057">
        <w:rPr>
          <w:rFonts w:hint="cs"/>
          <w:rtl/>
          <w:lang w:bidi="fa-IR"/>
        </w:rPr>
        <w:t>‌‌‌‌‌‌کند که: در هر مسئله‌‌‌ای که از قرآن و سنت دلیل وجود داشته باشد، بر هر کس که دلیل برسد دیگر عذری جز پیروی ندارد وقتی در قرآن و سنت نباشد به اقوال صحابه یا یکی از آنان رجوع م</w:t>
      </w:r>
      <w:r w:rsidR="00BD7CAB" w:rsidRPr="007E6057">
        <w:rPr>
          <w:rFonts w:hint="cs"/>
          <w:rtl/>
          <w:lang w:bidi="fa-IR"/>
        </w:rPr>
        <w:t>ی</w:t>
      </w:r>
      <w:r w:rsidRPr="007E6057">
        <w:rPr>
          <w:rFonts w:hint="cs"/>
          <w:rtl/>
          <w:lang w:bidi="fa-IR"/>
        </w:rPr>
        <w:t>‌‌‌‌‌‌کنیم.</w:t>
      </w:r>
    </w:p>
    <w:p w:rsidR="007C7450" w:rsidRPr="007E6057" w:rsidRDefault="007C7450" w:rsidP="001F6545">
      <w:pPr>
        <w:pStyle w:val="a5"/>
        <w:rPr>
          <w:rtl/>
          <w:lang w:bidi="fa-IR"/>
        </w:rPr>
      </w:pPr>
      <w:r w:rsidRPr="007E6057">
        <w:rPr>
          <w:rFonts w:hint="cs"/>
          <w:rtl/>
          <w:lang w:bidi="fa-IR"/>
        </w:rPr>
        <w:tab/>
        <w:t>امام ابوحنیفه نیز در انتخاب یکی از نظریات صحابه با امام شافعی هم نظر است، ابن معین در تاریخ خود به روایت دوری ش 4219با سند صحیح از یحیی بن ضریس روایت م</w:t>
      </w:r>
      <w:r w:rsidR="00BD7CAB" w:rsidRPr="007E6057">
        <w:rPr>
          <w:rFonts w:hint="cs"/>
          <w:rtl/>
          <w:lang w:bidi="fa-IR"/>
        </w:rPr>
        <w:t>ی</w:t>
      </w:r>
      <w:r w:rsidRPr="007E6057">
        <w:rPr>
          <w:rFonts w:hint="cs"/>
          <w:rtl/>
          <w:lang w:bidi="fa-IR"/>
        </w:rPr>
        <w:t>‌‌‌‌‌‌کند که:  نزد سفیان بودم که آمد و گفت: چرا جلوی ابوحنیفه را نم</w:t>
      </w:r>
      <w:r w:rsidR="00BD7CAB" w:rsidRPr="007E6057">
        <w:rPr>
          <w:rFonts w:hint="cs"/>
          <w:rtl/>
          <w:lang w:bidi="fa-IR"/>
        </w:rPr>
        <w:t>ی</w:t>
      </w:r>
      <w:r w:rsidRPr="007E6057">
        <w:rPr>
          <w:rFonts w:hint="cs"/>
          <w:rtl/>
          <w:lang w:bidi="fa-IR"/>
        </w:rPr>
        <w:t>‌‌‌‌‌‌گیری؟ گفت: او را چه شده؟ گفت: شنیدم م</w:t>
      </w:r>
      <w:r w:rsidR="00BD7CAB" w:rsidRPr="007E6057">
        <w:rPr>
          <w:rFonts w:hint="cs"/>
          <w:rtl/>
          <w:lang w:bidi="fa-IR"/>
        </w:rPr>
        <w:t>ی</w:t>
      </w:r>
      <w:r w:rsidRPr="007E6057">
        <w:rPr>
          <w:rFonts w:hint="cs"/>
          <w:rtl/>
          <w:lang w:bidi="fa-IR"/>
        </w:rPr>
        <w:t>‌‌‌‌‌‌گوید هر چه در قرآن است  م</w:t>
      </w:r>
      <w:r w:rsidR="00BD7CAB" w:rsidRPr="007E6057">
        <w:rPr>
          <w:rFonts w:hint="cs"/>
          <w:rtl/>
          <w:lang w:bidi="fa-IR"/>
        </w:rPr>
        <w:t>ی</w:t>
      </w:r>
      <w:r w:rsidRPr="007E6057">
        <w:rPr>
          <w:rFonts w:hint="cs"/>
          <w:rtl/>
          <w:lang w:bidi="fa-IR"/>
        </w:rPr>
        <w:t>‌‌‌‌‌‌پذیرم اگر مسئله را در قرآن نیافتم به سنت پیامبر عمل م</w:t>
      </w:r>
      <w:r w:rsidR="00BD7CAB" w:rsidRPr="007E6057">
        <w:rPr>
          <w:rFonts w:hint="cs"/>
          <w:rtl/>
          <w:lang w:bidi="fa-IR"/>
        </w:rPr>
        <w:t>ی</w:t>
      </w:r>
      <w:r w:rsidRPr="007E6057">
        <w:rPr>
          <w:rFonts w:hint="cs"/>
          <w:rtl/>
          <w:lang w:bidi="fa-IR"/>
        </w:rPr>
        <w:t>‌‌‌‌‌‌کنم، اگر در قرآن و سنت نیافتم به نظریه اصحاب عمل م</w:t>
      </w:r>
      <w:r w:rsidR="00BD7CAB" w:rsidRPr="007E6057">
        <w:rPr>
          <w:rFonts w:hint="cs"/>
          <w:rtl/>
          <w:lang w:bidi="fa-IR"/>
        </w:rPr>
        <w:t>ی</w:t>
      </w:r>
      <w:r w:rsidRPr="007E6057">
        <w:rPr>
          <w:rFonts w:hint="cs"/>
          <w:rtl/>
          <w:lang w:bidi="fa-IR"/>
        </w:rPr>
        <w:t>‌‌‌‌‌‌کنم، و قول هر کس را بخواهم</w:t>
      </w:r>
      <w:r w:rsidR="00375CDA" w:rsidRPr="007E6057">
        <w:rPr>
          <w:rFonts w:hint="cs"/>
          <w:rtl/>
          <w:lang w:bidi="fa-IR"/>
        </w:rPr>
        <w:t xml:space="preserve"> می‌</w:t>
      </w:r>
      <w:r w:rsidRPr="007E6057">
        <w:rPr>
          <w:rFonts w:hint="cs"/>
          <w:rtl/>
          <w:lang w:bidi="fa-IR"/>
        </w:rPr>
        <w:t>گیرم و بخواهم رد م</w:t>
      </w:r>
      <w:r w:rsidR="00BD7CAB" w:rsidRPr="007E6057">
        <w:rPr>
          <w:rFonts w:hint="cs"/>
          <w:rtl/>
          <w:lang w:bidi="fa-IR"/>
        </w:rPr>
        <w:t>ی</w:t>
      </w:r>
      <w:r w:rsidRPr="007E6057">
        <w:rPr>
          <w:rFonts w:hint="cs"/>
          <w:rtl/>
          <w:lang w:bidi="fa-IR"/>
        </w:rPr>
        <w:t>‌‌‌‌‌‌کنم اما از اقوال</w:t>
      </w:r>
      <w:r w:rsidR="00273513" w:rsidRPr="007E6057">
        <w:rPr>
          <w:rFonts w:hint="cs"/>
          <w:rtl/>
          <w:lang w:bidi="fa-IR"/>
        </w:rPr>
        <w:t xml:space="preserve"> آن‌ها </w:t>
      </w:r>
      <w:r w:rsidRPr="007E6057">
        <w:rPr>
          <w:rFonts w:hint="cs"/>
          <w:rtl/>
          <w:lang w:bidi="fa-IR"/>
        </w:rPr>
        <w:t>خارج نم</w:t>
      </w:r>
      <w:r w:rsidR="00BD7CAB" w:rsidRPr="007E6057">
        <w:rPr>
          <w:rFonts w:hint="cs"/>
          <w:rtl/>
          <w:lang w:bidi="fa-IR"/>
        </w:rPr>
        <w:t>ی</w:t>
      </w:r>
      <w:r w:rsidRPr="007E6057">
        <w:rPr>
          <w:rFonts w:hint="cs"/>
          <w:rtl/>
          <w:lang w:bidi="fa-IR"/>
        </w:rPr>
        <w:t>‌‌‌‌‌‌شوم! امام مالک با استناد به سخن خداوند متعال است که م</w:t>
      </w:r>
      <w:r w:rsidR="00BD7CAB" w:rsidRPr="007E6057">
        <w:rPr>
          <w:rFonts w:hint="cs"/>
          <w:rtl/>
          <w:lang w:bidi="fa-IR"/>
        </w:rPr>
        <w:t>ی</w:t>
      </w:r>
      <w:r w:rsidRPr="007E6057">
        <w:rPr>
          <w:rFonts w:hint="cs"/>
          <w:rtl/>
          <w:lang w:bidi="fa-IR"/>
        </w:rPr>
        <w:t xml:space="preserve">‌‌‌‌‌‌فرماید: </w:t>
      </w:r>
      <w:r w:rsidRPr="007E6057">
        <w:rPr>
          <w:rFonts w:ascii="Traditional Arabic" w:hAnsi="Traditional Arabic" w:cs="Traditional Arabic"/>
          <w:rtl/>
          <w:lang w:bidi="fa-IR"/>
        </w:rPr>
        <w:t>﴿</w:t>
      </w:r>
      <w:r w:rsidRPr="007E6057">
        <w:rPr>
          <w:rStyle w:val="Chara"/>
          <w:rFonts w:hint="eastAsia"/>
          <w:rtl/>
        </w:rPr>
        <w:t>وَ</w:t>
      </w:r>
      <w:r w:rsidRPr="007E6057">
        <w:rPr>
          <w:rStyle w:val="Chara"/>
          <w:rFonts w:hint="cs"/>
          <w:rtl/>
        </w:rPr>
        <w:t>ٱ</w:t>
      </w:r>
      <w:r w:rsidRPr="007E6057">
        <w:rPr>
          <w:rStyle w:val="Chara"/>
          <w:rFonts w:hint="eastAsia"/>
          <w:rtl/>
        </w:rPr>
        <w:t>لسَّٰبِقُونَ</w:t>
      </w:r>
      <w:r w:rsidRPr="007E6057">
        <w:rPr>
          <w:rStyle w:val="Chara"/>
          <w:rtl/>
        </w:rPr>
        <w:t xml:space="preserve"> </w:t>
      </w:r>
      <w:r w:rsidRPr="007E6057">
        <w:rPr>
          <w:rStyle w:val="Chara"/>
          <w:rFonts w:hint="cs"/>
          <w:rtl/>
        </w:rPr>
        <w:t>ٱ</w:t>
      </w:r>
      <w:r w:rsidRPr="007E6057">
        <w:rPr>
          <w:rStyle w:val="Chara"/>
          <w:rFonts w:hint="eastAsia"/>
          <w:rtl/>
        </w:rPr>
        <w:t>لۡأَوَّلُونَ</w:t>
      </w:r>
      <w:r w:rsidRPr="007E6057">
        <w:rPr>
          <w:rStyle w:val="Chara"/>
          <w:rtl/>
        </w:rPr>
        <w:t xml:space="preserve"> مِنَ </w:t>
      </w:r>
      <w:r w:rsidRPr="007E6057">
        <w:rPr>
          <w:rStyle w:val="Chara"/>
          <w:rFonts w:hint="cs"/>
          <w:rtl/>
        </w:rPr>
        <w:t>ٱ</w:t>
      </w:r>
      <w:r w:rsidRPr="007E6057">
        <w:rPr>
          <w:rStyle w:val="Chara"/>
          <w:rFonts w:hint="eastAsia"/>
          <w:rtl/>
        </w:rPr>
        <w:t>لۡمُهَٰجِرِينَ</w:t>
      </w:r>
      <w:r w:rsidRPr="007E6057">
        <w:rPr>
          <w:rStyle w:val="Chara"/>
          <w:rtl/>
        </w:rPr>
        <w:t xml:space="preserve"> وَ</w:t>
      </w:r>
      <w:r w:rsidRPr="007E6057">
        <w:rPr>
          <w:rStyle w:val="Chara"/>
          <w:rFonts w:hint="cs"/>
          <w:rtl/>
        </w:rPr>
        <w:t>ٱ</w:t>
      </w:r>
      <w:r w:rsidRPr="007E6057">
        <w:rPr>
          <w:rStyle w:val="Chara"/>
          <w:rFonts w:hint="eastAsia"/>
          <w:rtl/>
        </w:rPr>
        <w:t>لۡأَنصَارِ</w:t>
      </w:r>
      <w:r w:rsidRPr="007E6057">
        <w:rPr>
          <w:rStyle w:val="Chara"/>
          <w:rtl/>
        </w:rPr>
        <w:t xml:space="preserve"> وَ</w:t>
      </w:r>
      <w:r w:rsidRPr="007E6057">
        <w:rPr>
          <w:rStyle w:val="Chara"/>
          <w:rFonts w:hint="cs"/>
          <w:rtl/>
        </w:rPr>
        <w:t>ٱ</w:t>
      </w:r>
      <w:r w:rsidRPr="007E6057">
        <w:rPr>
          <w:rStyle w:val="Chara"/>
          <w:rFonts w:hint="eastAsia"/>
          <w:rtl/>
        </w:rPr>
        <w:t>لَّذِينَ</w:t>
      </w:r>
      <w:r w:rsidRPr="007E6057">
        <w:rPr>
          <w:rStyle w:val="Chara"/>
          <w:rtl/>
        </w:rPr>
        <w:t xml:space="preserve"> </w:t>
      </w:r>
      <w:r w:rsidRPr="007E6057">
        <w:rPr>
          <w:rStyle w:val="Chara"/>
          <w:rFonts w:hint="cs"/>
          <w:rtl/>
        </w:rPr>
        <w:t>ٱ</w:t>
      </w:r>
      <w:r w:rsidRPr="007E6057">
        <w:rPr>
          <w:rStyle w:val="Chara"/>
          <w:rFonts w:hint="eastAsia"/>
          <w:rtl/>
        </w:rPr>
        <w:t>تَّبَعُوهُم</w:t>
      </w:r>
      <w:r w:rsidRPr="007E6057">
        <w:rPr>
          <w:rStyle w:val="Chara"/>
          <w:rtl/>
        </w:rPr>
        <w:t xml:space="preserve"> بِإِحۡسَٰنٖ رَّضِيَ </w:t>
      </w:r>
      <w:r w:rsidRPr="007E6057">
        <w:rPr>
          <w:rStyle w:val="Chara"/>
          <w:rFonts w:hint="cs"/>
          <w:rtl/>
        </w:rPr>
        <w:t>ٱ</w:t>
      </w:r>
      <w:r w:rsidRPr="007E6057">
        <w:rPr>
          <w:rStyle w:val="Chara"/>
          <w:rFonts w:hint="eastAsia"/>
          <w:rtl/>
        </w:rPr>
        <w:t>للَّهُ</w:t>
      </w:r>
      <w:r w:rsidRPr="007E6057">
        <w:rPr>
          <w:rStyle w:val="Chara"/>
          <w:rtl/>
        </w:rPr>
        <w:t xml:space="preserve"> عَنۡهُمۡ وَرَضُواْ عَنۡهُ وَأَعَدَّ لَهُمۡ جَنَّٰتٖ تَجۡرِي تَحۡتَهَا </w:t>
      </w:r>
      <w:r w:rsidRPr="007E6057">
        <w:rPr>
          <w:rStyle w:val="Chara"/>
          <w:rFonts w:hint="cs"/>
          <w:rtl/>
        </w:rPr>
        <w:t>ٱ</w:t>
      </w:r>
      <w:r w:rsidRPr="007E6057">
        <w:rPr>
          <w:rStyle w:val="Chara"/>
          <w:rFonts w:hint="eastAsia"/>
          <w:rtl/>
        </w:rPr>
        <w:t>لۡأَنۡهَٰرُ</w:t>
      </w:r>
      <w:r w:rsidRPr="007E6057">
        <w:rPr>
          <w:rStyle w:val="Chara"/>
          <w:rtl/>
        </w:rPr>
        <w:t xml:space="preserve"> خَٰلِدِينَ فِيهَآ أَبَدٗاۚ ذَٰلِكَ </w:t>
      </w:r>
      <w:r w:rsidRPr="007E6057">
        <w:rPr>
          <w:rStyle w:val="Chara"/>
          <w:rFonts w:hint="cs"/>
          <w:rtl/>
        </w:rPr>
        <w:t>ٱ</w:t>
      </w:r>
      <w:r w:rsidRPr="007E6057">
        <w:rPr>
          <w:rStyle w:val="Chara"/>
          <w:rFonts w:hint="eastAsia"/>
          <w:rtl/>
        </w:rPr>
        <w:t>لۡفَوۡزُ</w:t>
      </w:r>
      <w:r w:rsidRPr="007E6057">
        <w:rPr>
          <w:rStyle w:val="Chara"/>
          <w:rtl/>
        </w:rPr>
        <w:t xml:space="preserve"> </w:t>
      </w:r>
      <w:r w:rsidRPr="007E6057">
        <w:rPr>
          <w:rStyle w:val="Chara"/>
          <w:rFonts w:hint="cs"/>
          <w:rtl/>
        </w:rPr>
        <w:t>ٱ</w:t>
      </w:r>
      <w:r w:rsidRPr="007E6057">
        <w:rPr>
          <w:rStyle w:val="Chara"/>
          <w:rFonts w:hint="eastAsia"/>
          <w:rtl/>
        </w:rPr>
        <w:t>لۡعَظِيمُ</w:t>
      </w:r>
      <w:r w:rsidRPr="007E6057">
        <w:rPr>
          <w:rStyle w:val="Chara"/>
          <w:rtl/>
        </w:rPr>
        <w:t xml:space="preserve"> ١٠٠</w:t>
      </w:r>
      <w:r w:rsidRPr="007E6057">
        <w:rPr>
          <w:rFonts w:ascii="Traditional Arabic" w:hAnsi="Traditional Arabic" w:cs="Traditional Arabic"/>
          <w:rtl/>
          <w:lang w:bidi="fa-IR"/>
        </w:rPr>
        <w:t>﴾</w:t>
      </w:r>
      <w:r w:rsidRPr="007E6057">
        <w:rPr>
          <w:rFonts w:hint="cs"/>
          <w:rtl/>
          <w:lang w:bidi="fa-IR"/>
        </w:rPr>
        <w:t>. (و سبقت گیرندگان اول از مهاجران و انصار و کسانی که به نحو احسن از آنان پیروی کرده‌اند، الله از آنان راضی باد و آنان از الله راضی بوده‌اند، و برای‌شان باغ‌هایی آماده کرده‌اند که از پای (درختان آن) نهرها روان است و همیشه در آن م</w:t>
      </w:r>
      <w:r w:rsidR="00BD7CAB" w:rsidRPr="007E6057">
        <w:rPr>
          <w:rFonts w:hint="cs"/>
          <w:rtl/>
          <w:lang w:bidi="fa-IR"/>
        </w:rPr>
        <w:t>ی</w:t>
      </w:r>
      <w:r w:rsidRPr="007E6057">
        <w:rPr>
          <w:rFonts w:hint="cs"/>
          <w:rtl/>
          <w:lang w:bidi="fa-IR"/>
        </w:rPr>
        <w:t>‌‌‌‌‌‌مانند و این کامیابی بزرگ است). [توبه: 100] پیروی از صحابه را مشروع  م</w:t>
      </w:r>
      <w:r w:rsidR="00BD7CAB" w:rsidRPr="007E6057">
        <w:rPr>
          <w:rFonts w:hint="cs"/>
          <w:rtl/>
          <w:lang w:bidi="fa-IR"/>
        </w:rPr>
        <w:t>ی</w:t>
      </w:r>
      <w:r w:rsidRPr="007E6057">
        <w:rPr>
          <w:rFonts w:hint="cs"/>
          <w:rtl/>
          <w:lang w:bidi="fa-IR"/>
        </w:rPr>
        <w:t>‌‌داند. اما ظاهری‌ها در این مسئله با ائمه</w:t>
      </w:r>
      <w:r w:rsidR="005C0987" w:rsidRPr="007E6057">
        <w:rPr>
          <w:rFonts w:hint="cs"/>
          <w:rtl/>
          <w:lang w:bidi="fa-IR"/>
        </w:rPr>
        <w:t xml:space="preserve">‌ی </w:t>
      </w:r>
      <w:r w:rsidRPr="007E6057">
        <w:rPr>
          <w:rFonts w:hint="cs"/>
          <w:rtl/>
          <w:lang w:bidi="fa-IR"/>
        </w:rPr>
        <w:t>مذکور مخالفت کرده‌اند و معتقدند نظریات صحابه حجت نیست. ابن حزم در جاهای متعددی از کتابش به این واقعیت تصریح کرده است، بویژه در «المحلی» و در «الاحکام فی اصول الأحکام» اما قول راجح در مورد حجیت قول صحابه صورت</w:t>
      </w:r>
      <w:r w:rsidR="006F4A73" w:rsidRPr="007E6057">
        <w:rPr>
          <w:rFonts w:hint="cs"/>
          <w:rtl/>
          <w:lang w:bidi="fa-IR"/>
        </w:rPr>
        <w:t xml:space="preserve">‌های </w:t>
      </w:r>
      <w:r w:rsidRPr="007E6057">
        <w:rPr>
          <w:rFonts w:hint="cs"/>
          <w:rtl/>
          <w:lang w:bidi="fa-IR"/>
        </w:rPr>
        <w:t>مختلفی دارد:</w:t>
      </w:r>
    </w:p>
    <w:p w:rsidR="007C7450" w:rsidRPr="007E6057" w:rsidRDefault="007C7450" w:rsidP="001F6545">
      <w:pPr>
        <w:pStyle w:val="a5"/>
        <w:rPr>
          <w:rtl/>
          <w:lang w:bidi="fa-IR"/>
        </w:rPr>
      </w:pPr>
      <w:r w:rsidRPr="007E6057">
        <w:rPr>
          <w:rFonts w:hint="cs"/>
          <w:rtl/>
          <w:lang w:bidi="fa-IR"/>
        </w:rPr>
        <w:t>1ـ نظریه یکی از صحابه بین اصحاب منتشر شود و کسی آن را رد نکند. چنین نظریه‌ای از قیبل اجماع سکوتی و بر دیگر آراء مقدم است مشروط به آن که آیه یا حدیثی بوسیله آن رد نشود، این</w:t>
      </w:r>
      <w:r w:rsidR="0066012D">
        <w:rPr>
          <w:rFonts w:hint="cs"/>
          <w:rtl/>
          <w:lang w:bidi="fa-IR"/>
        </w:rPr>
        <w:t xml:space="preserve">‌گونه </w:t>
      </w:r>
      <w:r w:rsidRPr="007E6057">
        <w:rPr>
          <w:rFonts w:hint="cs"/>
          <w:rtl/>
          <w:lang w:bidi="fa-IR"/>
        </w:rPr>
        <w:t>رأی و نظریه‌ای از صحابه نزد جمهور علما حجت است.</w:t>
      </w:r>
    </w:p>
    <w:p w:rsidR="007C7450" w:rsidRPr="007E6057" w:rsidRDefault="007C7450" w:rsidP="001F6545">
      <w:pPr>
        <w:pStyle w:val="a5"/>
        <w:rPr>
          <w:rtl/>
          <w:lang w:bidi="fa-IR"/>
        </w:rPr>
      </w:pPr>
      <w:r w:rsidRPr="007E6057">
        <w:rPr>
          <w:rFonts w:hint="cs"/>
          <w:rtl/>
          <w:lang w:bidi="fa-IR"/>
        </w:rPr>
        <w:tab/>
        <w:t>مثال: به صحت ثابت است که گروهی از اصحاب مانند: علی بن ابی طالب، انس بن مالک، ابن مسعود، براء بن عازب، ابوأمامه باهلی مسح بر جوراب کرده‌اند. و از طرفی در این مورد بین صحابه اختلافی ثابت نیست و تعدادی حدیث مرفوع نیز وجود دارد که هیچ یک از</w:t>
      </w:r>
      <w:r w:rsidR="00273513" w:rsidRPr="007E6057">
        <w:rPr>
          <w:rFonts w:hint="cs"/>
          <w:rtl/>
          <w:lang w:bidi="fa-IR"/>
        </w:rPr>
        <w:t xml:space="preserve"> آن‌ها </w:t>
      </w:r>
      <w:r w:rsidRPr="007E6057">
        <w:rPr>
          <w:rFonts w:hint="cs"/>
          <w:rtl/>
          <w:lang w:bidi="fa-IR"/>
        </w:rPr>
        <w:t>خالی از ایراد نیست و در حجت</w:t>
      </w:r>
      <w:r w:rsidR="00273513" w:rsidRPr="007E6057">
        <w:rPr>
          <w:rFonts w:hint="cs"/>
          <w:rtl/>
          <w:lang w:bidi="fa-IR"/>
        </w:rPr>
        <w:t xml:space="preserve"> آن‌ها </w:t>
      </w:r>
      <w:r w:rsidRPr="007E6057">
        <w:rPr>
          <w:rFonts w:hint="cs"/>
          <w:rtl/>
          <w:lang w:bidi="fa-IR"/>
        </w:rPr>
        <w:t>اختلاف است (مؤلف م</w:t>
      </w:r>
      <w:r w:rsidR="00BD7CAB" w:rsidRPr="007E6057">
        <w:rPr>
          <w:rFonts w:hint="cs"/>
          <w:rtl/>
          <w:lang w:bidi="fa-IR"/>
        </w:rPr>
        <w:t>ی</w:t>
      </w:r>
      <w:r w:rsidRPr="007E6057">
        <w:rPr>
          <w:rFonts w:hint="cs"/>
          <w:rtl/>
          <w:lang w:bidi="fa-IR"/>
        </w:rPr>
        <w:t xml:space="preserve">‌‌‌‌‌‌گوید: تمام روایات مرفوع، موقوف و مقطوع این مسئله را در رساله‌ای مستقلی جمع آوری کردم و بر اساس قواعد حدیثی و فقهی مورد نقد و بررسی قرار داده‌ام). </w:t>
      </w:r>
    </w:p>
    <w:p w:rsidR="007C7450" w:rsidRPr="007E6057" w:rsidRDefault="007C7450" w:rsidP="001F6545">
      <w:pPr>
        <w:pStyle w:val="a5"/>
        <w:rPr>
          <w:rtl/>
          <w:lang w:bidi="fa-IR"/>
        </w:rPr>
      </w:pPr>
      <w:r w:rsidRPr="007E6057">
        <w:rPr>
          <w:rFonts w:hint="cs"/>
          <w:rtl/>
          <w:lang w:bidi="fa-IR"/>
        </w:rPr>
        <w:t>2ـ نظریه‌ی یک صحابه که کسی دیگر با وی مخالفت نکرده باشد: مثال: به صحت از ابن عمر روایت است که م</w:t>
      </w:r>
      <w:r w:rsidR="00BD7CAB" w:rsidRPr="007E6057">
        <w:rPr>
          <w:rFonts w:hint="cs"/>
          <w:rtl/>
          <w:lang w:bidi="fa-IR"/>
        </w:rPr>
        <w:t>ی</w:t>
      </w:r>
      <w:r w:rsidRPr="007E6057">
        <w:rPr>
          <w:rFonts w:hint="cs"/>
          <w:rtl/>
          <w:lang w:bidi="fa-IR"/>
        </w:rPr>
        <w:t>‌‌‌‌‌‌گفت: «</w:t>
      </w:r>
      <w:r w:rsidRPr="007E6057">
        <w:rPr>
          <w:rtl/>
          <w:lang w:bidi="fa-IR"/>
        </w:rPr>
        <w:t>الْأُذُنَانِ مِنْ الرَّأْسِ</w:t>
      </w:r>
      <w:r w:rsidRPr="007E6057">
        <w:rPr>
          <w:rFonts w:hint="cs"/>
          <w:rtl/>
          <w:lang w:bidi="fa-IR"/>
        </w:rPr>
        <w:t>»: (دو گوش جزو سر هستند). این روایت را عبدالرزاق (11/1) و ابن منذر در الاوسط 401/1 با سند صحیح آورده‌اند.</w:t>
      </w:r>
    </w:p>
    <w:p w:rsidR="007C7450" w:rsidRPr="007E6057" w:rsidRDefault="007C7450" w:rsidP="001F6545">
      <w:pPr>
        <w:pStyle w:val="a5"/>
        <w:rPr>
          <w:rtl/>
          <w:lang w:bidi="fa-IR"/>
        </w:rPr>
      </w:pPr>
      <w:r w:rsidRPr="007E6057">
        <w:rPr>
          <w:rFonts w:hint="cs"/>
          <w:rtl/>
          <w:lang w:bidi="fa-IR"/>
        </w:rPr>
        <w:tab/>
        <w:t xml:space="preserve">و همین روایت را به صورت‌های مرفوع و موقوف جماعتی از صحابه روایت کرده‌اند البته به جز از همین طریق و موقوف به ابن عمر صحیح نیست. با این حال امام احمد به این روایت استناد کرده است.  البته هیچ کس از صحابه با این روایت ابن عمر مخالفت نکرده است و روایتی </w:t>
      </w:r>
      <w:r w:rsidR="00E6706E" w:rsidRPr="007E6057">
        <w:rPr>
          <w:rFonts w:hint="cs"/>
          <w:rtl/>
          <w:lang w:bidi="fa-IR"/>
        </w:rPr>
        <w:t>ک</w:t>
      </w:r>
      <w:r w:rsidRPr="007E6057">
        <w:rPr>
          <w:rFonts w:hint="cs"/>
          <w:rtl/>
          <w:lang w:bidi="fa-IR"/>
        </w:rPr>
        <w:t>ه مخالف این باشد نیز وجود ندارد. مانند این از ابن عمر روایت است که دو یا سه بار لاله‌ی گوش‌هایش را م</w:t>
      </w:r>
      <w:r w:rsidR="00BD7CAB" w:rsidRPr="007E6057">
        <w:rPr>
          <w:rFonts w:hint="cs"/>
          <w:rtl/>
          <w:lang w:bidi="fa-IR"/>
        </w:rPr>
        <w:t>ی</w:t>
      </w:r>
      <w:r w:rsidRPr="007E6057">
        <w:rPr>
          <w:rFonts w:hint="cs"/>
          <w:rtl/>
          <w:lang w:bidi="fa-IR"/>
        </w:rPr>
        <w:t>‌‌‌‌‌‌شست و پس از مسح سر؛ انگشتان را تر م</w:t>
      </w:r>
      <w:r w:rsidR="00BD7CAB" w:rsidRPr="007E6057">
        <w:rPr>
          <w:rFonts w:hint="cs"/>
          <w:rtl/>
          <w:lang w:bidi="fa-IR"/>
        </w:rPr>
        <w:t>ی</w:t>
      </w:r>
      <w:r w:rsidRPr="007E6057">
        <w:rPr>
          <w:rFonts w:hint="cs"/>
          <w:rtl/>
          <w:lang w:bidi="fa-IR"/>
        </w:rPr>
        <w:t>‌‌‌‌‌‌کرد و یک بار داخل سوراخ گوشش م</w:t>
      </w:r>
      <w:r w:rsidR="00BD7CAB" w:rsidRPr="007E6057">
        <w:rPr>
          <w:rFonts w:hint="cs"/>
          <w:rtl/>
          <w:lang w:bidi="fa-IR"/>
        </w:rPr>
        <w:t>ی</w:t>
      </w:r>
      <w:r w:rsidRPr="007E6057">
        <w:rPr>
          <w:rFonts w:hint="cs"/>
          <w:rtl/>
          <w:lang w:bidi="fa-IR"/>
        </w:rPr>
        <w:t>‌‌‌‌‌‌نمود. عبدالرزاق 12/21 با سند صحیح و امام مالک در مؤطاء 34/1 با سند صحیح آورده‌اند که عبدالله بن عمر برای مسح گوش‌هایش آب جدید م</w:t>
      </w:r>
      <w:r w:rsidR="00BD7CAB" w:rsidRPr="007E6057">
        <w:rPr>
          <w:rFonts w:hint="cs"/>
          <w:rtl/>
          <w:lang w:bidi="fa-IR"/>
        </w:rPr>
        <w:t>ی</w:t>
      </w:r>
      <w:r w:rsidRPr="007E6057">
        <w:rPr>
          <w:rFonts w:hint="cs"/>
          <w:rtl/>
          <w:lang w:bidi="fa-IR"/>
        </w:rPr>
        <w:t xml:space="preserve">‌‌‌‌‌‌زد. این روایت ایجاب می‌کند که برای مسح گوش‌ها دوباره دستان را آب بزنند، امام احمد در مسایل إسحاق نیشابوری همین نظریه را ترجیح داده است. </w:t>
      </w:r>
    </w:p>
    <w:p w:rsidR="007C7450" w:rsidRPr="007E6057" w:rsidRDefault="007C7450" w:rsidP="001F6545">
      <w:pPr>
        <w:pStyle w:val="a5"/>
        <w:rPr>
          <w:rtl/>
          <w:lang w:bidi="fa-IR"/>
        </w:rPr>
      </w:pPr>
      <w:r w:rsidRPr="007E6057">
        <w:rPr>
          <w:rFonts w:hint="cs"/>
          <w:rtl/>
          <w:lang w:bidi="fa-IR"/>
        </w:rPr>
        <w:t>3ـ نظریه صحابی زمانی که صحابه‌ی دیگر با وی مخالف باشد:</w:t>
      </w:r>
    </w:p>
    <w:p w:rsidR="007C7450" w:rsidRPr="007E6057" w:rsidRDefault="007C7450" w:rsidP="001F6545">
      <w:pPr>
        <w:pStyle w:val="a5"/>
        <w:rPr>
          <w:rtl/>
          <w:lang w:bidi="fa-IR"/>
        </w:rPr>
      </w:pPr>
      <w:r w:rsidRPr="007E6057">
        <w:rPr>
          <w:rFonts w:hint="cs"/>
          <w:rtl/>
          <w:lang w:bidi="fa-IR"/>
        </w:rPr>
        <w:tab/>
        <w:t>در مسئله‌ای که هیچ نصی از قرآن و سنت نباشد و صحابه با هم اختلاف داشته باشند، در چنین صورتی به مقام و منزلت صحابه بستگی دارد:</w:t>
      </w:r>
    </w:p>
    <w:p w:rsidR="007C7450" w:rsidRPr="007E6057" w:rsidRDefault="007C7450" w:rsidP="001F6545">
      <w:pPr>
        <w:pStyle w:val="a5"/>
        <w:rPr>
          <w:rtl/>
          <w:lang w:bidi="fa-IR"/>
        </w:rPr>
      </w:pPr>
      <w:r w:rsidRPr="007E6057">
        <w:rPr>
          <w:rFonts w:hint="cs"/>
          <w:rtl/>
          <w:lang w:bidi="fa-IR"/>
        </w:rPr>
        <w:tab/>
        <w:t>اول: نظر یکی از خلفای راشدین باشد؛ در این صورت نظر یکی از خلفا طبق نص حدیث ترجیح دارد، پیامبر م</w:t>
      </w:r>
      <w:r w:rsidR="00BD7CAB" w:rsidRPr="007E6057">
        <w:rPr>
          <w:rFonts w:hint="cs"/>
          <w:rtl/>
          <w:lang w:bidi="fa-IR"/>
        </w:rPr>
        <w:t>ی</w:t>
      </w:r>
      <w:r w:rsidRPr="007E6057">
        <w:rPr>
          <w:rFonts w:hint="cs"/>
          <w:rtl/>
          <w:lang w:bidi="fa-IR"/>
        </w:rPr>
        <w:t xml:space="preserve">‌‌‌‌‌‌فرماید: </w:t>
      </w:r>
      <w:r w:rsidRPr="007E6057">
        <w:rPr>
          <w:rStyle w:val="Char8"/>
          <w:rFonts w:hint="cs"/>
          <w:rtl/>
        </w:rPr>
        <w:t>«</w:t>
      </w:r>
      <w:r w:rsidRPr="007E6057">
        <w:rPr>
          <w:rStyle w:val="Char8"/>
          <w:rtl/>
        </w:rPr>
        <w:t>عَلَيْكُمْ بِسُنَّتِي وَسُنَّةِ الْخُلَفَاءِ الرَّاشِدِينَ الْمَهْدِيِّينَ</w:t>
      </w:r>
      <w:r w:rsidRPr="007E6057">
        <w:rPr>
          <w:rStyle w:val="Char8"/>
          <w:rFonts w:hint="cs"/>
          <w:rtl/>
        </w:rPr>
        <w:t>»:</w:t>
      </w:r>
      <w:r w:rsidRPr="007E6057">
        <w:rPr>
          <w:rFonts w:hint="cs"/>
          <w:rtl/>
          <w:lang w:bidi="fa-IR"/>
        </w:rPr>
        <w:t xml:space="preserve"> (بر شما لازم است که از سنت من و سنت خلفای راشدین پیروی کنید). (این حدیث صحیح است که در سنن اربعه و دیگر کتاب‌های حدیثی آورده‌اند و در صفحات آینده بیشتر توضیح خواهیم داد).</w:t>
      </w:r>
    </w:p>
    <w:p w:rsidR="007C7450" w:rsidRPr="007E6057" w:rsidRDefault="007C7450" w:rsidP="001F6545">
      <w:pPr>
        <w:pStyle w:val="a5"/>
        <w:rPr>
          <w:rtl/>
          <w:lang w:bidi="fa-IR"/>
        </w:rPr>
      </w:pPr>
      <w:r w:rsidRPr="007E6057">
        <w:rPr>
          <w:rFonts w:hint="cs"/>
          <w:rtl/>
          <w:lang w:bidi="fa-IR"/>
        </w:rPr>
        <w:tab/>
        <w:t>در حدیث فوق به پیروی از سنت خلفای راشدین امر شده است، این امر برای وجوب است و شیخ آلبانی در کتاب «صلاة التراویح» همین نظریه را ترجیح داده است و م</w:t>
      </w:r>
      <w:r w:rsidR="00BD7CAB" w:rsidRPr="007E6057">
        <w:rPr>
          <w:rFonts w:hint="cs"/>
          <w:rtl/>
          <w:lang w:bidi="fa-IR"/>
        </w:rPr>
        <w:t>ی</w:t>
      </w:r>
      <w:r w:rsidRPr="007E6057">
        <w:rPr>
          <w:rFonts w:hint="cs"/>
          <w:rtl/>
          <w:lang w:bidi="fa-IR"/>
        </w:rPr>
        <w:t>‌‌‌‌‌‌گوید: «به ما دستور داده شده که از سنت پیامبر و سنت خلفای راشدین پیروی کنیم». و آن‌طور که بیهقی در (المدخل ص38)  م</w:t>
      </w:r>
      <w:r w:rsidR="00BD7CAB" w:rsidRPr="007E6057">
        <w:rPr>
          <w:rFonts w:hint="cs"/>
          <w:rtl/>
          <w:lang w:bidi="fa-IR"/>
        </w:rPr>
        <w:t>ی</w:t>
      </w:r>
      <w:r w:rsidRPr="007E6057">
        <w:rPr>
          <w:rFonts w:hint="cs"/>
          <w:rtl/>
          <w:lang w:bidi="fa-IR"/>
        </w:rPr>
        <w:t>‌‌‌‌‌‌گوید: شافعی نیز همین نظریه را ترجیح داده است.</w:t>
      </w:r>
    </w:p>
    <w:p w:rsidR="007C7450" w:rsidRPr="007E6057" w:rsidRDefault="007C7450" w:rsidP="001F6545">
      <w:pPr>
        <w:pStyle w:val="a5"/>
        <w:rPr>
          <w:rtl/>
          <w:lang w:bidi="fa-IR"/>
        </w:rPr>
      </w:pPr>
      <w:r w:rsidRPr="007E6057">
        <w:rPr>
          <w:rFonts w:hint="cs"/>
          <w:rtl/>
          <w:lang w:bidi="fa-IR"/>
        </w:rPr>
        <w:tab/>
        <w:t>و نظریه علی بن ابی طالب نیز همین است آن جا که م</w:t>
      </w:r>
      <w:r w:rsidR="00BD7CAB" w:rsidRPr="007E6057">
        <w:rPr>
          <w:rFonts w:hint="cs"/>
          <w:rtl/>
          <w:lang w:bidi="fa-IR"/>
        </w:rPr>
        <w:t>ی</w:t>
      </w:r>
      <w:r w:rsidRPr="007E6057">
        <w:rPr>
          <w:rFonts w:hint="cs"/>
          <w:rtl/>
          <w:lang w:bidi="fa-IR"/>
        </w:rPr>
        <w:t>‌‌‌‌‌‌گوید: «من از پروردگارم خجالت م</w:t>
      </w:r>
      <w:r w:rsidR="00BD7CAB" w:rsidRPr="007E6057">
        <w:rPr>
          <w:rFonts w:hint="cs"/>
          <w:rtl/>
          <w:lang w:bidi="fa-IR"/>
        </w:rPr>
        <w:t>ی</w:t>
      </w:r>
      <w:r w:rsidRPr="007E6057">
        <w:rPr>
          <w:rFonts w:hint="cs"/>
          <w:rtl/>
          <w:lang w:bidi="fa-IR"/>
        </w:rPr>
        <w:t>‌‌‌‌‌‌کشم که با ابوبکر مخالفت کنم». (ابوبکر عشاری در فضائل ابوبکر الصدیق ص‌7 با سند حسن)</w:t>
      </w:r>
    </w:p>
    <w:p w:rsidR="007C7450" w:rsidRPr="007E6057" w:rsidRDefault="007C7450" w:rsidP="001F6545">
      <w:pPr>
        <w:pStyle w:val="a5"/>
        <w:rPr>
          <w:rtl/>
          <w:lang w:bidi="fa-IR"/>
        </w:rPr>
      </w:pPr>
      <w:r w:rsidRPr="007E6057">
        <w:rPr>
          <w:rFonts w:hint="cs"/>
          <w:rtl/>
          <w:lang w:bidi="fa-IR"/>
        </w:rPr>
        <w:tab/>
        <w:t>روایت است که هرگاه از ابن عباس سوالی م</w:t>
      </w:r>
      <w:r w:rsidR="00BD7CAB" w:rsidRPr="007E6057">
        <w:rPr>
          <w:rFonts w:hint="cs"/>
          <w:rtl/>
          <w:lang w:bidi="fa-IR"/>
        </w:rPr>
        <w:t>ی</w:t>
      </w:r>
      <w:r w:rsidRPr="007E6057">
        <w:rPr>
          <w:rFonts w:hint="cs"/>
          <w:rtl/>
          <w:lang w:bidi="fa-IR"/>
        </w:rPr>
        <w:t>‌‌‌‌‌‌کردند اگر در قرآن بود با آیات پاسخ م</w:t>
      </w:r>
      <w:r w:rsidR="00BD7CAB" w:rsidRPr="007E6057">
        <w:rPr>
          <w:rFonts w:hint="cs"/>
          <w:rtl/>
          <w:lang w:bidi="fa-IR"/>
        </w:rPr>
        <w:t>ی</w:t>
      </w:r>
      <w:r w:rsidRPr="007E6057">
        <w:rPr>
          <w:rFonts w:hint="cs"/>
          <w:rtl/>
          <w:lang w:bidi="fa-IR"/>
        </w:rPr>
        <w:t>‌‌‌‌‌‌داد، اگر نبود و در سنت ‌‌‌‌‌‌بود، از سنت پاسخ م</w:t>
      </w:r>
      <w:r w:rsidR="00BD7CAB" w:rsidRPr="007E6057">
        <w:rPr>
          <w:rFonts w:hint="cs"/>
          <w:rtl/>
          <w:lang w:bidi="fa-IR"/>
        </w:rPr>
        <w:t>ی</w:t>
      </w:r>
      <w:r w:rsidRPr="007E6057">
        <w:rPr>
          <w:rFonts w:hint="cs"/>
          <w:rtl/>
          <w:lang w:bidi="fa-IR"/>
        </w:rPr>
        <w:t>‌‌‌‌‌‌داد، اگر در سنت هم نبود از قول ابوبکر و عمر پاسخ م</w:t>
      </w:r>
      <w:r w:rsidR="00BD7CAB" w:rsidRPr="007E6057">
        <w:rPr>
          <w:rFonts w:hint="cs"/>
          <w:rtl/>
          <w:lang w:bidi="fa-IR"/>
        </w:rPr>
        <w:t>ی</w:t>
      </w:r>
      <w:r w:rsidRPr="007E6057">
        <w:rPr>
          <w:rFonts w:hint="cs"/>
          <w:rtl/>
          <w:lang w:bidi="fa-IR"/>
        </w:rPr>
        <w:t>‌‌‌‌‌‌داد و اگر از ابوبکر و عمر نبود طبق رأی خودش پاسخ م</w:t>
      </w:r>
      <w:r w:rsidR="00BD7CAB" w:rsidRPr="007E6057">
        <w:rPr>
          <w:rFonts w:hint="cs"/>
          <w:rtl/>
          <w:lang w:bidi="fa-IR"/>
        </w:rPr>
        <w:t>ی</w:t>
      </w:r>
      <w:r w:rsidRPr="007E6057">
        <w:rPr>
          <w:rFonts w:hint="cs"/>
          <w:rtl/>
          <w:lang w:bidi="fa-IR"/>
        </w:rPr>
        <w:t>‌‌‌‌‌‌داد. (دارم</w:t>
      </w:r>
      <w:r w:rsidR="00BD7CAB" w:rsidRPr="007E6057">
        <w:rPr>
          <w:rFonts w:hint="cs"/>
          <w:rtl/>
          <w:lang w:bidi="fa-IR"/>
        </w:rPr>
        <w:t>ی</w:t>
      </w:r>
      <w:r w:rsidRPr="007E6057">
        <w:rPr>
          <w:rFonts w:hint="cs"/>
          <w:rtl/>
          <w:lang w:bidi="fa-IR"/>
        </w:rPr>
        <w:t>‌‌‌‌‌‌166 با سند صحیح)</w:t>
      </w:r>
    </w:p>
    <w:p w:rsidR="007C7450" w:rsidRPr="007E6057" w:rsidRDefault="005C4F37" w:rsidP="005C4F37">
      <w:pPr>
        <w:pStyle w:val="a5"/>
        <w:rPr>
          <w:rtl/>
          <w:lang w:bidi="fa-IR"/>
        </w:rPr>
      </w:pPr>
      <w:r w:rsidRPr="007E6057">
        <w:rPr>
          <w:rFonts w:hint="cs"/>
          <w:rtl/>
          <w:lang w:bidi="fa-IR"/>
        </w:rPr>
        <w:tab/>
      </w:r>
      <w:r w:rsidR="007C7450" w:rsidRPr="007E6057">
        <w:rPr>
          <w:rFonts w:hint="cs"/>
          <w:rtl/>
          <w:lang w:bidi="fa-IR"/>
        </w:rPr>
        <w:t>حال اگر بین خلفای راشدین در مسئله‌یی اختلاف باشد، نظریه ابوبکر مقدم است و به ترتیب عمر، عثمان و علی نظریات‌شان ترجیح داده م</w:t>
      </w:r>
      <w:r w:rsidR="00BD7CAB" w:rsidRPr="007E6057">
        <w:rPr>
          <w:rFonts w:hint="cs"/>
          <w:rtl/>
          <w:lang w:bidi="fa-IR"/>
        </w:rPr>
        <w:t>ی</w:t>
      </w:r>
      <w:r w:rsidR="007C7450" w:rsidRPr="007E6057">
        <w:rPr>
          <w:rFonts w:hint="cs"/>
          <w:rtl/>
          <w:lang w:bidi="fa-IR"/>
        </w:rPr>
        <w:t xml:space="preserve">‌‌‌‌‌‌شود. این ترتیب در حدیثی به روایت ابن عمر ثابت است آن جا </w:t>
      </w:r>
      <w:r w:rsidR="00E6706E" w:rsidRPr="007E6057">
        <w:rPr>
          <w:rFonts w:hint="cs"/>
          <w:rtl/>
          <w:lang w:bidi="fa-IR"/>
        </w:rPr>
        <w:t>ک</w:t>
      </w:r>
      <w:r w:rsidR="007C7450" w:rsidRPr="007E6057">
        <w:rPr>
          <w:rFonts w:hint="cs"/>
          <w:rtl/>
          <w:lang w:bidi="fa-IR"/>
        </w:rPr>
        <w:t>ه م</w:t>
      </w:r>
      <w:r w:rsidR="00BD7CAB" w:rsidRPr="007E6057">
        <w:rPr>
          <w:rFonts w:hint="cs"/>
          <w:rtl/>
          <w:lang w:bidi="fa-IR"/>
        </w:rPr>
        <w:t>ی</w:t>
      </w:r>
      <w:r w:rsidR="007C7450" w:rsidRPr="007E6057">
        <w:rPr>
          <w:rFonts w:hint="cs"/>
          <w:rtl/>
          <w:lang w:bidi="fa-IR"/>
        </w:rPr>
        <w:t>‌‌‌‌‌‌گوید: در زمان پیامبر از بین مردم بهترین‌شان را ترجیح م</w:t>
      </w:r>
      <w:r w:rsidR="00BD7CAB" w:rsidRPr="007E6057">
        <w:rPr>
          <w:rFonts w:hint="cs"/>
          <w:rtl/>
          <w:lang w:bidi="fa-IR"/>
        </w:rPr>
        <w:t>ی</w:t>
      </w:r>
      <w:r w:rsidR="007C7450" w:rsidRPr="007E6057">
        <w:rPr>
          <w:rFonts w:hint="cs"/>
          <w:rtl/>
          <w:lang w:bidi="fa-IR"/>
        </w:rPr>
        <w:t>‌‌‌‌‌‌دادیم لذا ابوبکر را بر دیگران ترجیح م</w:t>
      </w:r>
      <w:r w:rsidR="00BD7CAB" w:rsidRPr="007E6057">
        <w:rPr>
          <w:rFonts w:hint="cs"/>
          <w:rtl/>
          <w:lang w:bidi="fa-IR"/>
        </w:rPr>
        <w:t>ی</w:t>
      </w:r>
      <w:r w:rsidR="007C7450" w:rsidRPr="007E6057">
        <w:rPr>
          <w:rFonts w:hint="cs"/>
          <w:rtl/>
          <w:lang w:bidi="fa-IR"/>
        </w:rPr>
        <w:t>‌‌‌‌‌‌دادیم سپس عمر بن خطاب و بعد از وی عثمان را بر دیگران ترجیح م</w:t>
      </w:r>
      <w:r w:rsidR="00BD7CAB" w:rsidRPr="007E6057">
        <w:rPr>
          <w:rFonts w:hint="cs"/>
          <w:rtl/>
          <w:lang w:bidi="fa-IR"/>
        </w:rPr>
        <w:t>ی</w:t>
      </w:r>
      <w:r w:rsidR="007C7450" w:rsidRPr="007E6057">
        <w:rPr>
          <w:rFonts w:hint="cs"/>
          <w:rtl/>
          <w:lang w:bidi="fa-IR"/>
        </w:rPr>
        <w:t xml:space="preserve">‌‌‌‌‌‌دادیم. (بخاری 8/3 از طریق یحیی بن سعید انصاری از نافع از ابن عمر روایت کرده است). </w:t>
      </w:r>
    </w:p>
  </w:footnote>
  <w:footnote w:id="13">
    <w:p w:rsidR="007C7450" w:rsidRPr="007E6057" w:rsidRDefault="007C7450" w:rsidP="005C4F37">
      <w:pPr>
        <w:pStyle w:val="a5"/>
        <w:rPr>
          <w:rtl/>
          <w:lang w:bidi="fa-IR"/>
        </w:rPr>
      </w:pPr>
      <w:r w:rsidRPr="007E6057">
        <w:rPr>
          <w:rStyle w:val="FootnoteReference"/>
          <w:b/>
          <w:sz w:val="22"/>
          <w:szCs w:val="28"/>
          <w:vertAlign w:val="baseline"/>
        </w:rPr>
        <w:footnoteRef/>
      </w:r>
      <w:r w:rsidRPr="007E6057">
        <w:t xml:space="preserve"> </w:t>
      </w:r>
      <w:r w:rsidRPr="007E6057">
        <w:rPr>
          <w:rFonts w:hint="cs"/>
          <w:rtl/>
          <w:lang w:bidi="fa-IR"/>
        </w:rPr>
        <w:t>- این حدیث را با سندهای متعدد از عرباض بن ساریه روایت کرده‌اند و صحیح است. و گروهی از صاحب نظران از جمله ترمذی، بزار، هروی، ابن عبدالبر آن را صحیح دانسته‌اند. و امام احمد به این حدیث استناد کرده است. نگا: مسایل ابوادود، ش 1792. این که امام احمد به حدیث فوق استناد کرده است که از نظر ایشان صحیح است. البته یکی از متشددین در تصحیح که در تضعیف احادیث تساهل دارند، این حدیث را ضعیف قرار داده است و بر آلبانی که این حدیث را صحیح دانسته بر او نقدی نوشته است، شیخ آلبانی به شبهات آن بهانه جو در کتاب خود «النصیحه» پاسخ داده است، در این جا فرصتی برای تخریج این حدیث نیست، چون در جایی دیگر در حد توان تمام سندهای این حدیث را گردآوری کرده‌ام. البته نباید فراموش کنیم که افزوده‌ی آخر این روایت «فرجام تمام گمراهی‌ها دوزخ است». که شیخ آلبانی ذکر کرده، شاذ است، و این افزوده از حدیث عرباض نیست بلکه از حدیث جابر بن عبدالله است که م</w:t>
      </w:r>
      <w:r w:rsidR="00BD7CAB" w:rsidRPr="007E6057">
        <w:rPr>
          <w:rFonts w:hint="cs"/>
          <w:rtl/>
          <w:lang w:bidi="fa-IR"/>
        </w:rPr>
        <w:t>ی</w:t>
      </w:r>
      <w:r w:rsidRPr="007E6057">
        <w:rPr>
          <w:rFonts w:hint="cs"/>
          <w:rtl/>
          <w:lang w:bidi="fa-IR"/>
        </w:rPr>
        <w:t xml:space="preserve">‌‌‌‌‌‌گوید: </w:t>
      </w:r>
      <w:r w:rsidRPr="007E6057">
        <w:rPr>
          <w:rStyle w:val="Char8"/>
          <w:rFonts w:hint="cs"/>
          <w:rtl/>
        </w:rPr>
        <w:t>«</w:t>
      </w:r>
      <w:r w:rsidRPr="007E6057">
        <w:rPr>
          <w:rStyle w:val="Char8"/>
          <w:rtl/>
        </w:rPr>
        <w:t>كَانَ رَسُولُ اللَّهِ صَلَّى اللَّهُ عَلَيْهِ وَسَلَّمَ إِذَا خَطَبَ احْمَرَّتْ عَيْنَاهُ وَعَلَا صَوْتُهُ وَاشْتَدَّ غَضَبُهُ حَتَّى كَأَنَّهُ مُنْذِرُ جَيْشٍ يَقُولُ صَبَّحَكُمْ وَمَسَّاكُمْ وَيَقُولُ بُعِثْتُ أَنَا وَالسَّاعَةُ كَهَاتَيْنِ وَيَقْرُنُ بَيْنَ إِصْبَعَيْهِ السَّبَّابَةِ وَالْوُسْطَى وَيَقُولُ أَمَّا بَعْدُ فَإِنَّ خَيْرَ الْحَدِيثِ كِتَابُ اللَّهِ وَخَيْرُ الْهُدَى هُدَى مُحَمَّدٍ وَشَرُّ الْأُمُورِ مُحْدَثَاتُهَا وَكُلُّ بِدْعَةٍ ضَلَالَةٌ ثُمَّ يَقُولُ أَنَا أَوْلَى بِكُلِّ مُؤْمِنٍ مِنْ نَفْسِهِ مَنْ تَرَكَ مَالًا فَلِأَهْلِهِ وَمَنْ تَرَكَ دَيْنًا أَوْ ضَيَاعًا فَإِلَيَّ وَعَلَيَّ</w:t>
      </w:r>
      <w:r w:rsidRPr="007E6057">
        <w:rPr>
          <w:rStyle w:val="Char8"/>
          <w:rFonts w:hint="cs"/>
          <w:rtl/>
        </w:rPr>
        <w:t>»</w:t>
      </w:r>
      <w:r w:rsidRPr="007E6057">
        <w:rPr>
          <w:rFonts w:hint="cs"/>
          <w:rtl/>
          <w:lang w:bidi="fa-IR"/>
        </w:rPr>
        <w:t>: (هرگاه رسول خدا سخنرانی م</w:t>
      </w:r>
      <w:r w:rsidR="00BD7CAB" w:rsidRPr="007E6057">
        <w:rPr>
          <w:rFonts w:hint="cs"/>
          <w:rtl/>
          <w:lang w:bidi="fa-IR"/>
        </w:rPr>
        <w:t>ی</w:t>
      </w:r>
      <w:r w:rsidRPr="007E6057">
        <w:rPr>
          <w:rFonts w:hint="cs"/>
          <w:rtl/>
          <w:lang w:bidi="fa-IR"/>
        </w:rPr>
        <w:t>‌‌‌‌‌‌کرد، چشمانش سرخ م</w:t>
      </w:r>
      <w:r w:rsidR="00BD7CAB" w:rsidRPr="007E6057">
        <w:rPr>
          <w:rFonts w:hint="cs"/>
          <w:rtl/>
          <w:lang w:bidi="fa-IR"/>
        </w:rPr>
        <w:t>ی</w:t>
      </w:r>
      <w:r w:rsidRPr="007E6057">
        <w:rPr>
          <w:rFonts w:hint="cs"/>
          <w:rtl/>
          <w:lang w:bidi="fa-IR"/>
        </w:rPr>
        <w:t>‌‌‌‌‌‌شد، صدایش را بلند م</w:t>
      </w:r>
      <w:r w:rsidR="00BD7CAB" w:rsidRPr="007E6057">
        <w:rPr>
          <w:rFonts w:hint="cs"/>
          <w:rtl/>
          <w:lang w:bidi="fa-IR"/>
        </w:rPr>
        <w:t>ی</w:t>
      </w:r>
      <w:r w:rsidRPr="007E6057">
        <w:rPr>
          <w:rFonts w:hint="cs"/>
          <w:rtl/>
          <w:lang w:bidi="fa-IR"/>
        </w:rPr>
        <w:t>‌‌‌‌‌‌کرد، سخت خشمگین  م</w:t>
      </w:r>
      <w:r w:rsidR="00BD7CAB" w:rsidRPr="007E6057">
        <w:rPr>
          <w:rFonts w:hint="cs"/>
          <w:rtl/>
          <w:lang w:bidi="fa-IR"/>
        </w:rPr>
        <w:t>ی</w:t>
      </w:r>
      <w:r w:rsidRPr="007E6057">
        <w:rPr>
          <w:rFonts w:hint="cs"/>
          <w:rtl/>
          <w:lang w:bidi="fa-IR"/>
        </w:rPr>
        <w:t>‌‌‌‌‌‌شد تا جایی که گویی از یورش ناگهانی سپاهی بیم م</w:t>
      </w:r>
      <w:r w:rsidR="00BD7CAB" w:rsidRPr="007E6057">
        <w:rPr>
          <w:rFonts w:hint="cs"/>
          <w:rtl/>
          <w:lang w:bidi="fa-IR"/>
        </w:rPr>
        <w:t>ی</w:t>
      </w:r>
      <w:r w:rsidRPr="007E6057">
        <w:rPr>
          <w:rFonts w:hint="cs"/>
          <w:rtl/>
          <w:lang w:bidi="fa-IR"/>
        </w:rPr>
        <w:t>‌دهد و م</w:t>
      </w:r>
      <w:r w:rsidR="00BD7CAB" w:rsidRPr="007E6057">
        <w:rPr>
          <w:rFonts w:hint="cs"/>
          <w:rtl/>
          <w:lang w:bidi="fa-IR"/>
        </w:rPr>
        <w:t>ی</w:t>
      </w:r>
      <w:r w:rsidRPr="007E6057">
        <w:rPr>
          <w:rFonts w:hint="cs"/>
          <w:rtl/>
          <w:lang w:bidi="fa-IR"/>
        </w:rPr>
        <w:t>‌‌‌‌‌‌گفت: بامدادان و شامگاهان بر شما حمله خواهد شد و م</w:t>
      </w:r>
      <w:r w:rsidR="00BD7CAB" w:rsidRPr="007E6057">
        <w:rPr>
          <w:rFonts w:hint="cs"/>
          <w:rtl/>
          <w:lang w:bidi="fa-IR"/>
        </w:rPr>
        <w:t>ی</w:t>
      </w:r>
      <w:r w:rsidRPr="007E6057">
        <w:rPr>
          <w:rFonts w:hint="cs"/>
          <w:rtl/>
          <w:lang w:bidi="fa-IR"/>
        </w:rPr>
        <w:t>‌‌‌‌‌‌فرمود: من در حالی مبعوث شده‌‌‌ام که بر پایی قیامت چنان نزدیک است که این دو انگشت من بهم نزدیک هستند! و دو انگشت سبابه وسط خود را به هم م</w:t>
      </w:r>
      <w:r w:rsidR="00BD7CAB" w:rsidRPr="007E6057">
        <w:rPr>
          <w:rFonts w:hint="cs"/>
          <w:rtl/>
          <w:lang w:bidi="fa-IR"/>
        </w:rPr>
        <w:t>ی</w:t>
      </w:r>
      <w:r w:rsidRPr="007E6057">
        <w:rPr>
          <w:rFonts w:hint="cs"/>
          <w:rtl/>
          <w:lang w:bidi="fa-IR"/>
        </w:rPr>
        <w:t>‌‌‌‌‌‌چسباند و م</w:t>
      </w:r>
      <w:r w:rsidR="00BD7CAB" w:rsidRPr="007E6057">
        <w:rPr>
          <w:rFonts w:hint="cs"/>
          <w:rtl/>
          <w:lang w:bidi="fa-IR"/>
        </w:rPr>
        <w:t>ی</w:t>
      </w:r>
      <w:r w:rsidRPr="007E6057">
        <w:rPr>
          <w:rFonts w:hint="cs"/>
          <w:rtl/>
          <w:lang w:bidi="fa-IR"/>
        </w:rPr>
        <w:t>‌‌‌‌‌‌فرمود: اما بعد:‌ هان! بدانید که بهترین سخنان کتاب خداست، و بهترین را و روش، راه روش محمد است و بدتر کارها، امور نو پیدای در دین است و تمام بدعت‌ها گمراهی‌اند و سپس م</w:t>
      </w:r>
      <w:r w:rsidR="00BD7CAB" w:rsidRPr="007E6057">
        <w:rPr>
          <w:rFonts w:hint="cs"/>
          <w:rtl/>
          <w:lang w:bidi="fa-IR"/>
        </w:rPr>
        <w:t>ی</w:t>
      </w:r>
      <w:r w:rsidRPr="007E6057">
        <w:rPr>
          <w:rFonts w:hint="cs"/>
          <w:rtl/>
          <w:lang w:bidi="fa-IR"/>
        </w:rPr>
        <w:t>‌‌‌‌‌‌فرمود: من برای فرد مؤمن از خودش هم سزاوارترم لذا هر کسی مالی از خود بجای گذاشت از آن خانواده‌‌‌اش است اما هر کس قرضی داشت یا امانتی را ضایع کرده بود به من م</w:t>
      </w:r>
      <w:r w:rsidR="00BD7CAB" w:rsidRPr="007E6057">
        <w:rPr>
          <w:rFonts w:hint="cs"/>
          <w:rtl/>
          <w:lang w:bidi="fa-IR"/>
        </w:rPr>
        <w:t>ی</w:t>
      </w:r>
      <w:r w:rsidRPr="007E6057">
        <w:rPr>
          <w:rFonts w:hint="cs"/>
          <w:rtl/>
          <w:lang w:bidi="fa-IR"/>
        </w:rPr>
        <w:t>‌‌‌‌‌‌رسد و من باید پرداخت آن را به عهده بگیرم). این حدیث را مسلم 592-2 و نسائی 188/3 ابن ماجه ش 45 روایت کرده‌‌‌اند اما افزوده را نسائی و بیهقی در «الأسماء و الصفات» روایت کرده‌‌‌اند که از پیامبر ثابت نیست لذا من آن را در کتابم «الز</w:t>
      </w:r>
      <w:r w:rsidR="00BD7CAB" w:rsidRPr="007E6057">
        <w:rPr>
          <w:rFonts w:hint="cs"/>
          <w:rtl/>
          <w:lang w:bidi="fa-IR"/>
        </w:rPr>
        <w:t>ی</w:t>
      </w:r>
      <w:r w:rsidRPr="007E6057">
        <w:rPr>
          <w:rFonts w:hint="cs"/>
          <w:rtl/>
          <w:lang w:bidi="fa-IR"/>
        </w:rPr>
        <w:t>ادات الضعیفه فی الاحادیث الصحیحه آورده‌‌‌ام اما این افزوده از قول عمر بن خطاب در البدع و النهی عنها و ابن وضاح با إسناد حسن ثابت است.</w:t>
      </w:r>
    </w:p>
  </w:footnote>
  <w:footnote w:id="14">
    <w:p w:rsidR="007C7450" w:rsidRPr="007E6057" w:rsidRDefault="007C7450" w:rsidP="00ED313D">
      <w:pPr>
        <w:pStyle w:val="a5"/>
        <w:rPr>
          <w:rtl/>
          <w:lang w:bidi="fa-IR"/>
        </w:rPr>
      </w:pPr>
      <w:r w:rsidRPr="007E6057">
        <w:rPr>
          <w:rStyle w:val="FootnoteReference"/>
          <w:b/>
          <w:sz w:val="22"/>
          <w:szCs w:val="28"/>
          <w:vertAlign w:val="baseline"/>
        </w:rPr>
        <w:footnoteRef/>
      </w:r>
      <w:r w:rsidRPr="007E6057">
        <w:t xml:space="preserve"> </w:t>
      </w:r>
      <w:r w:rsidRPr="007E6057">
        <w:rPr>
          <w:rFonts w:hint="cs"/>
          <w:rtl/>
          <w:lang w:bidi="fa-IR"/>
        </w:rPr>
        <w:t>- این که شیخ م</w:t>
      </w:r>
      <w:r w:rsidR="00BD7CAB" w:rsidRPr="007E6057">
        <w:rPr>
          <w:rFonts w:hint="cs"/>
          <w:rtl/>
          <w:lang w:bidi="fa-IR"/>
        </w:rPr>
        <w:t>ی</w:t>
      </w:r>
      <w:r w:rsidRPr="007E6057">
        <w:rPr>
          <w:rFonts w:hint="cs"/>
          <w:rtl/>
          <w:lang w:bidi="fa-IR"/>
        </w:rPr>
        <w:t>‌‌‌‌‌‌گوید: «از قرآن و سنت و مطابق راه و روش سلف صالح پیروی کنید» بیانگر ا</w:t>
      </w:r>
      <w:r w:rsidR="00BD7CAB" w:rsidRPr="007E6057">
        <w:rPr>
          <w:rFonts w:hint="cs"/>
          <w:rtl/>
          <w:lang w:bidi="fa-IR"/>
        </w:rPr>
        <w:t>ی</w:t>
      </w:r>
      <w:r w:rsidRPr="007E6057">
        <w:rPr>
          <w:rFonts w:hint="cs"/>
          <w:rtl/>
          <w:lang w:bidi="fa-IR"/>
        </w:rPr>
        <w:t>ن واقعیت است که این یک اصلِ بسیار مهم در فهم قرآن و سنت، آن هم فهم صحابه نه کسان دیگر، چرا که صحابه همان طور که عمر بن عبدالعزیز م</w:t>
      </w:r>
      <w:r w:rsidR="00BD7CAB" w:rsidRPr="007E6057">
        <w:rPr>
          <w:rFonts w:hint="cs"/>
          <w:rtl/>
          <w:lang w:bidi="fa-IR"/>
        </w:rPr>
        <w:t>ی</w:t>
      </w:r>
      <w:r w:rsidRPr="007E6057">
        <w:rPr>
          <w:rFonts w:hint="cs"/>
          <w:rtl/>
          <w:lang w:bidi="fa-IR"/>
        </w:rPr>
        <w:t>‌‌‌‌‌‌گوید: (صحابه از ما در فهم دین سبقت گرفته‌‌‌اند، چرا که بر علم واقعی دست یافته‌اند، و با چشمانی یبنا کفایت شده‌‌‌اند لذا آنان برای فهم امور از ما قوی‌تر بودند و هر خیری اگر در امور بوده شایسته‌تر بودند، اگر هدایتی بوده آنان بر ما پیشی گرفته‌‌‌اند اگر بگویی چیز جدیدی پس از آنان پدید آمده، جز انحراف راه‌‌شان چیزی پدید نیامده که فرد از آنان روی گذردانیده است این در حالی است آنان در امور دینی به اندازه‌‌‌ای که کفایت کند سخن گفته‌‌‌اند و آن چیزی که نیازها را بر آورده نماید بیان نموده‌‌‌اند از هر کس کمتر از آنچه آنان گفته‌‌‌اند بگوید کوتاهی کرده است و هر کس از محدوده‌ی آنان پا فراتر نهد منحرف شده است. آری، کسانی بودند که چارچوب امور دینی‌‌شان از آنان محدوده نمودند به خودشان ستم روا داشتند و کسانی دیگر فکر کردند از آنان بیشتر م</w:t>
      </w:r>
      <w:r w:rsidR="00BD7CAB" w:rsidRPr="007E6057">
        <w:rPr>
          <w:rFonts w:hint="cs"/>
          <w:rtl/>
          <w:lang w:bidi="fa-IR"/>
        </w:rPr>
        <w:t>ی</w:t>
      </w:r>
      <w:r w:rsidRPr="007E6057">
        <w:rPr>
          <w:rFonts w:hint="cs"/>
          <w:rtl/>
          <w:lang w:bidi="fa-IR"/>
        </w:rPr>
        <w:t xml:space="preserve">‌‌‌‌‌‌فهمند، ناتوان ماندند، را و روش اصحاب راه میانه‌ی بین این دو راه مستقیم و هدایت است. (ابن وضاح در البدع والنهی عنها </w:t>
      </w:r>
      <w:r w:rsidR="00ED313D" w:rsidRPr="007E6057">
        <w:rPr>
          <w:rFonts w:cs="CTraditional Arabic" w:hint="cs"/>
          <w:rtl/>
          <w:lang w:bidi="fa-IR"/>
        </w:rPr>
        <w:t>ج</w:t>
      </w:r>
      <w:r w:rsidRPr="007E6057">
        <w:rPr>
          <w:rFonts w:hint="cs"/>
          <w:rtl/>
          <w:lang w:bidi="fa-IR"/>
        </w:rPr>
        <w:t xml:space="preserve"> 77 با سند حسن)</w:t>
      </w:r>
    </w:p>
    <w:p w:rsidR="007C7450" w:rsidRPr="007E6057" w:rsidRDefault="00ED313D" w:rsidP="00ED313D">
      <w:pPr>
        <w:pStyle w:val="a5"/>
        <w:rPr>
          <w:rtl/>
          <w:lang w:bidi="fa-IR"/>
        </w:rPr>
      </w:pPr>
      <w:r w:rsidRPr="007E6057">
        <w:rPr>
          <w:rFonts w:hint="cs"/>
          <w:rtl/>
          <w:lang w:bidi="fa-IR"/>
        </w:rPr>
        <w:tab/>
      </w:r>
      <w:r w:rsidR="007C7450" w:rsidRPr="007E6057">
        <w:rPr>
          <w:rFonts w:hint="cs"/>
          <w:rtl/>
          <w:lang w:bidi="fa-IR"/>
        </w:rPr>
        <w:t>برخی از فقهای متأخرین بر خلاف این اصل فهم خودشان را از نصوص بر فهم صحابه ترجیح داده‌اند، همان طور که از فقهای شافعی درباره‌ی حدیث: (شما را از زیارت قبور منع کرده بودم، اما حالا  م</w:t>
      </w:r>
      <w:r w:rsidR="00BD7CAB" w:rsidRPr="007E6057">
        <w:rPr>
          <w:rFonts w:hint="cs"/>
          <w:rtl/>
          <w:lang w:bidi="fa-IR"/>
        </w:rPr>
        <w:t>ی</w:t>
      </w:r>
      <w:r w:rsidR="007C7450" w:rsidRPr="007E6057">
        <w:rPr>
          <w:rFonts w:hint="cs"/>
          <w:rtl/>
          <w:lang w:bidi="fa-IR"/>
        </w:rPr>
        <w:t>‌‌‌‌‌‌توانید به زیارت قبور بروید). گفته‌اند نووی در شرح مسلم م</w:t>
      </w:r>
      <w:r w:rsidR="00BD7CAB" w:rsidRPr="007E6057">
        <w:rPr>
          <w:rFonts w:hint="cs"/>
          <w:rtl/>
          <w:lang w:bidi="fa-IR"/>
        </w:rPr>
        <w:t>ی</w:t>
      </w:r>
      <w:r w:rsidR="007C7450" w:rsidRPr="007E6057">
        <w:rPr>
          <w:rFonts w:hint="cs"/>
          <w:rtl/>
          <w:lang w:bidi="fa-IR"/>
        </w:rPr>
        <w:t>‌‌‌‌‌‌گوید: این حدیثی از احادیثی است که ناسخ و منسوخ در آن جمع شده است و منسوخ شدن نهی مردان از زیارت در آن صریح است لذا به اجماع گفته‌‌‌اند زیارت قبور برای مردان سنت است، اما در مورد زیارت قبور برای زنان بین اصحاب ما</w:t>
      </w:r>
      <w:r w:rsidRPr="007E6057">
        <w:rPr>
          <w:rFonts w:hint="cs"/>
          <w:rtl/>
          <w:lang w:bidi="fa-IR"/>
        </w:rPr>
        <w:t xml:space="preserve"> </w:t>
      </w:r>
      <w:r w:rsidR="007C7450" w:rsidRPr="007E6057">
        <w:rPr>
          <w:rFonts w:hint="cs"/>
          <w:rtl/>
          <w:lang w:bidi="fa-IR"/>
        </w:rPr>
        <w:t>[شافعی ها] اختلاف است که پیش‌تر یادآور شدیم و نوشتیم که یکی از موارد منع زنان این است که</w:t>
      </w:r>
      <w:r w:rsidR="00273513" w:rsidRPr="007E6057">
        <w:rPr>
          <w:rFonts w:hint="cs"/>
          <w:rtl/>
          <w:lang w:bidi="fa-IR"/>
        </w:rPr>
        <w:t xml:space="preserve"> آن‌ها </w:t>
      </w:r>
      <w:r w:rsidR="007C7450" w:rsidRPr="007E6057">
        <w:rPr>
          <w:rFonts w:hint="cs"/>
          <w:rtl/>
          <w:lang w:bidi="fa-IR"/>
        </w:rPr>
        <w:t xml:space="preserve">در موارد خطاب به مردان داخل نیستند و </w:t>
      </w:r>
      <w:r w:rsidRPr="007E6057">
        <w:rPr>
          <w:rFonts w:hint="cs"/>
          <w:rtl/>
          <w:lang w:bidi="fa-IR"/>
        </w:rPr>
        <w:t>قول صحیح نزد اصولی‌ها همین است.</w:t>
      </w:r>
    </w:p>
    <w:p w:rsidR="007C7450" w:rsidRPr="007E6057" w:rsidRDefault="00ED313D" w:rsidP="00ED313D">
      <w:pPr>
        <w:pStyle w:val="a5"/>
        <w:rPr>
          <w:rtl/>
          <w:lang w:bidi="fa-IR"/>
        </w:rPr>
      </w:pPr>
      <w:r w:rsidRPr="007E6057">
        <w:rPr>
          <w:rFonts w:hint="cs"/>
          <w:rtl/>
          <w:lang w:bidi="fa-IR"/>
        </w:rPr>
        <w:tab/>
      </w:r>
      <w:r w:rsidR="007C7450" w:rsidRPr="007E6057">
        <w:rPr>
          <w:rFonts w:hint="cs"/>
          <w:rtl/>
          <w:lang w:bidi="fa-IR"/>
        </w:rPr>
        <w:t>مؤلف م</w:t>
      </w:r>
      <w:r w:rsidR="00BD7CAB" w:rsidRPr="007E6057">
        <w:rPr>
          <w:rFonts w:hint="cs"/>
          <w:rtl/>
          <w:lang w:bidi="fa-IR"/>
        </w:rPr>
        <w:t>ی</w:t>
      </w:r>
      <w:r w:rsidR="007C7450" w:rsidRPr="007E6057">
        <w:rPr>
          <w:rFonts w:hint="cs"/>
          <w:rtl/>
          <w:lang w:bidi="fa-IR"/>
        </w:rPr>
        <w:t>‌‌‌‌‌‌گوید: این نظریه با فهم ام المؤمنین عایشه از حدیث مخالف است و روشن است که فهم عایشه، همسر پیامبر، راوی احادیث و از فقهای صحابه است بر نظریه دیگران مقدم است.</w:t>
      </w:r>
    </w:p>
    <w:p w:rsidR="007C7450" w:rsidRPr="007E6057" w:rsidRDefault="00ED313D" w:rsidP="00ED313D">
      <w:pPr>
        <w:pStyle w:val="a5"/>
        <w:rPr>
          <w:rtl/>
          <w:lang w:bidi="fa-IR"/>
        </w:rPr>
      </w:pPr>
      <w:r w:rsidRPr="007E6057">
        <w:rPr>
          <w:rFonts w:hint="cs"/>
          <w:rtl/>
          <w:lang w:bidi="fa-IR"/>
        </w:rPr>
        <w:tab/>
      </w:r>
      <w:r w:rsidR="007C7450" w:rsidRPr="007E6057">
        <w:rPr>
          <w:rFonts w:hint="cs"/>
          <w:rtl/>
          <w:lang w:bidi="fa-IR"/>
        </w:rPr>
        <w:t>عبدالله بن ابی ملیکه روایت م</w:t>
      </w:r>
      <w:r w:rsidR="00BD7CAB" w:rsidRPr="007E6057">
        <w:rPr>
          <w:rFonts w:hint="cs"/>
          <w:rtl/>
          <w:lang w:bidi="fa-IR"/>
        </w:rPr>
        <w:t>ی</w:t>
      </w:r>
      <w:r w:rsidR="007C7450" w:rsidRPr="007E6057">
        <w:rPr>
          <w:rFonts w:hint="cs"/>
          <w:rtl/>
          <w:lang w:bidi="fa-IR"/>
        </w:rPr>
        <w:t>‌‌‌‌‌‌کند که روزی او المؤمنین عایشه از قبرستان م</w:t>
      </w:r>
      <w:r w:rsidR="00BD7CAB" w:rsidRPr="007E6057">
        <w:rPr>
          <w:rFonts w:hint="cs"/>
          <w:rtl/>
          <w:lang w:bidi="fa-IR"/>
        </w:rPr>
        <w:t>ی</w:t>
      </w:r>
      <w:r w:rsidR="007C7450" w:rsidRPr="007E6057">
        <w:rPr>
          <w:rFonts w:hint="cs"/>
          <w:rtl/>
          <w:lang w:bidi="fa-IR"/>
        </w:rPr>
        <w:t>‌آمد به او گفتم: ای ام المؤمنین از کجا م</w:t>
      </w:r>
      <w:r w:rsidR="00BD7CAB" w:rsidRPr="007E6057">
        <w:rPr>
          <w:rFonts w:hint="cs"/>
          <w:rtl/>
          <w:lang w:bidi="fa-IR"/>
        </w:rPr>
        <w:t>ی</w:t>
      </w:r>
      <w:r w:rsidR="007C7450" w:rsidRPr="007E6057">
        <w:rPr>
          <w:rFonts w:hint="cs"/>
          <w:rtl/>
          <w:lang w:bidi="fa-IR"/>
        </w:rPr>
        <w:t>‌‌‌‌‌‌آیی؟ گفت: از زیارت قبر عبدالرحمان بن ابوبکر. گفتم: مگر رسول الله از زیارت قبور منع نفرموده است؟ گفت: چرا اما سپس دستور داد که زیارت کنیم. (حاکم در المستدرک 7376 و ابن عبدالبر در التمهید 233/3 از طریق یزید بن حمید ابن التیاح از عبدالله ابن ابی ملیکه روایت کرده است. ذهبی در «تلخیص المستدرک» م</w:t>
      </w:r>
      <w:r w:rsidR="00BD7CAB" w:rsidRPr="007E6057">
        <w:rPr>
          <w:rFonts w:hint="cs"/>
          <w:rtl/>
          <w:lang w:bidi="fa-IR"/>
        </w:rPr>
        <w:t>ی</w:t>
      </w:r>
      <w:r w:rsidR="007C7450" w:rsidRPr="007E6057">
        <w:rPr>
          <w:rFonts w:hint="cs"/>
          <w:rtl/>
          <w:lang w:bidi="fa-IR"/>
        </w:rPr>
        <w:t>‌‌‌‌‌‌گوید: صحیح است و همان طور که م</w:t>
      </w:r>
      <w:r w:rsidR="00BD7CAB" w:rsidRPr="007E6057">
        <w:rPr>
          <w:rFonts w:hint="cs"/>
          <w:rtl/>
          <w:lang w:bidi="fa-IR"/>
        </w:rPr>
        <w:t>ی</w:t>
      </w:r>
      <w:r w:rsidR="007C7450" w:rsidRPr="007E6057">
        <w:rPr>
          <w:rFonts w:hint="cs"/>
          <w:rtl/>
          <w:lang w:bidi="fa-IR"/>
        </w:rPr>
        <w:t>‌‌‌‌‌‌گوید صحیح</w:t>
      </w:r>
      <w:r w:rsidR="00375CDA" w:rsidRPr="007E6057">
        <w:rPr>
          <w:rFonts w:hint="cs"/>
          <w:rtl/>
          <w:lang w:bidi="fa-IR"/>
        </w:rPr>
        <w:t xml:space="preserve"> می‌</w:t>
      </w:r>
      <w:r w:rsidR="007C7450" w:rsidRPr="007E6057">
        <w:rPr>
          <w:rFonts w:hint="cs"/>
          <w:rtl/>
          <w:lang w:bidi="fa-IR"/>
        </w:rPr>
        <w:t>باشد.)</w:t>
      </w:r>
    </w:p>
    <w:p w:rsidR="007C7450" w:rsidRPr="007E6057" w:rsidRDefault="00ED313D" w:rsidP="00ED313D">
      <w:pPr>
        <w:pStyle w:val="a5"/>
        <w:rPr>
          <w:rtl/>
          <w:lang w:bidi="fa-IR"/>
        </w:rPr>
      </w:pPr>
      <w:r w:rsidRPr="007E6057">
        <w:rPr>
          <w:rFonts w:hint="cs"/>
          <w:rtl/>
          <w:lang w:bidi="fa-IR"/>
        </w:rPr>
        <w:tab/>
      </w:r>
      <w:r w:rsidR="007C7450" w:rsidRPr="007E6057">
        <w:rPr>
          <w:rFonts w:hint="cs"/>
          <w:rtl/>
          <w:lang w:bidi="fa-IR"/>
        </w:rPr>
        <w:t>آری، این فهم ام المؤمنین از حدیث منع از زیارت قبور و رخصت جواز زیارت قبور است و نسخ منع زیارت قبور برای زنان و مردان عام است و این فهم مخالف فهم فقهای متأخرین است.</w:t>
      </w:r>
    </w:p>
    <w:p w:rsidR="007C7450" w:rsidRPr="007E6057" w:rsidRDefault="00ED313D" w:rsidP="00ED313D">
      <w:pPr>
        <w:pStyle w:val="a5"/>
        <w:rPr>
          <w:rtl/>
          <w:lang w:bidi="fa-IR"/>
        </w:rPr>
      </w:pPr>
      <w:r w:rsidRPr="007E6057">
        <w:rPr>
          <w:rFonts w:hint="cs"/>
          <w:rtl/>
          <w:lang w:bidi="fa-IR"/>
        </w:rPr>
        <w:tab/>
      </w:r>
      <w:r w:rsidR="007C7450" w:rsidRPr="007E6057">
        <w:rPr>
          <w:rFonts w:hint="cs"/>
          <w:rtl/>
          <w:lang w:bidi="fa-IR"/>
        </w:rPr>
        <w:t>حال ما چگونه م</w:t>
      </w:r>
      <w:r w:rsidR="00BD7CAB" w:rsidRPr="007E6057">
        <w:rPr>
          <w:rFonts w:hint="cs"/>
          <w:rtl/>
          <w:lang w:bidi="fa-IR"/>
        </w:rPr>
        <w:t>ی</w:t>
      </w:r>
      <w:r w:rsidR="007C7450" w:rsidRPr="007E6057">
        <w:rPr>
          <w:rFonts w:hint="cs"/>
          <w:rtl/>
          <w:lang w:bidi="fa-IR"/>
        </w:rPr>
        <w:t>‌‌‌‌‌‌توانیم فهم</w:t>
      </w:r>
      <w:r w:rsidR="00BD7CAB" w:rsidRPr="007E6057">
        <w:rPr>
          <w:rFonts w:hint="cs"/>
          <w:rtl/>
          <w:lang w:bidi="fa-IR"/>
        </w:rPr>
        <w:t>ی</w:t>
      </w:r>
      <w:r w:rsidR="007C7450" w:rsidRPr="007E6057">
        <w:rPr>
          <w:rFonts w:hint="cs"/>
          <w:rtl/>
          <w:lang w:bidi="fa-IR"/>
        </w:rPr>
        <w:t xml:space="preserve"> ‌‌‌‌‌‌مخالف با فهم صحابه از نصوص داشته باشیم در حالی که به ما دستور داده شده که از آنان پیروی کنیم آن جا که م</w:t>
      </w:r>
      <w:r w:rsidR="00BD7CAB" w:rsidRPr="007E6057">
        <w:rPr>
          <w:rFonts w:hint="cs"/>
          <w:rtl/>
          <w:lang w:bidi="fa-IR"/>
        </w:rPr>
        <w:t>ی</w:t>
      </w:r>
      <w:r w:rsidR="007C7450" w:rsidRPr="007E6057">
        <w:rPr>
          <w:rFonts w:hint="cs"/>
          <w:rtl/>
          <w:lang w:bidi="fa-IR"/>
        </w:rPr>
        <w:t xml:space="preserve">‌فرماید: (از سنت من و سنت خلفای راشدین پیروی کنید). </w:t>
      </w:r>
    </w:p>
    <w:p w:rsidR="007C7450" w:rsidRPr="007E6057" w:rsidRDefault="00E7092C" w:rsidP="00E7092C">
      <w:pPr>
        <w:pStyle w:val="a5"/>
        <w:rPr>
          <w:rtl/>
          <w:lang w:bidi="fa-IR"/>
        </w:rPr>
      </w:pPr>
      <w:r w:rsidRPr="007E6057">
        <w:rPr>
          <w:rFonts w:hint="cs"/>
          <w:rtl/>
          <w:lang w:bidi="fa-IR"/>
        </w:rPr>
        <w:tab/>
      </w:r>
      <w:r w:rsidR="007C7450" w:rsidRPr="007E6057">
        <w:rPr>
          <w:rFonts w:hint="cs"/>
          <w:rtl/>
          <w:lang w:bidi="fa-IR"/>
        </w:rPr>
        <w:t>امام احمد به این حدیث استناد کرده است چرا که اقوال صحابه از دیدگاه ایشان سنت است.</w:t>
      </w:r>
      <w:r w:rsidRPr="007E6057">
        <w:rPr>
          <w:rFonts w:hint="cs"/>
          <w:rtl/>
          <w:lang w:bidi="fa-IR"/>
        </w:rPr>
        <w:t xml:space="preserve"> </w:t>
      </w:r>
      <w:r w:rsidR="007C7450" w:rsidRPr="007E6057">
        <w:rPr>
          <w:rFonts w:hint="cs"/>
          <w:rtl/>
          <w:lang w:bidi="fa-IR"/>
        </w:rPr>
        <w:t>(مسائل احمد به روایت ابوداود 1792)</w:t>
      </w:r>
    </w:p>
    <w:p w:rsidR="007C7450" w:rsidRPr="007E6057" w:rsidRDefault="00E7092C" w:rsidP="00E7092C">
      <w:pPr>
        <w:pStyle w:val="a5"/>
        <w:rPr>
          <w:rtl/>
          <w:lang w:bidi="fa-IR"/>
        </w:rPr>
      </w:pPr>
      <w:r w:rsidRPr="007E6057">
        <w:rPr>
          <w:rFonts w:hint="cs"/>
          <w:rtl/>
          <w:lang w:bidi="fa-IR"/>
        </w:rPr>
        <w:tab/>
      </w:r>
      <w:r w:rsidR="007C7450" w:rsidRPr="007E6057">
        <w:rPr>
          <w:rFonts w:hint="cs"/>
          <w:rtl/>
          <w:lang w:bidi="fa-IR"/>
        </w:rPr>
        <w:t>نظریه زهری و تعدادی از صاحب نظران همین است. نگا: ابن سعد در طبقات (135/2/2) و ابونعیم در الحلیه360/3 و خطیب بغدادی در تقیید العلم ص 107-106 با سند صحیح از صالح بن کیسانی روایت م</w:t>
      </w:r>
      <w:r w:rsidR="00BD7CAB" w:rsidRPr="007E6057">
        <w:rPr>
          <w:rFonts w:hint="cs"/>
          <w:rtl/>
          <w:lang w:bidi="fa-IR"/>
        </w:rPr>
        <w:t>ی</w:t>
      </w:r>
      <w:r w:rsidR="007C7450" w:rsidRPr="007E6057">
        <w:rPr>
          <w:rFonts w:hint="cs"/>
          <w:rtl/>
          <w:lang w:bidi="fa-IR"/>
        </w:rPr>
        <w:t>‌‌‌‌‌‌کند که گفت: در حالی که در پی علم بودم با زهری ملاقات کردم و گفتیم: سنت‌ها را م</w:t>
      </w:r>
      <w:r w:rsidR="00BD7CAB" w:rsidRPr="007E6057">
        <w:rPr>
          <w:rFonts w:hint="cs"/>
          <w:rtl/>
          <w:lang w:bidi="fa-IR"/>
        </w:rPr>
        <w:t>ی</w:t>
      </w:r>
      <w:r w:rsidR="007C7450" w:rsidRPr="007E6057">
        <w:rPr>
          <w:rFonts w:hint="cs"/>
          <w:rtl/>
          <w:lang w:bidi="fa-IR"/>
        </w:rPr>
        <w:t>‌‌‌‌‌‌نویسیم هر چه از پیامبر بود نوشتیم. سپس گفت: هر روایتی که از قول اصحاب است بنویسیم که سنت است گفتم: سنت نیست، نم</w:t>
      </w:r>
      <w:r w:rsidR="00BD7CAB" w:rsidRPr="007E6057">
        <w:rPr>
          <w:rFonts w:hint="cs"/>
          <w:rtl/>
          <w:lang w:bidi="fa-IR"/>
        </w:rPr>
        <w:t>ی</w:t>
      </w:r>
      <w:r w:rsidR="007C7450" w:rsidRPr="007E6057">
        <w:rPr>
          <w:rFonts w:hint="cs"/>
          <w:rtl/>
          <w:lang w:bidi="fa-IR"/>
        </w:rPr>
        <w:t>‌‌‌‌‌‌نویسم گوید: او می</w:t>
      </w:r>
      <w:r w:rsidRPr="007E6057">
        <w:rPr>
          <w:rFonts w:hint="eastAsia"/>
          <w:rtl/>
          <w:lang w:bidi="fa-IR"/>
        </w:rPr>
        <w:t>‌</w:t>
      </w:r>
      <w:r w:rsidR="007C7450" w:rsidRPr="007E6057">
        <w:rPr>
          <w:rFonts w:hint="cs"/>
          <w:rtl/>
          <w:lang w:bidi="fa-IR"/>
        </w:rPr>
        <w:t>نوشت و من</w:t>
      </w:r>
      <w:r w:rsidR="007C7450" w:rsidRPr="007E6057">
        <w:rPr>
          <w:rFonts w:hint="cs"/>
          <w:lang w:bidi="fa-IR"/>
        </w:rPr>
        <w:t>‌‌</w:t>
      </w:r>
      <w:r w:rsidR="007C7450" w:rsidRPr="007E6057">
        <w:rPr>
          <w:rFonts w:hint="cs"/>
          <w:rtl/>
          <w:lang w:bidi="fa-IR"/>
        </w:rPr>
        <w:t xml:space="preserve"> نم</w:t>
      </w:r>
      <w:r w:rsidR="00BD7CAB" w:rsidRPr="007E6057">
        <w:rPr>
          <w:rFonts w:hint="cs"/>
          <w:rtl/>
          <w:lang w:bidi="fa-IR"/>
        </w:rPr>
        <w:t>ی</w:t>
      </w:r>
      <w:r w:rsidR="007C7450" w:rsidRPr="007E6057">
        <w:rPr>
          <w:rFonts w:hint="cs"/>
          <w:rtl/>
          <w:lang w:bidi="fa-IR"/>
        </w:rPr>
        <w:t>‌‌‌‌‌‌نوشتم در نتیجه او موفق شد و من محروم شدم.</w:t>
      </w:r>
    </w:p>
    <w:p w:rsidR="007C7450" w:rsidRPr="007E6057" w:rsidRDefault="00E7092C" w:rsidP="00BB0400">
      <w:pPr>
        <w:pStyle w:val="a5"/>
        <w:rPr>
          <w:rtl/>
          <w:lang w:bidi="fa-IR"/>
        </w:rPr>
      </w:pPr>
      <w:r w:rsidRPr="007E6057">
        <w:rPr>
          <w:rFonts w:hint="cs"/>
          <w:rtl/>
          <w:lang w:bidi="fa-IR"/>
        </w:rPr>
        <w:tab/>
      </w:r>
      <w:r w:rsidR="007C7450" w:rsidRPr="007E6057">
        <w:rPr>
          <w:rFonts w:hint="cs"/>
          <w:rtl/>
          <w:lang w:bidi="fa-IR"/>
        </w:rPr>
        <w:t>و پیامبر م</w:t>
      </w:r>
      <w:r w:rsidR="00BD7CAB" w:rsidRPr="007E6057">
        <w:rPr>
          <w:rFonts w:hint="cs"/>
          <w:rtl/>
          <w:lang w:bidi="fa-IR"/>
        </w:rPr>
        <w:t>ی</w:t>
      </w:r>
      <w:r w:rsidR="007C7450" w:rsidRPr="007E6057">
        <w:rPr>
          <w:rFonts w:hint="cs"/>
          <w:rtl/>
          <w:lang w:bidi="fa-IR"/>
        </w:rPr>
        <w:t xml:space="preserve">‌‌‌‌‌‌فرماید: </w:t>
      </w:r>
      <w:r w:rsidR="007C7450" w:rsidRPr="007E6057">
        <w:rPr>
          <w:rStyle w:val="Char8"/>
          <w:rFonts w:hint="cs"/>
          <w:rtl/>
        </w:rPr>
        <w:t>«</w:t>
      </w:r>
      <w:r w:rsidR="007C7450" w:rsidRPr="007E6057">
        <w:rPr>
          <w:rStyle w:val="Char8"/>
          <w:rtl/>
        </w:rPr>
        <w:t>النُّجُومُ أَمَنَةٌ لِلسَّمَاءِ فَإِذَا ذَهَبَتْ النُّجُومُ أَتَى السَّمَاءَ مَا تُوعَدُ وَأَنَا أَمَنَةٌ لِأَصْحَابِي فَإِذَا ذَهَبْتُ أَتَى أَصْحَابِي مَا يُوعَدُونَ وَأَصْحَابِي أَمَنَةٌ لِأُمَّتِي فَإِذَا ذَهَبَ أَصْحَابِي أَتَى أُمَّتِي مَا يُوعَدُونَ</w:t>
      </w:r>
      <w:r w:rsidR="007C7450" w:rsidRPr="007E6057">
        <w:rPr>
          <w:rStyle w:val="Char8"/>
          <w:rFonts w:hint="cs"/>
          <w:rtl/>
        </w:rPr>
        <w:t>»:</w:t>
      </w:r>
      <w:r w:rsidR="007C7450" w:rsidRPr="007E6057">
        <w:rPr>
          <w:rFonts w:hint="cs"/>
          <w:rtl/>
          <w:lang w:bidi="fa-IR"/>
        </w:rPr>
        <w:t xml:space="preserve"> (ستارگان امانت داران آسمان هستند، هرگاه ستارگان آسمان بروند بر آسمان چیزی که وعده داده شده</w:t>
      </w:r>
      <w:r w:rsidR="00BB0400" w:rsidRPr="007E6057">
        <w:rPr>
          <w:rFonts w:hint="eastAsia"/>
          <w:rtl/>
          <w:lang w:bidi="fa-IR"/>
        </w:rPr>
        <w:t>‌</w:t>
      </w:r>
      <w:r w:rsidR="007C7450" w:rsidRPr="007E6057">
        <w:rPr>
          <w:rFonts w:hint="cs"/>
          <w:rtl/>
          <w:lang w:bidi="fa-IR"/>
        </w:rPr>
        <w:t>اند خواهد آمد و من امانت دار اصحابم هستم و هرگاه بروم همان چیزی که وعده داده شده خواهد آمد، و اصحاب من امانت داران امتم هستند، وقتی اصحابم بروند بر سر امتم چیزی که وعده داده شده‌اند خواهد آمد). (مسلم:</w:t>
      </w:r>
      <w:r w:rsidR="00BB0400" w:rsidRPr="007E6057">
        <w:rPr>
          <w:rFonts w:hint="cs"/>
          <w:rtl/>
          <w:lang w:bidi="fa-IR"/>
        </w:rPr>
        <w:t xml:space="preserve"> </w:t>
      </w:r>
      <w:r w:rsidR="007C7450" w:rsidRPr="007E6057">
        <w:rPr>
          <w:rFonts w:hint="cs"/>
          <w:rtl/>
          <w:lang w:bidi="fa-IR"/>
        </w:rPr>
        <w:t>ش4596</w:t>
      </w:r>
      <w:r w:rsidR="00BB0400" w:rsidRPr="007E6057">
        <w:rPr>
          <w:rFonts w:hint="cs"/>
          <w:rtl/>
          <w:lang w:bidi="fa-IR"/>
        </w:rPr>
        <w:t xml:space="preserve"> </w:t>
      </w:r>
      <w:r w:rsidR="007C7450" w:rsidRPr="007E6057">
        <w:rPr>
          <w:rFonts w:hint="cs"/>
          <w:rtl/>
          <w:lang w:bidi="fa-IR"/>
        </w:rPr>
        <w:t>ص196</w:t>
      </w:r>
      <w:r w:rsidR="00BB0400" w:rsidRPr="007E6057">
        <w:rPr>
          <w:rFonts w:hint="cs"/>
          <w:rtl/>
          <w:lang w:bidi="fa-IR"/>
        </w:rPr>
        <w:t xml:space="preserve"> </w:t>
      </w:r>
      <w:r w:rsidR="007C7450" w:rsidRPr="007E6057">
        <w:rPr>
          <w:rFonts w:hint="cs"/>
          <w:rtl/>
          <w:lang w:bidi="fa-IR"/>
        </w:rPr>
        <w:t>ج4 به روایت سعید بن ابوبرده از پدرش).</w:t>
      </w:r>
    </w:p>
  </w:footnote>
  <w:footnote w:id="15">
    <w:p w:rsidR="007C7450" w:rsidRPr="007E6057" w:rsidRDefault="007C7450" w:rsidP="00BB0400">
      <w:pPr>
        <w:pStyle w:val="a5"/>
        <w:rPr>
          <w:rtl/>
          <w:lang w:bidi="fa-IR"/>
        </w:rPr>
      </w:pPr>
      <w:r w:rsidRPr="007E6057">
        <w:rPr>
          <w:rStyle w:val="FootnoteReference"/>
          <w:b/>
          <w:sz w:val="22"/>
          <w:szCs w:val="28"/>
          <w:vertAlign w:val="baseline"/>
        </w:rPr>
        <w:footnoteRef/>
      </w:r>
      <w:r w:rsidRPr="007E6057">
        <w:t xml:space="preserve"> </w:t>
      </w:r>
      <w:r w:rsidRPr="007E6057">
        <w:rPr>
          <w:rFonts w:hint="cs"/>
          <w:rtl/>
          <w:lang w:bidi="fa-IR"/>
        </w:rPr>
        <w:t>- این سببی که شیخ ذکر</w:t>
      </w:r>
      <w:r w:rsidR="00375CDA" w:rsidRPr="007E6057">
        <w:rPr>
          <w:rFonts w:hint="cs"/>
          <w:rtl/>
          <w:lang w:bidi="fa-IR"/>
        </w:rPr>
        <w:t xml:space="preserve"> می‌</w:t>
      </w:r>
      <w:r w:rsidRPr="007E6057">
        <w:rPr>
          <w:rFonts w:hint="cs"/>
          <w:rtl/>
          <w:lang w:bidi="fa-IR"/>
        </w:rPr>
        <w:t>کند، حقیقت و کانون اصلی مرض فرقه فرقه شدن مسلمانان در این زمان است، چرا که تنها ادعای پیروی از قرآن و سنت کافی نیست مگر زمانی که به مقتضای آن عمل کنند و عمل به مقتضای قرآن و سنت بدون فهم سلف امکان ندارد، این همان چیزی است که از آن به صحت عمل تعبیر م</w:t>
      </w:r>
      <w:r w:rsidR="00BD7CAB" w:rsidRPr="007E6057">
        <w:rPr>
          <w:rFonts w:hint="cs"/>
          <w:rtl/>
          <w:lang w:bidi="fa-IR"/>
        </w:rPr>
        <w:t>ی</w:t>
      </w:r>
      <w:r w:rsidRPr="007E6057">
        <w:rPr>
          <w:rFonts w:hint="cs"/>
          <w:rtl/>
          <w:lang w:bidi="fa-IR"/>
        </w:rPr>
        <w:t>‌‌‌‌‌‌شود که یکی از دو رکن قبولی عمل است، چون صحت عمل به پ</w:t>
      </w:r>
      <w:r w:rsidR="00BD7CAB" w:rsidRPr="007E6057">
        <w:rPr>
          <w:rFonts w:hint="cs"/>
          <w:rtl/>
          <w:lang w:bidi="fa-IR"/>
        </w:rPr>
        <w:t>ی</w:t>
      </w:r>
      <w:r w:rsidRPr="007E6057">
        <w:rPr>
          <w:rFonts w:hint="cs"/>
          <w:rtl/>
          <w:lang w:bidi="fa-IR"/>
        </w:rPr>
        <w:t>رو</w:t>
      </w:r>
      <w:r w:rsidR="00BD7CAB" w:rsidRPr="007E6057">
        <w:rPr>
          <w:rFonts w:hint="cs"/>
          <w:rtl/>
          <w:lang w:bidi="fa-IR"/>
        </w:rPr>
        <w:t>ی</w:t>
      </w:r>
      <w:r w:rsidRPr="007E6057">
        <w:rPr>
          <w:rFonts w:hint="cs"/>
          <w:rtl/>
          <w:lang w:bidi="fa-IR"/>
        </w:rPr>
        <w:t xml:space="preserve"> صح</w:t>
      </w:r>
      <w:r w:rsidR="00BD7CAB" w:rsidRPr="007E6057">
        <w:rPr>
          <w:rFonts w:hint="cs"/>
          <w:rtl/>
          <w:lang w:bidi="fa-IR"/>
        </w:rPr>
        <w:t>ی</w:t>
      </w:r>
      <w:r w:rsidRPr="007E6057">
        <w:rPr>
          <w:rFonts w:hint="cs"/>
          <w:rtl/>
          <w:lang w:bidi="fa-IR"/>
        </w:rPr>
        <w:t>ح از قرآن و سنت بستگ</w:t>
      </w:r>
      <w:r w:rsidR="00BD7CAB" w:rsidRPr="007E6057">
        <w:rPr>
          <w:rFonts w:hint="cs"/>
          <w:rtl/>
          <w:lang w:bidi="fa-IR"/>
        </w:rPr>
        <w:t>ی</w:t>
      </w:r>
      <w:r w:rsidRPr="007E6057">
        <w:rPr>
          <w:rFonts w:hint="cs"/>
          <w:rtl/>
          <w:lang w:bidi="fa-IR"/>
        </w:rPr>
        <w:t xml:space="preserve"> دارد و پیروی از قرآن و سنت بدون موافقت با فهم سلف از نصوص و التزام به روش آنان امکان ندارد.</w:t>
      </w:r>
    </w:p>
  </w:footnote>
  <w:footnote w:id="16">
    <w:p w:rsidR="007C7450" w:rsidRPr="007E6057" w:rsidRDefault="007C7450" w:rsidP="0088329B">
      <w:pPr>
        <w:pStyle w:val="a5"/>
        <w:rPr>
          <w:rtl/>
          <w:lang w:bidi="fa-IR"/>
        </w:rPr>
      </w:pPr>
      <w:r w:rsidRPr="007E6057">
        <w:rPr>
          <w:rStyle w:val="FootnoteReference"/>
          <w:b/>
          <w:sz w:val="22"/>
          <w:szCs w:val="28"/>
          <w:vertAlign w:val="baseline"/>
        </w:rPr>
        <w:footnoteRef/>
      </w:r>
      <w:r w:rsidRPr="007E6057">
        <w:t xml:space="preserve"> </w:t>
      </w:r>
      <w:r w:rsidRPr="007E6057">
        <w:rPr>
          <w:rFonts w:hint="cs"/>
          <w:rtl/>
          <w:lang w:bidi="fa-IR"/>
        </w:rPr>
        <w:t>- این که شیخ م</w:t>
      </w:r>
      <w:r w:rsidR="00BD7CAB" w:rsidRPr="007E6057">
        <w:rPr>
          <w:rFonts w:hint="cs"/>
          <w:rtl/>
          <w:lang w:bidi="fa-IR"/>
        </w:rPr>
        <w:t>ی</w:t>
      </w:r>
      <w:r w:rsidRPr="007E6057">
        <w:rPr>
          <w:rFonts w:hint="cs"/>
          <w:rtl/>
          <w:lang w:bidi="fa-IR"/>
        </w:rPr>
        <w:t>‌‌‌‌‌‌گوید: (هر کس م</w:t>
      </w:r>
      <w:r w:rsidR="00BD7CAB" w:rsidRPr="007E6057">
        <w:rPr>
          <w:rFonts w:hint="cs"/>
          <w:rtl/>
          <w:lang w:bidi="fa-IR"/>
        </w:rPr>
        <w:t>ی</w:t>
      </w:r>
      <w:r w:rsidRPr="007E6057">
        <w:rPr>
          <w:rFonts w:hint="cs"/>
          <w:rtl/>
          <w:lang w:bidi="fa-IR"/>
        </w:rPr>
        <w:t>‌‌‌‌‌‌خواهد حقیقتاً به قرآن و سنت بازگردد) تعریف واقعی اتباع همین است، امام احمد در مسائل ابوداود 1789 اتباع را این‌گونه تعریف م</w:t>
      </w:r>
      <w:r w:rsidR="00BD7CAB" w:rsidRPr="007E6057">
        <w:rPr>
          <w:rFonts w:hint="cs"/>
          <w:rtl/>
          <w:lang w:bidi="fa-IR"/>
        </w:rPr>
        <w:t>ی</w:t>
      </w:r>
      <w:r w:rsidRPr="007E6057">
        <w:rPr>
          <w:rFonts w:hint="cs"/>
          <w:rtl/>
          <w:lang w:bidi="fa-IR"/>
        </w:rPr>
        <w:t>‌</w:t>
      </w:r>
      <w:r w:rsidR="00E6706E" w:rsidRPr="007E6057">
        <w:rPr>
          <w:rFonts w:hint="cs"/>
          <w:rtl/>
          <w:lang w:bidi="fa-IR"/>
        </w:rPr>
        <w:t>ک</w:t>
      </w:r>
      <w:r w:rsidRPr="007E6057">
        <w:rPr>
          <w:rFonts w:hint="cs"/>
          <w:rtl/>
          <w:lang w:bidi="fa-IR"/>
        </w:rPr>
        <w:t>ند: (اتباع این است که فرد از آن‌چه پیامبر آورده و اصحاب بر آن بوده‌‌‌اند، پیروی کند و در پیروی از افراد بعد از آنان اختیار دارد). در واقع تعریفی که شیخ آلبانی از اتباع کرده با تعریفی که امام احمد کرده فرقی ندارد، چون پیروی از تابعین مشروط به موافقت با نصوص است. و منظور شیخ از اتباع در این‌جا عدم خروج از اقوال آنان به نظریات من در آوردی جدیدی است که قبلاً مطرح نشده و کسی از سلف آن را نگفته باشد، دقیقاً امام احمد نیز همین را م</w:t>
      </w:r>
      <w:r w:rsidR="00BD7CAB" w:rsidRPr="007E6057">
        <w:rPr>
          <w:rFonts w:hint="cs"/>
          <w:rtl/>
          <w:lang w:bidi="fa-IR"/>
        </w:rPr>
        <w:t>ی</w:t>
      </w:r>
      <w:r w:rsidRPr="007E6057">
        <w:rPr>
          <w:rFonts w:hint="cs"/>
          <w:rtl/>
          <w:lang w:bidi="fa-IR"/>
        </w:rPr>
        <w:t>‌‌‌‌‌‌گوید و به آن تشویق م</w:t>
      </w:r>
      <w:r w:rsidR="00BD7CAB" w:rsidRPr="007E6057">
        <w:rPr>
          <w:rFonts w:hint="cs"/>
          <w:rtl/>
          <w:lang w:bidi="fa-IR"/>
        </w:rPr>
        <w:t>ی</w:t>
      </w:r>
      <w:r w:rsidRPr="007E6057">
        <w:rPr>
          <w:rFonts w:hint="cs"/>
          <w:rtl/>
          <w:lang w:bidi="fa-IR"/>
        </w:rPr>
        <w:t>‌کند و آن چه به شاگردش میمونی تذکر م</w:t>
      </w:r>
      <w:r w:rsidR="00BD7CAB" w:rsidRPr="007E6057">
        <w:rPr>
          <w:rFonts w:hint="cs"/>
          <w:rtl/>
          <w:lang w:bidi="fa-IR"/>
        </w:rPr>
        <w:t>ی</w:t>
      </w:r>
      <w:r w:rsidRPr="007E6057">
        <w:rPr>
          <w:rFonts w:hint="cs"/>
          <w:rtl/>
          <w:lang w:bidi="fa-IR"/>
        </w:rPr>
        <w:t>‌‌‌‌‌‌دهد که فریب اقوال جدیدی را نخورد که از اقوال صاحب نظران خارج است، بیش‌تر نیز نقل کردیم که خطاب به این شاگرد خود م</w:t>
      </w:r>
      <w:r w:rsidR="00BD7CAB" w:rsidRPr="007E6057">
        <w:rPr>
          <w:rFonts w:hint="cs"/>
          <w:rtl/>
          <w:lang w:bidi="fa-IR"/>
        </w:rPr>
        <w:t>ی</w:t>
      </w:r>
      <w:r w:rsidRPr="007E6057">
        <w:rPr>
          <w:rFonts w:hint="cs"/>
          <w:rtl/>
          <w:lang w:bidi="fa-IR"/>
        </w:rPr>
        <w:t>‌‌‌‌‌‌گوید: (ای ابوالحسن هرگز در مسئله‌‌ای که امام</w:t>
      </w:r>
      <w:r w:rsidR="00BD7CAB" w:rsidRPr="007E6057">
        <w:rPr>
          <w:rFonts w:hint="cs"/>
          <w:rtl/>
          <w:lang w:bidi="fa-IR"/>
        </w:rPr>
        <w:t>ی</w:t>
      </w:r>
      <w:r w:rsidRPr="007E6057">
        <w:rPr>
          <w:rFonts w:hint="cs"/>
          <w:rtl/>
          <w:lang w:bidi="fa-IR"/>
        </w:rPr>
        <w:t xml:space="preserve"> ‌‌‌‌‌‌نداری حرف نزن!) البته نباید کسی تصور کند </w:t>
      </w:r>
      <w:r w:rsidR="00E6706E" w:rsidRPr="007E6057">
        <w:rPr>
          <w:rFonts w:hint="cs"/>
          <w:rtl/>
          <w:lang w:bidi="fa-IR"/>
        </w:rPr>
        <w:t>ک</w:t>
      </w:r>
      <w:r w:rsidRPr="007E6057">
        <w:rPr>
          <w:rFonts w:hint="cs"/>
          <w:rtl/>
          <w:lang w:bidi="fa-IR"/>
        </w:rPr>
        <w:t>ه معنای این سخن دعوت به مذهب گرایی است، این چگونه ممکن است در حالی که امام احمد یکی از سخت</w:t>
      </w:r>
      <w:r w:rsidR="0088329B" w:rsidRPr="007E6057">
        <w:rPr>
          <w:rFonts w:hint="eastAsia"/>
          <w:rtl/>
          <w:lang w:bidi="fa-IR"/>
        </w:rPr>
        <w:t>‌</w:t>
      </w:r>
      <w:r w:rsidRPr="007E6057">
        <w:rPr>
          <w:rFonts w:hint="cs"/>
          <w:rtl/>
          <w:lang w:bidi="fa-IR"/>
        </w:rPr>
        <w:t>گیرترین افرادی است که از رأی و اهل رأی منع م</w:t>
      </w:r>
      <w:r w:rsidR="00BD7CAB" w:rsidRPr="007E6057">
        <w:rPr>
          <w:rFonts w:hint="cs"/>
          <w:rtl/>
          <w:lang w:bidi="fa-IR"/>
        </w:rPr>
        <w:t>ی</w:t>
      </w:r>
      <w:r w:rsidRPr="007E6057">
        <w:rPr>
          <w:rFonts w:hint="cs"/>
          <w:rtl/>
          <w:lang w:bidi="fa-IR"/>
        </w:rPr>
        <w:t>‌‌‌‌‌‌کند و به اتباع و پیروی از سنت‌ها دستور م</w:t>
      </w:r>
      <w:r w:rsidR="00BD7CAB" w:rsidRPr="007E6057">
        <w:rPr>
          <w:rFonts w:hint="cs"/>
          <w:rtl/>
          <w:lang w:bidi="fa-IR"/>
        </w:rPr>
        <w:t>ی</w:t>
      </w:r>
      <w:r w:rsidRPr="007E6057">
        <w:rPr>
          <w:rFonts w:hint="cs"/>
          <w:rtl/>
          <w:lang w:bidi="fa-IR"/>
        </w:rPr>
        <w:t>‌‌‌‌‌‌دهد، در واقع امام احمد هشدار م</w:t>
      </w:r>
      <w:r w:rsidR="00BD7CAB" w:rsidRPr="007E6057">
        <w:rPr>
          <w:rFonts w:hint="cs"/>
          <w:rtl/>
          <w:lang w:bidi="fa-IR"/>
        </w:rPr>
        <w:t>ی</w:t>
      </w:r>
      <w:r w:rsidRPr="007E6057">
        <w:rPr>
          <w:rFonts w:hint="cs"/>
          <w:rtl/>
          <w:lang w:bidi="fa-IR"/>
        </w:rPr>
        <w:t>‌‌‌‌‌‌دهد که از اقوال من درآوردی جدید بیرون از اجتهاد علمای سلف صالح دوری کنند و به صحت ثابت است که امام احمد از تقلید مذهبی و عمل به آراء افراد و شخصیت‌‌های به ظاهر مطرح و مقدم دانستن نظر آنان بر نصوص منع کرده است. در مسائل ابوداود ص367-369 آمده! شنیدم امام احمد م</w:t>
      </w:r>
      <w:r w:rsidR="00BD7CAB" w:rsidRPr="007E6057">
        <w:rPr>
          <w:rFonts w:hint="cs"/>
          <w:rtl/>
          <w:lang w:bidi="fa-IR"/>
        </w:rPr>
        <w:t>ی</w:t>
      </w:r>
      <w:r w:rsidRPr="007E6057">
        <w:rPr>
          <w:rFonts w:hint="cs"/>
          <w:rtl/>
          <w:lang w:bidi="fa-IR"/>
        </w:rPr>
        <w:t>‌‌‌‌‌‌گوید: رأی هیچ کس مرا قانع</w:t>
      </w:r>
      <w:r w:rsidRPr="007E6057">
        <w:rPr>
          <w:rFonts w:hint="cs"/>
          <w:lang w:bidi="fa-IR"/>
        </w:rPr>
        <w:t>‌‌</w:t>
      </w:r>
      <w:r w:rsidRPr="007E6057">
        <w:rPr>
          <w:rFonts w:hint="cs"/>
          <w:rtl/>
          <w:lang w:bidi="fa-IR"/>
        </w:rPr>
        <w:t xml:space="preserve"> نم</w:t>
      </w:r>
      <w:r w:rsidR="00BD7CAB" w:rsidRPr="007E6057">
        <w:rPr>
          <w:rFonts w:hint="cs"/>
          <w:rtl/>
          <w:lang w:bidi="fa-IR"/>
        </w:rPr>
        <w:t>ی</w:t>
      </w:r>
      <w:r w:rsidRPr="007E6057">
        <w:rPr>
          <w:rFonts w:hint="cs"/>
          <w:rtl/>
          <w:lang w:bidi="fa-IR"/>
        </w:rPr>
        <w:t>‌‌‌‌‌‌کند.</w:t>
      </w:r>
    </w:p>
    <w:p w:rsidR="007C7450" w:rsidRPr="007E6057" w:rsidRDefault="00BB0400" w:rsidP="00BB0400">
      <w:pPr>
        <w:pStyle w:val="a5"/>
        <w:rPr>
          <w:rtl/>
          <w:lang w:bidi="fa-IR"/>
        </w:rPr>
      </w:pPr>
      <w:r w:rsidRPr="007E6057">
        <w:rPr>
          <w:rFonts w:hint="cs"/>
          <w:rtl/>
          <w:lang w:bidi="fa-IR"/>
        </w:rPr>
        <w:tab/>
      </w:r>
      <w:r w:rsidR="007C7450" w:rsidRPr="007E6057">
        <w:rPr>
          <w:rFonts w:hint="cs"/>
          <w:rtl/>
          <w:lang w:bidi="fa-IR"/>
        </w:rPr>
        <w:t>و م</w:t>
      </w:r>
      <w:r w:rsidR="00BD7CAB" w:rsidRPr="007E6057">
        <w:rPr>
          <w:rFonts w:hint="cs"/>
          <w:rtl/>
          <w:lang w:bidi="fa-IR"/>
        </w:rPr>
        <w:t>ی</w:t>
      </w:r>
      <w:r w:rsidR="007C7450" w:rsidRPr="007E6057">
        <w:rPr>
          <w:rFonts w:hint="cs"/>
          <w:rtl/>
          <w:lang w:bidi="fa-IR"/>
        </w:rPr>
        <w:t>‌‌‌‌‌‌گوید: شنیدم احمد در پاسخ مردی که م</w:t>
      </w:r>
      <w:r w:rsidR="00BD7CAB" w:rsidRPr="007E6057">
        <w:rPr>
          <w:rFonts w:hint="cs"/>
          <w:rtl/>
          <w:lang w:bidi="fa-IR"/>
        </w:rPr>
        <w:t>ی</w:t>
      </w:r>
      <w:r w:rsidR="007C7450" w:rsidRPr="007E6057">
        <w:rPr>
          <w:rFonts w:hint="cs"/>
          <w:rtl/>
          <w:lang w:bidi="fa-IR"/>
        </w:rPr>
        <w:t>‌‌‌‌‌‌گوید: به هر چه سفیان بگوید عمل م</w:t>
      </w:r>
      <w:r w:rsidR="00BD7CAB" w:rsidRPr="007E6057">
        <w:rPr>
          <w:rFonts w:hint="cs"/>
          <w:rtl/>
          <w:lang w:bidi="fa-IR"/>
        </w:rPr>
        <w:t>ی</w:t>
      </w:r>
      <w:r w:rsidR="007C7450" w:rsidRPr="007E6057">
        <w:rPr>
          <w:rFonts w:hint="cs"/>
          <w:rtl/>
          <w:lang w:bidi="fa-IR"/>
        </w:rPr>
        <w:t>‌‌‌‌‌‌کنیم؟ گفت: از روایات پیروی کن! و م</w:t>
      </w:r>
      <w:r w:rsidR="00BD7CAB" w:rsidRPr="007E6057">
        <w:rPr>
          <w:rFonts w:hint="cs"/>
          <w:rtl/>
          <w:lang w:bidi="fa-IR"/>
        </w:rPr>
        <w:t>ی</w:t>
      </w:r>
      <w:r w:rsidR="007C7450" w:rsidRPr="007E6057">
        <w:rPr>
          <w:rFonts w:hint="cs"/>
          <w:rtl/>
          <w:lang w:bidi="fa-IR"/>
        </w:rPr>
        <w:t>‌‌‌‌‌‌گوید: شنیدم احمد م</w:t>
      </w:r>
      <w:r w:rsidR="00BD7CAB" w:rsidRPr="007E6057">
        <w:rPr>
          <w:rFonts w:hint="cs"/>
          <w:rtl/>
          <w:lang w:bidi="fa-IR"/>
        </w:rPr>
        <w:t>ی</w:t>
      </w:r>
      <w:r w:rsidR="007C7450" w:rsidRPr="007E6057">
        <w:rPr>
          <w:rFonts w:hint="cs"/>
          <w:rtl/>
          <w:lang w:bidi="fa-IR"/>
        </w:rPr>
        <w:t>‌‌‌‌‌‌گوید: من درست ندارم از رأی من چیزی نوشته شود. و م</w:t>
      </w:r>
      <w:r w:rsidR="00BD7CAB" w:rsidRPr="007E6057">
        <w:rPr>
          <w:rFonts w:hint="cs"/>
          <w:rtl/>
          <w:lang w:bidi="fa-IR"/>
        </w:rPr>
        <w:t>ی</w:t>
      </w:r>
      <w:r w:rsidR="007C7450" w:rsidRPr="007E6057">
        <w:rPr>
          <w:rFonts w:hint="cs"/>
          <w:rtl/>
          <w:lang w:bidi="fa-IR"/>
        </w:rPr>
        <w:t>‌‌‌‌‌‌گوید: شنیدم احمد م</w:t>
      </w:r>
      <w:r w:rsidR="00BD7CAB" w:rsidRPr="007E6057">
        <w:rPr>
          <w:rFonts w:hint="cs"/>
          <w:rtl/>
          <w:lang w:bidi="fa-IR"/>
        </w:rPr>
        <w:t>ی</w:t>
      </w:r>
      <w:r w:rsidR="007C7450" w:rsidRPr="007E6057">
        <w:rPr>
          <w:rFonts w:hint="cs"/>
          <w:rtl/>
          <w:lang w:bidi="fa-IR"/>
        </w:rPr>
        <w:t>‌‌‌‌‌‌گوید: هیچ کس نیست مگر این که از نظریاتش پذیرفته و رد م</w:t>
      </w:r>
      <w:r w:rsidR="00BD7CAB" w:rsidRPr="007E6057">
        <w:rPr>
          <w:rFonts w:hint="cs"/>
          <w:rtl/>
          <w:lang w:bidi="fa-IR"/>
        </w:rPr>
        <w:t>ی</w:t>
      </w:r>
      <w:r w:rsidR="007C7450" w:rsidRPr="007E6057">
        <w:rPr>
          <w:rFonts w:hint="cs"/>
          <w:rtl/>
          <w:lang w:bidi="fa-IR"/>
        </w:rPr>
        <w:t>‌‌‌‌‌‌شود بجز پیامبر. و م</w:t>
      </w:r>
      <w:r w:rsidR="00BD7CAB" w:rsidRPr="007E6057">
        <w:rPr>
          <w:rFonts w:hint="cs"/>
          <w:rtl/>
          <w:lang w:bidi="fa-IR"/>
        </w:rPr>
        <w:t>ی</w:t>
      </w:r>
      <w:r w:rsidR="007C7450" w:rsidRPr="007E6057">
        <w:rPr>
          <w:rFonts w:hint="cs"/>
          <w:rtl/>
          <w:lang w:bidi="fa-IR"/>
        </w:rPr>
        <w:t>‌‌‌‌‌‌گوید: به احمد گفتم: مگر اوزاعی از مالک بیشتر صلاحیت پیروی را ندارد؟ گفت: در دینت از هیچ کس از آنان تقلید نکن! هر چه از پیامبر و اصحاب است به آن عمل کن سپس در پیروی از تابعین فرد مخیر است.</w:t>
      </w:r>
    </w:p>
  </w:footnote>
  <w:footnote w:id="17">
    <w:p w:rsidR="007C7450" w:rsidRPr="007E6057" w:rsidRDefault="007C7450" w:rsidP="00BB0400">
      <w:pPr>
        <w:pStyle w:val="a5"/>
        <w:rPr>
          <w:rtl/>
          <w:lang w:bidi="fa-IR"/>
        </w:rPr>
      </w:pPr>
      <w:r w:rsidRPr="007E6057">
        <w:rPr>
          <w:rStyle w:val="FootnoteReference"/>
          <w:b/>
          <w:sz w:val="22"/>
          <w:szCs w:val="28"/>
          <w:vertAlign w:val="baseline"/>
        </w:rPr>
        <w:footnoteRef/>
      </w:r>
      <w:r w:rsidRPr="007E6057">
        <w:t xml:space="preserve"> </w:t>
      </w:r>
      <w:r w:rsidRPr="007E6057">
        <w:rPr>
          <w:rFonts w:hint="cs"/>
          <w:rtl/>
          <w:lang w:bidi="fa-IR"/>
        </w:rPr>
        <w:t>- این که شیخ م</w:t>
      </w:r>
      <w:r w:rsidR="00BD7CAB" w:rsidRPr="007E6057">
        <w:rPr>
          <w:rFonts w:hint="cs"/>
          <w:rtl/>
          <w:lang w:bidi="fa-IR"/>
        </w:rPr>
        <w:t>ی</w:t>
      </w:r>
      <w:r w:rsidRPr="007E6057">
        <w:rPr>
          <w:rFonts w:hint="cs"/>
          <w:rtl/>
          <w:lang w:bidi="fa-IR"/>
        </w:rPr>
        <w:t>‌‌‌‌‌‌گوید: منظورشان از علم همان چیزی است که خودشان از قرآن و سنت م</w:t>
      </w:r>
      <w:r w:rsidR="00BD7CAB" w:rsidRPr="007E6057">
        <w:rPr>
          <w:rFonts w:hint="cs"/>
          <w:rtl/>
          <w:lang w:bidi="fa-IR"/>
        </w:rPr>
        <w:t>ی</w:t>
      </w:r>
      <w:r w:rsidRPr="007E6057">
        <w:rPr>
          <w:rFonts w:hint="cs"/>
          <w:rtl/>
          <w:lang w:bidi="fa-IR"/>
        </w:rPr>
        <w:t>‌‌‌‌‌‌فهمند... در واقع توصیف هواپرستان و مبتدعان در فهم از نصوص و استدلال به آن‌هاست که بر اساس کندوکاو در نصوص شرعی – به ویژه متشابهات بدور از فهم صحابه و عمل سلف از روی هوا و و آراء شخصی هر چه با تصورات باورها و هواهای‌شان سازگار باشد، مطرح م</w:t>
      </w:r>
      <w:r w:rsidR="00BD7CAB" w:rsidRPr="007E6057">
        <w:rPr>
          <w:rFonts w:hint="cs"/>
          <w:rtl/>
          <w:lang w:bidi="fa-IR"/>
        </w:rPr>
        <w:t>ی</w:t>
      </w:r>
      <w:r w:rsidRPr="007E6057">
        <w:rPr>
          <w:rFonts w:hint="cs"/>
          <w:rtl/>
          <w:lang w:bidi="fa-IR"/>
        </w:rPr>
        <w:t>‌‌‌‌‌‌کنند. این در حالی است که پیامبر خطر این روش بدعی را به ما گوشزد کرده است. در حدیثی به روایت ام المؤمنین آمده که پیامبر آیه:</w:t>
      </w:r>
      <w:r w:rsidR="00BB0400" w:rsidRPr="007E6057">
        <w:rPr>
          <w:rFonts w:hint="cs"/>
          <w:rtl/>
          <w:lang w:bidi="fa-IR"/>
        </w:rPr>
        <w:t xml:space="preserve"> </w:t>
      </w:r>
      <w:r w:rsidR="00BB0400" w:rsidRPr="007E6057">
        <w:rPr>
          <w:rFonts w:ascii="Traditional Arabic" w:hAnsi="Traditional Arabic" w:cs="Traditional Arabic"/>
          <w:rtl/>
          <w:lang w:bidi="fa-IR"/>
        </w:rPr>
        <w:t>﴿</w:t>
      </w:r>
      <w:r w:rsidR="00BB0400" w:rsidRPr="007E6057">
        <w:rPr>
          <w:rStyle w:val="Chara"/>
          <w:rFonts w:hint="eastAsia"/>
          <w:rtl/>
        </w:rPr>
        <w:t>هُوَ</w:t>
      </w:r>
      <w:r w:rsidR="00BB0400" w:rsidRPr="007E6057">
        <w:rPr>
          <w:rStyle w:val="Chara"/>
          <w:rtl/>
        </w:rPr>
        <w:t xml:space="preserve"> </w:t>
      </w:r>
      <w:r w:rsidR="00BB0400" w:rsidRPr="007E6057">
        <w:rPr>
          <w:rStyle w:val="Chara"/>
          <w:rFonts w:hint="cs"/>
          <w:rtl/>
        </w:rPr>
        <w:t>ٱ</w:t>
      </w:r>
      <w:r w:rsidR="00BB0400" w:rsidRPr="007E6057">
        <w:rPr>
          <w:rStyle w:val="Chara"/>
          <w:rFonts w:hint="eastAsia"/>
          <w:rtl/>
        </w:rPr>
        <w:t>لَّذِيٓ</w:t>
      </w:r>
      <w:r w:rsidR="00BB0400" w:rsidRPr="007E6057">
        <w:rPr>
          <w:rStyle w:val="Chara"/>
          <w:rtl/>
        </w:rPr>
        <w:t xml:space="preserve"> أَنزَلَ عَلَيۡكَ </w:t>
      </w:r>
      <w:r w:rsidR="00BB0400" w:rsidRPr="007E6057">
        <w:rPr>
          <w:rStyle w:val="Chara"/>
          <w:rFonts w:hint="cs"/>
          <w:rtl/>
        </w:rPr>
        <w:t>ٱ</w:t>
      </w:r>
      <w:r w:rsidR="00BB0400" w:rsidRPr="007E6057">
        <w:rPr>
          <w:rStyle w:val="Chara"/>
          <w:rFonts w:hint="eastAsia"/>
          <w:rtl/>
        </w:rPr>
        <w:t>لۡكِتَٰبَ</w:t>
      </w:r>
      <w:r w:rsidR="00BB0400" w:rsidRPr="007E6057">
        <w:rPr>
          <w:rStyle w:val="Chara"/>
          <w:rtl/>
        </w:rPr>
        <w:t xml:space="preserve"> مِنۡهُ ءَايَٰتٞ مُّحۡكَمَٰتٌ هُنَّ أُمُّ </w:t>
      </w:r>
      <w:r w:rsidR="00BB0400" w:rsidRPr="007E6057">
        <w:rPr>
          <w:rStyle w:val="Chara"/>
          <w:rFonts w:hint="cs"/>
          <w:rtl/>
        </w:rPr>
        <w:t>ٱ</w:t>
      </w:r>
      <w:r w:rsidR="00BB0400" w:rsidRPr="007E6057">
        <w:rPr>
          <w:rStyle w:val="Chara"/>
          <w:rFonts w:hint="eastAsia"/>
          <w:rtl/>
        </w:rPr>
        <w:t>لۡكِتَٰبِ</w:t>
      </w:r>
      <w:r w:rsidR="00BB0400" w:rsidRPr="007E6057">
        <w:rPr>
          <w:rStyle w:val="Chara"/>
          <w:rtl/>
        </w:rPr>
        <w:t xml:space="preserve"> وَأُخَرُ مُتَشَٰبِهَٰتٞۖ فَأَمَّا </w:t>
      </w:r>
      <w:r w:rsidR="00BB0400" w:rsidRPr="007E6057">
        <w:rPr>
          <w:rStyle w:val="Chara"/>
          <w:rFonts w:hint="cs"/>
          <w:rtl/>
        </w:rPr>
        <w:t>ٱ</w:t>
      </w:r>
      <w:r w:rsidR="00BB0400" w:rsidRPr="007E6057">
        <w:rPr>
          <w:rStyle w:val="Chara"/>
          <w:rFonts w:hint="eastAsia"/>
          <w:rtl/>
        </w:rPr>
        <w:t>لَّذِينَ</w:t>
      </w:r>
      <w:r w:rsidR="00BB0400" w:rsidRPr="007E6057">
        <w:rPr>
          <w:rStyle w:val="Chara"/>
          <w:rtl/>
        </w:rPr>
        <w:t xml:space="preserve"> فِي قُلُوبِهِمۡ زَيۡغٞ فَيَتَّبِعُونَ مَا تَشَٰبَهَ مِنۡهُ </w:t>
      </w:r>
      <w:r w:rsidR="00BB0400" w:rsidRPr="007E6057">
        <w:rPr>
          <w:rStyle w:val="Chara"/>
          <w:rFonts w:hint="cs"/>
          <w:rtl/>
        </w:rPr>
        <w:t>ٱ</w:t>
      </w:r>
      <w:r w:rsidR="00BB0400" w:rsidRPr="007E6057">
        <w:rPr>
          <w:rStyle w:val="Chara"/>
          <w:rFonts w:hint="eastAsia"/>
          <w:rtl/>
        </w:rPr>
        <w:t>بۡتِغَآءَ</w:t>
      </w:r>
      <w:r w:rsidR="00BB0400" w:rsidRPr="007E6057">
        <w:rPr>
          <w:rStyle w:val="Chara"/>
          <w:rtl/>
        </w:rPr>
        <w:t xml:space="preserve"> </w:t>
      </w:r>
      <w:r w:rsidR="00BB0400" w:rsidRPr="007E6057">
        <w:rPr>
          <w:rStyle w:val="Chara"/>
          <w:rFonts w:hint="cs"/>
          <w:rtl/>
        </w:rPr>
        <w:t>ٱ</w:t>
      </w:r>
      <w:r w:rsidR="00BB0400" w:rsidRPr="007E6057">
        <w:rPr>
          <w:rStyle w:val="Chara"/>
          <w:rFonts w:hint="eastAsia"/>
          <w:rtl/>
        </w:rPr>
        <w:t>لۡفِتۡنَةِ</w:t>
      </w:r>
      <w:r w:rsidR="00BB0400" w:rsidRPr="007E6057">
        <w:rPr>
          <w:rStyle w:val="Chara"/>
          <w:rtl/>
        </w:rPr>
        <w:t xml:space="preserve"> وَ</w:t>
      </w:r>
      <w:r w:rsidR="00BB0400" w:rsidRPr="007E6057">
        <w:rPr>
          <w:rStyle w:val="Chara"/>
          <w:rFonts w:hint="cs"/>
          <w:rtl/>
        </w:rPr>
        <w:t>ٱ</w:t>
      </w:r>
      <w:r w:rsidR="00BB0400" w:rsidRPr="007E6057">
        <w:rPr>
          <w:rStyle w:val="Chara"/>
          <w:rFonts w:hint="eastAsia"/>
          <w:rtl/>
        </w:rPr>
        <w:t>بۡتِغَآءَ</w:t>
      </w:r>
      <w:r w:rsidR="00BB0400" w:rsidRPr="007E6057">
        <w:rPr>
          <w:rStyle w:val="Chara"/>
          <w:rtl/>
        </w:rPr>
        <w:t xml:space="preserve"> تَأۡوِيلِهِ</w:t>
      </w:r>
      <w:r w:rsidR="00BB0400" w:rsidRPr="007E6057">
        <w:rPr>
          <w:rStyle w:val="Chara"/>
          <w:rFonts w:hint="cs"/>
          <w:rtl/>
        </w:rPr>
        <w:t>ۦۖ</w:t>
      </w:r>
      <w:r w:rsidR="00BB0400" w:rsidRPr="007E6057">
        <w:rPr>
          <w:rStyle w:val="Chara"/>
          <w:rtl/>
        </w:rPr>
        <w:t xml:space="preserve"> وَمَا </w:t>
      </w:r>
      <w:r w:rsidR="00BB0400" w:rsidRPr="007E6057">
        <w:rPr>
          <w:rStyle w:val="Chara"/>
          <w:rFonts w:hint="eastAsia"/>
          <w:rtl/>
        </w:rPr>
        <w:t>يَعۡلَمُ</w:t>
      </w:r>
      <w:r w:rsidR="00BB0400" w:rsidRPr="007E6057">
        <w:rPr>
          <w:rStyle w:val="Chara"/>
          <w:rtl/>
        </w:rPr>
        <w:t xml:space="preserve"> تَأۡوِيلَهُ</w:t>
      </w:r>
      <w:r w:rsidR="00BB0400" w:rsidRPr="007E6057">
        <w:rPr>
          <w:rStyle w:val="Chara"/>
          <w:rFonts w:hint="cs"/>
          <w:rtl/>
        </w:rPr>
        <w:t>ۥٓ</w:t>
      </w:r>
      <w:r w:rsidR="00BB0400" w:rsidRPr="007E6057">
        <w:rPr>
          <w:rStyle w:val="Chara"/>
          <w:rtl/>
        </w:rPr>
        <w:t xml:space="preserve"> إِلَّا </w:t>
      </w:r>
      <w:r w:rsidR="00BB0400" w:rsidRPr="007E6057">
        <w:rPr>
          <w:rStyle w:val="Chara"/>
          <w:rFonts w:hint="cs"/>
          <w:rtl/>
        </w:rPr>
        <w:t>ٱ</w:t>
      </w:r>
      <w:r w:rsidR="00BB0400" w:rsidRPr="007E6057">
        <w:rPr>
          <w:rStyle w:val="Chara"/>
          <w:rFonts w:hint="eastAsia"/>
          <w:rtl/>
        </w:rPr>
        <w:t>للَّهُۗ</w:t>
      </w:r>
      <w:r w:rsidR="00BB0400" w:rsidRPr="007E6057">
        <w:rPr>
          <w:rFonts w:ascii="Traditional Arabic" w:hAnsi="Traditional Arabic" w:cs="Traditional Arabic"/>
          <w:rtl/>
          <w:lang w:bidi="fa-IR"/>
        </w:rPr>
        <w:t>﴾</w:t>
      </w:r>
      <w:r w:rsidR="00BB0400" w:rsidRPr="007E6057">
        <w:rPr>
          <w:rFonts w:hint="cs"/>
          <w:rtl/>
          <w:lang w:bidi="fa-IR"/>
        </w:rPr>
        <w:t>.</w:t>
      </w:r>
      <w:r w:rsidRPr="007E6057">
        <w:rPr>
          <w:rFonts w:hint="cs"/>
          <w:rtl/>
          <w:lang w:bidi="fa-IR"/>
        </w:rPr>
        <w:t xml:space="preserve"> (او ذاتی است که بر تو این کتاب را نازل کرد که قسمتی از آن آیات محکم است که اصل و اساس این م</w:t>
      </w:r>
      <w:r w:rsidR="00BD7CAB" w:rsidRPr="007E6057">
        <w:rPr>
          <w:rFonts w:hint="cs"/>
          <w:rtl/>
          <w:lang w:bidi="fa-IR"/>
        </w:rPr>
        <w:t>ی</w:t>
      </w:r>
      <w:r w:rsidRPr="007E6057">
        <w:rPr>
          <w:rFonts w:hint="cs"/>
          <w:rtl/>
          <w:lang w:bidi="fa-IR"/>
        </w:rPr>
        <w:t>‌باشد و قسمتی از آن متشابه است اما آنان که در قلوب‌شان انحراف است به دنبال متشابهات‌اند، تا فتنه انگیزی کنند و تفسیر [نادرستی] برای آن م</w:t>
      </w:r>
      <w:r w:rsidR="00BD7CAB" w:rsidRPr="007E6057">
        <w:rPr>
          <w:rFonts w:hint="cs"/>
          <w:rtl/>
          <w:lang w:bidi="fa-IR"/>
        </w:rPr>
        <w:t>ی</w:t>
      </w:r>
      <w:r w:rsidRPr="007E6057">
        <w:rPr>
          <w:rFonts w:hint="cs"/>
          <w:rtl/>
          <w:lang w:bidi="fa-IR"/>
        </w:rPr>
        <w:t>‌‌‌‌‌‌طلبند، در حالی که تفسیر آن را جز الله</w:t>
      </w:r>
      <w:r w:rsidRPr="007E6057">
        <w:rPr>
          <w:rFonts w:hint="cs"/>
          <w:lang w:bidi="fa-IR"/>
        </w:rPr>
        <w:t>‌‌</w:t>
      </w:r>
      <w:r w:rsidRPr="007E6057">
        <w:rPr>
          <w:rFonts w:hint="cs"/>
          <w:rtl/>
          <w:lang w:bidi="fa-IR"/>
        </w:rPr>
        <w:t xml:space="preserve"> نم</w:t>
      </w:r>
      <w:r w:rsidR="00BD7CAB" w:rsidRPr="007E6057">
        <w:rPr>
          <w:rFonts w:hint="cs"/>
          <w:rtl/>
          <w:lang w:bidi="fa-IR"/>
        </w:rPr>
        <w:t>ی</w:t>
      </w:r>
      <w:r w:rsidRPr="007E6057">
        <w:rPr>
          <w:rFonts w:hint="cs"/>
          <w:rtl/>
          <w:lang w:bidi="fa-IR"/>
        </w:rPr>
        <w:t>‌‌‌‌‌‌داند...).</w:t>
      </w:r>
    </w:p>
    <w:p w:rsidR="007C7450" w:rsidRPr="007E6057" w:rsidRDefault="00BB0400" w:rsidP="00BB0400">
      <w:pPr>
        <w:pStyle w:val="a5"/>
        <w:rPr>
          <w:rtl/>
          <w:lang w:bidi="fa-IR"/>
        </w:rPr>
      </w:pPr>
      <w:r w:rsidRPr="007E6057">
        <w:rPr>
          <w:rFonts w:hint="cs"/>
          <w:rtl/>
          <w:lang w:bidi="fa-IR"/>
        </w:rPr>
        <w:tab/>
      </w:r>
      <w:r w:rsidR="007C7450" w:rsidRPr="007E6057">
        <w:rPr>
          <w:rFonts w:hint="cs"/>
          <w:rtl/>
          <w:lang w:bidi="fa-IR"/>
        </w:rPr>
        <w:t xml:space="preserve">فرمود: </w:t>
      </w:r>
      <w:r w:rsidR="007C7450" w:rsidRPr="007E6057">
        <w:rPr>
          <w:rStyle w:val="Char8"/>
          <w:rFonts w:hint="cs"/>
          <w:rtl/>
        </w:rPr>
        <w:t>«</w:t>
      </w:r>
      <w:r w:rsidR="007C7450" w:rsidRPr="007E6057">
        <w:rPr>
          <w:rStyle w:val="Char8"/>
          <w:rtl/>
        </w:rPr>
        <w:t>يَا عَائِشَةُ</w:t>
      </w:r>
      <w:r w:rsidRPr="007E6057">
        <w:rPr>
          <w:rStyle w:val="Char8"/>
          <w:rFonts w:hint="cs"/>
          <w:rtl/>
        </w:rPr>
        <w:t xml:space="preserve"> </w:t>
      </w:r>
      <w:r w:rsidR="007C7450" w:rsidRPr="007E6057">
        <w:rPr>
          <w:rStyle w:val="Char8"/>
          <w:rtl/>
        </w:rPr>
        <w:t>إِذَا رَأَيْتُمْ الَّذِينَ يَتَّبِعُونَ مَا تَشَابَهَ مِنْهُ فَأُولَئِكَ الَّذِينَ سَمَّى اللَّهُ فَاحْذَرُوهُمْ</w:t>
      </w:r>
      <w:r w:rsidR="007C7450" w:rsidRPr="007E6057">
        <w:rPr>
          <w:rStyle w:val="Char8"/>
          <w:rFonts w:hint="cs"/>
          <w:rtl/>
        </w:rPr>
        <w:t>»:</w:t>
      </w:r>
      <w:r w:rsidR="007C7450" w:rsidRPr="007E6057">
        <w:rPr>
          <w:rFonts w:hint="cs"/>
          <w:rtl/>
          <w:lang w:bidi="fa-IR"/>
        </w:rPr>
        <w:t xml:space="preserve"> (ای عائشه، هرگاه دیدید کسانی در قرآن جدال و جر وبحث م</w:t>
      </w:r>
      <w:r w:rsidR="00BD7CAB" w:rsidRPr="007E6057">
        <w:rPr>
          <w:rFonts w:hint="cs"/>
          <w:rtl/>
          <w:lang w:bidi="fa-IR"/>
        </w:rPr>
        <w:t>ی</w:t>
      </w:r>
      <w:r w:rsidR="007C7450" w:rsidRPr="007E6057">
        <w:rPr>
          <w:rFonts w:hint="cs"/>
          <w:rtl/>
          <w:lang w:bidi="fa-IR"/>
        </w:rPr>
        <w:t>‌‌‌‌‌‌کنند، آنان همان کسانی هستند که مورد نظر خداوند در این آیه هستند، از آنان دوری کنید). (بخاری 11/3 مسلم 2053 ابوداود 4598 ترمذی 993 و ابن ماجه47).</w:t>
      </w:r>
    </w:p>
    <w:p w:rsidR="007C7450" w:rsidRPr="007E6057" w:rsidRDefault="00BB0400" w:rsidP="00BB0400">
      <w:pPr>
        <w:pStyle w:val="a5"/>
        <w:rPr>
          <w:rtl/>
          <w:lang w:bidi="fa-IR"/>
        </w:rPr>
      </w:pPr>
      <w:r w:rsidRPr="007E6057">
        <w:rPr>
          <w:rFonts w:hint="cs"/>
          <w:rtl/>
          <w:lang w:bidi="fa-IR"/>
        </w:rPr>
        <w:tab/>
      </w:r>
      <w:r w:rsidR="007C7450" w:rsidRPr="007E6057">
        <w:rPr>
          <w:rFonts w:hint="cs"/>
          <w:rtl/>
          <w:lang w:bidi="fa-IR"/>
        </w:rPr>
        <w:t>در واقع خوارج از همه‌ی گروه‌ها به هواپرستی در فهم از نصوص شرعی و عمل به آن سزاوارترند که طبق عقیده‌ی باطل خود خون مسلمانان را مباح م</w:t>
      </w:r>
      <w:r w:rsidR="00BD7CAB" w:rsidRPr="007E6057">
        <w:rPr>
          <w:rFonts w:hint="cs"/>
          <w:rtl/>
          <w:lang w:bidi="fa-IR"/>
        </w:rPr>
        <w:t>ی</w:t>
      </w:r>
      <w:r w:rsidR="007C7450" w:rsidRPr="007E6057">
        <w:rPr>
          <w:rFonts w:hint="cs"/>
          <w:rtl/>
          <w:lang w:bidi="fa-IR"/>
        </w:rPr>
        <w:t>‌‌‌‌‌‌دانند و از حاکمان مسلمان اطاعت</w:t>
      </w:r>
      <w:r w:rsidR="007C7450" w:rsidRPr="007E6057">
        <w:rPr>
          <w:rFonts w:hint="cs"/>
          <w:lang w:bidi="fa-IR"/>
        </w:rPr>
        <w:t>‌‌</w:t>
      </w:r>
      <w:r w:rsidR="007C7450" w:rsidRPr="007E6057">
        <w:rPr>
          <w:rFonts w:hint="cs"/>
          <w:rtl/>
          <w:lang w:bidi="fa-IR"/>
        </w:rPr>
        <w:t xml:space="preserve"> نم</w:t>
      </w:r>
      <w:r w:rsidR="00BD7CAB" w:rsidRPr="007E6057">
        <w:rPr>
          <w:rFonts w:hint="cs"/>
          <w:rtl/>
          <w:lang w:bidi="fa-IR"/>
        </w:rPr>
        <w:t>ی</w:t>
      </w:r>
      <w:r w:rsidR="007C7450" w:rsidRPr="007E6057">
        <w:rPr>
          <w:rFonts w:hint="cs"/>
          <w:rtl/>
          <w:lang w:bidi="fa-IR"/>
        </w:rPr>
        <w:t>‌کند، اینان گرچه به شدت پایبند عبادت‌ها؛ نماز، روزه و حت</w:t>
      </w:r>
      <w:r w:rsidR="00BD7CAB" w:rsidRPr="007E6057">
        <w:rPr>
          <w:rFonts w:hint="cs"/>
          <w:rtl/>
          <w:lang w:bidi="fa-IR"/>
        </w:rPr>
        <w:t>ی</w:t>
      </w:r>
      <w:r w:rsidR="007C7450" w:rsidRPr="007E6057">
        <w:rPr>
          <w:rFonts w:hint="cs"/>
          <w:rtl/>
          <w:lang w:bidi="fa-IR"/>
        </w:rPr>
        <w:t xml:space="preserve"> نماز شب (تهجد) م</w:t>
      </w:r>
      <w:r w:rsidR="00BD7CAB" w:rsidRPr="007E6057">
        <w:rPr>
          <w:rFonts w:hint="cs"/>
          <w:rtl/>
          <w:lang w:bidi="fa-IR"/>
        </w:rPr>
        <w:t>ی</w:t>
      </w:r>
      <w:r w:rsidR="007C7450" w:rsidRPr="007E6057">
        <w:rPr>
          <w:rFonts w:hint="cs"/>
          <w:rtl/>
          <w:lang w:bidi="fa-IR"/>
        </w:rPr>
        <w:t>‌باشند اما از گروهی گمراه هستند که از دین همان طور خارج شده‌‌‌اند که تیر از چله‌ی کمان خارج م</w:t>
      </w:r>
      <w:r w:rsidR="00BD7CAB" w:rsidRPr="007E6057">
        <w:rPr>
          <w:rFonts w:hint="cs"/>
          <w:rtl/>
          <w:lang w:bidi="fa-IR"/>
        </w:rPr>
        <w:t>ی</w:t>
      </w:r>
      <w:r w:rsidR="007C7450" w:rsidRPr="007E6057">
        <w:rPr>
          <w:rFonts w:hint="cs"/>
          <w:rtl/>
          <w:lang w:bidi="fa-IR"/>
        </w:rPr>
        <w:t>‌‌‌‌‌‌شود، علت اصلی خروج‌‌شان از دین در این است که از راه مؤمنان پیروی نکردند و نصوص را به روش غیر روش سلف تفسیر کرده‌اند. در حقیقت هواپرستان و مبتدعان تسلیم نصوص قرآن و سنت نیستند، چرا که مفاهیم آیات را با توجیه و تأویل و عوض کردن معنای اصلی</w:t>
      </w:r>
      <w:r w:rsidR="00273513" w:rsidRPr="007E6057">
        <w:rPr>
          <w:rFonts w:hint="cs"/>
          <w:rtl/>
          <w:lang w:bidi="fa-IR"/>
        </w:rPr>
        <w:t xml:space="preserve"> آن‌ها </w:t>
      </w:r>
      <w:r w:rsidR="007C7450" w:rsidRPr="007E6057">
        <w:rPr>
          <w:rFonts w:hint="cs"/>
          <w:rtl/>
          <w:lang w:bidi="fa-IR"/>
        </w:rPr>
        <w:t>خراب م</w:t>
      </w:r>
      <w:r w:rsidR="00BD7CAB" w:rsidRPr="007E6057">
        <w:rPr>
          <w:rFonts w:hint="cs"/>
          <w:rtl/>
          <w:lang w:bidi="fa-IR"/>
        </w:rPr>
        <w:t>ی</w:t>
      </w:r>
      <w:r w:rsidR="007C7450" w:rsidRPr="007E6057">
        <w:rPr>
          <w:rFonts w:hint="cs"/>
          <w:rtl/>
          <w:lang w:bidi="fa-IR"/>
        </w:rPr>
        <w:t>‌‌‌‌‌‌کنند. گاهی سنت را با روایات شاذ و گاهی با عقل و گاهی به این بهانه که خبر واحد هستند. و م</w:t>
      </w:r>
      <w:r w:rsidR="00BD7CAB" w:rsidRPr="007E6057">
        <w:rPr>
          <w:rFonts w:hint="cs"/>
          <w:rtl/>
          <w:lang w:bidi="fa-IR"/>
        </w:rPr>
        <w:t>ی</w:t>
      </w:r>
      <w:r w:rsidR="007C7450" w:rsidRPr="007E6057">
        <w:rPr>
          <w:rFonts w:hint="cs"/>
          <w:rtl/>
          <w:lang w:bidi="fa-IR"/>
        </w:rPr>
        <w:t>‌‌‌‌‌‌گویند: خبر واحد ظنی الثبوت است و گاهی با شرح و توضیح باطل؛ رد م</w:t>
      </w:r>
      <w:r w:rsidR="00BD7CAB" w:rsidRPr="007E6057">
        <w:rPr>
          <w:rFonts w:hint="cs"/>
          <w:rtl/>
          <w:lang w:bidi="fa-IR"/>
        </w:rPr>
        <w:t>ی</w:t>
      </w:r>
      <w:r w:rsidR="007C7450" w:rsidRPr="007E6057">
        <w:rPr>
          <w:rFonts w:hint="cs"/>
          <w:rtl/>
          <w:lang w:bidi="fa-IR"/>
        </w:rPr>
        <w:t>‌‌‌‌‌‌کنند. اما درباره‌ی اهل سنت و جماعت خداوند متعال م</w:t>
      </w:r>
      <w:r w:rsidR="00BD7CAB" w:rsidRPr="007E6057">
        <w:rPr>
          <w:rFonts w:hint="cs"/>
          <w:rtl/>
          <w:lang w:bidi="fa-IR"/>
        </w:rPr>
        <w:t>ی</w:t>
      </w:r>
      <w:r w:rsidRPr="007E6057">
        <w:rPr>
          <w:rFonts w:hint="eastAsia"/>
          <w:rtl/>
          <w:lang w:bidi="fa-IR"/>
        </w:rPr>
        <w:t>‌</w:t>
      </w:r>
      <w:r w:rsidR="007C7450" w:rsidRPr="007E6057">
        <w:rPr>
          <w:rFonts w:hint="cs"/>
          <w:rtl/>
          <w:lang w:bidi="fa-IR"/>
        </w:rPr>
        <w:t>گوید:</w:t>
      </w:r>
      <w:r w:rsidRPr="007E6057">
        <w:rPr>
          <w:rFonts w:hint="cs"/>
          <w:rtl/>
          <w:lang w:bidi="fa-IR"/>
        </w:rPr>
        <w:t xml:space="preserve"> </w:t>
      </w:r>
      <w:r w:rsidRPr="007E6057">
        <w:rPr>
          <w:rFonts w:ascii="Traditional Arabic" w:hAnsi="Traditional Arabic" w:cs="Traditional Arabic"/>
          <w:rtl/>
          <w:lang w:bidi="fa-IR"/>
        </w:rPr>
        <w:t>﴿</w:t>
      </w:r>
      <w:r w:rsidRPr="007E6057">
        <w:rPr>
          <w:rStyle w:val="Chara"/>
          <w:rtl/>
        </w:rPr>
        <w:t>وَ</w:t>
      </w:r>
      <w:r w:rsidRPr="007E6057">
        <w:rPr>
          <w:rStyle w:val="Chara"/>
          <w:rFonts w:hint="cs"/>
          <w:rtl/>
        </w:rPr>
        <w:t>ٱ</w:t>
      </w:r>
      <w:r w:rsidRPr="007E6057">
        <w:rPr>
          <w:rStyle w:val="Chara"/>
          <w:rFonts w:hint="eastAsia"/>
          <w:rtl/>
        </w:rPr>
        <w:t>لرَّٰسِخُونَ</w:t>
      </w:r>
      <w:r w:rsidRPr="007E6057">
        <w:rPr>
          <w:rStyle w:val="Chara"/>
          <w:rtl/>
        </w:rPr>
        <w:t xml:space="preserve"> فِي </w:t>
      </w:r>
      <w:r w:rsidRPr="007E6057">
        <w:rPr>
          <w:rStyle w:val="Chara"/>
          <w:rFonts w:hint="cs"/>
          <w:rtl/>
        </w:rPr>
        <w:t>ٱ</w:t>
      </w:r>
      <w:r w:rsidRPr="007E6057">
        <w:rPr>
          <w:rStyle w:val="Chara"/>
          <w:rFonts w:hint="eastAsia"/>
          <w:rtl/>
        </w:rPr>
        <w:t>لۡعِلۡمِ</w:t>
      </w:r>
      <w:r w:rsidRPr="007E6057">
        <w:rPr>
          <w:rStyle w:val="Chara"/>
          <w:rtl/>
        </w:rPr>
        <w:t xml:space="preserve"> يَقُولُونَ ءَامَنَّا بِهِ</w:t>
      </w:r>
      <w:r w:rsidRPr="007E6057">
        <w:rPr>
          <w:rStyle w:val="Chara"/>
          <w:rFonts w:hint="cs"/>
          <w:rtl/>
        </w:rPr>
        <w:t>ۦ</w:t>
      </w:r>
      <w:r w:rsidRPr="007E6057">
        <w:rPr>
          <w:rStyle w:val="Chara"/>
          <w:rtl/>
        </w:rPr>
        <w:t xml:space="preserve"> كُلّٞ مِّنۡ عِندِ رَبِّنَاۗ</w:t>
      </w:r>
      <w:r w:rsidRPr="007E6057">
        <w:rPr>
          <w:rFonts w:ascii="Traditional Arabic" w:hAnsi="Traditional Arabic" w:cs="Traditional Arabic"/>
          <w:rtl/>
          <w:lang w:bidi="fa-IR"/>
        </w:rPr>
        <w:t>﴾</w:t>
      </w:r>
      <w:r w:rsidRPr="007E6057">
        <w:rPr>
          <w:rFonts w:hint="cs"/>
          <w:rtl/>
          <w:lang w:bidi="fa-IR"/>
        </w:rPr>
        <w:t xml:space="preserve"> </w:t>
      </w:r>
      <w:r w:rsidR="007C7450" w:rsidRPr="007E6057">
        <w:rPr>
          <w:rFonts w:hint="cs"/>
          <w:rtl/>
          <w:lang w:bidi="fa-IR"/>
        </w:rPr>
        <w:t>(و راسخان در علم م</w:t>
      </w:r>
      <w:r w:rsidR="00BD7CAB" w:rsidRPr="007E6057">
        <w:rPr>
          <w:rFonts w:hint="cs"/>
          <w:rtl/>
          <w:lang w:bidi="fa-IR"/>
        </w:rPr>
        <w:t>ی</w:t>
      </w:r>
      <w:r w:rsidR="007C7450" w:rsidRPr="007E6057">
        <w:rPr>
          <w:rFonts w:hint="cs"/>
          <w:rtl/>
          <w:lang w:bidi="fa-IR"/>
        </w:rPr>
        <w:t>‌‌‌‌‌‌گویند: به همه آیات آن ایمان داریم، همه از جانب پروردگار ماست).</w:t>
      </w:r>
    </w:p>
  </w:footnote>
  <w:footnote w:id="18">
    <w:p w:rsidR="007C7450" w:rsidRPr="007E6057" w:rsidRDefault="007C7450" w:rsidP="00BB0400">
      <w:pPr>
        <w:pStyle w:val="a5"/>
        <w:rPr>
          <w:rtl/>
          <w:lang w:bidi="fa-IR"/>
        </w:rPr>
      </w:pPr>
      <w:r w:rsidRPr="007E6057">
        <w:rPr>
          <w:rStyle w:val="FootnoteReference"/>
          <w:b/>
          <w:sz w:val="22"/>
          <w:szCs w:val="28"/>
          <w:vertAlign w:val="baseline"/>
        </w:rPr>
        <w:footnoteRef/>
      </w:r>
      <w:r w:rsidRPr="007E6057">
        <w:t xml:space="preserve"> </w:t>
      </w:r>
      <w:r w:rsidRPr="007E6057">
        <w:rPr>
          <w:rFonts w:hint="cs"/>
          <w:rtl/>
          <w:lang w:bidi="fa-IR"/>
        </w:rPr>
        <w:t>- این مقایسه‌ی بین مذهب سلف و مذهب خلف، مقایسه‌ای باطل و مخالف حدیث:</w:t>
      </w:r>
      <w:r w:rsidRPr="007E6057">
        <w:rPr>
          <w:rFonts w:hint="cs"/>
          <w:rtl/>
        </w:rPr>
        <w:t xml:space="preserve"> </w:t>
      </w:r>
      <w:r w:rsidRPr="007E6057">
        <w:rPr>
          <w:rtl/>
          <w:lang w:bidi="fa-IR"/>
        </w:rPr>
        <w:t>«خَ</w:t>
      </w:r>
      <w:r w:rsidR="00BD7CAB" w:rsidRPr="007E6057">
        <w:rPr>
          <w:rtl/>
          <w:lang w:bidi="fa-IR"/>
        </w:rPr>
        <w:t>ی</w:t>
      </w:r>
      <w:r w:rsidRPr="007E6057">
        <w:rPr>
          <w:rtl/>
          <w:lang w:bidi="fa-IR"/>
        </w:rPr>
        <w:t>رُ النَّاسِ قَرْنِ</w:t>
      </w:r>
      <w:r w:rsidR="00BD7CAB" w:rsidRPr="007E6057">
        <w:rPr>
          <w:rtl/>
          <w:lang w:bidi="fa-IR"/>
        </w:rPr>
        <w:t>ی</w:t>
      </w:r>
      <w:r w:rsidRPr="007E6057">
        <w:rPr>
          <w:rtl/>
          <w:lang w:bidi="fa-IR"/>
        </w:rPr>
        <w:t>»</w:t>
      </w:r>
      <w:r w:rsidRPr="007E6057">
        <w:rPr>
          <w:rFonts w:hint="cs"/>
          <w:rtl/>
          <w:lang w:bidi="fa-IR"/>
        </w:rPr>
        <w:t>: (بهترین مردم، مردم قرن من است) م</w:t>
      </w:r>
      <w:r w:rsidR="00BD7CAB" w:rsidRPr="007E6057">
        <w:rPr>
          <w:rFonts w:hint="cs"/>
          <w:rtl/>
          <w:lang w:bidi="fa-IR"/>
        </w:rPr>
        <w:t>ی</w:t>
      </w:r>
      <w:r w:rsidRPr="007E6057">
        <w:rPr>
          <w:rFonts w:hint="cs"/>
          <w:rtl/>
          <w:lang w:bidi="fa-IR"/>
        </w:rPr>
        <w:t xml:space="preserve">‌‌‌‌‌‌باشد. </w:t>
      </w:r>
      <w:r w:rsidRPr="007E6057">
        <w:rPr>
          <w:rtl/>
          <w:lang w:bidi="fa-IR"/>
        </w:rPr>
        <w:t>–</w:t>
      </w:r>
      <w:r w:rsidRPr="007E6057">
        <w:rPr>
          <w:rFonts w:hint="cs"/>
          <w:rtl/>
          <w:lang w:bidi="fa-IR"/>
        </w:rPr>
        <w:t xml:space="preserve"> تخریج آن را پیش‌تر ذکر کردیم- چرا که این حدیث بیانگر برتری سه قرن اول </w:t>
      </w:r>
      <w:r w:rsidRPr="007E6057">
        <w:rPr>
          <w:rtl/>
          <w:lang w:bidi="fa-IR"/>
        </w:rPr>
        <w:t>–</w:t>
      </w:r>
      <w:r w:rsidRPr="007E6057">
        <w:rPr>
          <w:rFonts w:hint="cs"/>
          <w:rtl/>
          <w:lang w:bidi="fa-IR"/>
        </w:rPr>
        <w:t xml:space="preserve"> قرن‌های سلف- بر دیگران در امور خیر، علم و پیروی است که بطور عام؛ امور اعتقادی و مذهب‌شان را در فهم نصوص و استدلال به</w:t>
      </w:r>
      <w:r w:rsidR="00273513" w:rsidRPr="007E6057">
        <w:rPr>
          <w:rFonts w:hint="cs"/>
          <w:rtl/>
          <w:lang w:bidi="fa-IR"/>
        </w:rPr>
        <w:t xml:space="preserve"> آن‌ها </w:t>
      </w:r>
      <w:r w:rsidRPr="007E6057">
        <w:rPr>
          <w:rFonts w:hint="cs"/>
          <w:rtl/>
          <w:lang w:bidi="fa-IR"/>
        </w:rPr>
        <w:t>در بر م</w:t>
      </w:r>
      <w:r w:rsidR="00BD7CAB" w:rsidRPr="007E6057">
        <w:rPr>
          <w:rFonts w:hint="cs"/>
          <w:rtl/>
          <w:lang w:bidi="fa-IR"/>
        </w:rPr>
        <w:t>ی</w:t>
      </w:r>
      <w:r w:rsidRPr="007E6057">
        <w:rPr>
          <w:rFonts w:hint="cs"/>
          <w:rtl/>
          <w:lang w:bidi="fa-IR"/>
        </w:rPr>
        <w:t>‌‌‌‌‌‌گیرد. تردیدی نیست که خلف و متأخرین از</w:t>
      </w:r>
      <w:r w:rsidR="00273513" w:rsidRPr="007E6057">
        <w:rPr>
          <w:rFonts w:hint="cs"/>
          <w:rtl/>
          <w:lang w:bidi="fa-IR"/>
        </w:rPr>
        <w:t xml:space="preserve"> آن‌ها </w:t>
      </w:r>
      <w:r w:rsidRPr="007E6057">
        <w:rPr>
          <w:rFonts w:hint="cs"/>
          <w:rtl/>
          <w:lang w:bidi="fa-IR"/>
        </w:rPr>
        <w:t>در همه چیز و جهت کمتر و پایین‌ترند حتی در حدیث به زشتی و هوا پرستی روش خلف اشاره شده است. در ادامه پیامبر م</w:t>
      </w:r>
      <w:r w:rsidR="00BD7CAB" w:rsidRPr="007E6057">
        <w:rPr>
          <w:rFonts w:hint="cs"/>
          <w:rtl/>
          <w:lang w:bidi="fa-IR"/>
        </w:rPr>
        <w:t>ی</w:t>
      </w:r>
      <w:r w:rsidRPr="007E6057">
        <w:rPr>
          <w:rFonts w:hint="cs"/>
          <w:rtl/>
          <w:lang w:bidi="fa-IR"/>
        </w:rPr>
        <w:t>‌‌‌‌‌‌فرماید:</w:t>
      </w:r>
      <w:r w:rsidR="00BB0400" w:rsidRPr="007E6057">
        <w:rPr>
          <w:rFonts w:hint="cs"/>
          <w:rtl/>
          <w:lang w:bidi="fa-IR"/>
        </w:rPr>
        <w:t xml:space="preserve"> </w:t>
      </w:r>
      <w:r w:rsidRPr="007E6057">
        <w:rPr>
          <w:rStyle w:val="Char8"/>
          <w:rFonts w:hint="cs"/>
          <w:rtl/>
        </w:rPr>
        <w:t>«</w:t>
      </w:r>
      <w:r w:rsidRPr="007E6057">
        <w:rPr>
          <w:rStyle w:val="Char8"/>
          <w:rtl/>
        </w:rPr>
        <w:t>ثُمَّ الَّذِينَ يَلُونَهُمْ ثُمَّ الَّذِينَ يَلُونَهُمْ ثُمَّ يَجِيءُ أَقْوَامٌ تَسْبِقُ شَهَادَةُ أَحَدِهِمْ يَمِينَهُ وَيَمِينُهُ شَهَادَتَهُ</w:t>
      </w:r>
      <w:r w:rsidRPr="007E6057">
        <w:rPr>
          <w:rStyle w:val="Char8"/>
          <w:rFonts w:hint="cs"/>
          <w:rtl/>
        </w:rPr>
        <w:t>»</w:t>
      </w:r>
      <w:r w:rsidRPr="007E6057">
        <w:rPr>
          <w:rFonts w:hint="cs"/>
          <w:rtl/>
        </w:rPr>
        <w:t>: (سپس بعد از آنان افرادی م</w:t>
      </w:r>
      <w:r w:rsidR="00BD7CAB" w:rsidRPr="007E6057">
        <w:rPr>
          <w:rFonts w:hint="cs"/>
          <w:rtl/>
        </w:rPr>
        <w:t>ی</w:t>
      </w:r>
      <w:r w:rsidRPr="007E6057">
        <w:rPr>
          <w:rFonts w:hint="cs"/>
          <w:rtl/>
        </w:rPr>
        <w:t>‌‌‌‌‌‌آیند که قبل از گواهی دادن [و حرف زدن] قسم م</w:t>
      </w:r>
      <w:r w:rsidR="00BD7CAB" w:rsidRPr="007E6057">
        <w:rPr>
          <w:rFonts w:hint="cs"/>
          <w:rtl/>
        </w:rPr>
        <w:t>ی</w:t>
      </w:r>
      <w:r w:rsidRPr="007E6057">
        <w:rPr>
          <w:rFonts w:hint="cs"/>
          <w:rtl/>
        </w:rPr>
        <w:t>‌‌‌‌‌‌خ</w:t>
      </w:r>
      <w:r w:rsidRPr="007E6057">
        <w:rPr>
          <w:rFonts w:hint="cs"/>
          <w:rtl/>
          <w:lang w:bidi="fa-IR"/>
        </w:rPr>
        <w:t>ورند و گاهی بعد از حرف زدن قسم م</w:t>
      </w:r>
      <w:r w:rsidR="00BD7CAB" w:rsidRPr="007E6057">
        <w:rPr>
          <w:rFonts w:hint="cs"/>
          <w:rtl/>
          <w:lang w:bidi="fa-IR"/>
        </w:rPr>
        <w:t>ی</w:t>
      </w:r>
      <w:r w:rsidRPr="007E6057">
        <w:rPr>
          <w:rFonts w:hint="cs"/>
          <w:rtl/>
          <w:lang w:bidi="fa-IR"/>
        </w:rPr>
        <w:t>‌‌‌‌‌‌خورند؟!) حتی علم در سه قرن سراسر خیر اول آشکارتر و فراگیرتر از دیگر قرن‌هاست و در قرون خلف است که علم برداشته م</w:t>
      </w:r>
      <w:r w:rsidR="00BD7CAB" w:rsidRPr="007E6057">
        <w:rPr>
          <w:rFonts w:hint="cs"/>
          <w:rtl/>
          <w:lang w:bidi="fa-IR"/>
        </w:rPr>
        <w:t>ی</w:t>
      </w:r>
      <w:r w:rsidRPr="007E6057">
        <w:rPr>
          <w:rFonts w:hint="cs"/>
          <w:rtl/>
          <w:lang w:bidi="fa-IR"/>
        </w:rPr>
        <w:t>‌‌‌‌‌‌شود، نادانی ثابت م</w:t>
      </w:r>
      <w:r w:rsidR="00BD7CAB" w:rsidRPr="007E6057">
        <w:rPr>
          <w:rFonts w:hint="cs"/>
          <w:rtl/>
          <w:lang w:bidi="fa-IR"/>
        </w:rPr>
        <w:t>ی</w:t>
      </w:r>
      <w:r w:rsidRPr="007E6057">
        <w:rPr>
          <w:rFonts w:hint="cs"/>
          <w:rtl/>
          <w:lang w:bidi="fa-IR"/>
        </w:rPr>
        <w:t>‌‌‌‌‌‌گردد، شراب م</w:t>
      </w:r>
      <w:r w:rsidR="00BD7CAB" w:rsidRPr="007E6057">
        <w:rPr>
          <w:rFonts w:hint="cs"/>
          <w:rtl/>
          <w:lang w:bidi="fa-IR"/>
        </w:rPr>
        <w:t>ی</w:t>
      </w:r>
      <w:r w:rsidRPr="007E6057">
        <w:rPr>
          <w:rFonts w:hint="cs"/>
          <w:rtl/>
          <w:lang w:bidi="fa-IR"/>
        </w:rPr>
        <w:t>‌‌‌‌‌‌خورند و آشکار زنا م</w:t>
      </w:r>
      <w:r w:rsidR="00BD7CAB" w:rsidRPr="007E6057">
        <w:rPr>
          <w:rFonts w:hint="cs"/>
          <w:rtl/>
          <w:lang w:bidi="fa-IR"/>
        </w:rPr>
        <w:t>ی</w:t>
      </w:r>
      <w:r w:rsidRPr="007E6057">
        <w:rPr>
          <w:rFonts w:hint="cs"/>
          <w:rtl/>
          <w:lang w:bidi="fa-IR"/>
        </w:rPr>
        <w:t>‌‌‌‌‌‌کنند. (بخاری فتح الباری 145/1 و مسلم 2056/4 از طریق ابوتیاح از انس بن مالک این حدیث را روایت کرده‌اند و پیامبر م</w:t>
      </w:r>
      <w:r w:rsidR="00BD7CAB" w:rsidRPr="007E6057">
        <w:rPr>
          <w:rFonts w:hint="cs"/>
          <w:rtl/>
          <w:lang w:bidi="fa-IR"/>
        </w:rPr>
        <w:t>ی</w:t>
      </w:r>
      <w:r w:rsidRPr="007E6057">
        <w:rPr>
          <w:rFonts w:hint="cs"/>
          <w:rtl/>
          <w:lang w:bidi="fa-IR"/>
        </w:rPr>
        <w:t>‌‌‌‌‌‌فرماید:</w:t>
      </w:r>
      <w:r w:rsidR="00BB0400" w:rsidRPr="007E6057">
        <w:rPr>
          <w:rFonts w:hint="cs"/>
          <w:rtl/>
          <w:lang w:bidi="fa-IR"/>
        </w:rPr>
        <w:t xml:space="preserve"> </w:t>
      </w:r>
      <w:r w:rsidRPr="007E6057">
        <w:rPr>
          <w:rStyle w:val="Char8"/>
          <w:rFonts w:hint="cs"/>
          <w:rtl/>
        </w:rPr>
        <w:t>«</w:t>
      </w:r>
      <w:r w:rsidRPr="007E6057">
        <w:rPr>
          <w:rStyle w:val="Char8"/>
          <w:rtl/>
        </w:rPr>
        <w:t>لا يأْتي زمانٌ إلاَّ والَّذي بعْده شَرٌ منه حتَّى تلقَوا ربَّكُمْ</w:t>
      </w:r>
      <w:r w:rsidRPr="007E6057">
        <w:rPr>
          <w:rStyle w:val="Char8"/>
          <w:rFonts w:hint="cs"/>
          <w:rtl/>
        </w:rPr>
        <w:t>»</w:t>
      </w:r>
      <w:r w:rsidRPr="007E6057">
        <w:rPr>
          <w:rFonts w:hint="cs"/>
          <w:rtl/>
          <w:lang w:bidi="fa-IR"/>
        </w:rPr>
        <w:t>: (هیچ زمانی</w:t>
      </w:r>
      <w:r w:rsidRPr="007E6057">
        <w:rPr>
          <w:rFonts w:hint="cs"/>
          <w:lang w:bidi="fa-IR"/>
        </w:rPr>
        <w:t>‌‌</w:t>
      </w:r>
      <w:r w:rsidRPr="007E6057">
        <w:rPr>
          <w:rFonts w:hint="cs"/>
          <w:rtl/>
          <w:lang w:bidi="fa-IR"/>
        </w:rPr>
        <w:t xml:space="preserve"> نم</w:t>
      </w:r>
      <w:r w:rsidR="00BD7CAB" w:rsidRPr="007E6057">
        <w:rPr>
          <w:rFonts w:hint="cs"/>
          <w:rtl/>
          <w:lang w:bidi="fa-IR"/>
        </w:rPr>
        <w:t>ی</w:t>
      </w:r>
      <w:r w:rsidRPr="007E6057">
        <w:rPr>
          <w:rFonts w:hint="cs"/>
          <w:rtl/>
          <w:lang w:bidi="fa-IR"/>
        </w:rPr>
        <w:t>‌‌‌‌‌‌آید مگر این که زمان بعد آن بدتر خواهد بود تا پروردگارتان را ملاقات کنید). بخاری 315/4 و ترمذی از طریق زبیر بن عدی از انس بن مالک روایت کرده‌‌‌ است.</w:t>
      </w:r>
    </w:p>
    <w:p w:rsidR="007C7450" w:rsidRPr="007E6057" w:rsidRDefault="00BB0400" w:rsidP="00BB0400">
      <w:pPr>
        <w:pStyle w:val="a5"/>
        <w:rPr>
          <w:rtl/>
          <w:lang w:bidi="fa-IR"/>
        </w:rPr>
      </w:pPr>
      <w:r w:rsidRPr="007E6057">
        <w:rPr>
          <w:rFonts w:hint="cs"/>
          <w:rtl/>
          <w:lang w:bidi="fa-IR"/>
        </w:rPr>
        <w:tab/>
      </w:r>
      <w:r w:rsidR="007C7450" w:rsidRPr="007E6057">
        <w:rPr>
          <w:rFonts w:hint="cs"/>
          <w:rtl/>
          <w:lang w:bidi="fa-IR"/>
        </w:rPr>
        <w:t>همان طور که شیخ الاسلام ابن تیمیه م</w:t>
      </w:r>
      <w:r w:rsidR="00BD7CAB" w:rsidRPr="007E6057">
        <w:rPr>
          <w:rFonts w:hint="cs"/>
          <w:rtl/>
          <w:lang w:bidi="fa-IR"/>
        </w:rPr>
        <w:t>ی</w:t>
      </w:r>
      <w:r w:rsidR="007C7450" w:rsidRPr="007E6057">
        <w:rPr>
          <w:rFonts w:hint="cs"/>
          <w:rtl/>
          <w:lang w:bidi="fa-IR"/>
        </w:rPr>
        <w:t>‌‌‌‌‌‌گوید: شکی نیست که این سخن شاخه‌‌‌ای از انحراف رافضیان است، هر چند در این جمله تکفیر آشکار سلف -آن طور که روافض و خوارج معتقدند- نیست و حتی متهم کردن‌شان به فسق هم نیست -آن طور که معتزلیان، زیدی‌ها و... معتقدند- اما متهم کردن‌‌شان به جهل، ایراد گرفتن از آنان و گمراه دانستن‌‌شان هست و آنان را به ارتکاب گناهان و معاصی متهم کرده‌اند و اگر فاسق دانستن‌‌شان نباشد تصور و گمان فسق‌‌شان هست که افراد قرن‌ها مفضول در شریعت از علمای قرن‌های ارزشمند و فاضله، برتر باشند. و برای هر کس که قرآن سنت را مورد تدبر قرار دهد، بدیهی است و تمام گروه‌های اهل سنت نیز اتفاق نظر دارند که بهترین قرن‌ها از نظر اعمال و اعتقاد و تمام خوبی‌ها و ارزش‌های دیگر افراد قرن اول و سپس قرن دوم و سوم است. همان طور که از پیامبر به صورت‌های مختلف ثابت است. آری،</w:t>
      </w:r>
      <w:r w:rsidR="00273513" w:rsidRPr="007E6057">
        <w:rPr>
          <w:rFonts w:hint="cs"/>
          <w:rtl/>
          <w:lang w:bidi="fa-IR"/>
        </w:rPr>
        <w:t xml:space="preserve"> آن‌ها </w:t>
      </w:r>
      <w:r w:rsidR="007C7450" w:rsidRPr="007E6057">
        <w:rPr>
          <w:rFonts w:hint="cs"/>
          <w:rtl/>
          <w:lang w:bidi="fa-IR"/>
        </w:rPr>
        <w:t>در تمام امور ارزشی اعم از عمل، ایمان، عقل، دین، شرح و بیان امور دینی و عبادت از خلف برتر و افضل هستند. و آنان برای بیان و شرح هر مشکلی شایسته‌تراند. این واقعیت را هیچ کس جز کسی آشکارا مسایل اصلی دین را انکار م</w:t>
      </w:r>
      <w:r w:rsidR="00BD7CAB" w:rsidRPr="007E6057">
        <w:rPr>
          <w:rFonts w:hint="cs"/>
          <w:rtl/>
          <w:lang w:bidi="fa-IR"/>
        </w:rPr>
        <w:t>ی</w:t>
      </w:r>
      <w:r w:rsidR="007C7450" w:rsidRPr="007E6057">
        <w:rPr>
          <w:rFonts w:hint="cs"/>
          <w:rtl/>
          <w:lang w:bidi="fa-IR"/>
        </w:rPr>
        <w:t>‌‌‌‌‌‌کند و اگاهانه گمراه شده است،</w:t>
      </w:r>
      <w:r w:rsidR="007C7450" w:rsidRPr="007E6057">
        <w:rPr>
          <w:rFonts w:hint="cs"/>
          <w:lang w:bidi="fa-IR"/>
        </w:rPr>
        <w:t>‌‌</w:t>
      </w:r>
      <w:r w:rsidR="007C7450" w:rsidRPr="007E6057">
        <w:rPr>
          <w:rFonts w:hint="cs"/>
          <w:rtl/>
          <w:lang w:bidi="fa-IR"/>
        </w:rPr>
        <w:t xml:space="preserve"> نم</w:t>
      </w:r>
      <w:r w:rsidR="00BD7CAB" w:rsidRPr="007E6057">
        <w:rPr>
          <w:rFonts w:hint="cs"/>
          <w:rtl/>
          <w:lang w:bidi="fa-IR"/>
        </w:rPr>
        <w:t>ی</w:t>
      </w:r>
      <w:r w:rsidR="007C7450" w:rsidRPr="007E6057">
        <w:rPr>
          <w:rFonts w:hint="cs"/>
          <w:rtl/>
          <w:lang w:bidi="fa-IR"/>
        </w:rPr>
        <w:t>‌‌‌‌‌‌گوید. مجموع الفتاوا 1571/4</w:t>
      </w:r>
    </w:p>
  </w:footnote>
  <w:footnote w:id="19">
    <w:p w:rsidR="007C7450" w:rsidRPr="007E6057" w:rsidRDefault="007C7450" w:rsidP="00D81BE1">
      <w:pPr>
        <w:pStyle w:val="a5"/>
        <w:rPr>
          <w:rtl/>
          <w:lang w:bidi="fa-IR"/>
        </w:rPr>
      </w:pPr>
      <w:r w:rsidRPr="007E6057">
        <w:rPr>
          <w:rStyle w:val="FootnoteReference"/>
          <w:b/>
          <w:sz w:val="22"/>
          <w:szCs w:val="28"/>
          <w:vertAlign w:val="baseline"/>
        </w:rPr>
        <w:footnoteRef/>
      </w:r>
      <w:r w:rsidRPr="007E6057">
        <w:t xml:space="preserve"> </w:t>
      </w:r>
      <w:r w:rsidRPr="007E6057">
        <w:rPr>
          <w:rFonts w:hint="cs"/>
          <w:rtl/>
          <w:lang w:bidi="fa-IR"/>
        </w:rPr>
        <w:t>. تقسیم احادیث به خبر واحد و خبر متواتر از مباحث متکلمان و ساخته و پرداخته‌ی هواپرستان است به هدف رد کردن احادیث اعتقاد و صفات، ابوالقاسم اصفهانی در «الحجه فی بیان المحجة» 214/2 درباره‌ی این تقسیم بندی از ابومظفر سمعانی این</w:t>
      </w:r>
      <w:r w:rsidR="0066012D">
        <w:rPr>
          <w:rFonts w:hint="cs"/>
          <w:rtl/>
          <w:lang w:bidi="fa-IR"/>
        </w:rPr>
        <w:t xml:space="preserve">‌گونه </w:t>
      </w:r>
      <w:r w:rsidRPr="007E6057">
        <w:rPr>
          <w:rFonts w:hint="cs"/>
          <w:rtl/>
          <w:lang w:bidi="fa-IR"/>
        </w:rPr>
        <w:t>نقل م</w:t>
      </w:r>
      <w:r w:rsidR="00BD7CAB" w:rsidRPr="007E6057">
        <w:rPr>
          <w:rFonts w:hint="cs"/>
          <w:rtl/>
          <w:lang w:bidi="fa-IR"/>
        </w:rPr>
        <w:t>ی</w:t>
      </w:r>
      <w:r w:rsidRPr="007E6057">
        <w:rPr>
          <w:rFonts w:hint="cs"/>
          <w:rtl/>
          <w:lang w:bidi="fa-IR"/>
        </w:rPr>
        <w:t>‌‌‌‌‌‌کند:</w:t>
      </w:r>
    </w:p>
    <w:p w:rsidR="007C7450" w:rsidRPr="007E6057" w:rsidRDefault="00D81BE1" w:rsidP="00D81BE1">
      <w:pPr>
        <w:pStyle w:val="a5"/>
        <w:rPr>
          <w:u w:val="single"/>
          <w:rtl/>
          <w:lang w:bidi="fa-IR"/>
        </w:rPr>
      </w:pPr>
      <w:r w:rsidRPr="007E6057">
        <w:rPr>
          <w:rFonts w:hint="cs"/>
          <w:rtl/>
          <w:lang w:bidi="fa-IR"/>
        </w:rPr>
        <w:tab/>
      </w:r>
      <w:r w:rsidR="007C7450" w:rsidRPr="007E6057">
        <w:rPr>
          <w:rFonts w:hint="cs"/>
          <w:rtl/>
          <w:lang w:bidi="fa-IR"/>
        </w:rPr>
        <w:t>این تقسیم بندی اصل و بنیاد فتنه انگیزی مبتدعان برای رد احادیث و دلیل آوردن از آراء و شخصیت‌هاست. به توفیق الهی م</w:t>
      </w:r>
      <w:r w:rsidR="00BD7CAB" w:rsidRPr="007E6057">
        <w:rPr>
          <w:rFonts w:hint="cs"/>
          <w:rtl/>
          <w:lang w:bidi="fa-IR"/>
        </w:rPr>
        <w:t>ی</w:t>
      </w:r>
      <w:r w:rsidR="007C7450" w:rsidRPr="007E6057">
        <w:rPr>
          <w:rFonts w:hint="cs"/>
          <w:rtl/>
          <w:lang w:bidi="fa-IR"/>
        </w:rPr>
        <w:t xml:space="preserve">‌‌‌‌‌‌گوییم: هر گاه حدیثی به صحت از پیامبر ثابت گردد و راویان ثقه و ائمه آن را روایت کنند و زنجیر وار تا پیامبر متصل باشد و امت آن را پذیرفته باشند، </w:t>
      </w:r>
      <w:r w:rsidR="007C7450" w:rsidRPr="007E6057">
        <w:rPr>
          <w:rFonts w:hint="cs"/>
          <w:u w:val="single"/>
          <w:rtl/>
          <w:lang w:bidi="fa-IR"/>
        </w:rPr>
        <w:t xml:space="preserve">حکم آن قطعی است. </w:t>
      </w:r>
      <w:r w:rsidR="00E6706E" w:rsidRPr="007E6057">
        <w:rPr>
          <w:rFonts w:hint="cs"/>
          <w:u w:val="single"/>
          <w:rtl/>
          <w:lang w:bidi="fa-IR"/>
        </w:rPr>
        <w:t>ک</w:t>
      </w:r>
      <w:r w:rsidR="007C7450" w:rsidRPr="007E6057">
        <w:rPr>
          <w:rFonts w:hint="cs"/>
          <w:u w:val="single"/>
          <w:rtl/>
          <w:lang w:bidi="fa-IR"/>
        </w:rPr>
        <w:t>ه در مسئله علم</w:t>
      </w:r>
      <w:r w:rsidR="00BD7CAB" w:rsidRPr="007E6057">
        <w:rPr>
          <w:rFonts w:hint="cs"/>
          <w:u w:val="single"/>
          <w:rtl/>
          <w:lang w:bidi="fa-IR"/>
        </w:rPr>
        <w:t>ی</w:t>
      </w:r>
      <w:r w:rsidR="007C7450" w:rsidRPr="007E6057">
        <w:rPr>
          <w:rFonts w:hint="cs"/>
          <w:u w:val="single"/>
          <w:rtl/>
          <w:lang w:bidi="fa-IR"/>
        </w:rPr>
        <w:t xml:space="preserve"> ‌‌‌‌‌‌باشد.</w:t>
      </w:r>
    </w:p>
    <w:p w:rsidR="007C7450" w:rsidRPr="007E6057" w:rsidRDefault="00D81BE1" w:rsidP="00D81BE1">
      <w:pPr>
        <w:pStyle w:val="a5"/>
        <w:rPr>
          <w:rtl/>
          <w:lang w:bidi="fa-IR"/>
        </w:rPr>
      </w:pPr>
      <w:r w:rsidRPr="007E6057">
        <w:rPr>
          <w:rFonts w:hint="cs"/>
          <w:rtl/>
          <w:lang w:bidi="fa-IR"/>
        </w:rPr>
        <w:tab/>
      </w:r>
      <w:r w:rsidR="007C7450" w:rsidRPr="007E6057">
        <w:rPr>
          <w:rFonts w:hint="cs"/>
          <w:rtl/>
          <w:lang w:bidi="fa-IR"/>
        </w:rPr>
        <w:t>این نظریه عموم اهل حدیث و افراد ثابت قدم و پایبند بر سنت است. تردیدی نیست این که م</w:t>
      </w:r>
      <w:r w:rsidR="00BD7CAB" w:rsidRPr="007E6057">
        <w:rPr>
          <w:rFonts w:hint="cs"/>
          <w:rtl/>
          <w:lang w:bidi="fa-IR"/>
        </w:rPr>
        <w:t>ی</w:t>
      </w:r>
      <w:r w:rsidR="007C7450" w:rsidRPr="007E6057">
        <w:rPr>
          <w:rFonts w:hint="cs"/>
          <w:rtl/>
          <w:lang w:bidi="fa-IR"/>
        </w:rPr>
        <w:t>‌‌‌‌‌‌گویند: خبر واحد در هیچ صورتی قطعی و یقینی نیست و باید بصورت متواتر باشد تا به درجه‌ی قطعی و یقینی بودن برسد، این حرفی است که قدری‌ها و معتزله از خودشان ساخته‌‌‌اند تا احادیث را رد کنند. و برخی از فقهایی که تخصصی در علم حدیث و ثباتی بر عقیده حق ندارند از</w:t>
      </w:r>
      <w:r w:rsidR="00273513" w:rsidRPr="007E6057">
        <w:rPr>
          <w:rFonts w:hint="cs"/>
          <w:rtl/>
          <w:lang w:bidi="fa-IR"/>
        </w:rPr>
        <w:t xml:space="preserve"> آن‌ها </w:t>
      </w:r>
      <w:r w:rsidR="007C7450" w:rsidRPr="007E6057">
        <w:rPr>
          <w:rFonts w:hint="cs"/>
          <w:rtl/>
          <w:lang w:bidi="fa-IR"/>
        </w:rPr>
        <w:t>گرفته‌‌‌اند! حتی نفهمیدند که منظورشان از این سخن چیست. اما اگر گروه‌های مختلف مسلمان به دیده‌ی انصاف بنگرند، قطعاً اعتراف ‌م</w:t>
      </w:r>
      <w:r w:rsidR="00BD7CAB" w:rsidRPr="007E6057">
        <w:rPr>
          <w:rFonts w:hint="cs"/>
          <w:rtl/>
          <w:lang w:bidi="fa-IR"/>
        </w:rPr>
        <w:t>ی</w:t>
      </w:r>
      <w:r w:rsidR="007C7450" w:rsidRPr="007E6057">
        <w:rPr>
          <w:rFonts w:hint="cs"/>
          <w:rtl/>
          <w:lang w:bidi="fa-IR"/>
        </w:rPr>
        <w:t xml:space="preserve">‌کنند که خبر واحد، قطعی و یقینی است؛ چرا که همه‌ی گروه‌ها با روش‌ها و عقاید خاص خودشان از خبر واحد برای اثبات صحت </w:t>
      </w:r>
      <w:r w:rsidR="00EB35A5" w:rsidRPr="007E6057">
        <w:rPr>
          <w:rFonts w:hint="cs"/>
          <w:rtl/>
          <w:lang w:bidi="fa-IR"/>
        </w:rPr>
        <w:t>عقاید‌‌شان استناد م</w:t>
      </w:r>
      <w:r w:rsidR="00BD7CAB" w:rsidRPr="007E6057">
        <w:rPr>
          <w:rFonts w:hint="cs"/>
          <w:rtl/>
          <w:lang w:bidi="fa-IR"/>
        </w:rPr>
        <w:t>ی</w:t>
      </w:r>
      <w:r w:rsidR="00EB35A5" w:rsidRPr="007E6057">
        <w:rPr>
          <w:rFonts w:hint="cs"/>
          <w:rtl/>
          <w:lang w:bidi="fa-IR"/>
        </w:rPr>
        <w:t>‌‌‌‌‌‌کنند.</w:t>
      </w:r>
    </w:p>
    <w:p w:rsidR="007C7450" w:rsidRPr="007E6057" w:rsidRDefault="00EB35A5" w:rsidP="00EB35A5">
      <w:pPr>
        <w:pStyle w:val="a5"/>
        <w:rPr>
          <w:rtl/>
          <w:lang w:bidi="fa-IR"/>
        </w:rPr>
      </w:pPr>
      <w:r w:rsidRPr="007E6057">
        <w:rPr>
          <w:rFonts w:hint="cs"/>
          <w:rtl/>
          <w:lang w:bidi="fa-IR"/>
        </w:rPr>
        <w:tab/>
      </w:r>
      <w:r w:rsidR="007C7450" w:rsidRPr="007E6057">
        <w:rPr>
          <w:rFonts w:hint="cs"/>
          <w:rtl/>
          <w:lang w:bidi="fa-IR"/>
        </w:rPr>
        <w:t>این تقسیم بندی همان طور که شیخ م</w:t>
      </w:r>
      <w:r w:rsidR="00BD7CAB" w:rsidRPr="007E6057">
        <w:rPr>
          <w:rFonts w:hint="cs"/>
          <w:rtl/>
          <w:lang w:bidi="fa-IR"/>
        </w:rPr>
        <w:t>ی</w:t>
      </w:r>
      <w:r w:rsidR="007C7450" w:rsidRPr="007E6057">
        <w:rPr>
          <w:rFonts w:hint="cs"/>
          <w:rtl/>
          <w:lang w:bidi="fa-IR"/>
        </w:rPr>
        <w:t>‌‌‌‌‌‌گوید، ساخته و پرداخته کسانی است که نظر‌‌شان اعتبار ندارد لذا هر گاه سند حدیث صحیح باشد، معتبر است. حتی اگر سند آن یکی باشد، فرقی ندارد که در امور اعتقادی یا احکام باشد. این تا زمانی است که سند آن صحیح باشد و متن حدیث هم هیچ</w:t>
      </w:r>
      <w:r w:rsidR="0066012D">
        <w:rPr>
          <w:rFonts w:hint="cs"/>
          <w:rtl/>
          <w:lang w:bidi="fa-IR"/>
        </w:rPr>
        <w:t xml:space="preserve">‌گونه </w:t>
      </w:r>
      <w:r w:rsidR="007C7450" w:rsidRPr="007E6057">
        <w:rPr>
          <w:rFonts w:hint="cs"/>
          <w:rtl/>
          <w:lang w:bidi="fa-IR"/>
        </w:rPr>
        <w:t>ایرادی از نظر متخصصان فن نداشته باشد؛ این عقیده‌ی اهل سن</w:t>
      </w:r>
      <w:r w:rsidRPr="007E6057">
        <w:rPr>
          <w:rFonts w:hint="cs"/>
          <w:rtl/>
          <w:lang w:bidi="fa-IR"/>
        </w:rPr>
        <w:t>ت و جماعت و محققان متأخرین است.</w:t>
      </w:r>
    </w:p>
    <w:p w:rsidR="007C7450" w:rsidRPr="007E6057" w:rsidRDefault="00EB35A5" w:rsidP="00EB35A5">
      <w:pPr>
        <w:pStyle w:val="a5"/>
        <w:rPr>
          <w:rtl/>
          <w:lang w:bidi="fa-IR"/>
        </w:rPr>
      </w:pPr>
      <w:r w:rsidRPr="007E6057">
        <w:rPr>
          <w:rFonts w:hint="cs"/>
          <w:rtl/>
          <w:lang w:bidi="fa-IR"/>
        </w:rPr>
        <w:tab/>
      </w:r>
      <w:r w:rsidR="007C7450" w:rsidRPr="007E6057">
        <w:rPr>
          <w:rFonts w:hint="cs"/>
          <w:rtl/>
          <w:lang w:bidi="fa-IR"/>
        </w:rPr>
        <w:t>ابن عبدالبر در التمهید ( 8/1) این را این</w:t>
      </w:r>
      <w:r w:rsidR="0066012D">
        <w:rPr>
          <w:rFonts w:hint="cs"/>
          <w:rtl/>
          <w:lang w:bidi="fa-IR"/>
        </w:rPr>
        <w:t xml:space="preserve">‌گونه </w:t>
      </w:r>
      <w:r w:rsidR="007C7450" w:rsidRPr="007E6057">
        <w:rPr>
          <w:rFonts w:hint="cs"/>
          <w:rtl/>
          <w:lang w:bidi="fa-IR"/>
        </w:rPr>
        <w:t>آورده است: (بسیاری از اهل اثر (حدیث) و برخی از اهل نظر (رای) از جمله حسین کرابیسی و... نظریه‌‌شان همین است و ابن خوبزاد و بنداد م</w:t>
      </w:r>
      <w:r w:rsidR="00BD7CAB" w:rsidRPr="007E6057">
        <w:rPr>
          <w:rFonts w:hint="cs"/>
          <w:rtl/>
          <w:lang w:bidi="fa-IR"/>
        </w:rPr>
        <w:t>ی</w:t>
      </w:r>
      <w:r w:rsidR="007C7450" w:rsidRPr="007E6057">
        <w:rPr>
          <w:rFonts w:hint="cs"/>
          <w:rtl/>
          <w:lang w:bidi="fa-IR"/>
        </w:rPr>
        <w:t>‌‌‌‌‌‌گوید: این نظریه اساس مذهب امام مالک است)  نظریه ابن حزم، داود ظاهری، حارث بن اسد محاسبی آن طور که ابن حزم در الإحکام فی اصول الاحکام» 115/1) م</w:t>
      </w:r>
      <w:r w:rsidR="00BD7CAB" w:rsidRPr="007E6057">
        <w:rPr>
          <w:rFonts w:hint="cs"/>
          <w:rtl/>
          <w:lang w:bidi="fa-IR"/>
        </w:rPr>
        <w:t>ی</w:t>
      </w:r>
      <w:r w:rsidR="007C7450" w:rsidRPr="007E6057">
        <w:rPr>
          <w:rFonts w:hint="cs"/>
          <w:rtl/>
          <w:lang w:bidi="fa-IR"/>
        </w:rPr>
        <w:t>‌‌‌‌‌‌نویسد، همین است. و مذهب بخاری و شافعی نیز همین است. امام بخاری در این باره در کتاب صحیح خود 252/4 تحت عنوان: (باب: ما جاء فی إجازة خبر الواحد المصدوق فی الأذان و الصلاة و الصوم و الفرائض و الأحکام) تحت این عنوان احادیثی را آورده است که بیانگر اثبات خبر واحد است. امام شافعی در «الرساله ص 401» م</w:t>
      </w:r>
      <w:r w:rsidR="00BD7CAB" w:rsidRPr="007E6057">
        <w:rPr>
          <w:rFonts w:hint="cs"/>
          <w:rtl/>
          <w:lang w:bidi="fa-IR"/>
        </w:rPr>
        <w:t>ی</w:t>
      </w:r>
      <w:r w:rsidR="007C7450" w:rsidRPr="007E6057">
        <w:rPr>
          <w:rFonts w:hint="cs"/>
          <w:rtl/>
          <w:lang w:bidi="fa-IR"/>
        </w:rPr>
        <w:t>‌‌‌‌‌‌گوید: «دلیل باخبر واحد ثابت م</w:t>
      </w:r>
      <w:r w:rsidR="00BD7CAB" w:rsidRPr="007E6057">
        <w:rPr>
          <w:rFonts w:hint="cs"/>
          <w:rtl/>
          <w:lang w:bidi="fa-IR"/>
        </w:rPr>
        <w:t>ی</w:t>
      </w:r>
      <w:r w:rsidR="007C7450" w:rsidRPr="007E6057">
        <w:rPr>
          <w:rFonts w:hint="cs"/>
          <w:rtl/>
          <w:lang w:bidi="fa-IR"/>
        </w:rPr>
        <w:t>‌‌‌‌‌‌گردد».  (به این ترتیب آنچه ابن عبدالبر نقل کرده که شافعی معتقد است خبر واحد فقط اثبات کننده علم است نه عمل؛ اعتبار ندارد) و سپس ادله</w:t>
      </w:r>
      <w:r w:rsidR="005C0987" w:rsidRPr="007E6057">
        <w:rPr>
          <w:rFonts w:hint="cs"/>
          <w:rtl/>
          <w:lang w:bidi="fa-IR"/>
        </w:rPr>
        <w:t xml:space="preserve">‌ی </w:t>
      </w:r>
      <w:r w:rsidR="007C7450" w:rsidRPr="007E6057">
        <w:rPr>
          <w:rFonts w:hint="cs"/>
          <w:rtl/>
          <w:lang w:bidi="fa-IR"/>
        </w:rPr>
        <w:t>این مسئله را ذکر م</w:t>
      </w:r>
      <w:r w:rsidR="00BD7CAB" w:rsidRPr="007E6057">
        <w:rPr>
          <w:rFonts w:hint="cs"/>
          <w:rtl/>
          <w:lang w:bidi="fa-IR"/>
        </w:rPr>
        <w:t>ی</w:t>
      </w:r>
      <w:r w:rsidR="007C7450" w:rsidRPr="007E6057">
        <w:rPr>
          <w:rFonts w:hint="cs"/>
          <w:rtl/>
          <w:lang w:bidi="fa-IR"/>
        </w:rPr>
        <w:t>‌‌‌‌‌‌کند... در پاسخ به شبهاتی که هواپرستان برای فرق قایل شدن بین خبر واحد و متواتر از نگاه حجیت و اعتبار دارند در کتاب «دفاعاً عن السلفیه» ص163 بحثی طولانی کرده‌‌‌ایم. و شیخ آلبانی رساله</w:t>
      </w:r>
      <w:r w:rsidR="005C0987" w:rsidRPr="007E6057">
        <w:rPr>
          <w:rFonts w:hint="cs"/>
          <w:rtl/>
          <w:lang w:bidi="fa-IR"/>
        </w:rPr>
        <w:t xml:space="preserve">‌ی </w:t>
      </w:r>
      <w:r w:rsidR="007C7450" w:rsidRPr="007E6057">
        <w:rPr>
          <w:rFonts w:hint="cs"/>
          <w:rtl/>
          <w:lang w:bidi="fa-IR"/>
        </w:rPr>
        <w:t>بسیار مفیدی در این باره بنام «الحدیث حجة بنفسه فی العقائد و الأحکام» دارد. این رساله به فارسی نیز ترجمه شده است.</w:t>
      </w:r>
    </w:p>
  </w:footnote>
  <w:footnote w:id="20">
    <w:p w:rsidR="007C7450" w:rsidRPr="007E6057" w:rsidRDefault="007C7450" w:rsidP="009D436A">
      <w:pPr>
        <w:pStyle w:val="a5"/>
        <w:rPr>
          <w:rtl/>
          <w:lang w:bidi="fa-IR"/>
        </w:rPr>
      </w:pPr>
      <w:r w:rsidRPr="007E6057">
        <w:rPr>
          <w:rStyle w:val="FootnoteReference"/>
          <w:b/>
          <w:sz w:val="22"/>
          <w:szCs w:val="28"/>
          <w:vertAlign w:val="baseline"/>
        </w:rPr>
        <w:footnoteRef/>
      </w:r>
      <w:r w:rsidRPr="007E6057">
        <w:t xml:space="preserve"> </w:t>
      </w:r>
      <w:r w:rsidRPr="007E6057">
        <w:rPr>
          <w:rFonts w:hint="cs"/>
          <w:rtl/>
          <w:lang w:bidi="fa-IR"/>
        </w:rPr>
        <w:t>- این که شیخ م</w:t>
      </w:r>
      <w:r w:rsidR="00BD7CAB" w:rsidRPr="007E6057">
        <w:rPr>
          <w:rFonts w:hint="cs"/>
          <w:rtl/>
          <w:lang w:bidi="fa-IR"/>
        </w:rPr>
        <w:t>ی</w:t>
      </w:r>
      <w:r w:rsidRPr="007E6057">
        <w:rPr>
          <w:rFonts w:hint="cs"/>
          <w:rtl/>
          <w:lang w:bidi="fa-IR"/>
        </w:rPr>
        <w:t>‌‌‌‌‌‌گوید: (این فلسفه‌‌‌ای است که اسلام از آن بیزار است). توصیفی بسیار دقیق و تعبیری فراگیر است؛ چرا که قاعده‌ی: فرق قایل شدن بین احادیث احاد و متواتر در استناد به احاد در احکام و رد معتبر بودن خبر واحد در عقاید از قواعدی است که اهل کلام، فلسفه و سفسطه ساخته‌‌‌اند. این در حالی است که علم کلام و فلسفه در اسلام هیچ</w:t>
      </w:r>
      <w:r w:rsidR="0066012D">
        <w:rPr>
          <w:rFonts w:hint="cs"/>
          <w:rtl/>
          <w:lang w:bidi="fa-IR"/>
        </w:rPr>
        <w:t xml:space="preserve">‌گونه </w:t>
      </w:r>
      <w:r w:rsidRPr="007E6057">
        <w:rPr>
          <w:rFonts w:hint="cs"/>
          <w:rtl/>
          <w:lang w:bidi="fa-IR"/>
        </w:rPr>
        <w:t>جایگاهی ندارد. از ائمه اربعه و صاحب نظران اهل سنت و دیگر پیشوایان در طول تاریخ بصورت متواتر ثابت است که علم کلام و فلسفه را رد کرده‌اند.</w:t>
      </w:r>
    </w:p>
  </w:footnote>
  <w:footnote w:id="21">
    <w:p w:rsidR="007C7450" w:rsidRPr="007E6057" w:rsidRDefault="007C7450" w:rsidP="009D436A">
      <w:pPr>
        <w:pStyle w:val="a5"/>
        <w:rPr>
          <w:rtl/>
          <w:lang w:bidi="fa-IR"/>
        </w:rPr>
      </w:pPr>
      <w:r w:rsidRPr="007E6057">
        <w:rPr>
          <w:rStyle w:val="FootnoteReference"/>
          <w:b/>
          <w:sz w:val="22"/>
          <w:szCs w:val="28"/>
          <w:vertAlign w:val="baseline"/>
        </w:rPr>
        <w:footnoteRef/>
      </w:r>
      <w:r w:rsidRPr="007E6057">
        <w:t xml:space="preserve"> </w:t>
      </w:r>
      <w:r w:rsidRPr="007E6057">
        <w:rPr>
          <w:rFonts w:hint="cs"/>
          <w:rtl/>
          <w:lang w:bidi="fa-IR"/>
        </w:rPr>
        <w:t>- این حدیث را ابن عباس روایت کرده است. نگا احمد 233/1 بخاری 430/1 مسلم 56/1 ابوداود 1584 ترمذی 625 و نسائی 2955/5 ابن ماجه 1783 از طریق یحیی بن عبدالله بن صیفی از ابو معبد از ابن عباس...</w:t>
      </w:r>
    </w:p>
  </w:footnote>
  <w:footnote w:id="22">
    <w:p w:rsidR="007C7450" w:rsidRPr="007E6057" w:rsidRDefault="007C7450" w:rsidP="009D436A">
      <w:pPr>
        <w:pStyle w:val="a5"/>
        <w:rPr>
          <w:rtl/>
          <w:lang w:bidi="fa-IR"/>
        </w:rPr>
      </w:pPr>
      <w:r w:rsidRPr="007E6057">
        <w:rPr>
          <w:rStyle w:val="FootnoteReference"/>
          <w:b/>
          <w:sz w:val="22"/>
          <w:szCs w:val="28"/>
          <w:vertAlign w:val="baseline"/>
        </w:rPr>
        <w:footnoteRef/>
      </w:r>
      <w:r w:rsidRPr="007E6057">
        <w:t xml:space="preserve"> </w:t>
      </w:r>
      <w:r w:rsidRPr="007E6057">
        <w:rPr>
          <w:rFonts w:hint="cs"/>
          <w:rtl/>
          <w:lang w:bidi="fa-IR"/>
        </w:rPr>
        <w:t>- این دلیل بسیار قوی است، لذا کسی از مخالفان استناد به خبر واحد، از مبتدعان را سراغ نداریم که استناد به این حدیث را پاسخ دهد، بر صحت این حدیث اجماع است و همان طور که شیخ آلبانی م</w:t>
      </w:r>
      <w:r w:rsidR="00BD7CAB" w:rsidRPr="007E6057">
        <w:rPr>
          <w:rFonts w:hint="cs"/>
          <w:rtl/>
          <w:lang w:bidi="fa-IR"/>
        </w:rPr>
        <w:t>ی</w:t>
      </w:r>
      <w:r w:rsidRPr="007E6057">
        <w:rPr>
          <w:rFonts w:hint="cs"/>
          <w:rtl/>
          <w:lang w:bidi="fa-IR"/>
        </w:rPr>
        <w:t>‌‌‌‌‌‌گوید: تنها در صحیحین بر صحت آن توافق نشده بلکه تمام کتاب‌های سته (ششگانه) به اتفاق این حدیث را روایت کرده‌‌‌اند و صاحب نظران این را صحیح م</w:t>
      </w:r>
      <w:r w:rsidR="00BD7CAB" w:rsidRPr="007E6057">
        <w:rPr>
          <w:rFonts w:hint="cs"/>
          <w:rtl/>
          <w:lang w:bidi="fa-IR"/>
        </w:rPr>
        <w:t>ی</w:t>
      </w:r>
      <w:r w:rsidRPr="007E6057">
        <w:rPr>
          <w:rFonts w:hint="cs"/>
          <w:rtl/>
          <w:lang w:bidi="fa-IR"/>
        </w:rPr>
        <w:t>‌‌دانند به این ترتیب همه این را حدیث را پذیرفته‌‌‌اند و همان طور که مشاهده م</w:t>
      </w:r>
      <w:r w:rsidR="00BD7CAB" w:rsidRPr="007E6057">
        <w:rPr>
          <w:rFonts w:hint="cs"/>
          <w:rtl/>
          <w:lang w:bidi="fa-IR"/>
        </w:rPr>
        <w:t>ی</w:t>
      </w:r>
      <w:r w:rsidRPr="007E6057">
        <w:rPr>
          <w:rFonts w:hint="cs"/>
          <w:rtl/>
          <w:lang w:bidi="fa-IR"/>
        </w:rPr>
        <w:t>‌‌‌‌‌‌کنید این حدیث فقط از طریق ابن عباس روایت است و از ابن عباس فقط ابومعبد، روایت کرده‌‌‌ است اما اشاره ترمذی به حدیث صنابحی در این باره برای محقق شدن شرط تواتر کافی نیست.</w:t>
      </w:r>
    </w:p>
  </w:footnote>
  <w:footnote w:id="23">
    <w:p w:rsidR="007C7450" w:rsidRPr="007E6057" w:rsidRDefault="007C7450" w:rsidP="009D436A">
      <w:pPr>
        <w:pStyle w:val="a5"/>
        <w:rPr>
          <w:rtl/>
          <w:lang w:bidi="fa-IR"/>
        </w:rPr>
      </w:pPr>
      <w:r w:rsidRPr="007E6057">
        <w:rPr>
          <w:rStyle w:val="FootnoteReference"/>
          <w:b/>
          <w:sz w:val="22"/>
          <w:szCs w:val="28"/>
          <w:vertAlign w:val="baseline"/>
        </w:rPr>
        <w:footnoteRef/>
      </w:r>
      <w:r w:rsidRPr="007E6057">
        <w:t xml:space="preserve"> </w:t>
      </w:r>
      <w:r w:rsidRPr="007E6057">
        <w:rPr>
          <w:rFonts w:hint="cs"/>
          <w:rtl/>
          <w:lang w:bidi="fa-IR"/>
        </w:rPr>
        <w:t>- این شرطی که شیخ ذکر کرده است، بیانگر بینش بالا و نظر درست ایشان است، چون فهم نصوص شرعی بدون مراجعه به فهم سلف صالح استناد به عمل‌‌شان فهمیده</w:t>
      </w:r>
      <w:r w:rsidRPr="007E6057">
        <w:rPr>
          <w:rFonts w:hint="cs"/>
          <w:lang w:bidi="fa-IR"/>
        </w:rPr>
        <w:t>‌‌</w:t>
      </w:r>
      <w:r w:rsidRPr="007E6057">
        <w:rPr>
          <w:rFonts w:hint="cs"/>
          <w:rtl/>
          <w:lang w:bidi="fa-IR"/>
        </w:rPr>
        <w:t xml:space="preserve"> نم</w:t>
      </w:r>
      <w:r w:rsidR="00BD7CAB" w:rsidRPr="007E6057">
        <w:rPr>
          <w:rFonts w:hint="cs"/>
          <w:rtl/>
          <w:lang w:bidi="fa-IR"/>
        </w:rPr>
        <w:t>ی</w:t>
      </w:r>
      <w:r w:rsidRPr="007E6057">
        <w:rPr>
          <w:rFonts w:hint="cs"/>
          <w:rtl/>
          <w:lang w:bidi="fa-IR"/>
        </w:rPr>
        <w:t>‌‌‌‌‌‌شود. و گزاف نگفتم اگر بگوی</w:t>
      </w:r>
      <w:r w:rsidR="00BD7CAB" w:rsidRPr="007E6057">
        <w:rPr>
          <w:rFonts w:hint="cs"/>
          <w:rtl/>
          <w:lang w:bidi="fa-IR"/>
        </w:rPr>
        <w:t>ی</w:t>
      </w:r>
      <w:r w:rsidRPr="007E6057">
        <w:rPr>
          <w:rFonts w:hint="cs"/>
          <w:rtl/>
          <w:lang w:bidi="fa-IR"/>
        </w:rPr>
        <w:t xml:space="preserve">م: آلبانی یکی از اولین افرادی است که راه درمان انحراف را با نصوص قرآن و سنت مطابق فهم سلف زنده کرده است و بسیاری از فقهای متأخرین </w:t>
      </w:r>
      <w:r w:rsidRPr="007E6057">
        <w:rPr>
          <w:rtl/>
          <w:lang w:bidi="fa-IR"/>
        </w:rPr>
        <w:t>–</w:t>
      </w:r>
      <w:r w:rsidRPr="007E6057">
        <w:rPr>
          <w:rFonts w:hint="cs"/>
          <w:rtl/>
          <w:lang w:bidi="fa-IR"/>
        </w:rPr>
        <w:t xml:space="preserve"> بویژه اشعری‌ها و طرف‌داران علم کلام </w:t>
      </w:r>
      <w:r w:rsidRPr="007E6057">
        <w:rPr>
          <w:rtl/>
          <w:lang w:bidi="fa-IR"/>
        </w:rPr>
        <w:t>–</w:t>
      </w:r>
      <w:r w:rsidRPr="007E6057">
        <w:rPr>
          <w:rFonts w:hint="cs"/>
          <w:rtl/>
          <w:lang w:bidi="fa-IR"/>
        </w:rPr>
        <w:t xml:space="preserve"> در برابر این منهج سلفی سر و صدا راه انداختند، حال آن که در حقیقت این راه محفوظ ماندن از اشتباه و لغزش‌ها و استنباط به روش اهل کلام و کسانی است که راه آنان را در پیش م</w:t>
      </w:r>
      <w:r w:rsidR="00BD7CAB" w:rsidRPr="007E6057">
        <w:rPr>
          <w:rFonts w:hint="cs"/>
          <w:rtl/>
          <w:lang w:bidi="fa-IR"/>
        </w:rPr>
        <w:t>ی</w:t>
      </w:r>
      <w:r w:rsidRPr="007E6057">
        <w:rPr>
          <w:rFonts w:hint="cs"/>
          <w:rtl/>
          <w:lang w:bidi="fa-IR"/>
        </w:rPr>
        <w:t>‌‌‌‌‌‌گیرند، قبلاً حدیث رخصت در زیارت قبور را به عنوان مثال ذکر کردیم که فقهای متأخر شافعی با فهم ام المرمنین عایشه از نسخ این حدیث مخالفت کرده بودند.</w:t>
      </w:r>
    </w:p>
  </w:footnote>
  <w:footnote w:id="24">
    <w:p w:rsidR="007C7450" w:rsidRPr="007E6057" w:rsidRDefault="007C7450" w:rsidP="009D436A">
      <w:pPr>
        <w:pStyle w:val="a5"/>
        <w:rPr>
          <w:rtl/>
          <w:lang w:bidi="fa-IR"/>
        </w:rPr>
      </w:pPr>
      <w:r w:rsidRPr="007E6057">
        <w:rPr>
          <w:rStyle w:val="FootnoteReference"/>
          <w:b/>
          <w:sz w:val="22"/>
          <w:szCs w:val="28"/>
          <w:vertAlign w:val="baseline"/>
        </w:rPr>
        <w:footnoteRef/>
      </w:r>
      <w:r w:rsidRPr="007E6057">
        <w:t xml:space="preserve"> </w:t>
      </w:r>
      <w:r w:rsidRPr="007E6057">
        <w:rPr>
          <w:rFonts w:hint="cs"/>
          <w:rtl/>
          <w:lang w:bidi="fa-IR"/>
        </w:rPr>
        <w:t>- این حدیث در صحیحین به روایت ام المؤمنین و ابوهریره ثابت است حدیث ام المؤمنین عایشه را بخاری 268/1 و مسلم 412/1 و ابوداود 880 و نسائی 262/8 از طریق شعیب بن ابی حمزه از زهری از عروه بن زبیر از ام المؤمنین عائشه آورده‌اند.</w:t>
      </w:r>
    </w:p>
    <w:p w:rsidR="007C7450" w:rsidRPr="007E6057" w:rsidRDefault="009D436A" w:rsidP="009D436A">
      <w:pPr>
        <w:pStyle w:val="a5"/>
        <w:rPr>
          <w:rtl/>
          <w:lang w:bidi="fa-IR"/>
        </w:rPr>
      </w:pPr>
      <w:r w:rsidRPr="007E6057">
        <w:rPr>
          <w:rFonts w:hint="cs"/>
          <w:rtl/>
          <w:lang w:bidi="fa-IR"/>
        </w:rPr>
        <w:tab/>
      </w:r>
      <w:r w:rsidR="007C7450" w:rsidRPr="007E6057">
        <w:rPr>
          <w:rFonts w:hint="cs"/>
          <w:rtl/>
          <w:lang w:bidi="fa-IR"/>
        </w:rPr>
        <w:t>و حدیث ابوهریره را بخاری 423/1 و مسلم 713/1 از طریق هشام دستوائی از یحیی بن ابی کثیر از ابو سلمه عبدالرحمان از ابوهریره آورده‌‌‌اند. این حدیث دلیل قویی بر رد این پیروان مقلدان خلف است. همانند دیگر احادیثی که هم زمان بیانگر احکام و عقاید هستند. از احادیث آحاد و افراد بشمار م</w:t>
      </w:r>
      <w:r w:rsidR="00BD7CAB" w:rsidRPr="007E6057">
        <w:rPr>
          <w:rFonts w:hint="cs"/>
          <w:rtl/>
          <w:lang w:bidi="fa-IR"/>
        </w:rPr>
        <w:t>ی</w:t>
      </w:r>
      <w:r w:rsidR="007C7450" w:rsidRPr="007E6057">
        <w:rPr>
          <w:rFonts w:hint="cs"/>
          <w:rtl/>
          <w:lang w:bidi="fa-IR"/>
        </w:rPr>
        <w:t>‌‌‌‌‌‌روند که این خلفی‌ها معتقدند از نگاه احکام شرعی عمل به</w:t>
      </w:r>
      <w:r w:rsidR="00273513" w:rsidRPr="007E6057">
        <w:rPr>
          <w:rFonts w:hint="cs"/>
          <w:rtl/>
          <w:lang w:bidi="fa-IR"/>
        </w:rPr>
        <w:t xml:space="preserve"> آن‌ها </w:t>
      </w:r>
      <w:r w:rsidR="007C7450" w:rsidRPr="007E6057">
        <w:rPr>
          <w:rFonts w:hint="cs"/>
          <w:rtl/>
          <w:lang w:bidi="fa-IR"/>
        </w:rPr>
        <w:t>واجب است. اما بُعد اعتقادی</w:t>
      </w:r>
      <w:r w:rsidR="00273513" w:rsidRPr="007E6057">
        <w:rPr>
          <w:rFonts w:hint="cs"/>
          <w:rtl/>
          <w:lang w:bidi="fa-IR"/>
        </w:rPr>
        <w:t xml:space="preserve"> آن‌ها </w:t>
      </w:r>
      <w:r w:rsidR="007C7450" w:rsidRPr="007E6057">
        <w:rPr>
          <w:rFonts w:hint="cs"/>
          <w:rtl/>
          <w:lang w:bidi="fa-IR"/>
        </w:rPr>
        <w:t xml:space="preserve">را قبول ندارند، این اصل گمراهی است، چون هر گاه نص حدیثی ثابت گردد مخالفت با آن در عقاید یا احکام باشد، جایز نیست. و این تفاوتی </w:t>
      </w:r>
      <w:r w:rsidR="00E6706E" w:rsidRPr="007E6057">
        <w:rPr>
          <w:rFonts w:hint="cs"/>
          <w:rtl/>
          <w:lang w:bidi="fa-IR"/>
        </w:rPr>
        <w:t>ک</w:t>
      </w:r>
      <w:r w:rsidR="007C7450" w:rsidRPr="007E6057">
        <w:rPr>
          <w:rFonts w:hint="cs"/>
          <w:rtl/>
          <w:lang w:bidi="fa-IR"/>
        </w:rPr>
        <w:t>ه قایل شده‌‌‌اند هیچ</w:t>
      </w:r>
      <w:r w:rsidR="0066012D">
        <w:rPr>
          <w:rFonts w:hint="cs"/>
          <w:rtl/>
          <w:lang w:bidi="fa-IR"/>
        </w:rPr>
        <w:t xml:space="preserve">‌گونه </w:t>
      </w:r>
      <w:r w:rsidR="007C7450" w:rsidRPr="007E6057">
        <w:rPr>
          <w:rFonts w:hint="cs"/>
          <w:rtl/>
          <w:lang w:bidi="fa-IR"/>
        </w:rPr>
        <w:t>ارزشی نزد اهل علم، فهم و تشخیص ندارد. علما و ائمه در گذشته در مباحث اعتقادی و صفات پروردگار به احادیث آحاد استناد کرده‌‌‌اند. این امر موجب شده که مبتدعان و هوا پرستان احادیث آحاد را منکر شوند یا تأویل نادرست کنند.</w:t>
      </w:r>
    </w:p>
  </w:footnote>
  <w:footnote w:id="25">
    <w:p w:rsidR="007C7450" w:rsidRPr="007E6057" w:rsidRDefault="007C7450" w:rsidP="00EB51E0">
      <w:pPr>
        <w:pStyle w:val="a5"/>
        <w:rPr>
          <w:rtl/>
          <w:lang w:bidi="fa-IR"/>
        </w:rPr>
      </w:pPr>
      <w:r w:rsidRPr="007E6057">
        <w:rPr>
          <w:rStyle w:val="FootnoteReference"/>
          <w:b/>
          <w:sz w:val="22"/>
          <w:szCs w:val="28"/>
          <w:vertAlign w:val="baseline"/>
        </w:rPr>
        <w:footnoteRef/>
      </w:r>
      <w:r w:rsidRPr="007E6057">
        <w:t xml:space="preserve"> </w:t>
      </w:r>
      <w:r w:rsidRPr="007E6057">
        <w:rPr>
          <w:rFonts w:hint="cs"/>
          <w:rtl/>
          <w:lang w:bidi="fa-IR"/>
        </w:rPr>
        <w:t>- بخاری 89/1، ابوداود 21، نسائی 106/4 از طریق منصور بن معتمد از مجاهد از ابن عباس در کتاب‌های سته از طریق اعمش از مجاهد، از طاوس از ابن عباس روایت کرده‌اند، بنابراین هر دو روایت به نظر بنده صحیح هستند. چرا که مجاهد حافظ و امام بزرگی است لذا احتمال م</w:t>
      </w:r>
      <w:r w:rsidR="00BD7CAB" w:rsidRPr="007E6057">
        <w:rPr>
          <w:rFonts w:hint="cs"/>
          <w:rtl/>
          <w:lang w:bidi="fa-IR"/>
        </w:rPr>
        <w:t>ی</w:t>
      </w:r>
      <w:r w:rsidRPr="007E6057">
        <w:rPr>
          <w:rFonts w:hint="cs"/>
          <w:rtl/>
          <w:lang w:bidi="fa-IR"/>
        </w:rPr>
        <w:t>‌‌‌‌‌‌رود اول از طاوس این حدیث را شنیده باشد و سپس مستقیماً از ابن عباس. این احتمال جا دارد و این که امام بخاری هر دو روایت را آورده است با تاکید بیانگر همین واقعیت است.</w:t>
      </w:r>
    </w:p>
  </w:footnote>
  <w:footnote w:id="26">
    <w:p w:rsidR="007C7450" w:rsidRPr="007E6057" w:rsidRDefault="007C7450" w:rsidP="00EB51E0">
      <w:pPr>
        <w:pStyle w:val="a5"/>
        <w:rPr>
          <w:rtl/>
          <w:lang w:bidi="fa-IR"/>
        </w:rPr>
      </w:pPr>
      <w:r w:rsidRPr="007E6057">
        <w:rPr>
          <w:rStyle w:val="FootnoteReference"/>
          <w:b/>
          <w:sz w:val="22"/>
          <w:szCs w:val="28"/>
          <w:vertAlign w:val="baseline"/>
        </w:rPr>
        <w:footnoteRef/>
      </w:r>
      <w:r w:rsidRPr="007E6057">
        <w:t xml:space="preserve"> </w:t>
      </w:r>
      <w:r w:rsidRPr="007E6057">
        <w:rPr>
          <w:rFonts w:hint="cs"/>
          <w:rtl/>
        </w:rPr>
        <w:t xml:space="preserve">- </w:t>
      </w:r>
      <w:r w:rsidRPr="007E6057">
        <w:rPr>
          <w:rFonts w:hint="cs"/>
          <w:rtl/>
          <w:lang w:bidi="fa-IR"/>
        </w:rPr>
        <w:t>این حدیث را با این متن دارالقطنی در سنن 28/1 از طریق محمد بن صباح سلمان بصری، قال حدثنا أزهر بن سعد السمان عن بن عون، عن محمد بن سیرین عن ا</w:t>
      </w:r>
      <w:r w:rsidR="00EB51E0" w:rsidRPr="007E6057">
        <w:rPr>
          <w:rFonts w:hint="cs"/>
          <w:rtl/>
          <w:lang w:bidi="fa-IR"/>
        </w:rPr>
        <w:t>بی هریره بصورت مرفوع آورده است.</w:t>
      </w:r>
    </w:p>
    <w:p w:rsidR="007C7450" w:rsidRPr="007E6057" w:rsidRDefault="00EB51E0" w:rsidP="00EB51E0">
      <w:pPr>
        <w:pStyle w:val="a5"/>
        <w:rPr>
          <w:rtl/>
          <w:lang w:bidi="fa-IR"/>
        </w:rPr>
      </w:pPr>
      <w:r w:rsidRPr="007E6057">
        <w:rPr>
          <w:rFonts w:hint="cs"/>
          <w:rtl/>
          <w:lang w:bidi="fa-IR"/>
        </w:rPr>
        <w:tab/>
      </w:r>
      <w:r w:rsidR="007C7450" w:rsidRPr="007E6057">
        <w:rPr>
          <w:rFonts w:hint="cs"/>
          <w:rtl/>
          <w:lang w:bidi="fa-IR"/>
        </w:rPr>
        <w:t>دارقطنی م</w:t>
      </w:r>
      <w:r w:rsidR="00BD7CAB" w:rsidRPr="007E6057">
        <w:rPr>
          <w:rFonts w:hint="cs"/>
          <w:rtl/>
          <w:lang w:bidi="fa-IR"/>
        </w:rPr>
        <w:t>ی</w:t>
      </w:r>
      <w:r w:rsidR="007C7450" w:rsidRPr="007E6057">
        <w:rPr>
          <w:rFonts w:hint="cs"/>
          <w:rtl/>
          <w:lang w:bidi="fa-IR"/>
        </w:rPr>
        <w:t>‌گوید: درست این است که این روایت مرسل است. آلبانی در إرواء311/1 می‌گوید: رجال این سند همه ثقه هستند؛ بجز همین محمد بن صباح که ذهبی در المیزان زندگی نامه‌‌‌اش را آورده و م</w:t>
      </w:r>
      <w:r w:rsidR="00BD7CAB" w:rsidRPr="007E6057">
        <w:rPr>
          <w:rFonts w:hint="cs"/>
          <w:rtl/>
          <w:lang w:bidi="fa-IR"/>
        </w:rPr>
        <w:t>ی</w:t>
      </w:r>
      <w:r w:rsidR="007C7450" w:rsidRPr="007E6057">
        <w:rPr>
          <w:rFonts w:hint="cs"/>
          <w:rtl/>
          <w:lang w:bidi="fa-IR"/>
        </w:rPr>
        <w:t xml:space="preserve">‌‌‌‌‌‌گوید: اهل بصره است که روایتش از أزهر سمان شناخته شده نیست و روایتش منکر است. گویی به همین حدیث اشاره دارد. و این روایت را ابن ماجه348 و دارقطنی128/1 از طریق ابوعوانه از اعمش از ابوصالح از ابوهریره بصورت مرفوع با لفظ: </w:t>
      </w:r>
      <w:r w:rsidR="007C7450" w:rsidRPr="007E6057">
        <w:rPr>
          <w:rStyle w:val="Char8"/>
          <w:rFonts w:hint="cs"/>
          <w:rtl/>
        </w:rPr>
        <w:t>«</w:t>
      </w:r>
      <w:r w:rsidR="007C7450" w:rsidRPr="007E6057">
        <w:rPr>
          <w:rStyle w:val="Char8"/>
          <w:rtl/>
        </w:rPr>
        <w:t>أَكْثَرُ عَذَابِ الْقَبْرِ مِنْ الْبَوْلِ</w:t>
      </w:r>
      <w:r w:rsidR="007C7450" w:rsidRPr="007E6057">
        <w:rPr>
          <w:rStyle w:val="Char8"/>
          <w:rFonts w:hint="cs"/>
          <w:rtl/>
        </w:rPr>
        <w:t>»</w:t>
      </w:r>
      <w:r w:rsidR="007C7450" w:rsidRPr="007E6057">
        <w:rPr>
          <w:rFonts w:hint="cs"/>
          <w:rtl/>
          <w:lang w:bidi="fa-IR"/>
        </w:rPr>
        <w:t>: (بیشتر عذاب قبر از قطره‌های ادرار است). آورده‌‌‌اند که دارقطنی م</w:t>
      </w:r>
      <w:r w:rsidR="00BD7CAB" w:rsidRPr="007E6057">
        <w:rPr>
          <w:rFonts w:hint="cs"/>
          <w:rtl/>
          <w:lang w:bidi="fa-IR"/>
        </w:rPr>
        <w:t>ی</w:t>
      </w:r>
      <w:r w:rsidR="007C7450" w:rsidRPr="007E6057">
        <w:rPr>
          <w:rFonts w:hint="cs"/>
          <w:rtl/>
          <w:lang w:bidi="fa-IR"/>
        </w:rPr>
        <w:t>‌‌‌‌‌‌گوید: صحیح است همان طور که م</w:t>
      </w:r>
      <w:r w:rsidR="00BD7CAB" w:rsidRPr="007E6057">
        <w:rPr>
          <w:rFonts w:hint="cs"/>
          <w:rtl/>
          <w:lang w:bidi="fa-IR"/>
        </w:rPr>
        <w:t>ی</w:t>
      </w:r>
      <w:r w:rsidR="007C7450" w:rsidRPr="007E6057">
        <w:rPr>
          <w:rFonts w:hint="cs"/>
          <w:rtl/>
          <w:lang w:bidi="fa-IR"/>
        </w:rPr>
        <w:t>‌‌‌‌‌‌گوید درست است و این حدیث را با الفاظ اول با سند صحیح -البته به روایت انس مالک ابن ابی حاتم در العلل 26/1 - آورده است. نگا: إرواء الغلیل 310/1.</w:t>
      </w:r>
    </w:p>
  </w:footnote>
  <w:footnote w:id="27">
    <w:p w:rsidR="007C7450" w:rsidRPr="007E6057" w:rsidRDefault="007C7450" w:rsidP="00EB51E0">
      <w:pPr>
        <w:pStyle w:val="a5"/>
        <w:rPr>
          <w:rtl/>
          <w:lang w:bidi="fa-IR"/>
        </w:rPr>
      </w:pPr>
      <w:r w:rsidRPr="007E6057">
        <w:rPr>
          <w:rStyle w:val="FootnoteReference"/>
          <w:b/>
          <w:sz w:val="22"/>
          <w:szCs w:val="28"/>
          <w:vertAlign w:val="baseline"/>
        </w:rPr>
        <w:footnoteRef/>
      </w:r>
      <w:r w:rsidRPr="007E6057">
        <w:t xml:space="preserve"> </w:t>
      </w:r>
      <w:r w:rsidRPr="007E6057">
        <w:rPr>
          <w:rFonts w:hint="cs"/>
          <w:rtl/>
          <w:lang w:bidi="fa-IR"/>
        </w:rPr>
        <w:t xml:space="preserve">- بخاری187/1 مسلم6244/2 از طریق فاطمه دختر منذر از اسماء دختر ابوبکر با متن: </w:t>
      </w:r>
      <w:r w:rsidRPr="007E6057">
        <w:rPr>
          <w:rStyle w:val="Char8"/>
          <w:rFonts w:hint="cs"/>
          <w:rtl/>
        </w:rPr>
        <w:t>«</w:t>
      </w:r>
      <w:r w:rsidRPr="007E6057">
        <w:rPr>
          <w:rStyle w:val="Char8"/>
          <w:rtl/>
        </w:rPr>
        <w:t>إِنَّ هَذِهِ الْأُمَّةَ تُبْتَلَى فِي قُبُورِهَا فَلَوْلَا أَنْ لَا تَدَافَنُوا لَدَعَوْتُ اللَّهَ أَنْ يُسْمِعَكُمْ مِنْ عَذَابِ الْقَبْرِ الَّذِي أَسْمَعُ مِنْهُ</w:t>
      </w:r>
      <w:r w:rsidRPr="007E6057">
        <w:rPr>
          <w:rStyle w:val="Char8"/>
          <w:rFonts w:hint="cs"/>
          <w:rtl/>
        </w:rPr>
        <w:t>»</w:t>
      </w:r>
      <w:r w:rsidRPr="007E6057">
        <w:rPr>
          <w:rFonts w:hint="cs"/>
          <w:rtl/>
        </w:rPr>
        <w:t>: (این امت در قبرها مورد آزمایش قرار م</w:t>
      </w:r>
      <w:r w:rsidR="00BD7CAB" w:rsidRPr="007E6057">
        <w:rPr>
          <w:rFonts w:hint="cs"/>
          <w:rtl/>
        </w:rPr>
        <w:t>ی</w:t>
      </w:r>
      <w:r w:rsidRPr="007E6057">
        <w:rPr>
          <w:rFonts w:hint="cs"/>
          <w:rtl/>
        </w:rPr>
        <w:t>‌‌‌‌‌‌گیرد، اگر بیم آن نبود که مردگان را دف</w:t>
      </w:r>
      <w:r w:rsidRPr="007E6057">
        <w:rPr>
          <w:rFonts w:hint="cs"/>
          <w:rtl/>
          <w:lang w:bidi="fa-IR"/>
        </w:rPr>
        <w:t>ن نکنید، قطعا دعا م</w:t>
      </w:r>
      <w:r w:rsidR="00BD7CAB" w:rsidRPr="007E6057">
        <w:rPr>
          <w:rFonts w:hint="cs"/>
          <w:rtl/>
          <w:lang w:bidi="fa-IR"/>
        </w:rPr>
        <w:t>ی</w:t>
      </w:r>
      <w:r w:rsidRPr="007E6057">
        <w:rPr>
          <w:rFonts w:hint="cs"/>
          <w:rtl/>
          <w:lang w:bidi="fa-IR"/>
        </w:rPr>
        <w:t>‌‌‌‌‌‌کردم آن چیزی که از عذاب قب</w:t>
      </w:r>
      <w:r w:rsidR="00EB51E0" w:rsidRPr="007E6057">
        <w:rPr>
          <w:rFonts w:hint="cs"/>
          <w:rtl/>
          <w:lang w:bidi="fa-IR"/>
        </w:rPr>
        <w:t>ر م</w:t>
      </w:r>
      <w:r w:rsidR="00BD7CAB" w:rsidRPr="007E6057">
        <w:rPr>
          <w:rFonts w:hint="cs"/>
          <w:rtl/>
          <w:lang w:bidi="fa-IR"/>
        </w:rPr>
        <w:t>ی</w:t>
      </w:r>
      <w:r w:rsidR="00EB51E0" w:rsidRPr="007E6057">
        <w:rPr>
          <w:rFonts w:hint="cs"/>
          <w:rtl/>
          <w:lang w:bidi="fa-IR"/>
        </w:rPr>
        <w:t>‌‌‌‌‌‌شنوم، شما هم بشنوید).</w:t>
      </w:r>
    </w:p>
  </w:footnote>
  <w:footnote w:id="28">
    <w:p w:rsidR="007C7450" w:rsidRPr="007E6057" w:rsidRDefault="007C7450" w:rsidP="00081A6F">
      <w:pPr>
        <w:pStyle w:val="a5"/>
        <w:rPr>
          <w:rtl/>
          <w:lang w:bidi="fa-IR"/>
        </w:rPr>
      </w:pPr>
      <w:r w:rsidRPr="007E6057">
        <w:rPr>
          <w:rStyle w:val="FootnoteReference"/>
          <w:b/>
          <w:sz w:val="22"/>
          <w:szCs w:val="28"/>
          <w:vertAlign w:val="baseline"/>
        </w:rPr>
        <w:footnoteRef/>
      </w:r>
      <w:r w:rsidRPr="007E6057">
        <w:t xml:space="preserve"> </w:t>
      </w:r>
      <w:r w:rsidRPr="007E6057">
        <w:rPr>
          <w:rFonts w:hint="cs"/>
          <w:rtl/>
          <w:lang w:bidi="fa-IR"/>
        </w:rPr>
        <w:t>- ائمه برای اثبات مذهب سلف اظهار نظر کردند: امام اوزاعی م</w:t>
      </w:r>
      <w:r w:rsidR="00BD7CAB" w:rsidRPr="007E6057">
        <w:rPr>
          <w:rFonts w:hint="cs"/>
          <w:rtl/>
          <w:lang w:bidi="fa-IR"/>
        </w:rPr>
        <w:t>ی</w:t>
      </w:r>
      <w:r w:rsidRPr="007E6057">
        <w:rPr>
          <w:rFonts w:hint="cs"/>
          <w:rtl/>
          <w:lang w:bidi="fa-IR"/>
        </w:rPr>
        <w:t>‌‌‌‌‌‌گوید: زهری و مکحول م</w:t>
      </w:r>
      <w:r w:rsidR="00BD7CAB" w:rsidRPr="007E6057">
        <w:rPr>
          <w:rFonts w:hint="cs"/>
          <w:rtl/>
          <w:lang w:bidi="fa-IR"/>
        </w:rPr>
        <w:t>ی</w:t>
      </w:r>
      <w:r w:rsidRPr="007E6057">
        <w:rPr>
          <w:rFonts w:hint="cs"/>
          <w:rtl/>
          <w:lang w:bidi="fa-IR"/>
        </w:rPr>
        <w:t>‌‌‌‌‌‌گفتند: این احادیث را به همان صورتی که از پیامبر ثابت است، بپذیرید. (اللالکلائی 735، ابن عبدالبر در جامع بیان العلم 286 و موفق الدین مقدسی در ذم التاویل ص22 با سند حسن روایت کرده‌‌‌اند.</w:t>
      </w:r>
    </w:p>
    <w:p w:rsidR="007C7450" w:rsidRPr="007E6057" w:rsidRDefault="00081A6F" w:rsidP="00081A6F">
      <w:pPr>
        <w:pStyle w:val="a5"/>
        <w:rPr>
          <w:rtl/>
          <w:lang w:bidi="fa-IR"/>
        </w:rPr>
      </w:pPr>
      <w:r w:rsidRPr="007E6057">
        <w:rPr>
          <w:rFonts w:hint="cs"/>
          <w:rtl/>
          <w:lang w:bidi="fa-IR"/>
        </w:rPr>
        <w:tab/>
      </w:r>
      <w:r w:rsidR="007C7450" w:rsidRPr="007E6057">
        <w:rPr>
          <w:rFonts w:hint="cs"/>
          <w:rtl/>
          <w:lang w:bidi="fa-IR"/>
        </w:rPr>
        <w:t>سفیان بن عیینه م</w:t>
      </w:r>
      <w:r w:rsidR="00BD7CAB" w:rsidRPr="007E6057">
        <w:rPr>
          <w:rFonts w:hint="cs"/>
          <w:rtl/>
          <w:lang w:bidi="fa-IR"/>
        </w:rPr>
        <w:t>ی</w:t>
      </w:r>
      <w:r w:rsidR="007C7450" w:rsidRPr="007E6057">
        <w:rPr>
          <w:rFonts w:hint="cs"/>
          <w:rtl/>
          <w:lang w:bidi="fa-IR"/>
        </w:rPr>
        <w:t>‌‌‌‌‌‌گوید: تمام آنچه خداوند خود را در قرآن توصیف کرده است تفسیر آن بدون بیان کیفیت به همان صورتی است که خوانده م</w:t>
      </w:r>
      <w:r w:rsidR="00BD7CAB" w:rsidRPr="007E6057">
        <w:rPr>
          <w:rFonts w:hint="cs"/>
          <w:rtl/>
          <w:lang w:bidi="fa-IR"/>
        </w:rPr>
        <w:t>ی</w:t>
      </w:r>
      <w:r w:rsidR="007C7450" w:rsidRPr="007E6057">
        <w:rPr>
          <w:rFonts w:hint="cs"/>
          <w:rtl/>
          <w:lang w:bidi="fa-IR"/>
        </w:rPr>
        <w:t>‌‌‌‌‌‌شود. دارقطنی در الصفات با سند صحیح روایت م</w:t>
      </w:r>
      <w:r w:rsidR="00BD7CAB" w:rsidRPr="007E6057">
        <w:rPr>
          <w:rFonts w:hint="cs"/>
          <w:rtl/>
          <w:lang w:bidi="fa-IR"/>
        </w:rPr>
        <w:t>ی</w:t>
      </w:r>
      <w:r w:rsidR="007C7450" w:rsidRPr="007E6057">
        <w:rPr>
          <w:rFonts w:hint="cs"/>
          <w:rtl/>
          <w:lang w:bidi="fa-IR"/>
        </w:rPr>
        <w:t>‌‌‌‌‌‌کند که احمد بن نصر از سفیان بن عی</w:t>
      </w:r>
      <w:r w:rsidR="00BD7CAB" w:rsidRPr="007E6057">
        <w:rPr>
          <w:rFonts w:hint="cs"/>
          <w:rtl/>
          <w:lang w:bidi="fa-IR"/>
        </w:rPr>
        <w:t>ی</w:t>
      </w:r>
      <w:r w:rsidR="007C7450" w:rsidRPr="007E6057">
        <w:rPr>
          <w:rFonts w:hint="cs"/>
          <w:rtl/>
          <w:lang w:bidi="fa-IR"/>
        </w:rPr>
        <w:t>نه پرسید: درباره‌ی حدیث عبدالله که در آن آمده: (خداوند آسمان را روی انگشت‌اش قرار م</w:t>
      </w:r>
      <w:r w:rsidR="00BD7CAB" w:rsidRPr="007E6057">
        <w:rPr>
          <w:rFonts w:hint="cs"/>
          <w:rtl/>
          <w:lang w:bidi="fa-IR"/>
        </w:rPr>
        <w:t>ی</w:t>
      </w:r>
      <w:r w:rsidR="007C7450" w:rsidRPr="007E6057">
        <w:rPr>
          <w:rFonts w:hint="cs"/>
          <w:rtl/>
          <w:lang w:bidi="fa-IR"/>
        </w:rPr>
        <w:t>‌‌‌‌‌‌دهد) و حدیث: (دل بندگان بین دو تا از انگشتان خداوند رحمان است). و حدیث: (خداوند به خاطر کسی که او را در بازار ذکر م</w:t>
      </w:r>
      <w:r w:rsidR="00BD7CAB" w:rsidRPr="007E6057">
        <w:rPr>
          <w:rFonts w:hint="cs"/>
          <w:rtl/>
          <w:lang w:bidi="fa-IR"/>
        </w:rPr>
        <w:t>ی</w:t>
      </w:r>
      <w:r w:rsidR="007C7450" w:rsidRPr="007E6057">
        <w:rPr>
          <w:rFonts w:hint="cs"/>
          <w:rtl/>
          <w:lang w:bidi="fa-IR"/>
        </w:rPr>
        <w:t>‌‌‌‌‌‌کند، م</w:t>
      </w:r>
      <w:r w:rsidR="00BD7CAB" w:rsidRPr="007E6057">
        <w:rPr>
          <w:rFonts w:hint="cs"/>
          <w:rtl/>
          <w:lang w:bidi="fa-IR"/>
        </w:rPr>
        <w:t>ی</w:t>
      </w:r>
      <w:r w:rsidR="007C7450" w:rsidRPr="007E6057">
        <w:rPr>
          <w:rFonts w:hint="cs"/>
          <w:rtl/>
          <w:lang w:bidi="fa-IR"/>
        </w:rPr>
        <w:t>‌‌‌‌‌‌خندد). و این که او تعالی:</w:t>
      </w:r>
      <w:r w:rsidR="007C7450" w:rsidRPr="007E6057">
        <w:rPr>
          <w:rtl/>
        </w:rPr>
        <w:t xml:space="preserve"> </w:t>
      </w:r>
      <w:r w:rsidR="007C7450" w:rsidRPr="007E6057">
        <w:rPr>
          <w:rStyle w:val="Char8"/>
          <w:rtl/>
        </w:rPr>
        <w:t>«يَنْزِلُ رَبُّنَا إِلَى السَّمَاءِ الدُّنْيَا</w:t>
      </w:r>
      <w:r w:rsidR="007C7450" w:rsidRPr="007E6057">
        <w:rPr>
          <w:rStyle w:val="Char8"/>
          <w:rFonts w:hint="cs"/>
          <w:rtl/>
        </w:rPr>
        <w:t>»</w:t>
      </w:r>
      <w:r w:rsidR="007C7450" w:rsidRPr="007E6057">
        <w:rPr>
          <w:rFonts w:hint="cs"/>
          <w:rtl/>
          <w:lang w:bidi="fa-IR"/>
        </w:rPr>
        <w:t>: (هر شب به آسمان دنیا فرود م</w:t>
      </w:r>
      <w:r w:rsidR="00BD7CAB" w:rsidRPr="007E6057">
        <w:rPr>
          <w:rFonts w:hint="cs"/>
          <w:rtl/>
          <w:lang w:bidi="fa-IR"/>
        </w:rPr>
        <w:t>ی</w:t>
      </w:r>
      <w:r w:rsidR="007C7450" w:rsidRPr="007E6057">
        <w:rPr>
          <w:rFonts w:hint="cs"/>
          <w:rtl/>
          <w:lang w:bidi="fa-IR"/>
        </w:rPr>
        <w:t>‌‌‌‌‌‌آید) و دیگر احادیث مانند</w:t>
      </w:r>
      <w:r w:rsidR="00273513" w:rsidRPr="007E6057">
        <w:rPr>
          <w:rFonts w:hint="cs"/>
          <w:rtl/>
          <w:lang w:bidi="fa-IR"/>
        </w:rPr>
        <w:t xml:space="preserve"> این‌ها </w:t>
      </w:r>
      <w:r w:rsidR="007C7450" w:rsidRPr="007E6057">
        <w:rPr>
          <w:rFonts w:hint="cs"/>
          <w:rtl/>
          <w:lang w:bidi="fa-IR"/>
        </w:rPr>
        <w:t>چه م</w:t>
      </w:r>
      <w:r w:rsidR="00BD7CAB" w:rsidRPr="007E6057">
        <w:rPr>
          <w:rFonts w:hint="cs"/>
          <w:rtl/>
          <w:lang w:bidi="fa-IR"/>
        </w:rPr>
        <w:t>ی</w:t>
      </w:r>
      <w:r w:rsidR="007C7450" w:rsidRPr="007E6057">
        <w:rPr>
          <w:rFonts w:hint="cs"/>
          <w:rtl/>
          <w:lang w:bidi="fa-IR"/>
        </w:rPr>
        <w:t>‌‌‌‌‌‌گویی؟ گفت: این احادیث را بدون بیان کیفیت به</w:t>
      </w:r>
      <w:r w:rsidR="00273513" w:rsidRPr="007E6057">
        <w:rPr>
          <w:rFonts w:hint="cs"/>
          <w:rtl/>
          <w:lang w:bidi="fa-IR"/>
        </w:rPr>
        <w:t xml:space="preserve"> آن‌ها </w:t>
      </w:r>
      <w:r w:rsidR="007C7450" w:rsidRPr="007E6057">
        <w:rPr>
          <w:rFonts w:hint="cs"/>
          <w:rtl/>
          <w:lang w:bidi="fa-IR"/>
        </w:rPr>
        <w:t>ایمان داریم. (دارقطنی در صفات ص63 با سند صحیح)</w:t>
      </w:r>
    </w:p>
    <w:p w:rsidR="007C7450" w:rsidRPr="007E6057" w:rsidRDefault="00081A6F" w:rsidP="00081A6F">
      <w:pPr>
        <w:pStyle w:val="a5"/>
        <w:rPr>
          <w:rtl/>
          <w:lang w:bidi="fa-IR"/>
        </w:rPr>
      </w:pPr>
      <w:r w:rsidRPr="007E6057">
        <w:rPr>
          <w:rFonts w:hint="cs"/>
          <w:rtl/>
          <w:lang w:bidi="fa-IR"/>
        </w:rPr>
        <w:tab/>
      </w:r>
      <w:r w:rsidR="007C7450" w:rsidRPr="007E6057">
        <w:rPr>
          <w:rFonts w:hint="cs"/>
          <w:rtl/>
          <w:lang w:bidi="fa-IR"/>
        </w:rPr>
        <w:t>ولید بن مسلم م</w:t>
      </w:r>
      <w:r w:rsidR="00BD7CAB" w:rsidRPr="007E6057">
        <w:rPr>
          <w:rFonts w:hint="cs"/>
          <w:rtl/>
          <w:lang w:bidi="fa-IR"/>
        </w:rPr>
        <w:t>ی</w:t>
      </w:r>
      <w:r w:rsidR="007C7450" w:rsidRPr="007E6057">
        <w:rPr>
          <w:rFonts w:hint="cs"/>
          <w:rtl/>
          <w:lang w:bidi="fa-IR"/>
        </w:rPr>
        <w:t>‌گوید: از مالک بن انس، سفیان ثوری، لیث بن سعد و اوزاعی درباره‌ی احادیث صفات سوال کردم. گفتند: به همان صورتی که ثابت است به پذیرند. (ابوبکر خلال در السنه ص313 و دارقطنی در الصفات67 وآجری در الشریعه ص314 با سند صحیح آورده‌اند).</w:t>
      </w:r>
    </w:p>
    <w:p w:rsidR="007C7450" w:rsidRPr="007E6057" w:rsidRDefault="00081A6F" w:rsidP="00081A6F">
      <w:pPr>
        <w:pStyle w:val="a5"/>
        <w:rPr>
          <w:rtl/>
          <w:lang w:bidi="fa-IR"/>
        </w:rPr>
      </w:pPr>
      <w:r w:rsidRPr="007E6057">
        <w:rPr>
          <w:rFonts w:hint="cs"/>
          <w:rtl/>
          <w:lang w:bidi="fa-IR"/>
        </w:rPr>
        <w:tab/>
      </w:r>
      <w:r w:rsidR="007C7450" w:rsidRPr="007E6057">
        <w:rPr>
          <w:rFonts w:hint="cs"/>
          <w:rtl/>
          <w:lang w:bidi="fa-IR"/>
        </w:rPr>
        <w:t>ابن معین م</w:t>
      </w:r>
      <w:r w:rsidR="00BD7CAB" w:rsidRPr="007E6057">
        <w:rPr>
          <w:rFonts w:hint="cs"/>
          <w:rtl/>
          <w:lang w:bidi="fa-IR"/>
        </w:rPr>
        <w:t>ی</w:t>
      </w:r>
      <w:r w:rsidR="007C7450" w:rsidRPr="007E6057">
        <w:rPr>
          <w:rFonts w:hint="cs"/>
          <w:rtl/>
          <w:lang w:bidi="fa-IR"/>
        </w:rPr>
        <w:t xml:space="preserve">‌‌گوید: من همان جا بودم که زکریا بن عدی از وکیع بن جراح پرسید و گفت: ای ابوسفیان درباره‌ی احادیثی مانند: </w:t>
      </w:r>
      <w:r w:rsidR="007C7450" w:rsidRPr="007E6057">
        <w:rPr>
          <w:rStyle w:val="Char8"/>
          <w:rFonts w:hint="cs"/>
          <w:rtl/>
        </w:rPr>
        <w:t>«</w:t>
      </w:r>
      <w:r w:rsidR="007C7450" w:rsidRPr="007E6057">
        <w:rPr>
          <w:rStyle w:val="Char8"/>
          <w:rtl/>
        </w:rPr>
        <w:t>الْكُرْسِيِّ مَوْضِعُ الْقَدَمَيْنِ</w:t>
      </w:r>
      <w:r w:rsidR="007C7450" w:rsidRPr="007E6057">
        <w:rPr>
          <w:rStyle w:val="Char8"/>
          <w:rFonts w:hint="cs"/>
          <w:rtl/>
        </w:rPr>
        <w:t>»</w:t>
      </w:r>
      <w:r w:rsidR="007C7450" w:rsidRPr="007E6057">
        <w:rPr>
          <w:rFonts w:hint="cs"/>
          <w:rtl/>
          <w:lang w:bidi="fa-IR"/>
        </w:rPr>
        <w:t>: (</w:t>
      </w:r>
      <w:r w:rsidR="00E6706E" w:rsidRPr="007E6057">
        <w:rPr>
          <w:rFonts w:hint="cs"/>
          <w:rtl/>
          <w:lang w:bidi="fa-IR"/>
        </w:rPr>
        <w:t>ک</w:t>
      </w:r>
      <w:r w:rsidR="007C7450" w:rsidRPr="007E6057">
        <w:rPr>
          <w:rFonts w:hint="cs"/>
          <w:rtl/>
          <w:lang w:bidi="fa-IR"/>
        </w:rPr>
        <w:t>رسی جای دو قدم پروردگار است) چه م</w:t>
      </w:r>
      <w:r w:rsidR="00BD7CAB" w:rsidRPr="007E6057">
        <w:rPr>
          <w:rFonts w:hint="cs"/>
          <w:rtl/>
          <w:lang w:bidi="fa-IR"/>
        </w:rPr>
        <w:t>ی</w:t>
      </w:r>
      <w:r w:rsidR="007C7450" w:rsidRPr="007E6057">
        <w:rPr>
          <w:rFonts w:hint="cs"/>
          <w:rtl/>
          <w:lang w:bidi="fa-IR"/>
        </w:rPr>
        <w:t>‌‌‌‌‌‌گویی؟ گفت: اسماعیل بن ابوخالد، سفیان و مسعر را دیدیم که این احادیث را روایت م</w:t>
      </w:r>
      <w:r w:rsidR="00BD7CAB" w:rsidRPr="007E6057">
        <w:rPr>
          <w:rFonts w:hint="cs"/>
          <w:rtl/>
          <w:lang w:bidi="fa-IR"/>
        </w:rPr>
        <w:t>ی</w:t>
      </w:r>
      <w:r w:rsidR="007C7450" w:rsidRPr="007E6057">
        <w:rPr>
          <w:rFonts w:hint="cs"/>
          <w:rtl/>
          <w:lang w:bidi="fa-IR"/>
        </w:rPr>
        <w:t>‌‌‌‌‌‌کنند و هیچ</w:t>
      </w:r>
      <w:r w:rsidR="0066012D">
        <w:rPr>
          <w:rFonts w:hint="cs"/>
          <w:rtl/>
          <w:lang w:bidi="fa-IR"/>
        </w:rPr>
        <w:t xml:space="preserve">‌گونه </w:t>
      </w:r>
      <w:r w:rsidR="007C7450" w:rsidRPr="007E6057">
        <w:rPr>
          <w:rFonts w:hint="cs"/>
          <w:rtl/>
          <w:lang w:bidi="fa-IR"/>
        </w:rPr>
        <w:t>تفسیر و توضیحی</w:t>
      </w:r>
      <w:r w:rsidR="007C7450" w:rsidRPr="007E6057">
        <w:rPr>
          <w:rFonts w:hint="cs"/>
          <w:lang w:bidi="fa-IR"/>
        </w:rPr>
        <w:t>‌‌</w:t>
      </w:r>
      <w:r w:rsidR="007C7450" w:rsidRPr="007E6057">
        <w:rPr>
          <w:rFonts w:hint="cs"/>
          <w:rtl/>
          <w:lang w:bidi="fa-IR"/>
        </w:rPr>
        <w:t xml:space="preserve"> نم</w:t>
      </w:r>
      <w:r w:rsidR="00BD7CAB" w:rsidRPr="007E6057">
        <w:rPr>
          <w:rFonts w:hint="cs"/>
          <w:rtl/>
          <w:lang w:bidi="fa-IR"/>
        </w:rPr>
        <w:t>ی</w:t>
      </w:r>
      <w:r w:rsidR="007C7450" w:rsidRPr="007E6057">
        <w:rPr>
          <w:rFonts w:hint="cs"/>
          <w:rtl/>
          <w:lang w:bidi="fa-IR"/>
        </w:rPr>
        <w:t>‌‌‌‌‌‌دهند. (دوری در تاریخ ابن معین2543 از طریق دارقطنی در صفات ص 58 و بیهقی در الاسماء و الصفات759 باسند صحیح آورده‌اند.</w:t>
      </w:r>
    </w:p>
    <w:p w:rsidR="007C7450" w:rsidRPr="007E6057" w:rsidRDefault="00081A6F" w:rsidP="00081A6F">
      <w:pPr>
        <w:pStyle w:val="a5"/>
        <w:rPr>
          <w:rtl/>
          <w:lang w:bidi="fa-IR"/>
        </w:rPr>
      </w:pPr>
      <w:r w:rsidRPr="007E6057">
        <w:rPr>
          <w:rFonts w:hint="cs"/>
          <w:rtl/>
          <w:lang w:bidi="fa-IR"/>
        </w:rPr>
        <w:tab/>
      </w:r>
      <w:r w:rsidR="007C7450" w:rsidRPr="007E6057">
        <w:rPr>
          <w:rFonts w:hint="cs"/>
          <w:rtl/>
          <w:lang w:bidi="fa-IR"/>
        </w:rPr>
        <w:t>ابوعبیده م</w:t>
      </w:r>
      <w:r w:rsidR="00BD7CAB" w:rsidRPr="007E6057">
        <w:rPr>
          <w:rFonts w:hint="cs"/>
          <w:rtl/>
          <w:lang w:bidi="fa-IR"/>
        </w:rPr>
        <w:t>ی</w:t>
      </w:r>
      <w:r w:rsidR="007C7450" w:rsidRPr="007E6057">
        <w:rPr>
          <w:rFonts w:hint="cs"/>
          <w:rtl/>
          <w:lang w:bidi="fa-IR"/>
        </w:rPr>
        <w:t>‌‌‌‌‌گوید: کسی را ندیدم که این احادیث را تفسیر کند. لذا ما هم</w:t>
      </w:r>
      <w:r w:rsidR="00273513" w:rsidRPr="007E6057">
        <w:rPr>
          <w:rFonts w:hint="cs"/>
          <w:rtl/>
          <w:lang w:bidi="fa-IR"/>
        </w:rPr>
        <w:t xml:space="preserve"> آن‌ها </w:t>
      </w:r>
      <w:r w:rsidR="007C7450" w:rsidRPr="007E6057">
        <w:rPr>
          <w:rFonts w:hint="cs"/>
          <w:rtl/>
          <w:lang w:bidi="fa-IR"/>
        </w:rPr>
        <w:t>را تفسیر</w:t>
      </w:r>
      <w:r w:rsidR="007C7450" w:rsidRPr="007E6057">
        <w:rPr>
          <w:rFonts w:hint="cs"/>
          <w:lang w:bidi="fa-IR"/>
        </w:rPr>
        <w:t>‌‌</w:t>
      </w:r>
      <w:r w:rsidR="007C7450" w:rsidRPr="007E6057">
        <w:rPr>
          <w:rFonts w:hint="cs"/>
          <w:rtl/>
          <w:lang w:bidi="fa-IR"/>
        </w:rPr>
        <w:t xml:space="preserve"> نم</w:t>
      </w:r>
      <w:r w:rsidR="00BD7CAB" w:rsidRPr="007E6057">
        <w:rPr>
          <w:rFonts w:hint="cs"/>
          <w:rtl/>
          <w:lang w:bidi="fa-IR"/>
        </w:rPr>
        <w:t>ی</w:t>
      </w:r>
      <w:r w:rsidR="007C7450" w:rsidRPr="007E6057">
        <w:rPr>
          <w:rFonts w:hint="cs"/>
          <w:rtl/>
          <w:lang w:bidi="fa-IR"/>
        </w:rPr>
        <w:t xml:space="preserve">‌‌‌‌‌‌کنیم. (دارقطنی در الصفات ص57 و بیهقی در الاسماء والصفات 760 و الالکائی 928 و آجری در الشریعه ص255 باسند صحیح). </w:t>
      </w:r>
    </w:p>
    <w:p w:rsidR="007C7450" w:rsidRPr="007E6057" w:rsidRDefault="00081A6F" w:rsidP="00081A6F">
      <w:pPr>
        <w:pStyle w:val="a5"/>
        <w:rPr>
          <w:rtl/>
          <w:lang w:bidi="fa-IR"/>
        </w:rPr>
      </w:pPr>
      <w:r w:rsidRPr="007E6057">
        <w:rPr>
          <w:rFonts w:hint="cs"/>
          <w:rtl/>
          <w:lang w:bidi="fa-IR"/>
        </w:rPr>
        <w:tab/>
      </w:r>
      <w:r w:rsidR="007C7450" w:rsidRPr="007E6057">
        <w:rPr>
          <w:rFonts w:hint="cs"/>
          <w:rtl/>
          <w:lang w:bidi="fa-IR"/>
        </w:rPr>
        <w:t>ربیع بن عبدالرحمان م</w:t>
      </w:r>
      <w:r w:rsidR="00BD7CAB" w:rsidRPr="007E6057">
        <w:rPr>
          <w:rFonts w:hint="cs"/>
          <w:rtl/>
          <w:lang w:bidi="fa-IR"/>
        </w:rPr>
        <w:t>ی</w:t>
      </w:r>
      <w:r w:rsidR="007C7450" w:rsidRPr="007E6057">
        <w:rPr>
          <w:rFonts w:hint="cs"/>
          <w:rtl/>
          <w:lang w:bidi="fa-IR"/>
        </w:rPr>
        <w:t>‌‌‌‌‌‌گوید: استواء مجهول و کیفیت آن معقول نیست، پیام‌های رسالت از جانب الله و ابلاغ وظیفه پیامبر است و ما باید تصدیق کنیم،</w:t>
      </w:r>
      <w:r w:rsidRPr="007E6057">
        <w:rPr>
          <w:rFonts w:hint="cs"/>
          <w:rtl/>
          <w:lang w:bidi="fa-IR"/>
        </w:rPr>
        <w:t xml:space="preserve"> </w:t>
      </w:r>
      <w:r w:rsidR="007C7450" w:rsidRPr="007E6057">
        <w:rPr>
          <w:rFonts w:hint="cs"/>
          <w:rtl/>
          <w:lang w:bidi="fa-IR"/>
        </w:rPr>
        <w:t>«ذهبی در العلو ص352 باسند صحیح» .</w:t>
      </w:r>
      <w:r w:rsidR="00273513" w:rsidRPr="007E6057">
        <w:rPr>
          <w:rFonts w:hint="cs"/>
          <w:rtl/>
          <w:lang w:bidi="fa-IR"/>
        </w:rPr>
        <w:t xml:space="preserve"> این‌ها </w:t>
      </w:r>
      <w:r w:rsidR="007C7450" w:rsidRPr="007E6057">
        <w:rPr>
          <w:rFonts w:hint="cs"/>
          <w:rtl/>
          <w:lang w:bidi="fa-IR"/>
        </w:rPr>
        <w:t>جماعتی از سلف و ائمه</w:t>
      </w:r>
      <w:r w:rsidR="005C0987" w:rsidRPr="007E6057">
        <w:rPr>
          <w:rFonts w:hint="cs"/>
          <w:rtl/>
          <w:lang w:bidi="fa-IR"/>
        </w:rPr>
        <w:t xml:space="preserve">‌ی </w:t>
      </w:r>
      <w:r w:rsidR="007C7450" w:rsidRPr="007E6057">
        <w:rPr>
          <w:rFonts w:hint="cs"/>
          <w:rtl/>
          <w:lang w:bidi="fa-IR"/>
        </w:rPr>
        <w:t>آن هاست که همه بر این عقیده سلفی اتفاق نظر دارند که پس از</w:t>
      </w:r>
      <w:r w:rsidR="00273513" w:rsidRPr="007E6057">
        <w:rPr>
          <w:rFonts w:hint="cs"/>
          <w:rtl/>
          <w:lang w:bidi="fa-IR"/>
        </w:rPr>
        <w:t xml:space="preserve"> آن‌ها </w:t>
      </w:r>
      <w:r w:rsidR="007C7450" w:rsidRPr="007E6057">
        <w:rPr>
          <w:rFonts w:hint="cs"/>
          <w:rtl/>
          <w:lang w:bidi="fa-IR"/>
        </w:rPr>
        <w:t>علمای محقق و پیشوایان معروف از آنان پیروی کرده‌‌‌اند.</w:t>
      </w:r>
    </w:p>
    <w:p w:rsidR="007C7450" w:rsidRPr="007E6057" w:rsidRDefault="00081A6F" w:rsidP="00601C31">
      <w:pPr>
        <w:pStyle w:val="a5"/>
        <w:rPr>
          <w:rtl/>
          <w:lang w:bidi="fa-IR"/>
        </w:rPr>
      </w:pPr>
      <w:r w:rsidRPr="007E6057">
        <w:rPr>
          <w:rFonts w:hint="cs"/>
          <w:rtl/>
          <w:lang w:bidi="fa-IR"/>
        </w:rPr>
        <w:tab/>
      </w:r>
      <w:r w:rsidR="007C7450" w:rsidRPr="007E6057">
        <w:rPr>
          <w:rFonts w:hint="cs"/>
          <w:rtl/>
          <w:lang w:bidi="fa-IR"/>
        </w:rPr>
        <w:t>خلال م</w:t>
      </w:r>
      <w:r w:rsidR="00BD7CAB" w:rsidRPr="007E6057">
        <w:rPr>
          <w:rFonts w:hint="cs"/>
          <w:rtl/>
          <w:lang w:bidi="fa-IR"/>
        </w:rPr>
        <w:t>ی</w:t>
      </w:r>
      <w:r w:rsidR="007C7450" w:rsidRPr="007E6057">
        <w:rPr>
          <w:rFonts w:hint="cs"/>
          <w:rtl/>
          <w:lang w:bidi="fa-IR"/>
        </w:rPr>
        <w:t xml:space="preserve">‌گوید: مروزی به ما خبر داد و گفت: از ابوعبدالله </w:t>
      </w:r>
      <w:r w:rsidR="007C7450" w:rsidRPr="007E6057">
        <w:rPr>
          <w:rtl/>
          <w:lang w:bidi="fa-IR"/>
        </w:rPr>
        <w:t>–</w:t>
      </w:r>
      <w:r w:rsidR="007C7450" w:rsidRPr="007E6057">
        <w:rPr>
          <w:rFonts w:hint="cs"/>
          <w:rtl/>
          <w:lang w:bidi="fa-IR"/>
        </w:rPr>
        <w:t xml:space="preserve"> امام احمد- درباره احادیث صفات سوال کردم. گفت: به همان صورتی که از پیامبر ثابت است، قبول داریم. (موفق الدین ابن قدامه در ذم التأویل ص 26 به خلال نسبت داده و سند آن صحیح است و در السنه خلال ص 283 طولانی‌تر است. ابوبکر حمیدی، عبدالله بن زبیر که از اساتید امام بخاری است م</w:t>
      </w:r>
      <w:r w:rsidR="00BD7CAB" w:rsidRPr="007E6057">
        <w:rPr>
          <w:rFonts w:hint="cs"/>
          <w:rtl/>
          <w:lang w:bidi="fa-IR"/>
        </w:rPr>
        <w:t>ی</w:t>
      </w:r>
      <w:r w:rsidR="007C7450" w:rsidRPr="007E6057">
        <w:rPr>
          <w:rFonts w:hint="cs"/>
          <w:rtl/>
          <w:lang w:bidi="fa-IR"/>
        </w:rPr>
        <w:t>‌‌‌‌گوید: اصول سنت (دین) در نزد ما عبارتند از: ... مسایلی را ذکر م</w:t>
      </w:r>
      <w:r w:rsidR="00BD7CAB" w:rsidRPr="007E6057">
        <w:rPr>
          <w:rFonts w:hint="cs"/>
          <w:rtl/>
          <w:lang w:bidi="fa-IR"/>
        </w:rPr>
        <w:t>ی</w:t>
      </w:r>
      <w:r w:rsidR="007C7450" w:rsidRPr="007E6057">
        <w:rPr>
          <w:rFonts w:hint="cs"/>
          <w:rtl/>
          <w:lang w:bidi="fa-IR"/>
        </w:rPr>
        <w:t>‌‌‌‌‌‌کند و سپس م</w:t>
      </w:r>
      <w:r w:rsidR="00BD7CAB" w:rsidRPr="007E6057">
        <w:rPr>
          <w:rFonts w:hint="cs"/>
          <w:rtl/>
          <w:lang w:bidi="fa-IR"/>
        </w:rPr>
        <w:t>ی</w:t>
      </w:r>
      <w:r w:rsidR="007C7450" w:rsidRPr="007E6057">
        <w:rPr>
          <w:rFonts w:hint="cs"/>
          <w:rtl/>
          <w:lang w:bidi="fa-IR"/>
        </w:rPr>
        <w:t>‌‌‌‌‌‌گوید: هر چه در قرآن و احادیث ثابت است. مانند آیه‌ی:</w:t>
      </w:r>
      <w:r w:rsidR="00601C31" w:rsidRPr="007E6057">
        <w:rPr>
          <w:rFonts w:hint="cs"/>
          <w:rtl/>
          <w:lang w:bidi="fa-IR"/>
        </w:rPr>
        <w:t xml:space="preserve"> </w:t>
      </w:r>
      <w:r w:rsidR="00601C31" w:rsidRPr="007E6057">
        <w:rPr>
          <w:rFonts w:ascii="Traditional Arabic" w:hAnsi="Traditional Arabic" w:cs="Traditional Arabic"/>
          <w:rtl/>
          <w:lang w:bidi="fa-IR"/>
        </w:rPr>
        <w:t>﴿</w:t>
      </w:r>
      <w:r w:rsidR="00601C31" w:rsidRPr="007E6057">
        <w:rPr>
          <w:rStyle w:val="Chara"/>
          <w:rtl/>
        </w:rPr>
        <w:t xml:space="preserve">وَقَالَتِ </w:t>
      </w:r>
      <w:r w:rsidR="00601C31" w:rsidRPr="007E6057">
        <w:rPr>
          <w:rStyle w:val="Chara"/>
          <w:rFonts w:hint="cs"/>
          <w:rtl/>
        </w:rPr>
        <w:t>ٱ</w:t>
      </w:r>
      <w:r w:rsidR="00601C31" w:rsidRPr="007E6057">
        <w:rPr>
          <w:rStyle w:val="Chara"/>
          <w:rFonts w:hint="eastAsia"/>
          <w:rtl/>
        </w:rPr>
        <w:t>لۡيَهُودُ</w:t>
      </w:r>
      <w:r w:rsidR="00601C31" w:rsidRPr="007E6057">
        <w:rPr>
          <w:rStyle w:val="Chara"/>
          <w:rtl/>
        </w:rPr>
        <w:t xml:space="preserve"> يَدُ </w:t>
      </w:r>
      <w:r w:rsidR="00601C31" w:rsidRPr="007E6057">
        <w:rPr>
          <w:rStyle w:val="Chara"/>
          <w:rFonts w:hint="cs"/>
          <w:rtl/>
        </w:rPr>
        <w:t>ٱ</w:t>
      </w:r>
      <w:r w:rsidR="00601C31" w:rsidRPr="007E6057">
        <w:rPr>
          <w:rStyle w:val="Chara"/>
          <w:rFonts w:hint="eastAsia"/>
          <w:rtl/>
        </w:rPr>
        <w:t>للَّهِ</w:t>
      </w:r>
      <w:r w:rsidR="00601C31" w:rsidRPr="007E6057">
        <w:rPr>
          <w:rStyle w:val="Chara"/>
          <w:rtl/>
        </w:rPr>
        <w:t xml:space="preserve"> مَغۡلُولَةٌۚ غُلَّتۡ أَيۡدِيهِمۡ</w:t>
      </w:r>
      <w:r w:rsidR="00601C31" w:rsidRPr="007E6057">
        <w:rPr>
          <w:rFonts w:ascii="Traditional Arabic" w:hAnsi="Traditional Arabic" w:cs="Traditional Arabic"/>
          <w:rtl/>
          <w:lang w:bidi="fa-IR"/>
        </w:rPr>
        <w:t>﴾</w:t>
      </w:r>
      <w:r w:rsidR="00601C31" w:rsidRPr="007E6057">
        <w:rPr>
          <w:rFonts w:hint="cs"/>
          <w:rtl/>
          <w:lang w:bidi="fa-IR"/>
        </w:rPr>
        <w:t xml:space="preserve"> </w:t>
      </w:r>
      <w:r w:rsidR="007C7450" w:rsidRPr="007E6057">
        <w:rPr>
          <w:rFonts w:hint="cs"/>
          <w:rtl/>
          <w:lang w:bidi="fa-IR"/>
        </w:rPr>
        <w:t>(و یهودیان گفتند: دست الله بسته است، دستان‌شان فلج باد!). و آیه‌ی:</w:t>
      </w:r>
      <w:r w:rsidR="00601C31" w:rsidRPr="007E6057">
        <w:rPr>
          <w:rFonts w:hint="cs"/>
          <w:rtl/>
          <w:lang w:bidi="fa-IR"/>
        </w:rPr>
        <w:t xml:space="preserve"> </w:t>
      </w:r>
      <w:r w:rsidR="00601C31" w:rsidRPr="007E6057">
        <w:rPr>
          <w:rFonts w:ascii="Traditional Arabic" w:hAnsi="Traditional Arabic" w:cs="Traditional Arabic"/>
          <w:rtl/>
          <w:lang w:bidi="fa-IR"/>
        </w:rPr>
        <w:t>﴿</w:t>
      </w:r>
      <w:r w:rsidR="00601C31" w:rsidRPr="007E6057">
        <w:rPr>
          <w:rStyle w:val="Chara"/>
          <w:rtl/>
        </w:rPr>
        <w:t>وَ</w:t>
      </w:r>
      <w:r w:rsidR="00601C31" w:rsidRPr="007E6057">
        <w:rPr>
          <w:rStyle w:val="Chara"/>
          <w:rFonts w:hint="cs"/>
          <w:rtl/>
        </w:rPr>
        <w:t>ٱ</w:t>
      </w:r>
      <w:r w:rsidR="00601C31" w:rsidRPr="007E6057">
        <w:rPr>
          <w:rStyle w:val="Chara"/>
          <w:rFonts w:hint="eastAsia"/>
          <w:rtl/>
        </w:rPr>
        <w:t>لسَّمَٰوَٰتُ</w:t>
      </w:r>
      <w:r w:rsidR="00601C31" w:rsidRPr="007E6057">
        <w:rPr>
          <w:rStyle w:val="Chara"/>
          <w:rtl/>
        </w:rPr>
        <w:t xml:space="preserve"> مَطۡوِيَّٰتُۢ بِيَمِينِهِ</w:t>
      </w:r>
      <w:r w:rsidR="00601C31" w:rsidRPr="007E6057">
        <w:rPr>
          <w:rFonts w:ascii="Traditional Arabic" w:hAnsi="Traditional Arabic" w:cs="Traditional Arabic"/>
          <w:rtl/>
          <w:lang w:bidi="fa-IR"/>
        </w:rPr>
        <w:t>﴾</w:t>
      </w:r>
      <w:r w:rsidR="007C7450" w:rsidRPr="007E6057">
        <w:rPr>
          <w:rFonts w:hint="cs"/>
          <w:rtl/>
          <w:lang w:bidi="fa-IR"/>
        </w:rPr>
        <w:t xml:space="preserve"> (و آسمان‌ها به دست راست او تعالی در هم پیچیده م</w:t>
      </w:r>
      <w:r w:rsidR="00BD7CAB" w:rsidRPr="007E6057">
        <w:rPr>
          <w:rFonts w:hint="cs"/>
          <w:rtl/>
          <w:lang w:bidi="fa-IR"/>
        </w:rPr>
        <w:t>ی</w:t>
      </w:r>
      <w:r w:rsidR="007C7450" w:rsidRPr="007E6057">
        <w:rPr>
          <w:rFonts w:hint="cs"/>
          <w:rtl/>
          <w:lang w:bidi="fa-IR"/>
        </w:rPr>
        <w:t>‌‌‌‌‌‌شود...) و هر چه شبیه</w:t>
      </w:r>
      <w:r w:rsidR="00273513" w:rsidRPr="007E6057">
        <w:rPr>
          <w:rFonts w:hint="cs"/>
          <w:rtl/>
          <w:lang w:bidi="fa-IR"/>
        </w:rPr>
        <w:t xml:space="preserve"> این‌ها </w:t>
      </w:r>
      <w:r w:rsidR="007C7450" w:rsidRPr="007E6057">
        <w:rPr>
          <w:rFonts w:hint="cs"/>
          <w:rtl/>
          <w:lang w:bidi="fa-IR"/>
        </w:rPr>
        <w:t>در قرآن و احادیث ثابت است، چیزی بر</w:t>
      </w:r>
      <w:r w:rsidR="00273513" w:rsidRPr="007E6057">
        <w:rPr>
          <w:rFonts w:hint="cs"/>
          <w:rtl/>
          <w:lang w:bidi="fa-IR"/>
        </w:rPr>
        <w:t xml:space="preserve"> آن‌ها </w:t>
      </w:r>
      <w:r w:rsidR="007C7450" w:rsidRPr="007E6057">
        <w:rPr>
          <w:rFonts w:hint="cs"/>
          <w:rtl/>
          <w:lang w:bidi="fa-IR"/>
        </w:rPr>
        <w:t>اضافه و</w:t>
      </w:r>
      <w:r w:rsidR="00273513" w:rsidRPr="007E6057">
        <w:rPr>
          <w:rFonts w:hint="cs"/>
          <w:rtl/>
          <w:lang w:bidi="fa-IR"/>
        </w:rPr>
        <w:t xml:space="preserve"> آن‌ها </w:t>
      </w:r>
      <w:r w:rsidR="007C7450" w:rsidRPr="007E6057">
        <w:rPr>
          <w:rFonts w:hint="cs"/>
          <w:rtl/>
          <w:lang w:bidi="fa-IR"/>
        </w:rPr>
        <w:t>را تفسیر</w:t>
      </w:r>
      <w:r w:rsidR="007C7450" w:rsidRPr="007E6057">
        <w:rPr>
          <w:rFonts w:hint="cs"/>
          <w:lang w:bidi="fa-IR"/>
        </w:rPr>
        <w:t>‌‌</w:t>
      </w:r>
      <w:r w:rsidR="007C7450" w:rsidRPr="007E6057">
        <w:rPr>
          <w:rFonts w:hint="cs"/>
          <w:rtl/>
          <w:lang w:bidi="fa-IR"/>
        </w:rPr>
        <w:t xml:space="preserve"> نم</w:t>
      </w:r>
      <w:r w:rsidR="00BD7CAB" w:rsidRPr="007E6057">
        <w:rPr>
          <w:rFonts w:hint="cs"/>
          <w:rtl/>
          <w:lang w:bidi="fa-IR"/>
        </w:rPr>
        <w:t>ی</w:t>
      </w:r>
      <w:r w:rsidR="007C7450" w:rsidRPr="007E6057">
        <w:rPr>
          <w:rFonts w:hint="cs"/>
          <w:rtl/>
          <w:lang w:bidi="fa-IR"/>
        </w:rPr>
        <w:t>‌‌‌‌‌‌کنیم. در همان حدی که در قرآن و سنت آمده توقف م</w:t>
      </w:r>
      <w:r w:rsidR="00BD7CAB" w:rsidRPr="007E6057">
        <w:rPr>
          <w:rFonts w:hint="cs"/>
          <w:rtl/>
          <w:lang w:bidi="fa-IR"/>
        </w:rPr>
        <w:t>ی</w:t>
      </w:r>
      <w:r w:rsidR="007C7450" w:rsidRPr="007E6057">
        <w:rPr>
          <w:rFonts w:hint="cs"/>
          <w:rtl/>
          <w:lang w:bidi="fa-IR"/>
        </w:rPr>
        <w:t>‌‌‌‌‌‌کنیم و م</w:t>
      </w:r>
      <w:r w:rsidR="00BD7CAB" w:rsidRPr="007E6057">
        <w:rPr>
          <w:rFonts w:hint="cs"/>
          <w:rtl/>
          <w:lang w:bidi="fa-IR"/>
        </w:rPr>
        <w:t>ی</w:t>
      </w:r>
      <w:r w:rsidR="007C7450" w:rsidRPr="007E6057">
        <w:rPr>
          <w:rFonts w:hint="cs"/>
          <w:rtl/>
          <w:lang w:bidi="fa-IR"/>
        </w:rPr>
        <w:t>‌‌‌‌‌‌گوییم: (خداوند رحمان بر عرش قرار گرفت). و هر کسی عقیده‌‌‌ای جز این داشته باشد معطله و جهم</w:t>
      </w:r>
      <w:r w:rsidR="00BD7CAB" w:rsidRPr="007E6057">
        <w:rPr>
          <w:rFonts w:hint="cs"/>
          <w:rtl/>
          <w:lang w:bidi="fa-IR"/>
        </w:rPr>
        <w:t>ی</w:t>
      </w:r>
      <w:r w:rsidR="007C7450" w:rsidRPr="007E6057">
        <w:rPr>
          <w:rFonts w:hint="cs"/>
          <w:rtl/>
          <w:lang w:bidi="fa-IR"/>
        </w:rPr>
        <w:t xml:space="preserve"> ‌‌‌‌‌‌است. (در السنه چاپ شده و پاورقی سند) ابوعثمان صابونی در (اعتقاد اهل السنه و اصحاب الحدیث والأئمه ص21) </w:t>
      </w:r>
      <w:r w:rsidR="00375CDA" w:rsidRPr="007E6057">
        <w:rPr>
          <w:rFonts w:hint="cs"/>
          <w:rtl/>
          <w:lang w:bidi="fa-IR"/>
        </w:rPr>
        <w:t xml:space="preserve"> می‌</w:t>
      </w:r>
      <w:r w:rsidR="007C7450" w:rsidRPr="007E6057">
        <w:rPr>
          <w:rFonts w:hint="cs"/>
          <w:rtl/>
          <w:lang w:bidi="fa-IR"/>
        </w:rPr>
        <w:t>گوید: اصحاب حدیث که به قرآن و سنت چنگ م</w:t>
      </w:r>
      <w:r w:rsidR="00BD7CAB" w:rsidRPr="007E6057">
        <w:rPr>
          <w:rFonts w:hint="cs"/>
          <w:rtl/>
          <w:lang w:bidi="fa-IR"/>
        </w:rPr>
        <w:t>ی</w:t>
      </w:r>
      <w:r w:rsidR="007C7450" w:rsidRPr="007E6057">
        <w:rPr>
          <w:rFonts w:hint="cs"/>
          <w:rtl/>
          <w:lang w:bidi="fa-IR"/>
        </w:rPr>
        <w:t>‌‌‌‌‌‌زنند خداوند افراد زنده‌ی‌شان را حفظ و به مردگان‌‌شان ترحم کند!</w:t>
      </w:r>
      <w:r w:rsidR="007C7450" w:rsidRPr="007E6057">
        <w:rPr>
          <w:rtl/>
          <w:lang w:bidi="fa-IR"/>
        </w:rPr>
        <w:t>–</w:t>
      </w:r>
      <w:r w:rsidR="007C7450" w:rsidRPr="007E6057">
        <w:rPr>
          <w:rFonts w:hint="cs"/>
          <w:rtl/>
          <w:lang w:bidi="fa-IR"/>
        </w:rPr>
        <w:t xml:space="preserve"> به وحدانیت الله گواهی م</w:t>
      </w:r>
      <w:r w:rsidR="00BD7CAB" w:rsidRPr="007E6057">
        <w:rPr>
          <w:rFonts w:hint="cs"/>
          <w:rtl/>
          <w:lang w:bidi="fa-IR"/>
        </w:rPr>
        <w:t>ی</w:t>
      </w:r>
      <w:r w:rsidR="007C7450" w:rsidRPr="007E6057">
        <w:rPr>
          <w:rFonts w:hint="cs"/>
          <w:rtl/>
          <w:lang w:bidi="fa-IR"/>
        </w:rPr>
        <w:t>‌‌‌‌‌‌دهند و رسالت و نبوت پیامر ایمان دارند و پروردگارشان را با صفاتی که در وحی و کتاب او آورده، یا پیامبر در احادیث صحیح با نقل راویان ثقه از ایشان گفته است، م</w:t>
      </w:r>
      <w:r w:rsidR="00BD7CAB" w:rsidRPr="007E6057">
        <w:rPr>
          <w:rFonts w:hint="cs"/>
          <w:rtl/>
          <w:lang w:bidi="fa-IR"/>
        </w:rPr>
        <w:t>ی</w:t>
      </w:r>
      <w:r w:rsidR="007C7450" w:rsidRPr="007E6057">
        <w:rPr>
          <w:rFonts w:hint="cs"/>
          <w:rtl/>
          <w:lang w:bidi="fa-IR"/>
        </w:rPr>
        <w:t>‌‌‌‌‌شناسد و برای او تعالی تمام صفاتی که در کتابش آورده یا بر زبان پیامبرش بیان شده است، ثابت م</w:t>
      </w:r>
      <w:r w:rsidR="00BD7CAB" w:rsidRPr="007E6057">
        <w:rPr>
          <w:rFonts w:hint="cs"/>
          <w:rtl/>
          <w:lang w:bidi="fa-IR"/>
        </w:rPr>
        <w:t>ی</w:t>
      </w:r>
      <w:r w:rsidR="007C7450" w:rsidRPr="007E6057">
        <w:rPr>
          <w:rFonts w:hint="cs"/>
          <w:rtl/>
          <w:lang w:bidi="fa-IR"/>
        </w:rPr>
        <w:t>‌‌‌‌‌‌دانند و صفات او تعالی را تشبیه صفات مخلوقات نم</w:t>
      </w:r>
      <w:r w:rsidR="00BD7CAB" w:rsidRPr="007E6057">
        <w:rPr>
          <w:rFonts w:hint="cs"/>
          <w:rtl/>
          <w:lang w:bidi="fa-IR"/>
        </w:rPr>
        <w:t>ی</w:t>
      </w:r>
      <w:r w:rsidR="007C7450" w:rsidRPr="007E6057">
        <w:rPr>
          <w:rFonts w:hint="cs"/>
          <w:rtl/>
          <w:lang w:bidi="fa-IR"/>
        </w:rPr>
        <w:t>‌‌‌‌‌‌دانند. و معتقدند که خداوند آدم را بدستش خلق کرده است، همان طور که م</w:t>
      </w:r>
      <w:r w:rsidR="00BD7CAB" w:rsidRPr="007E6057">
        <w:rPr>
          <w:rFonts w:hint="cs"/>
          <w:rtl/>
          <w:lang w:bidi="fa-IR"/>
        </w:rPr>
        <w:t>ی</w:t>
      </w:r>
      <w:r w:rsidR="007C7450" w:rsidRPr="007E6057">
        <w:rPr>
          <w:rFonts w:hint="cs"/>
          <w:rtl/>
          <w:lang w:bidi="fa-IR"/>
        </w:rPr>
        <w:t>‌‌‌‌‌‌فرماید:</w:t>
      </w:r>
      <w:r w:rsidR="00601C31" w:rsidRPr="007E6057">
        <w:rPr>
          <w:rFonts w:hint="cs"/>
          <w:rtl/>
          <w:lang w:bidi="fa-IR"/>
        </w:rPr>
        <w:t xml:space="preserve"> </w:t>
      </w:r>
      <w:r w:rsidR="00601C31" w:rsidRPr="007E6057">
        <w:rPr>
          <w:rFonts w:ascii="Traditional Arabic" w:hAnsi="Traditional Arabic" w:cs="Traditional Arabic"/>
          <w:rtl/>
          <w:lang w:bidi="fa-IR"/>
        </w:rPr>
        <w:t>﴿</w:t>
      </w:r>
      <w:r w:rsidR="00601C31" w:rsidRPr="007E6057">
        <w:rPr>
          <w:rStyle w:val="Chara"/>
          <w:rtl/>
        </w:rPr>
        <w:t>قَالَ يَٰٓإِبۡلِيسُ مَا مَنَعَكَ أَن تَسۡجُدَ لِمَا خَلَقۡتُ بِيَدَيَّ</w:t>
      </w:r>
      <w:r w:rsidR="00601C31" w:rsidRPr="007E6057">
        <w:rPr>
          <w:rFonts w:ascii="Traditional Arabic" w:hAnsi="Traditional Arabic" w:cs="Traditional Arabic"/>
          <w:rtl/>
          <w:lang w:bidi="fa-IR"/>
        </w:rPr>
        <w:t>﴾</w:t>
      </w:r>
      <w:r w:rsidR="007C7450" w:rsidRPr="007E6057">
        <w:rPr>
          <w:rFonts w:hint="cs"/>
          <w:rtl/>
          <w:lang w:bidi="fa-IR"/>
        </w:rPr>
        <w:t xml:space="preserve"> (گفت: ای ابلیس چه چیز تو را بازداشت از این که به آنچه با دستانم خلق کردم سجده کنی؟!) و مفاهیم کلام خداوند را تحریف</w:t>
      </w:r>
      <w:r w:rsidR="007C7450" w:rsidRPr="007E6057">
        <w:rPr>
          <w:rFonts w:hint="cs"/>
          <w:lang w:bidi="fa-IR"/>
        </w:rPr>
        <w:t>‌‌</w:t>
      </w:r>
      <w:r w:rsidR="007C7450" w:rsidRPr="007E6057">
        <w:rPr>
          <w:rFonts w:hint="cs"/>
          <w:rtl/>
          <w:lang w:bidi="fa-IR"/>
        </w:rPr>
        <w:t xml:space="preserve"> نم</w:t>
      </w:r>
      <w:r w:rsidR="00BD7CAB" w:rsidRPr="007E6057">
        <w:rPr>
          <w:rFonts w:hint="cs"/>
          <w:rtl/>
          <w:lang w:bidi="fa-IR"/>
        </w:rPr>
        <w:t>ی</w:t>
      </w:r>
      <w:r w:rsidR="007C7450" w:rsidRPr="007E6057">
        <w:rPr>
          <w:rFonts w:hint="cs"/>
          <w:rtl/>
          <w:lang w:bidi="fa-IR"/>
        </w:rPr>
        <w:t xml:space="preserve">‌‌‌‌‌‌کنند که بگویند: منظور از دو دست خداوند دو نعمت یاد و قدرت اوست، آن طور که معتزله و جهمیه </w:t>
      </w:r>
      <w:r w:rsidR="007C7450" w:rsidRPr="007E6057">
        <w:rPr>
          <w:rtl/>
          <w:lang w:bidi="fa-IR"/>
        </w:rPr>
        <w:t>–</w:t>
      </w:r>
      <w:r w:rsidR="007C7450" w:rsidRPr="007E6057">
        <w:rPr>
          <w:rFonts w:hint="cs"/>
          <w:rtl/>
          <w:lang w:bidi="fa-IR"/>
        </w:rPr>
        <w:t xml:space="preserve"> خداوند نابودشان کند!- تحریف کردند. و برای صفات کیفیت قایل نیستند و</w:t>
      </w:r>
      <w:r w:rsidR="00273513" w:rsidRPr="007E6057">
        <w:rPr>
          <w:rFonts w:hint="cs"/>
          <w:rtl/>
          <w:lang w:bidi="fa-IR"/>
        </w:rPr>
        <w:t xml:space="preserve"> آن‌ها </w:t>
      </w:r>
      <w:r w:rsidR="007C7450" w:rsidRPr="007E6057">
        <w:rPr>
          <w:rFonts w:hint="cs"/>
          <w:rtl/>
          <w:lang w:bidi="fa-IR"/>
        </w:rPr>
        <w:t>را شبیه صفات مخلوقات نم</w:t>
      </w:r>
      <w:r w:rsidR="00BD7CAB" w:rsidRPr="007E6057">
        <w:rPr>
          <w:rFonts w:hint="cs"/>
          <w:rtl/>
          <w:lang w:bidi="fa-IR"/>
        </w:rPr>
        <w:t>ی</w:t>
      </w:r>
      <w:r w:rsidR="007C7450" w:rsidRPr="007E6057">
        <w:rPr>
          <w:rFonts w:hint="cs"/>
          <w:rtl/>
          <w:lang w:bidi="fa-IR"/>
        </w:rPr>
        <w:t>‌‌‌‌‌‌دانند آن طور که مشبه خداوند</w:t>
      </w:r>
      <w:r w:rsidR="00273513" w:rsidRPr="007E6057">
        <w:rPr>
          <w:rFonts w:hint="cs"/>
          <w:rtl/>
          <w:lang w:bidi="fa-IR"/>
        </w:rPr>
        <w:t xml:space="preserve"> آن‌ها </w:t>
      </w:r>
      <w:r w:rsidR="007C7450" w:rsidRPr="007E6057">
        <w:rPr>
          <w:rFonts w:hint="cs"/>
          <w:rtl/>
          <w:lang w:bidi="fa-IR"/>
        </w:rPr>
        <w:t xml:space="preserve">را رسوا کند </w:t>
      </w:r>
      <w:r w:rsidR="007C7450" w:rsidRPr="007E6057">
        <w:rPr>
          <w:rtl/>
          <w:lang w:bidi="fa-IR"/>
        </w:rPr>
        <w:t>–</w:t>
      </w:r>
      <w:r w:rsidR="007C7450" w:rsidRPr="007E6057">
        <w:rPr>
          <w:rFonts w:hint="cs"/>
          <w:rtl/>
          <w:lang w:bidi="fa-IR"/>
        </w:rPr>
        <w:t xml:space="preserve"> اعتقاد دارند...</w:t>
      </w:r>
    </w:p>
    <w:p w:rsidR="007C7450" w:rsidRPr="007E6057" w:rsidRDefault="00601C31" w:rsidP="00601C31">
      <w:pPr>
        <w:pStyle w:val="a5"/>
        <w:rPr>
          <w:rtl/>
          <w:lang w:bidi="fa-IR"/>
        </w:rPr>
      </w:pPr>
      <w:r w:rsidRPr="007E6057">
        <w:rPr>
          <w:rFonts w:hint="cs"/>
          <w:rtl/>
          <w:lang w:bidi="fa-IR"/>
        </w:rPr>
        <w:tab/>
      </w:r>
      <w:r w:rsidR="007C7450" w:rsidRPr="007E6057">
        <w:rPr>
          <w:rFonts w:hint="cs"/>
          <w:rtl/>
          <w:lang w:bidi="fa-IR"/>
        </w:rPr>
        <w:t>آری، تمام صفاتی را که خداوند در قرآن نازل کرده است یا در احادیث صحیح آمده مانند: صفات شنوایی، بینایی، چشم، صورت، علم، قوت، قدرت، عزت، عظمت، اراده، مشیت، سخن و کلام، رضایت، خشم، حیات، بیداری، خوشحالی، خنده و برای صفات خداوند هیچ</w:t>
      </w:r>
      <w:r w:rsidR="0066012D">
        <w:rPr>
          <w:rFonts w:hint="cs"/>
          <w:rtl/>
          <w:lang w:bidi="fa-IR"/>
        </w:rPr>
        <w:t xml:space="preserve">‌گونه </w:t>
      </w:r>
      <w:r w:rsidR="007C7450" w:rsidRPr="007E6057">
        <w:rPr>
          <w:rFonts w:hint="cs"/>
          <w:rtl/>
          <w:lang w:bidi="fa-IR"/>
        </w:rPr>
        <w:t>شباهتی به صفات پرورش یافتگان و مخلوقات قایل نیستند، بلکه بدون هیچ</w:t>
      </w:r>
      <w:r w:rsidR="0066012D">
        <w:rPr>
          <w:rFonts w:hint="cs"/>
          <w:rtl/>
          <w:lang w:bidi="fa-IR"/>
        </w:rPr>
        <w:t xml:space="preserve">‌گونه </w:t>
      </w:r>
      <w:r w:rsidR="007C7450" w:rsidRPr="007E6057">
        <w:rPr>
          <w:rFonts w:hint="cs"/>
          <w:rtl/>
          <w:lang w:bidi="fa-IR"/>
        </w:rPr>
        <w:t>افزودن بر</w:t>
      </w:r>
      <w:r w:rsidR="00273513" w:rsidRPr="007E6057">
        <w:rPr>
          <w:rFonts w:hint="cs"/>
          <w:rtl/>
          <w:lang w:bidi="fa-IR"/>
        </w:rPr>
        <w:t xml:space="preserve"> آن‌ها </w:t>
      </w:r>
      <w:r w:rsidR="007C7450" w:rsidRPr="007E6057">
        <w:rPr>
          <w:rFonts w:hint="cs"/>
          <w:rtl/>
          <w:lang w:bidi="fa-IR"/>
        </w:rPr>
        <w:t>و نسبت دادن چیزی دیگر به او تعالی و بدون بیان کیفیت و شباهت، یا تحریف، تبدیل و تغییر به صفات او تعالی ایمان دارند. (اهل حدیث و سنت) آیات و احادیث را که خبری هستند از مفاهیم</w:t>
      </w:r>
      <w:r w:rsidR="00BD7CAB" w:rsidRPr="007E6057">
        <w:rPr>
          <w:rFonts w:hint="cs"/>
          <w:rtl/>
          <w:lang w:bidi="fa-IR"/>
        </w:rPr>
        <w:t>ی</w:t>
      </w:r>
      <w:r w:rsidR="007C7450" w:rsidRPr="007E6057">
        <w:rPr>
          <w:rFonts w:hint="cs"/>
          <w:rtl/>
          <w:lang w:bidi="fa-IR"/>
        </w:rPr>
        <w:t>‌‌‌‌‌‌ که عرب‌ها م</w:t>
      </w:r>
      <w:r w:rsidR="00BD7CAB" w:rsidRPr="007E6057">
        <w:rPr>
          <w:rFonts w:hint="cs"/>
          <w:rtl/>
          <w:lang w:bidi="fa-IR"/>
        </w:rPr>
        <w:t>ی</w:t>
      </w:r>
      <w:r w:rsidR="007C7450" w:rsidRPr="007E6057">
        <w:rPr>
          <w:rFonts w:hint="cs"/>
          <w:rtl/>
          <w:lang w:bidi="fa-IR"/>
        </w:rPr>
        <w:t>‌‌‌‌‌‌فهمند، تغییر نم</w:t>
      </w:r>
      <w:r w:rsidR="00BD7CAB" w:rsidRPr="007E6057">
        <w:rPr>
          <w:rFonts w:hint="cs"/>
          <w:rtl/>
          <w:lang w:bidi="fa-IR"/>
        </w:rPr>
        <w:t>ی</w:t>
      </w:r>
      <w:r w:rsidR="007C7450" w:rsidRPr="007E6057">
        <w:rPr>
          <w:rFonts w:hint="cs"/>
          <w:rtl/>
          <w:lang w:bidi="fa-IR"/>
        </w:rPr>
        <w:t>‌‌‌‌‌‌دهند و برای</w:t>
      </w:r>
      <w:r w:rsidR="00273513" w:rsidRPr="007E6057">
        <w:rPr>
          <w:rFonts w:hint="cs"/>
          <w:rtl/>
          <w:lang w:bidi="fa-IR"/>
        </w:rPr>
        <w:t xml:space="preserve"> آن‌ها </w:t>
      </w:r>
      <w:r w:rsidR="007C7450" w:rsidRPr="007E6057">
        <w:rPr>
          <w:rFonts w:hint="cs"/>
          <w:rtl/>
          <w:lang w:bidi="fa-IR"/>
        </w:rPr>
        <w:t>معانی ناشناخته قرار نم</w:t>
      </w:r>
      <w:r w:rsidR="00BD7CAB" w:rsidRPr="007E6057">
        <w:rPr>
          <w:rFonts w:hint="cs"/>
          <w:rtl/>
          <w:lang w:bidi="fa-IR"/>
        </w:rPr>
        <w:t>ی</w:t>
      </w:r>
      <w:r w:rsidR="007C7450" w:rsidRPr="007E6057">
        <w:rPr>
          <w:rFonts w:hint="cs"/>
          <w:rtl/>
          <w:lang w:bidi="fa-IR"/>
        </w:rPr>
        <w:t>‌‌‌‌‌‌دهند، بلکه به همان معنای ظاهری‌‌شان</w:t>
      </w:r>
      <w:r w:rsidR="00273513" w:rsidRPr="007E6057">
        <w:rPr>
          <w:rFonts w:hint="cs"/>
          <w:rtl/>
          <w:lang w:bidi="fa-IR"/>
        </w:rPr>
        <w:t xml:space="preserve"> آن‌ها </w:t>
      </w:r>
      <w:r w:rsidR="007C7450" w:rsidRPr="007E6057">
        <w:rPr>
          <w:rFonts w:hint="cs"/>
          <w:rtl/>
          <w:lang w:bidi="fa-IR"/>
        </w:rPr>
        <w:t>را قبول دارند و علم</w:t>
      </w:r>
      <w:r w:rsidR="00273513" w:rsidRPr="007E6057">
        <w:rPr>
          <w:rFonts w:hint="cs"/>
          <w:rtl/>
          <w:lang w:bidi="fa-IR"/>
        </w:rPr>
        <w:t xml:space="preserve"> آن‌ها </w:t>
      </w:r>
      <w:r w:rsidR="007C7450" w:rsidRPr="007E6057">
        <w:rPr>
          <w:rFonts w:hint="cs"/>
          <w:rtl/>
          <w:lang w:bidi="fa-IR"/>
        </w:rPr>
        <w:t>را به خداوند واگذار م</w:t>
      </w:r>
      <w:r w:rsidR="00BD7CAB" w:rsidRPr="007E6057">
        <w:rPr>
          <w:rFonts w:hint="cs"/>
          <w:rtl/>
          <w:lang w:bidi="fa-IR"/>
        </w:rPr>
        <w:t>ی</w:t>
      </w:r>
      <w:r w:rsidR="007C7450" w:rsidRPr="007E6057">
        <w:rPr>
          <w:rFonts w:hint="cs"/>
          <w:rtl/>
          <w:lang w:bidi="fa-IR"/>
        </w:rPr>
        <w:t>‌‌‌‌‌‌کنند و معتقدند که تاویل و تفسیر</w:t>
      </w:r>
      <w:r w:rsidR="00273513" w:rsidRPr="007E6057">
        <w:rPr>
          <w:rFonts w:hint="cs"/>
          <w:rtl/>
          <w:lang w:bidi="fa-IR"/>
        </w:rPr>
        <w:t xml:space="preserve"> آن‌ها </w:t>
      </w:r>
      <w:r w:rsidR="007C7450" w:rsidRPr="007E6057">
        <w:rPr>
          <w:rFonts w:hint="cs"/>
          <w:rtl/>
          <w:lang w:bidi="fa-IR"/>
        </w:rPr>
        <w:t>را جز الله کسی</w:t>
      </w:r>
      <w:r w:rsidR="007C7450" w:rsidRPr="007E6057">
        <w:rPr>
          <w:rFonts w:hint="cs"/>
          <w:lang w:bidi="fa-IR"/>
        </w:rPr>
        <w:t>‌‌</w:t>
      </w:r>
      <w:r w:rsidR="007C7450" w:rsidRPr="007E6057">
        <w:rPr>
          <w:rFonts w:hint="cs"/>
          <w:rtl/>
          <w:lang w:bidi="fa-IR"/>
        </w:rPr>
        <w:t xml:space="preserve"> نم</w:t>
      </w:r>
      <w:r w:rsidR="00BD7CAB" w:rsidRPr="007E6057">
        <w:rPr>
          <w:rFonts w:hint="cs"/>
          <w:rtl/>
          <w:lang w:bidi="fa-IR"/>
        </w:rPr>
        <w:t>ی</w:t>
      </w:r>
      <w:r w:rsidR="007C7450" w:rsidRPr="007E6057">
        <w:rPr>
          <w:rFonts w:hint="cs"/>
          <w:rtl/>
          <w:lang w:bidi="fa-IR"/>
        </w:rPr>
        <w:t>‌‌‌‌‌‌داند همان‌طور که خداوند متعال در مورد راسخان در علم م</w:t>
      </w:r>
      <w:r w:rsidR="00BD7CAB" w:rsidRPr="007E6057">
        <w:rPr>
          <w:rFonts w:hint="cs"/>
          <w:rtl/>
          <w:lang w:bidi="fa-IR"/>
        </w:rPr>
        <w:t>ی</w:t>
      </w:r>
      <w:r w:rsidR="007C7450" w:rsidRPr="007E6057">
        <w:rPr>
          <w:rFonts w:hint="cs"/>
          <w:rtl/>
          <w:lang w:bidi="fa-IR"/>
        </w:rPr>
        <w:t>‌‌‌‌‌‌گوید: (و راسخان در علم م</w:t>
      </w:r>
      <w:r w:rsidR="00BD7CAB" w:rsidRPr="007E6057">
        <w:rPr>
          <w:rFonts w:hint="cs"/>
          <w:rtl/>
          <w:lang w:bidi="fa-IR"/>
        </w:rPr>
        <w:t>ی</w:t>
      </w:r>
      <w:r w:rsidR="007C7450" w:rsidRPr="007E6057">
        <w:rPr>
          <w:rFonts w:hint="cs"/>
          <w:rtl/>
          <w:lang w:bidi="fa-IR"/>
        </w:rPr>
        <w:t>‌‌‌‌‌‌گویند: همه از جانب پروردگار ماست و جز خردمندان پند</w:t>
      </w:r>
      <w:r w:rsidR="007C7450" w:rsidRPr="007E6057">
        <w:rPr>
          <w:rFonts w:hint="cs"/>
          <w:lang w:bidi="fa-IR"/>
        </w:rPr>
        <w:t>‌‌</w:t>
      </w:r>
      <w:r w:rsidR="007C7450" w:rsidRPr="007E6057">
        <w:rPr>
          <w:rFonts w:hint="cs"/>
          <w:rtl/>
          <w:lang w:bidi="fa-IR"/>
        </w:rPr>
        <w:t xml:space="preserve"> نم</w:t>
      </w:r>
      <w:r w:rsidR="00BD7CAB" w:rsidRPr="007E6057">
        <w:rPr>
          <w:rFonts w:hint="cs"/>
          <w:rtl/>
          <w:lang w:bidi="fa-IR"/>
        </w:rPr>
        <w:t>ی</w:t>
      </w:r>
      <w:r w:rsidR="007C7450" w:rsidRPr="007E6057">
        <w:rPr>
          <w:rFonts w:hint="cs"/>
          <w:rtl/>
          <w:lang w:bidi="fa-IR"/>
        </w:rPr>
        <w:t xml:space="preserve">‌‌‌‌‌‌گیرند). </w:t>
      </w:r>
    </w:p>
  </w:footnote>
  <w:footnote w:id="29">
    <w:p w:rsidR="007C7450" w:rsidRPr="007E6057" w:rsidRDefault="007C7450" w:rsidP="00601C31">
      <w:pPr>
        <w:pStyle w:val="a5"/>
        <w:rPr>
          <w:rtl/>
          <w:lang w:bidi="fa-IR"/>
        </w:rPr>
      </w:pPr>
      <w:r w:rsidRPr="007E6057">
        <w:rPr>
          <w:rStyle w:val="FootnoteReference"/>
          <w:b/>
          <w:sz w:val="22"/>
          <w:szCs w:val="28"/>
          <w:vertAlign w:val="baseline"/>
        </w:rPr>
        <w:footnoteRef/>
      </w:r>
      <w:r w:rsidRPr="007E6057">
        <w:t xml:space="preserve"> </w:t>
      </w:r>
      <w:r w:rsidRPr="007E6057">
        <w:rPr>
          <w:rFonts w:hint="cs"/>
          <w:rtl/>
          <w:lang w:bidi="fa-IR"/>
        </w:rPr>
        <w:t>- درباره‌ی این که شیخ م</w:t>
      </w:r>
      <w:r w:rsidR="00BD7CAB" w:rsidRPr="007E6057">
        <w:rPr>
          <w:rFonts w:hint="cs"/>
          <w:rtl/>
          <w:lang w:bidi="fa-IR"/>
        </w:rPr>
        <w:t>ی</w:t>
      </w:r>
      <w:r w:rsidRPr="007E6057">
        <w:rPr>
          <w:rFonts w:hint="cs"/>
          <w:rtl/>
          <w:lang w:bidi="fa-IR"/>
        </w:rPr>
        <w:t>‌‌‌‌‌‌گوید: تشبیه مذهب مشبهه و تعطیل مذهب مؤوله است باید بگویم: تشبیه یعنی مشابه دانستن پروردگار به کسی از مخلوقاتش یا مشابه دانستن یکی از صفات او تعالی به یکی از صفات مخلوقات یا هر چیزی که تازه پدید م</w:t>
      </w:r>
      <w:r w:rsidR="00BD7CAB" w:rsidRPr="007E6057">
        <w:rPr>
          <w:rFonts w:hint="cs"/>
          <w:rtl/>
          <w:lang w:bidi="fa-IR"/>
        </w:rPr>
        <w:t>ی</w:t>
      </w:r>
      <w:r w:rsidRPr="007E6057">
        <w:rPr>
          <w:rFonts w:hint="cs"/>
          <w:rtl/>
          <w:lang w:bidi="fa-IR"/>
        </w:rPr>
        <w:t>‌‌‌‌‌‌آید مانند این که بگویند دست او تعالی مانند فلان دست است و پای او مانند: پای ماست و بینایی او مانند: بینایی ما است و مانند: این‌ها. اما این که اسم صفات خداوند همان اسم صفات مخلوقات را داشته باشد ایجاب</w:t>
      </w:r>
      <w:r w:rsidRPr="007E6057">
        <w:rPr>
          <w:rFonts w:hint="cs"/>
          <w:lang w:bidi="fa-IR"/>
        </w:rPr>
        <w:t>‌‌</w:t>
      </w:r>
      <w:r w:rsidRPr="007E6057">
        <w:rPr>
          <w:rFonts w:hint="cs"/>
          <w:rtl/>
          <w:lang w:bidi="fa-IR"/>
        </w:rPr>
        <w:t xml:space="preserve"> نم</w:t>
      </w:r>
      <w:r w:rsidR="00BD7CAB" w:rsidRPr="007E6057">
        <w:rPr>
          <w:rFonts w:hint="cs"/>
          <w:rtl/>
          <w:lang w:bidi="fa-IR"/>
        </w:rPr>
        <w:t>ی</w:t>
      </w:r>
      <w:r w:rsidRPr="007E6057">
        <w:rPr>
          <w:rFonts w:hint="cs"/>
          <w:rtl/>
          <w:lang w:bidi="fa-IR"/>
        </w:rPr>
        <w:t>‌‌‌‌‌‌کند که مشابه باشد و مشابهت با یکی بودن اسم‌ها نیست، بلکه تنها اسم نفس با نام نفس انسان که خداوند او را نفسی جان دار نامیده یکی است و دیگر اسم‌هایی که خداوند مخلوقات خود را با</w:t>
      </w:r>
      <w:r w:rsidR="00273513" w:rsidRPr="007E6057">
        <w:rPr>
          <w:rFonts w:hint="cs"/>
          <w:rtl/>
          <w:lang w:bidi="fa-IR"/>
        </w:rPr>
        <w:t xml:space="preserve"> آن‌ها </w:t>
      </w:r>
      <w:r w:rsidRPr="007E6057">
        <w:rPr>
          <w:rFonts w:hint="cs"/>
          <w:rtl/>
          <w:lang w:bidi="fa-IR"/>
        </w:rPr>
        <w:t>نام گزاری کرده است به همین صورت به صورت عاریه برای مخلوقات خود گذاشته تا بندگانش</w:t>
      </w:r>
      <w:r w:rsidR="00273513" w:rsidRPr="007E6057">
        <w:rPr>
          <w:rFonts w:hint="cs"/>
          <w:rtl/>
          <w:lang w:bidi="fa-IR"/>
        </w:rPr>
        <w:t xml:space="preserve"> آن‌ها </w:t>
      </w:r>
      <w:r w:rsidRPr="007E6057">
        <w:rPr>
          <w:rFonts w:hint="cs"/>
          <w:rtl/>
          <w:lang w:bidi="fa-IR"/>
        </w:rPr>
        <w:t>را بشناسند. (الحجة فی بیان المحجة ابوالقاسم اصفهانی93/1) اما مقتضای تعطیل نفی صفات است و اگر فرد یا تاویل صفات را رد کند نوع خفیف‌تری از نفس است که ایجاب م</w:t>
      </w:r>
      <w:r w:rsidR="00BD7CAB" w:rsidRPr="007E6057">
        <w:rPr>
          <w:rFonts w:hint="cs"/>
          <w:rtl/>
          <w:lang w:bidi="fa-IR"/>
        </w:rPr>
        <w:t>ی</w:t>
      </w:r>
      <w:r w:rsidRPr="007E6057">
        <w:rPr>
          <w:rFonts w:hint="cs"/>
          <w:rtl/>
          <w:lang w:bidi="fa-IR"/>
        </w:rPr>
        <w:t>‌‌‌‌‌‌کند معنای مورد نظر را از معنای ظاهری و آشکار به معنای دیگر و دور از معنای اصلی تغییر دهد. پس به این ترتیب تأویل یکی از شاخه‌های تعطیل است همان‌طور که اشاعره و معتزله شاخه‌هایی از گروه جهمیه هستند. چرا که همه‌ی‌شان با تفاوت در مراتب نفی، صفات را نفی م</w:t>
      </w:r>
      <w:r w:rsidR="00BD7CAB" w:rsidRPr="007E6057">
        <w:rPr>
          <w:rFonts w:hint="cs"/>
          <w:rtl/>
          <w:lang w:bidi="fa-IR"/>
        </w:rPr>
        <w:t>ی</w:t>
      </w:r>
      <w:r w:rsidRPr="007E6057">
        <w:rPr>
          <w:rFonts w:hint="cs"/>
          <w:rtl/>
          <w:lang w:bidi="fa-IR"/>
        </w:rPr>
        <w:t>‌‌‌‌‌‌کند. اما مشبه در اثبات صفات مبالغه کرده‌‌‌اند تا جایی که از معنای آشکار مورد نظر فراتر رفته‌‌‌اند و به تشبیه نکوهیده‌ی ممنوع گرفتار شدند. اما سلف گروه میانه‌ی بین همه‌ی این‌هاست، چون آنچه در قرآن و سنت در این باره آمده با شناختی که از حقیقت معانی</w:t>
      </w:r>
      <w:r w:rsidR="00273513" w:rsidRPr="007E6057">
        <w:rPr>
          <w:rFonts w:hint="cs"/>
          <w:rtl/>
          <w:lang w:bidi="fa-IR"/>
        </w:rPr>
        <w:t xml:space="preserve"> آن‌ها </w:t>
      </w:r>
      <w:r w:rsidRPr="007E6057">
        <w:rPr>
          <w:rFonts w:hint="cs"/>
          <w:rtl/>
          <w:lang w:bidi="fa-IR"/>
        </w:rPr>
        <w:t>دارند ثابت م</w:t>
      </w:r>
      <w:r w:rsidR="00BD7CAB" w:rsidRPr="007E6057">
        <w:rPr>
          <w:rFonts w:hint="cs"/>
          <w:rtl/>
          <w:lang w:bidi="fa-IR"/>
        </w:rPr>
        <w:t>ی</w:t>
      </w:r>
      <w:r w:rsidRPr="007E6057">
        <w:rPr>
          <w:rFonts w:hint="cs"/>
          <w:rtl/>
          <w:lang w:bidi="fa-IR"/>
        </w:rPr>
        <w:t>‌‌‌‌‌‌دانند و کیفیت</w:t>
      </w:r>
      <w:r w:rsidR="00273513" w:rsidRPr="007E6057">
        <w:rPr>
          <w:rFonts w:hint="cs"/>
          <w:rtl/>
          <w:lang w:bidi="fa-IR"/>
        </w:rPr>
        <w:t xml:space="preserve"> آن‌ها </w:t>
      </w:r>
      <w:r w:rsidRPr="007E6057">
        <w:rPr>
          <w:rFonts w:hint="cs"/>
          <w:rtl/>
          <w:lang w:bidi="fa-IR"/>
        </w:rPr>
        <w:t>را به خداوند واگذار م</w:t>
      </w:r>
      <w:r w:rsidR="00BD7CAB" w:rsidRPr="007E6057">
        <w:rPr>
          <w:rFonts w:hint="cs"/>
          <w:rtl/>
          <w:lang w:bidi="fa-IR"/>
        </w:rPr>
        <w:t>ی</w:t>
      </w:r>
      <w:r w:rsidRPr="007E6057">
        <w:rPr>
          <w:rFonts w:hint="cs"/>
          <w:rtl/>
          <w:lang w:bidi="fa-IR"/>
        </w:rPr>
        <w:t>‌‌‌‌‌‌کنند و او تعالی را شبیه و مانند پاک م</w:t>
      </w:r>
      <w:r w:rsidR="00BD7CAB" w:rsidRPr="007E6057">
        <w:rPr>
          <w:rFonts w:hint="cs"/>
          <w:rtl/>
          <w:lang w:bidi="fa-IR"/>
        </w:rPr>
        <w:t>ی</w:t>
      </w:r>
      <w:r w:rsidRPr="007E6057">
        <w:rPr>
          <w:rFonts w:hint="cs"/>
          <w:rtl/>
          <w:lang w:bidi="fa-IR"/>
        </w:rPr>
        <w:t>‌‌‌‌‌‌دانند و از تأویل و تعطیل خودداری م</w:t>
      </w:r>
      <w:r w:rsidR="00BD7CAB" w:rsidRPr="007E6057">
        <w:rPr>
          <w:rFonts w:hint="cs"/>
          <w:rtl/>
          <w:lang w:bidi="fa-IR"/>
        </w:rPr>
        <w:t>ی</w:t>
      </w:r>
      <w:r w:rsidRPr="007E6057">
        <w:rPr>
          <w:rFonts w:hint="cs"/>
          <w:rtl/>
          <w:lang w:bidi="fa-IR"/>
        </w:rPr>
        <w:t>‌‌‌‌‌‌کنند.</w:t>
      </w:r>
    </w:p>
  </w:footnote>
  <w:footnote w:id="30">
    <w:p w:rsidR="007C7450" w:rsidRPr="007E6057" w:rsidRDefault="007C7450" w:rsidP="00787B2A">
      <w:pPr>
        <w:pStyle w:val="a5"/>
        <w:rPr>
          <w:rtl/>
          <w:lang w:bidi="fa-IR"/>
        </w:rPr>
      </w:pPr>
      <w:r w:rsidRPr="007E6057">
        <w:rPr>
          <w:rStyle w:val="FootnoteReference"/>
          <w:b/>
          <w:sz w:val="22"/>
          <w:szCs w:val="28"/>
          <w:vertAlign w:val="baseline"/>
        </w:rPr>
        <w:footnoteRef/>
      </w:r>
      <w:r w:rsidRPr="007E6057">
        <w:t xml:space="preserve"> </w:t>
      </w:r>
      <w:r w:rsidRPr="007E6057">
        <w:rPr>
          <w:rFonts w:hint="cs"/>
          <w:rtl/>
        </w:rPr>
        <w:t>- ا</w:t>
      </w:r>
      <w:r w:rsidR="00BD7CAB" w:rsidRPr="007E6057">
        <w:rPr>
          <w:rFonts w:hint="cs"/>
          <w:rtl/>
        </w:rPr>
        <w:t>ی</w:t>
      </w:r>
      <w:r w:rsidRPr="007E6057">
        <w:rPr>
          <w:rFonts w:hint="cs"/>
          <w:rtl/>
        </w:rPr>
        <w:t>ن ماجرا را با سن</w:t>
      </w:r>
      <w:r w:rsidRPr="007E6057">
        <w:rPr>
          <w:rFonts w:hint="cs"/>
          <w:rtl/>
          <w:lang w:bidi="fa-IR"/>
        </w:rPr>
        <w:t>دهای مختلفی از امام مالک روایت کرده‌‌‌اند که همه ضعیف هستند و بنده با سند صحیح لذاته یا حداقل حسن ندیدم شاید این از تلاش اندک بنده و علم ناقص این جانب باشد. (امام ذهبی در العلو ص139 این روایت را از مالک صحیح دانسته است. پس این از مالک ثابت است و شبیه این پیش‌تر از ربیعه استاد امام مالک نقل کردیم و این عقید</w:t>
      </w:r>
      <w:r w:rsidR="006A6AB6" w:rsidRPr="007E6057">
        <w:rPr>
          <w:rFonts w:hint="cs"/>
          <w:rtl/>
          <w:lang w:bidi="fa-IR"/>
        </w:rPr>
        <w:t>ۀ</w:t>
      </w:r>
      <w:r w:rsidRPr="007E6057">
        <w:rPr>
          <w:rFonts w:hint="cs"/>
          <w:rtl/>
          <w:lang w:bidi="fa-IR"/>
        </w:rPr>
        <w:t xml:space="preserve"> همه اهل سنت و جماعت است: نگا: تعلیقی که شیخ آلبانی در کتاب خود النصیحه (ص105) بر رد حسان عبدالمنان که این قول را رد کرده است که به صورت کلی و تفصیلی و استنادی نوشته است. اما بحمدالله از قول استاد امام مالک ربیعة بن ابوعبدالرحمن استاد امام مالک ثابت است. ذهبی در «العلو» ص352 با سند صحیح تا سفیان ثوری آورده که م</w:t>
      </w:r>
      <w:r w:rsidR="00BD7CAB" w:rsidRPr="007E6057">
        <w:rPr>
          <w:rFonts w:hint="cs"/>
          <w:rtl/>
          <w:lang w:bidi="fa-IR"/>
        </w:rPr>
        <w:t>ی</w:t>
      </w:r>
      <w:r w:rsidRPr="007E6057">
        <w:rPr>
          <w:rFonts w:hint="cs"/>
          <w:rtl/>
          <w:lang w:bidi="fa-IR"/>
        </w:rPr>
        <w:t>‌‌‌‌‌‌گوید نزد ربیعه بن ابی عبدالرحمن بودم که مردی از او سؤال کرد و گفت خداوند رحمن بر عرش قرار گرفت استوی چگونه است؟ گفت: استوی مجهول است، کیفیت معقول نیست، رسالت از جانب الله است و ابلاغ وظیفه</w:t>
      </w:r>
      <w:r w:rsidR="005C0987" w:rsidRPr="007E6057">
        <w:rPr>
          <w:rFonts w:hint="cs"/>
          <w:rtl/>
          <w:lang w:bidi="fa-IR"/>
        </w:rPr>
        <w:t xml:space="preserve">‌ی </w:t>
      </w:r>
      <w:r w:rsidRPr="007E6057">
        <w:rPr>
          <w:rFonts w:hint="cs"/>
          <w:rtl/>
          <w:lang w:bidi="fa-IR"/>
        </w:rPr>
        <w:t>پیامبر است و ما باید تصدیق کنیم. این روایت را اللالکائی در ص665 و ابن قدامه در العلو ص90 از طریق دیگر از ربیعه نقل کرده‌‌‌اند و هر کس این عبارت را مورد تأمل قرار دهد امور زیر برایش روشن م</w:t>
      </w:r>
      <w:r w:rsidR="00BD7CAB" w:rsidRPr="007E6057">
        <w:rPr>
          <w:rFonts w:hint="cs"/>
          <w:rtl/>
          <w:lang w:bidi="fa-IR"/>
        </w:rPr>
        <w:t>ی</w:t>
      </w:r>
      <w:r w:rsidRPr="007E6057">
        <w:rPr>
          <w:rFonts w:hint="cs"/>
          <w:rtl/>
          <w:lang w:bidi="fa-IR"/>
        </w:rPr>
        <w:t>‌‌‌‌‌‌شود:</w:t>
      </w:r>
    </w:p>
    <w:p w:rsidR="007C7450" w:rsidRPr="007E6057" w:rsidRDefault="00787B2A" w:rsidP="00787B2A">
      <w:pPr>
        <w:pStyle w:val="a5"/>
        <w:rPr>
          <w:rtl/>
          <w:lang w:bidi="fa-IR"/>
        </w:rPr>
      </w:pPr>
      <w:r w:rsidRPr="007E6057">
        <w:rPr>
          <w:rFonts w:hint="cs"/>
          <w:rtl/>
          <w:lang w:bidi="fa-IR"/>
        </w:rPr>
        <w:tab/>
      </w:r>
      <w:r w:rsidR="007C7450" w:rsidRPr="007E6057">
        <w:rPr>
          <w:rFonts w:hint="cs"/>
          <w:rtl/>
          <w:lang w:bidi="fa-IR"/>
        </w:rPr>
        <w:t>اول: کیفیت صفات خداوند برای بندگان نامشخص است.</w:t>
      </w:r>
    </w:p>
    <w:p w:rsidR="007C7450" w:rsidRPr="007E6057" w:rsidRDefault="00787B2A" w:rsidP="00787B2A">
      <w:pPr>
        <w:pStyle w:val="a5"/>
        <w:rPr>
          <w:rtl/>
          <w:lang w:bidi="fa-IR"/>
        </w:rPr>
      </w:pPr>
      <w:r w:rsidRPr="007E6057">
        <w:rPr>
          <w:rFonts w:hint="cs"/>
          <w:rtl/>
          <w:lang w:bidi="fa-IR"/>
        </w:rPr>
        <w:tab/>
      </w:r>
      <w:r w:rsidR="007C7450" w:rsidRPr="007E6057">
        <w:rPr>
          <w:rFonts w:hint="cs"/>
          <w:rtl/>
          <w:lang w:bidi="fa-IR"/>
        </w:rPr>
        <w:t>دوم: معانی صف</w:t>
      </w:r>
      <w:r w:rsidRPr="007E6057">
        <w:rPr>
          <w:rFonts w:hint="cs"/>
          <w:rtl/>
          <w:lang w:bidi="fa-IR"/>
        </w:rPr>
        <w:t>ات در زبان و لغت عربی مشخص است.</w:t>
      </w:r>
    </w:p>
    <w:p w:rsidR="007C7450" w:rsidRPr="007E6057" w:rsidRDefault="00787B2A" w:rsidP="00787B2A">
      <w:pPr>
        <w:pStyle w:val="a5"/>
        <w:rPr>
          <w:rtl/>
          <w:lang w:bidi="fa-IR"/>
        </w:rPr>
      </w:pPr>
      <w:r w:rsidRPr="007E6057">
        <w:rPr>
          <w:rFonts w:hint="cs"/>
          <w:rtl/>
          <w:lang w:bidi="fa-IR"/>
        </w:rPr>
        <w:tab/>
      </w:r>
      <w:r w:rsidR="007C7450" w:rsidRPr="007E6057">
        <w:rPr>
          <w:rFonts w:hint="cs"/>
          <w:rtl/>
          <w:lang w:bidi="fa-IR"/>
        </w:rPr>
        <w:t>سوم: ایمان به صفات به همان صورتی که خداوند خبر داده با نامشخص بودن کیفیت</w:t>
      </w:r>
      <w:r w:rsidR="00273513" w:rsidRPr="007E6057">
        <w:rPr>
          <w:rFonts w:hint="cs"/>
          <w:rtl/>
          <w:lang w:bidi="fa-IR"/>
        </w:rPr>
        <w:t xml:space="preserve"> آن‌ها </w:t>
      </w:r>
      <w:r w:rsidR="007C7450" w:rsidRPr="007E6057">
        <w:rPr>
          <w:rFonts w:hint="cs"/>
          <w:rtl/>
          <w:lang w:bidi="fa-IR"/>
        </w:rPr>
        <w:t>و یقین به معنای</w:t>
      </w:r>
      <w:r w:rsidR="00273513" w:rsidRPr="007E6057">
        <w:rPr>
          <w:rFonts w:hint="cs"/>
          <w:rtl/>
          <w:lang w:bidi="fa-IR"/>
        </w:rPr>
        <w:t xml:space="preserve"> آن‌ها </w:t>
      </w:r>
      <w:r w:rsidR="007C7450" w:rsidRPr="007E6057">
        <w:rPr>
          <w:rFonts w:hint="cs"/>
          <w:rtl/>
          <w:lang w:bidi="fa-IR"/>
        </w:rPr>
        <w:t>واجب است، چرا که در عموم مبحث ایمان به الله داخل است. چهارم: اضافه و کم کردن با سؤال و کندوکاو در صفات بدعتی منفور است که در بین سلف شناخته شده نیست، چون بدون علم به نام خدا چیزی گفتن است. (مطالب بین گیومه از کتاب العقیدة السلفیه شیخ عبدالله بن یوسف الجدیع ص</w:t>
      </w:r>
      <w:r w:rsidRPr="007E6057">
        <w:rPr>
          <w:rFonts w:hint="cs"/>
          <w:rtl/>
          <w:lang w:bidi="fa-IR"/>
        </w:rPr>
        <w:t xml:space="preserve"> </w:t>
      </w:r>
      <w:r w:rsidR="007C7450" w:rsidRPr="007E6057">
        <w:rPr>
          <w:rFonts w:hint="cs"/>
          <w:rtl/>
          <w:lang w:bidi="fa-IR"/>
        </w:rPr>
        <w:t xml:space="preserve">58 نقل کردیم) </w:t>
      </w:r>
    </w:p>
  </w:footnote>
  <w:footnote w:id="31">
    <w:p w:rsidR="007C7450" w:rsidRPr="007E6057" w:rsidRDefault="007C7450" w:rsidP="00787B2A">
      <w:pPr>
        <w:pStyle w:val="a5"/>
        <w:rPr>
          <w:rtl/>
          <w:lang w:bidi="fa-IR"/>
        </w:rPr>
      </w:pPr>
      <w:r w:rsidRPr="007E6057">
        <w:rPr>
          <w:rStyle w:val="FootnoteReference"/>
          <w:b/>
          <w:sz w:val="22"/>
          <w:szCs w:val="28"/>
          <w:vertAlign w:val="baseline"/>
        </w:rPr>
        <w:footnoteRef/>
      </w:r>
      <w:r w:rsidRPr="007E6057">
        <w:t xml:space="preserve"> </w:t>
      </w:r>
      <w:r w:rsidRPr="007E6057">
        <w:rPr>
          <w:rFonts w:hint="cs"/>
          <w:rtl/>
          <w:lang w:bidi="fa-IR"/>
        </w:rPr>
        <w:t>- قول راجح در نزد پیشوایان اهل سنت و جماعت همین است. خطیب بغدادی در بحث «الکلام علی الصفة» م</w:t>
      </w:r>
      <w:r w:rsidR="00BD7CAB" w:rsidRPr="007E6057">
        <w:rPr>
          <w:rFonts w:hint="cs"/>
          <w:rtl/>
          <w:lang w:bidi="fa-IR"/>
        </w:rPr>
        <w:t>ی</w:t>
      </w:r>
      <w:r w:rsidRPr="007E6057">
        <w:rPr>
          <w:rFonts w:hint="cs"/>
          <w:rtl/>
          <w:lang w:bidi="fa-IR"/>
        </w:rPr>
        <w:t>‌‌‌‌‌‌گوید: در مورد بحث صفات باید بگوییم که آنچه دراین باره احادیث صحیح در کتاب‌های سنن و مذهب سلف ثابت دانستن</w:t>
      </w:r>
      <w:r w:rsidR="00273513" w:rsidRPr="007E6057">
        <w:rPr>
          <w:rFonts w:hint="cs"/>
          <w:rtl/>
          <w:lang w:bidi="fa-IR"/>
        </w:rPr>
        <w:t xml:space="preserve"> آن‌ها </w:t>
      </w:r>
      <w:r w:rsidRPr="007E6057">
        <w:rPr>
          <w:rFonts w:hint="cs"/>
          <w:rtl/>
          <w:lang w:bidi="fa-IR"/>
        </w:rPr>
        <w:t>و قبول داشتن‌‌شان بر همان معنای ظاهری با نفی کیفیت و تشبیه است. در اصل بحث صفات بخشی از بحث ذات، تابع و مانند آن است. وقتی مشخص است که اثبات صفات پروردگار جهانیان، همان اثبات وجود او تعالی است نه اثبات محدودیت و کیفیت برای او تعالی، به همین صورت وقتی م</w:t>
      </w:r>
      <w:r w:rsidR="00BD7CAB" w:rsidRPr="007E6057">
        <w:rPr>
          <w:rFonts w:hint="cs"/>
          <w:rtl/>
          <w:lang w:bidi="fa-IR"/>
        </w:rPr>
        <w:t>ی</w:t>
      </w:r>
      <w:r w:rsidRPr="007E6057">
        <w:rPr>
          <w:rFonts w:hint="cs"/>
          <w:rtl/>
          <w:lang w:bidi="fa-IR"/>
        </w:rPr>
        <w:t>‌گوییم: خداوند متعال دست، شنوایی و بینایی دارد،</w:t>
      </w:r>
      <w:r w:rsidR="00273513" w:rsidRPr="007E6057">
        <w:rPr>
          <w:rFonts w:hint="cs"/>
          <w:rtl/>
          <w:lang w:bidi="fa-IR"/>
        </w:rPr>
        <w:t xml:space="preserve"> این‌ها </w:t>
      </w:r>
      <w:r w:rsidRPr="007E6057">
        <w:rPr>
          <w:rFonts w:hint="cs"/>
          <w:rtl/>
          <w:lang w:bidi="fa-IR"/>
        </w:rPr>
        <w:t>صفاتی هستند که خداوند متعال برای خود ثابت دانسته است لذا</w:t>
      </w:r>
      <w:r w:rsidRPr="007E6057">
        <w:rPr>
          <w:rFonts w:hint="cs"/>
          <w:lang w:bidi="fa-IR"/>
        </w:rPr>
        <w:t>‌‌</w:t>
      </w:r>
      <w:r w:rsidRPr="007E6057">
        <w:rPr>
          <w:rFonts w:hint="cs"/>
          <w:rtl/>
          <w:lang w:bidi="fa-IR"/>
        </w:rPr>
        <w:t xml:space="preserve"> نم</w:t>
      </w:r>
      <w:r w:rsidR="00BD7CAB" w:rsidRPr="007E6057">
        <w:rPr>
          <w:rFonts w:hint="cs"/>
          <w:rtl/>
          <w:lang w:bidi="fa-IR"/>
        </w:rPr>
        <w:t>ی</w:t>
      </w:r>
      <w:r w:rsidRPr="007E6057">
        <w:rPr>
          <w:rFonts w:hint="cs"/>
          <w:rtl/>
          <w:lang w:bidi="fa-IR"/>
        </w:rPr>
        <w:t>‌‌‌‌‌‌گوییم: معنای دست، قدرت و معنای شنوایی و بینایی، علم است. این عقیده را ابن قدامه با سند خود در «ذم التأویل» ص17-18 آورده و با سند‌های صحیح ثابت است. همان‌طور که در اصل جزء صفات با تحقیق بنده در قدیم، چاپ شده است.</w:t>
      </w:r>
    </w:p>
  </w:footnote>
  <w:footnote w:id="32">
    <w:p w:rsidR="007C7450" w:rsidRPr="007E6057" w:rsidRDefault="007C7450" w:rsidP="00787B2A">
      <w:pPr>
        <w:pStyle w:val="a5"/>
        <w:rPr>
          <w:rtl/>
          <w:lang w:bidi="fa-IR"/>
        </w:rPr>
      </w:pPr>
      <w:r w:rsidRPr="007E6057">
        <w:rPr>
          <w:rStyle w:val="FootnoteReference"/>
          <w:b/>
          <w:sz w:val="22"/>
          <w:szCs w:val="28"/>
          <w:vertAlign w:val="baseline"/>
        </w:rPr>
        <w:footnoteRef/>
      </w:r>
      <w:r w:rsidRPr="007E6057">
        <w:t xml:space="preserve"> </w:t>
      </w:r>
      <w:r w:rsidRPr="007E6057">
        <w:rPr>
          <w:rFonts w:hint="cs"/>
          <w:rtl/>
          <w:lang w:bidi="fa-IR"/>
        </w:rPr>
        <w:t>- ابن تیمیه م</w:t>
      </w:r>
      <w:r w:rsidR="00BD7CAB" w:rsidRPr="007E6057">
        <w:rPr>
          <w:rFonts w:hint="cs"/>
          <w:rtl/>
          <w:lang w:bidi="fa-IR"/>
        </w:rPr>
        <w:t>ی</w:t>
      </w:r>
      <w:r w:rsidRPr="007E6057">
        <w:rPr>
          <w:rFonts w:hint="cs"/>
          <w:rtl/>
          <w:lang w:bidi="fa-IR"/>
        </w:rPr>
        <w:t xml:space="preserve">‌‌‌‌‌‌گوید: این بدعتی‌هایی که عقیده‌ی فلسفه گرایان، پیروان و امثال‌‌شان </w:t>
      </w:r>
      <w:r w:rsidRPr="007E6057">
        <w:rPr>
          <w:rtl/>
          <w:lang w:bidi="fa-IR"/>
        </w:rPr>
        <w:t>–</w:t>
      </w:r>
      <w:r w:rsidRPr="007E6057">
        <w:rPr>
          <w:rFonts w:hint="cs"/>
          <w:rtl/>
          <w:lang w:bidi="fa-IR"/>
        </w:rPr>
        <w:t xml:space="preserve"> را بر عقیده</w:t>
      </w:r>
      <w:r w:rsidR="005C0987" w:rsidRPr="007E6057">
        <w:rPr>
          <w:rFonts w:hint="cs"/>
          <w:rtl/>
          <w:lang w:bidi="fa-IR"/>
        </w:rPr>
        <w:t xml:space="preserve">‌ی </w:t>
      </w:r>
      <w:r w:rsidRPr="007E6057">
        <w:rPr>
          <w:rFonts w:hint="cs"/>
          <w:rtl/>
          <w:lang w:bidi="fa-IR"/>
        </w:rPr>
        <w:t>سلف برتری م</w:t>
      </w:r>
      <w:r w:rsidR="00BD7CAB" w:rsidRPr="007E6057">
        <w:rPr>
          <w:rFonts w:hint="cs"/>
          <w:rtl/>
          <w:lang w:bidi="fa-IR"/>
        </w:rPr>
        <w:t>ی</w:t>
      </w:r>
      <w:r w:rsidRPr="007E6057">
        <w:rPr>
          <w:rFonts w:hint="cs"/>
          <w:rtl/>
          <w:lang w:bidi="fa-IR"/>
        </w:rPr>
        <w:t>‌‌‌‌‌‌دانند و ترجیح م</w:t>
      </w:r>
      <w:r w:rsidR="00BD7CAB" w:rsidRPr="007E6057">
        <w:rPr>
          <w:rFonts w:hint="cs"/>
          <w:rtl/>
          <w:lang w:bidi="fa-IR"/>
        </w:rPr>
        <w:t>ی</w:t>
      </w:r>
      <w:r w:rsidRPr="007E6057">
        <w:rPr>
          <w:rFonts w:hint="cs"/>
          <w:rtl/>
          <w:lang w:bidi="fa-IR"/>
        </w:rPr>
        <w:t>‌‌‌‌‌‌دهند لذا به پندار خود راه سلف را ایمان خشک و خالی به الفاظ قرآن و حدیث بدون فهم م</w:t>
      </w:r>
      <w:r w:rsidR="00BD7CAB" w:rsidRPr="007E6057">
        <w:rPr>
          <w:rFonts w:hint="cs"/>
          <w:rtl/>
          <w:lang w:bidi="fa-IR"/>
        </w:rPr>
        <w:t>ی</w:t>
      </w:r>
      <w:r w:rsidR="007053C3">
        <w:rPr>
          <w:rFonts w:hint="cs"/>
          <w:rtl/>
          <w:lang w:bidi="fa-IR"/>
        </w:rPr>
        <w:t>‌‌‌‌‌‌دانند، چنان</w:t>
      </w:r>
      <w:r w:rsidR="007053C3">
        <w:rPr>
          <w:rFonts w:hint="eastAsia"/>
          <w:rtl/>
          <w:lang w:bidi="fa-IR"/>
        </w:rPr>
        <w:t>‌</w:t>
      </w:r>
      <w:r w:rsidRPr="007E6057">
        <w:rPr>
          <w:rFonts w:hint="cs"/>
          <w:rtl/>
          <w:lang w:bidi="fa-IR"/>
        </w:rPr>
        <w:t>که گویی سلف افراد ام</w:t>
      </w:r>
      <w:r w:rsidR="00BD7CAB" w:rsidRPr="007E6057">
        <w:rPr>
          <w:rFonts w:hint="cs"/>
          <w:rtl/>
          <w:lang w:bidi="fa-IR"/>
        </w:rPr>
        <w:t>ی</w:t>
      </w:r>
      <w:r w:rsidRPr="007E6057">
        <w:rPr>
          <w:rFonts w:hint="cs"/>
          <w:rtl/>
          <w:lang w:bidi="fa-IR"/>
        </w:rPr>
        <w:t xml:space="preserve"> ‌‌‌‌‌‌و درس نخوانده‌‌‌ای بودند که خداوند متعال درباره</w:t>
      </w:r>
      <w:r w:rsidR="00273513" w:rsidRPr="007E6057">
        <w:rPr>
          <w:rFonts w:hint="cs"/>
          <w:rtl/>
          <w:lang w:bidi="fa-IR"/>
        </w:rPr>
        <w:t xml:space="preserve"> آن‌ها </w:t>
      </w:r>
      <w:r w:rsidRPr="007E6057">
        <w:rPr>
          <w:rFonts w:hint="cs"/>
          <w:rtl/>
          <w:lang w:bidi="fa-IR"/>
        </w:rPr>
        <w:t>م</w:t>
      </w:r>
      <w:r w:rsidR="00BD7CAB" w:rsidRPr="007E6057">
        <w:rPr>
          <w:rFonts w:hint="cs"/>
          <w:rtl/>
          <w:lang w:bidi="fa-IR"/>
        </w:rPr>
        <w:t>ی</w:t>
      </w:r>
      <w:r w:rsidRPr="007E6057">
        <w:rPr>
          <w:rFonts w:hint="cs"/>
          <w:rtl/>
          <w:lang w:bidi="fa-IR"/>
        </w:rPr>
        <w:t>‌‌‌‌‌‌فرماید: (و برخی افراد درس نخوانده‌‌‌ای هستند که از کتاب آسمانی چیزی جز توهمات</w:t>
      </w:r>
      <w:r w:rsidRPr="007E6057">
        <w:rPr>
          <w:rFonts w:hint="cs"/>
          <w:lang w:bidi="fa-IR"/>
        </w:rPr>
        <w:t>‌‌</w:t>
      </w:r>
      <w:r w:rsidRPr="007E6057">
        <w:rPr>
          <w:rFonts w:hint="cs"/>
          <w:rtl/>
          <w:lang w:bidi="fa-IR"/>
        </w:rPr>
        <w:t xml:space="preserve"> نم</w:t>
      </w:r>
      <w:r w:rsidR="00BD7CAB" w:rsidRPr="007E6057">
        <w:rPr>
          <w:rFonts w:hint="cs"/>
          <w:rtl/>
          <w:lang w:bidi="fa-IR"/>
        </w:rPr>
        <w:t>ی</w:t>
      </w:r>
      <w:r w:rsidRPr="007E6057">
        <w:rPr>
          <w:rFonts w:hint="cs"/>
          <w:rtl/>
          <w:lang w:bidi="fa-IR"/>
        </w:rPr>
        <w:t>‌‌‌‌‌‌دانند) عقیده و راه خلف استنباط معانی عوض شده‌ی بجای معانی حقیقی نصوص با انواع مجازها و معانی ناشناخته و غریب است. آری، گمان دروغین موجب شد که آن حرف را بزنند که معنای آن پشت کردن به اسلام است، آنان در حق عقیده‌ی سلف دروغ گفتند و در این که راه خلف را صحیح پنداشتند گمراه شدند. به این ترتیب بی خبر به عقیده‌ی سلف با دروغ گفتن به نام آنان و بی خبر و گمراهی در درست پنداشتن راه خلف، در</w:t>
      </w:r>
      <w:r w:rsidR="00273513" w:rsidRPr="007E6057">
        <w:rPr>
          <w:rFonts w:hint="cs"/>
          <w:rtl/>
          <w:lang w:bidi="fa-IR"/>
        </w:rPr>
        <w:t xml:space="preserve"> آن‌ها </w:t>
      </w:r>
      <w:r w:rsidRPr="007E6057">
        <w:rPr>
          <w:rFonts w:hint="cs"/>
          <w:rtl/>
          <w:lang w:bidi="fa-IR"/>
        </w:rPr>
        <w:t>وجود دارد. (مجموع الفتاوا (9/5)</w:t>
      </w:r>
    </w:p>
  </w:footnote>
  <w:footnote w:id="33">
    <w:p w:rsidR="007C7450" w:rsidRPr="007E6057" w:rsidRDefault="007C7450" w:rsidP="00340146">
      <w:pPr>
        <w:pStyle w:val="a5"/>
        <w:rPr>
          <w:rtl/>
          <w:lang w:bidi="fa-IR"/>
        </w:rPr>
      </w:pPr>
      <w:r w:rsidRPr="007E6057">
        <w:rPr>
          <w:rStyle w:val="FootnoteReference"/>
          <w:b/>
          <w:sz w:val="22"/>
          <w:szCs w:val="28"/>
          <w:vertAlign w:val="baseline"/>
        </w:rPr>
        <w:footnoteRef/>
      </w:r>
      <w:r w:rsidRPr="007E6057">
        <w:t xml:space="preserve"> </w:t>
      </w:r>
      <w:r w:rsidRPr="007E6057">
        <w:rPr>
          <w:rFonts w:hint="cs"/>
          <w:rtl/>
          <w:lang w:bidi="fa-IR"/>
        </w:rPr>
        <w:t>- منظور از تفوض (واگذار کردن) در این جا تفویض معناست که ابن حجر را نسبت به تفویض داده‌اند (و م</w:t>
      </w:r>
      <w:r w:rsidR="00BD7CAB" w:rsidRPr="007E6057">
        <w:rPr>
          <w:rFonts w:hint="cs"/>
          <w:rtl/>
          <w:lang w:bidi="fa-IR"/>
        </w:rPr>
        <w:t>ی</w:t>
      </w:r>
      <w:r w:rsidRPr="007E6057">
        <w:rPr>
          <w:rFonts w:hint="cs"/>
          <w:rtl/>
          <w:lang w:bidi="fa-IR"/>
        </w:rPr>
        <w:t>‌‌‌‌‌‌گویند: مفوضه بوده است) اما قول صحیح این است که پس از بررسی عقیده‌‌‌اش در«فتح الباری» روشن م</w:t>
      </w:r>
      <w:r w:rsidR="00BD7CAB" w:rsidRPr="007E6057">
        <w:rPr>
          <w:rFonts w:hint="cs"/>
          <w:rtl/>
          <w:lang w:bidi="fa-IR"/>
        </w:rPr>
        <w:t>ی</w:t>
      </w:r>
      <w:r w:rsidRPr="007E6057">
        <w:rPr>
          <w:rFonts w:hint="cs"/>
          <w:rtl/>
          <w:lang w:bidi="fa-IR"/>
        </w:rPr>
        <w:t>‌‌‌‌‌‌شود که برخی از صفات را ثابت م</w:t>
      </w:r>
      <w:r w:rsidR="00BD7CAB" w:rsidRPr="007E6057">
        <w:rPr>
          <w:rFonts w:hint="cs"/>
          <w:rtl/>
          <w:lang w:bidi="fa-IR"/>
        </w:rPr>
        <w:t>ی</w:t>
      </w:r>
      <w:r w:rsidRPr="007E6057">
        <w:rPr>
          <w:rFonts w:hint="cs"/>
          <w:rtl/>
          <w:lang w:bidi="fa-IR"/>
        </w:rPr>
        <w:t>‌‌‌‌‌‌داند و در برخی از صفات مفوضه و با اشاعره موافق است و مانند: آن</w:t>
      </w:r>
      <w:r w:rsidR="006F4A73" w:rsidRPr="007E6057">
        <w:rPr>
          <w:rFonts w:hint="cs"/>
          <w:rtl/>
          <w:lang w:bidi="fa-IR"/>
        </w:rPr>
        <w:t xml:space="preserve">‌ها </w:t>
      </w:r>
      <w:r w:rsidRPr="007E6057">
        <w:rPr>
          <w:rFonts w:hint="cs"/>
          <w:rtl/>
          <w:lang w:bidi="fa-IR"/>
        </w:rPr>
        <w:t>تاویل م</w:t>
      </w:r>
      <w:r w:rsidR="00BD7CAB" w:rsidRPr="007E6057">
        <w:rPr>
          <w:rFonts w:hint="cs"/>
          <w:rtl/>
          <w:lang w:bidi="fa-IR"/>
        </w:rPr>
        <w:t>ی</w:t>
      </w:r>
      <w:r w:rsidRPr="007E6057">
        <w:rPr>
          <w:rFonts w:hint="cs"/>
          <w:rtl/>
          <w:lang w:bidi="fa-IR"/>
        </w:rPr>
        <w:t>‌‌‌‌‌‌کند و گاهی اوقات تمام دیدگاه‌های سلف و خلف را در مورد صفتی ذکر م</w:t>
      </w:r>
      <w:r w:rsidR="00BD7CAB" w:rsidRPr="007E6057">
        <w:rPr>
          <w:rFonts w:hint="cs"/>
          <w:rtl/>
          <w:lang w:bidi="fa-IR"/>
        </w:rPr>
        <w:t>ی</w:t>
      </w:r>
      <w:r w:rsidRPr="007E6057">
        <w:rPr>
          <w:rFonts w:hint="cs"/>
          <w:rtl/>
          <w:lang w:bidi="fa-IR"/>
        </w:rPr>
        <w:t>‌‌‌‌‌‌کند و سپس با سکوت هیچ</w:t>
      </w:r>
      <w:r w:rsidR="0066012D">
        <w:rPr>
          <w:rFonts w:hint="cs"/>
          <w:rtl/>
          <w:lang w:bidi="fa-IR"/>
        </w:rPr>
        <w:t xml:space="preserve">‌گونه </w:t>
      </w:r>
      <w:r w:rsidRPr="007E6057">
        <w:rPr>
          <w:rFonts w:hint="cs"/>
          <w:rtl/>
          <w:lang w:bidi="fa-IR"/>
        </w:rPr>
        <w:t>ترجیحی از وی دیده</w:t>
      </w:r>
      <w:r w:rsidRPr="007E6057">
        <w:rPr>
          <w:rFonts w:hint="cs"/>
          <w:lang w:bidi="fa-IR"/>
        </w:rPr>
        <w:t>‌‌</w:t>
      </w:r>
      <w:r w:rsidRPr="007E6057">
        <w:rPr>
          <w:rFonts w:hint="cs"/>
          <w:rtl/>
          <w:lang w:bidi="fa-IR"/>
        </w:rPr>
        <w:t xml:space="preserve"> نم</w:t>
      </w:r>
      <w:r w:rsidR="00BD7CAB" w:rsidRPr="007E6057">
        <w:rPr>
          <w:rFonts w:hint="cs"/>
          <w:rtl/>
          <w:lang w:bidi="fa-IR"/>
        </w:rPr>
        <w:t>ی</w:t>
      </w:r>
      <w:r w:rsidRPr="007E6057">
        <w:rPr>
          <w:rFonts w:hint="cs"/>
          <w:rtl/>
          <w:lang w:bidi="fa-IR"/>
        </w:rPr>
        <w:t>‌‌‌‌‌‌شود. حقیقت این است که در سخنان ایشان در مباحث صفات بسیار اضطراب و پریشانی وجود دارد ؛ چرا که بر مذهب خاصی ثابت نیست. در حالی که اشاعره را در برخی از مسایل مورد انتقاد اعتقادی قرار داده است. فرق این گروه مفوضه با اهل سنت سلف در این است که اهل سنت کیفیت صفات را به خداوند واگذار (تفویض) م</w:t>
      </w:r>
      <w:r w:rsidR="00BD7CAB" w:rsidRPr="007E6057">
        <w:rPr>
          <w:rFonts w:hint="cs"/>
          <w:rtl/>
          <w:lang w:bidi="fa-IR"/>
        </w:rPr>
        <w:t>ی</w:t>
      </w:r>
      <w:r w:rsidRPr="007E6057">
        <w:rPr>
          <w:rFonts w:hint="cs"/>
          <w:rtl/>
          <w:lang w:bidi="fa-IR"/>
        </w:rPr>
        <w:t>‌‌‌‌‌‌کنند و اما معتقدند که معنای</w:t>
      </w:r>
      <w:r w:rsidR="00273513" w:rsidRPr="007E6057">
        <w:rPr>
          <w:rFonts w:hint="cs"/>
          <w:rtl/>
          <w:lang w:bidi="fa-IR"/>
        </w:rPr>
        <w:t xml:space="preserve"> آن‌ها </w:t>
      </w:r>
      <w:r w:rsidRPr="007E6057">
        <w:rPr>
          <w:rFonts w:hint="cs"/>
          <w:rtl/>
          <w:lang w:bidi="fa-IR"/>
        </w:rPr>
        <w:t>در زبان عربی مشخص است. اما گروه مفوضه چیزی جز نام صفات را ثابت</w:t>
      </w:r>
      <w:r w:rsidRPr="007E6057">
        <w:rPr>
          <w:rFonts w:hint="cs"/>
          <w:lang w:bidi="fa-IR"/>
        </w:rPr>
        <w:t>‌‌</w:t>
      </w:r>
      <w:r w:rsidRPr="007E6057">
        <w:rPr>
          <w:rFonts w:hint="cs"/>
          <w:rtl/>
          <w:lang w:bidi="fa-IR"/>
        </w:rPr>
        <w:t xml:space="preserve"> نم</w:t>
      </w:r>
      <w:r w:rsidR="00BD7CAB" w:rsidRPr="007E6057">
        <w:rPr>
          <w:rFonts w:hint="cs"/>
          <w:rtl/>
          <w:lang w:bidi="fa-IR"/>
        </w:rPr>
        <w:t>ی</w:t>
      </w:r>
      <w:r w:rsidRPr="007E6057">
        <w:rPr>
          <w:rFonts w:hint="cs"/>
          <w:rtl/>
          <w:lang w:bidi="fa-IR"/>
        </w:rPr>
        <w:t>‌‌دانند و در مورد معنای صفات هم چیزی</w:t>
      </w:r>
      <w:r w:rsidRPr="007E6057">
        <w:rPr>
          <w:rFonts w:hint="cs"/>
          <w:lang w:bidi="fa-IR"/>
        </w:rPr>
        <w:t>‌‌</w:t>
      </w:r>
      <w:r w:rsidRPr="007E6057">
        <w:rPr>
          <w:rFonts w:hint="cs"/>
          <w:rtl/>
          <w:lang w:bidi="fa-IR"/>
        </w:rPr>
        <w:t xml:space="preserve"> نم</w:t>
      </w:r>
      <w:r w:rsidR="00BD7CAB" w:rsidRPr="007E6057">
        <w:rPr>
          <w:rFonts w:hint="cs"/>
          <w:rtl/>
          <w:lang w:bidi="fa-IR"/>
        </w:rPr>
        <w:t>ی</w:t>
      </w:r>
      <w:r w:rsidRPr="007E6057">
        <w:rPr>
          <w:rFonts w:hint="cs"/>
          <w:rtl/>
          <w:lang w:bidi="fa-IR"/>
        </w:rPr>
        <w:t>‌‌‌‌‌‌گویند، این عدم قبول معنای صفات با آنچه از مذهب و عقیده سلف ذکر کردیم و آن چیزی که از سخنان امام مالک و استادش ربیعه بن ابی عبدالرحمان درباره</w:t>
      </w:r>
      <w:r w:rsidR="005C0987" w:rsidRPr="007E6057">
        <w:rPr>
          <w:rFonts w:hint="cs"/>
          <w:rtl/>
          <w:lang w:bidi="fa-IR"/>
        </w:rPr>
        <w:t xml:space="preserve">‌ی </w:t>
      </w:r>
      <w:r w:rsidRPr="007E6057">
        <w:rPr>
          <w:rFonts w:hint="cs"/>
          <w:rtl/>
          <w:lang w:bidi="fa-IR"/>
        </w:rPr>
        <w:t>استوا گفته بودند که معنی آن برای عرب‌ها مشخص است، مخالف است و با شیخ آلبانی نیز که م</w:t>
      </w:r>
      <w:r w:rsidR="00BD7CAB" w:rsidRPr="007E6057">
        <w:rPr>
          <w:rFonts w:hint="cs"/>
          <w:rtl/>
          <w:lang w:bidi="fa-IR"/>
        </w:rPr>
        <w:t>ی</w:t>
      </w:r>
      <w:r w:rsidRPr="007E6057">
        <w:rPr>
          <w:rFonts w:hint="cs"/>
          <w:rtl/>
          <w:lang w:bidi="fa-IR"/>
        </w:rPr>
        <w:t>‌‌‌‌‌‌گوید: استوا یعنی: استعلی (بالا و روی آن قرار گرفت ولی کیفیت مجهول است و درباره</w:t>
      </w:r>
      <w:r w:rsidR="005C0987" w:rsidRPr="007E6057">
        <w:rPr>
          <w:rFonts w:hint="cs"/>
          <w:rtl/>
          <w:lang w:bidi="fa-IR"/>
        </w:rPr>
        <w:t xml:space="preserve">‌ی </w:t>
      </w:r>
      <w:r w:rsidRPr="007E6057">
        <w:rPr>
          <w:rFonts w:hint="cs"/>
          <w:rtl/>
          <w:lang w:bidi="fa-IR"/>
        </w:rPr>
        <w:t>آن کندوکاو</w:t>
      </w:r>
      <w:r w:rsidRPr="007E6057">
        <w:rPr>
          <w:rFonts w:hint="cs"/>
          <w:lang w:bidi="fa-IR"/>
        </w:rPr>
        <w:t>‌‌</w:t>
      </w:r>
      <w:r w:rsidRPr="007E6057">
        <w:rPr>
          <w:rFonts w:hint="cs"/>
          <w:rtl/>
          <w:lang w:bidi="fa-IR"/>
        </w:rPr>
        <w:t xml:space="preserve"> نم</w:t>
      </w:r>
      <w:r w:rsidR="00BD7CAB" w:rsidRPr="007E6057">
        <w:rPr>
          <w:rFonts w:hint="cs"/>
          <w:rtl/>
          <w:lang w:bidi="fa-IR"/>
        </w:rPr>
        <w:t>ی</w:t>
      </w:r>
      <w:r w:rsidRPr="007E6057">
        <w:rPr>
          <w:rFonts w:hint="cs"/>
          <w:rtl/>
          <w:lang w:bidi="fa-IR"/>
        </w:rPr>
        <w:t>‌‌‌‌‌‌کنیم بلکه آن را به خداوند واگذار م</w:t>
      </w:r>
      <w:r w:rsidR="00BD7CAB" w:rsidRPr="007E6057">
        <w:rPr>
          <w:rFonts w:hint="cs"/>
          <w:rtl/>
          <w:lang w:bidi="fa-IR"/>
        </w:rPr>
        <w:t>ی</w:t>
      </w:r>
      <w:r w:rsidRPr="007E6057">
        <w:rPr>
          <w:rFonts w:hint="cs"/>
          <w:rtl/>
          <w:lang w:bidi="fa-IR"/>
        </w:rPr>
        <w:t>‌‌‌‌‌‌کنیم و او تعالی را از عیب و صفات نو پیدا (و مخلوق) پاک م</w:t>
      </w:r>
      <w:r w:rsidR="00BD7CAB" w:rsidRPr="007E6057">
        <w:rPr>
          <w:rFonts w:hint="cs"/>
          <w:rtl/>
          <w:lang w:bidi="fa-IR"/>
        </w:rPr>
        <w:t>ی</w:t>
      </w:r>
      <w:r w:rsidRPr="007E6057">
        <w:rPr>
          <w:rFonts w:hint="cs"/>
          <w:rtl/>
          <w:lang w:bidi="fa-IR"/>
        </w:rPr>
        <w:t>‌‌‌‌‌‌دانیم. البته ناگفته نماند که تعبیر تفویض معنا از برخی علمای اهل‌سنت و جماعت مانند: ذهبی و ابن قدامه مقدسی ثابت است: ذهبی در (السیر 105/8 ) م</w:t>
      </w:r>
      <w:r w:rsidR="00BD7CAB" w:rsidRPr="007E6057">
        <w:rPr>
          <w:rFonts w:hint="cs"/>
          <w:rtl/>
          <w:lang w:bidi="fa-IR"/>
        </w:rPr>
        <w:t>ی</w:t>
      </w:r>
      <w:r w:rsidRPr="007E6057">
        <w:rPr>
          <w:rFonts w:hint="cs"/>
          <w:rtl/>
          <w:lang w:bidi="fa-IR"/>
        </w:rPr>
        <w:t>‌‌‌‌‌‌گوید: عقیده‌ی ما در این باره و این بحث (صفات) اقرار و ایمان داشتن به</w:t>
      </w:r>
      <w:r w:rsidR="00273513" w:rsidRPr="007E6057">
        <w:rPr>
          <w:rFonts w:hint="cs"/>
          <w:rtl/>
          <w:lang w:bidi="fa-IR"/>
        </w:rPr>
        <w:t xml:space="preserve"> آن‌ها </w:t>
      </w:r>
      <w:r w:rsidRPr="007E6057">
        <w:rPr>
          <w:rFonts w:hint="cs"/>
          <w:rtl/>
          <w:lang w:bidi="fa-IR"/>
        </w:rPr>
        <w:t>به همان صورتی که ثابت است و معنای آن را به گوینده‌ی صادق و معصوم‌اش واگذار م</w:t>
      </w:r>
      <w:r w:rsidR="00BD7CAB" w:rsidRPr="007E6057">
        <w:rPr>
          <w:rFonts w:hint="cs"/>
          <w:rtl/>
          <w:lang w:bidi="fa-IR"/>
        </w:rPr>
        <w:t>ی</w:t>
      </w:r>
      <w:r w:rsidRPr="007E6057">
        <w:rPr>
          <w:rFonts w:hint="cs"/>
          <w:rtl/>
          <w:lang w:bidi="fa-IR"/>
        </w:rPr>
        <w:t>‌‌‌‌‌‌کنیم! خداوند ذهبی را رحمت کند! منظورش از معنا در این جا کیفیت معناست، دلیل‌اش این است که وی پس از آن که قاعده‌ی امام مالک را درباره‌ی «استوا» در کتابش «العلو» (54/2) می‌آورد و م</w:t>
      </w:r>
      <w:r w:rsidR="00BD7CAB" w:rsidRPr="007E6057">
        <w:rPr>
          <w:rFonts w:hint="cs"/>
          <w:rtl/>
          <w:lang w:bidi="fa-IR"/>
        </w:rPr>
        <w:t>ی</w:t>
      </w:r>
      <w:r w:rsidRPr="007E6057">
        <w:rPr>
          <w:rFonts w:hint="cs"/>
          <w:rtl/>
          <w:lang w:bidi="fa-IR"/>
        </w:rPr>
        <w:t>‌‌‌‌‌‌گوید: (این از امام مالک ثابت است، پیش‌تر شبیه این را از استاد مالک ذکر کردیم و عقیده‌ی تمام اهل سنت این است که: ما کیفیت استواء را</w:t>
      </w:r>
      <w:r w:rsidRPr="007E6057">
        <w:rPr>
          <w:rFonts w:hint="cs"/>
          <w:lang w:bidi="fa-IR"/>
        </w:rPr>
        <w:t>‌‌</w:t>
      </w:r>
      <w:r w:rsidRPr="007E6057">
        <w:rPr>
          <w:rFonts w:hint="cs"/>
          <w:rtl/>
          <w:lang w:bidi="fa-IR"/>
        </w:rPr>
        <w:t xml:space="preserve"> نم</w:t>
      </w:r>
      <w:r w:rsidR="00BD7CAB" w:rsidRPr="007E6057">
        <w:rPr>
          <w:rFonts w:hint="cs"/>
          <w:rtl/>
          <w:lang w:bidi="fa-IR"/>
        </w:rPr>
        <w:t>ی</w:t>
      </w:r>
      <w:r w:rsidRPr="007E6057">
        <w:rPr>
          <w:rFonts w:hint="cs"/>
          <w:rtl/>
          <w:lang w:bidi="fa-IR"/>
        </w:rPr>
        <w:t>‌‌‌‌‌‌دانیم بلکه از آن بی خبریم اما استواء همان طور که خداوند در کتابش خبر داده معلوم است و استواء به همان صورتی است که شایسته ذات خداوند است و در این مسئله کَندوکاوی نم</w:t>
      </w:r>
      <w:r w:rsidR="00BD7CAB" w:rsidRPr="007E6057">
        <w:rPr>
          <w:rFonts w:hint="cs"/>
          <w:rtl/>
          <w:lang w:bidi="fa-IR"/>
        </w:rPr>
        <w:t>ی</w:t>
      </w:r>
      <w:r w:rsidRPr="007E6057">
        <w:rPr>
          <w:rFonts w:hint="cs"/>
          <w:rtl/>
          <w:lang w:bidi="fa-IR"/>
        </w:rPr>
        <w:t>‌‌‌‌‌‌کنیم و سخن بی جا از خودمان نم</w:t>
      </w:r>
      <w:r w:rsidR="00BD7CAB" w:rsidRPr="007E6057">
        <w:rPr>
          <w:rFonts w:hint="cs"/>
          <w:rtl/>
          <w:lang w:bidi="fa-IR"/>
        </w:rPr>
        <w:t>ی</w:t>
      </w:r>
      <w:r w:rsidRPr="007E6057">
        <w:rPr>
          <w:rFonts w:hint="cs"/>
          <w:rtl/>
          <w:lang w:bidi="fa-IR"/>
        </w:rPr>
        <w:t>‌‌‌گوییم و به عمق پیامدهای این مسئله از نظر نفی و اثبات کاری نداریم، بلکه سکوت و توقف م</w:t>
      </w:r>
      <w:r w:rsidR="00BD7CAB" w:rsidRPr="007E6057">
        <w:rPr>
          <w:rFonts w:hint="cs"/>
          <w:rtl/>
          <w:lang w:bidi="fa-IR"/>
        </w:rPr>
        <w:t>ی</w:t>
      </w:r>
      <w:r w:rsidRPr="007E6057">
        <w:rPr>
          <w:rFonts w:hint="cs"/>
          <w:rtl/>
          <w:lang w:bidi="fa-IR"/>
        </w:rPr>
        <w:t>‌‌‌‌‌‌کنیم همان طور که سلف توفق کرده‌اند...) در این جا امام ذهبی کیفیت را جدای از معنا م</w:t>
      </w:r>
      <w:r w:rsidR="00BD7CAB" w:rsidRPr="007E6057">
        <w:rPr>
          <w:rFonts w:hint="cs"/>
          <w:rtl/>
          <w:lang w:bidi="fa-IR"/>
        </w:rPr>
        <w:t>ی</w:t>
      </w:r>
      <w:r w:rsidRPr="007E6057">
        <w:rPr>
          <w:rFonts w:hint="cs"/>
          <w:rtl/>
          <w:lang w:bidi="fa-IR"/>
        </w:rPr>
        <w:t>‌‌‌‌‌‌داند، کیفیت را به خداوند واگذار م</w:t>
      </w:r>
      <w:r w:rsidR="00BD7CAB" w:rsidRPr="007E6057">
        <w:rPr>
          <w:rFonts w:hint="cs"/>
          <w:rtl/>
          <w:lang w:bidi="fa-IR"/>
        </w:rPr>
        <w:t>ی</w:t>
      </w:r>
      <w:r w:rsidRPr="007E6057">
        <w:rPr>
          <w:rFonts w:hint="cs"/>
          <w:rtl/>
          <w:lang w:bidi="fa-IR"/>
        </w:rPr>
        <w:t>‌‌‌‌‌‌کند و معنا را ثابت م</w:t>
      </w:r>
      <w:r w:rsidR="00BD7CAB" w:rsidRPr="007E6057">
        <w:rPr>
          <w:rFonts w:hint="cs"/>
          <w:rtl/>
          <w:lang w:bidi="fa-IR"/>
        </w:rPr>
        <w:t>ی</w:t>
      </w:r>
      <w:r w:rsidRPr="007E6057">
        <w:rPr>
          <w:rFonts w:hint="cs"/>
          <w:rtl/>
          <w:lang w:bidi="fa-IR"/>
        </w:rPr>
        <w:t>‌‌‌‌‌‌داند. اما ابن قدامه در کتابش «ذم التأویل ص11» تعبیر تفویض معنا را به این صورت به کار برده است: «بدانید که هر متکلم در صفات، بدون تردید راست م</w:t>
      </w:r>
      <w:r w:rsidR="00BD7CAB" w:rsidRPr="007E6057">
        <w:rPr>
          <w:rFonts w:hint="cs"/>
          <w:rtl/>
          <w:lang w:bidi="fa-IR"/>
        </w:rPr>
        <w:t>ی</w:t>
      </w:r>
      <w:r w:rsidRPr="007E6057">
        <w:rPr>
          <w:rFonts w:hint="cs"/>
          <w:rtl/>
          <w:lang w:bidi="fa-IR"/>
        </w:rPr>
        <w:t>‌‌‌‌‌‌گوید: پس او را تصدیق</w:t>
      </w:r>
      <w:r w:rsidR="00375CDA" w:rsidRPr="007E6057">
        <w:rPr>
          <w:rFonts w:hint="cs"/>
          <w:rtl/>
          <w:lang w:bidi="fa-IR"/>
        </w:rPr>
        <w:t xml:space="preserve"> می‌</w:t>
      </w:r>
      <w:r w:rsidRPr="007E6057">
        <w:rPr>
          <w:rFonts w:hint="cs"/>
          <w:rtl/>
          <w:lang w:bidi="fa-IR"/>
        </w:rPr>
        <w:t>کنیم اما (مخاطبان) حقیقت معنای</w:t>
      </w:r>
      <w:r w:rsidR="00273513" w:rsidRPr="007E6057">
        <w:rPr>
          <w:rFonts w:hint="cs"/>
          <w:rtl/>
          <w:lang w:bidi="fa-IR"/>
        </w:rPr>
        <w:t xml:space="preserve"> آن‌ها </w:t>
      </w:r>
      <w:r w:rsidRPr="007E6057">
        <w:rPr>
          <w:rFonts w:hint="cs"/>
          <w:rtl/>
          <w:lang w:bidi="fa-IR"/>
        </w:rPr>
        <w:t>را نفهمیدند لذا از آنچه</w:t>
      </w:r>
      <w:r w:rsidRPr="007E6057">
        <w:rPr>
          <w:rFonts w:hint="cs"/>
          <w:lang w:bidi="fa-IR"/>
        </w:rPr>
        <w:t>‌‌</w:t>
      </w:r>
      <w:r w:rsidRPr="007E6057">
        <w:rPr>
          <w:rFonts w:hint="cs"/>
          <w:rtl/>
          <w:lang w:bidi="fa-IR"/>
        </w:rPr>
        <w:t xml:space="preserve"> نم</w:t>
      </w:r>
      <w:r w:rsidR="00BD7CAB" w:rsidRPr="007E6057">
        <w:rPr>
          <w:rFonts w:hint="cs"/>
          <w:rtl/>
          <w:lang w:bidi="fa-IR"/>
        </w:rPr>
        <w:t>ی</w:t>
      </w:r>
      <w:r w:rsidRPr="007E6057">
        <w:rPr>
          <w:rFonts w:hint="cs"/>
          <w:rtl/>
          <w:lang w:bidi="fa-IR"/>
        </w:rPr>
        <w:t>‌‌‌‌‌‌دانستند، سکوت کردند). مشاهده م</w:t>
      </w:r>
      <w:r w:rsidR="00BD7CAB" w:rsidRPr="007E6057">
        <w:rPr>
          <w:rFonts w:hint="cs"/>
          <w:rtl/>
          <w:lang w:bidi="fa-IR"/>
        </w:rPr>
        <w:t>ی</w:t>
      </w:r>
      <w:r w:rsidRPr="007E6057">
        <w:rPr>
          <w:rFonts w:hint="cs"/>
          <w:rtl/>
          <w:lang w:bidi="fa-IR"/>
        </w:rPr>
        <w:t>‌شود که تایید م</w:t>
      </w:r>
      <w:r w:rsidR="00BD7CAB" w:rsidRPr="007E6057">
        <w:rPr>
          <w:rFonts w:hint="cs"/>
          <w:rtl/>
          <w:lang w:bidi="fa-IR"/>
        </w:rPr>
        <w:t>ی</w:t>
      </w:r>
      <w:r w:rsidRPr="007E6057">
        <w:rPr>
          <w:rFonts w:hint="cs"/>
          <w:rtl/>
          <w:lang w:bidi="fa-IR"/>
        </w:rPr>
        <w:t>‌‌‌‌‌‌کند منظور از تفویض در این جا، تفویض معناست نه کیفیت. و در «لمعة الاعتقاد ص31» م</w:t>
      </w:r>
      <w:r w:rsidR="00BD7CAB" w:rsidRPr="007E6057">
        <w:rPr>
          <w:rFonts w:hint="cs"/>
          <w:rtl/>
          <w:lang w:bidi="fa-IR"/>
        </w:rPr>
        <w:t>ی</w:t>
      </w:r>
      <w:r w:rsidRPr="007E6057">
        <w:rPr>
          <w:rFonts w:hint="cs"/>
          <w:rtl/>
          <w:lang w:bidi="fa-IR"/>
        </w:rPr>
        <w:t>‌‌‌‌‌‌گوید: (و فهم هر چه از</w:t>
      </w:r>
      <w:r w:rsidR="00273513" w:rsidRPr="007E6057">
        <w:rPr>
          <w:rFonts w:hint="cs"/>
          <w:rtl/>
          <w:lang w:bidi="fa-IR"/>
        </w:rPr>
        <w:t xml:space="preserve"> این‌ها </w:t>
      </w:r>
      <w:r w:rsidRPr="007E6057">
        <w:rPr>
          <w:rFonts w:hint="cs"/>
          <w:rtl/>
          <w:lang w:bidi="fa-IR"/>
        </w:rPr>
        <w:t>مشکل و پیچیده است. باید لفظ آن را ثابت بدانیم و از تعرض به معنای آن خودداری م</w:t>
      </w:r>
      <w:r w:rsidR="00BD7CAB" w:rsidRPr="007E6057">
        <w:rPr>
          <w:rFonts w:hint="cs"/>
          <w:rtl/>
          <w:lang w:bidi="fa-IR"/>
        </w:rPr>
        <w:t>ی</w:t>
      </w:r>
      <w:r w:rsidRPr="007E6057">
        <w:rPr>
          <w:rFonts w:hint="cs"/>
          <w:rtl/>
          <w:lang w:bidi="fa-IR"/>
        </w:rPr>
        <w:t>‌‌‌‌‌‌کنیم و علم آن را به گوینده‌اش واگذار م</w:t>
      </w:r>
      <w:r w:rsidR="00BD7CAB" w:rsidRPr="007E6057">
        <w:rPr>
          <w:rFonts w:hint="cs"/>
          <w:rtl/>
          <w:lang w:bidi="fa-IR"/>
        </w:rPr>
        <w:t>ی</w:t>
      </w:r>
      <w:r w:rsidRPr="007E6057">
        <w:rPr>
          <w:rFonts w:hint="cs"/>
          <w:rtl/>
          <w:lang w:bidi="fa-IR"/>
        </w:rPr>
        <w:t>‌‌‌‌‌‌کنیم و مسئولیت آن را به نقل کننده‌اش م</w:t>
      </w:r>
      <w:r w:rsidR="00BD7CAB" w:rsidRPr="007E6057">
        <w:rPr>
          <w:rFonts w:hint="cs"/>
          <w:rtl/>
          <w:lang w:bidi="fa-IR"/>
        </w:rPr>
        <w:t>ی</w:t>
      </w:r>
      <w:r w:rsidRPr="007E6057">
        <w:rPr>
          <w:rFonts w:hint="cs"/>
          <w:rtl/>
          <w:lang w:bidi="fa-IR"/>
        </w:rPr>
        <w:t>‌‌‌‌‌‌گذاریم». به همین خاطر برخی از محققان و پیشوایانی مانند: علامه، محمد بن ابراهیم آل شیخ، مفتی سابق عربستان به او اعتراض کردند، و م</w:t>
      </w:r>
      <w:r w:rsidR="00BD7CAB" w:rsidRPr="007E6057">
        <w:rPr>
          <w:rFonts w:hint="cs"/>
          <w:rtl/>
          <w:lang w:bidi="fa-IR"/>
        </w:rPr>
        <w:t>ی</w:t>
      </w:r>
      <w:r w:rsidRPr="007E6057">
        <w:rPr>
          <w:rFonts w:hint="cs"/>
          <w:rtl/>
          <w:lang w:bidi="fa-IR"/>
        </w:rPr>
        <w:t>‌‌‌‌‌‌گوید: (درباره سخن صاحب لمعه باید بگویم که این سخن از مواردی است که در این کتاب عقیده</w:t>
      </w:r>
      <w:r w:rsidR="00340146">
        <w:rPr>
          <w:rFonts w:hint="eastAsia"/>
          <w:rtl/>
          <w:lang w:bidi="fa-IR"/>
        </w:rPr>
        <w:t>‌</w:t>
      </w:r>
      <w:r w:rsidRPr="007E6057">
        <w:rPr>
          <w:rFonts w:hint="cs"/>
          <w:rtl/>
          <w:lang w:bidi="fa-IR"/>
        </w:rPr>
        <w:t>اش مورد انتقاد قرار گرفته است و در چند جا ایراد دارد که مصنف را نقد کرده‌‌‌اند، چون پوشیده نیست که اهل سنت و جماعت به تمام آنچه در قرآن و سنت از اسم‌ها و صفات خداوند با لفظ و معنا ثابت است، ایمان دارند و معتقدند که</w:t>
      </w:r>
      <w:r w:rsidR="00273513" w:rsidRPr="007E6057">
        <w:rPr>
          <w:rFonts w:hint="cs"/>
          <w:rtl/>
          <w:lang w:bidi="fa-IR"/>
        </w:rPr>
        <w:t xml:space="preserve"> این‌ها </w:t>
      </w:r>
      <w:r w:rsidRPr="007E6057">
        <w:rPr>
          <w:rFonts w:hint="cs"/>
          <w:rtl/>
          <w:lang w:bidi="fa-IR"/>
        </w:rPr>
        <w:t>بصورت حقیقی اسم‌ها و صفات خداوند هستند نه بصورت مجازی، و معانی دارند که شایسته‌ی جلال و عظمت او تعالی است و ادله‌ی این مسئله بیشتر از آن است که به شمارش آید. آری، معانی این اسم‌ها و صفات همانند؛ دیگر آیات قرآن مشخص است و هیچ</w:t>
      </w:r>
      <w:r w:rsidR="0066012D">
        <w:rPr>
          <w:rFonts w:hint="cs"/>
          <w:rtl/>
          <w:lang w:bidi="fa-IR"/>
        </w:rPr>
        <w:t xml:space="preserve">‌گونه </w:t>
      </w:r>
      <w:r w:rsidRPr="007E6057">
        <w:rPr>
          <w:rFonts w:hint="cs"/>
          <w:rtl/>
          <w:lang w:bidi="fa-IR"/>
        </w:rPr>
        <w:t>پوشیدگی، گنگی و ایرادی ندارند، اصحاب پیامبر از ایشان قرآن را فرا گرفتند و احادیث را نقل کرده‌‌‌اند و هیچ</w:t>
      </w:r>
      <w:r w:rsidR="0066012D">
        <w:rPr>
          <w:rFonts w:hint="cs"/>
          <w:rtl/>
          <w:lang w:bidi="fa-IR"/>
        </w:rPr>
        <w:t xml:space="preserve">‌گونه </w:t>
      </w:r>
      <w:r w:rsidRPr="007E6057">
        <w:rPr>
          <w:rFonts w:hint="cs"/>
          <w:rtl/>
          <w:lang w:bidi="fa-IR"/>
        </w:rPr>
        <w:t xml:space="preserve">ایراد و مشکلی در این مورد نداشتند. </w:t>
      </w:r>
    </w:p>
    <w:p w:rsidR="007C7450" w:rsidRPr="007E6057" w:rsidRDefault="00787B2A" w:rsidP="00787B2A">
      <w:pPr>
        <w:pStyle w:val="a5"/>
        <w:rPr>
          <w:rtl/>
          <w:lang w:bidi="fa-IR"/>
        </w:rPr>
      </w:pPr>
      <w:r w:rsidRPr="007E6057">
        <w:rPr>
          <w:rFonts w:hint="cs"/>
          <w:rtl/>
          <w:lang w:bidi="fa-IR"/>
        </w:rPr>
        <w:tab/>
      </w:r>
      <w:r w:rsidR="007C7450" w:rsidRPr="007E6057">
        <w:rPr>
          <w:rFonts w:hint="cs"/>
          <w:rtl/>
          <w:lang w:bidi="fa-IR"/>
        </w:rPr>
        <w:t>علامه عبدالرزاق عفیفی در (فتاوی شیخ عبدالرزاق 153/1) م</w:t>
      </w:r>
      <w:r w:rsidR="00BD7CAB" w:rsidRPr="007E6057">
        <w:rPr>
          <w:rFonts w:hint="cs"/>
          <w:rtl/>
          <w:lang w:bidi="fa-IR"/>
        </w:rPr>
        <w:t>ی</w:t>
      </w:r>
      <w:r w:rsidR="007C7450" w:rsidRPr="007E6057">
        <w:rPr>
          <w:rFonts w:hint="cs"/>
          <w:rtl/>
          <w:lang w:bidi="fa-IR"/>
        </w:rPr>
        <w:t>‌‌‌‌‌‌گوید: (مذهب سلف تفویض کیفیت صفات است، نه معنای آنها. اما ا</w:t>
      </w:r>
      <w:r w:rsidR="00BD7CAB" w:rsidRPr="007E6057">
        <w:rPr>
          <w:rFonts w:hint="cs"/>
          <w:rtl/>
          <w:lang w:bidi="fa-IR"/>
        </w:rPr>
        <w:t>ی</w:t>
      </w:r>
      <w:r w:rsidR="007C7450" w:rsidRPr="007E6057">
        <w:rPr>
          <w:rFonts w:hint="cs"/>
          <w:rtl/>
          <w:lang w:bidi="fa-IR"/>
        </w:rPr>
        <w:t xml:space="preserve">ن </w:t>
      </w:r>
      <w:r w:rsidR="00E6706E" w:rsidRPr="007E6057">
        <w:rPr>
          <w:rFonts w:hint="cs"/>
          <w:rtl/>
          <w:lang w:bidi="fa-IR"/>
        </w:rPr>
        <w:t>ک</w:t>
      </w:r>
      <w:r w:rsidR="007C7450" w:rsidRPr="007E6057">
        <w:rPr>
          <w:rFonts w:hint="cs"/>
          <w:rtl/>
          <w:lang w:bidi="fa-IR"/>
        </w:rPr>
        <w:t>ه ابن قدامه در «لمعة الاعتقاد»  م</w:t>
      </w:r>
      <w:r w:rsidR="00BD7CAB" w:rsidRPr="007E6057">
        <w:rPr>
          <w:rFonts w:hint="cs"/>
          <w:rtl/>
          <w:lang w:bidi="fa-IR"/>
        </w:rPr>
        <w:t>ی</w:t>
      </w:r>
      <w:r w:rsidR="007C7450" w:rsidRPr="007E6057">
        <w:rPr>
          <w:rFonts w:hint="cs"/>
          <w:rtl/>
          <w:lang w:bidi="fa-IR"/>
        </w:rPr>
        <w:t>‌‌‌‌‌‌گوید: معنای صفات را به خداوند تفویض م</w:t>
      </w:r>
      <w:r w:rsidR="00BD7CAB" w:rsidRPr="007E6057">
        <w:rPr>
          <w:rFonts w:hint="cs"/>
          <w:rtl/>
          <w:lang w:bidi="fa-IR"/>
        </w:rPr>
        <w:t>ی</w:t>
      </w:r>
      <w:r w:rsidR="007C7450" w:rsidRPr="007E6057">
        <w:rPr>
          <w:rFonts w:hint="cs"/>
          <w:rtl/>
          <w:lang w:bidi="fa-IR"/>
        </w:rPr>
        <w:t>‌‌‌‌‌‌کنیم اشتباه کرده است، لیکن (برخی) حنبلی‌ها نسبت در حنبلی‌ بودن تعصب دارند، لذا م</w:t>
      </w:r>
      <w:r w:rsidR="00BD7CAB" w:rsidRPr="007E6057">
        <w:rPr>
          <w:rFonts w:hint="cs"/>
          <w:rtl/>
          <w:lang w:bidi="fa-IR"/>
        </w:rPr>
        <w:t>ی</w:t>
      </w:r>
      <w:r w:rsidR="007C7450" w:rsidRPr="007E6057">
        <w:rPr>
          <w:rFonts w:hint="cs"/>
          <w:rtl/>
          <w:lang w:bidi="fa-IR"/>
        </w:rPr>
        <w:t>‌‌‌‌‌‌بینیم که برخی از علما از ابن قدامه دفاع م</w:t>
      </w:r>
      <w:r w:rsidR="00BD7CAB" w:rsidRPr="007E6057">
        <w:rPr>
          <w:rFonts w:hint="cs"/>
          <w:rtl/>
          <w:lang w:bidi="fa-IR"/>
        </w:rPr>
        <w:t>ی</w:t>
      </w:r>
      <w:r w:rsidR="007C7450" w:rsidRPr="007E6057">
        <w:rPr>
          <w:rFonts w:hint="cs"/>
          <w:rtl/>
          <w:lang w:bidi="fa-IR"/>
        </w:rPr>
        <w:t xml:space="preserve">‌‌‌‌‌‌کنند اما درست این است که ابن قدامه مفوضه است). </w:t>
      </w:r>
    </w:p>
    <w:p w:rsidR="007C7450" w:rsidRPr="007E6057" w:rsidRDefault="00787B2A" w:rsidP="00787B2A">
      <w:pPr>
        <w:pStyle w:val="a5"/>
        <w:rPr>
          <w:rtl/>
          <w:lang w:bidi="fa-IR"/>
        </w:rPr>
      </w:pPr>
      <w:r w:rsidRPr="007E6057">
        <w:rPr>
          <w:rFonts w:hint="cs"/>
          <w:rtl/>
          <w:lang w:bidi="fa-IR"/>
        </w:rPr>
        <w:tab/>
      </w:r>
      <w:r w:rsidR="007C7450" w:rsidRPr="007E6057">
        <w:rPr>
          <w:rFonts w:hint="cs"/>
          <w:rtl/>
          <w:lang w:bidi="fa-IR"/>
        </w:rPr>
        <w:t>مؤلف م</w:t>
      </w:r>
      <w:r w:rsidR="00BD7CAB" w:rsidRPr="007E6057">
        <w:rPr>
          <w:rFonts w:hint="cs"/>
          <w:rtl/>
          <w:lang w:bidi="fa-IR"/>
        </w:rPr>
        <w:t>ی</w:t>
      </w:r>
      <w:r w:rsidR="007C7450" w:rsidRPr="007E6057">
        <w:rPr>
          <w:rFonts w:hint="cs"/>
          <w:rtl/>
          <w:lang w:bidi="fa-IR"/>
        </w:rPr>
        <w:t>‌‌‌‌‌‌گوید: هرکس برای ابن قدامه عذر آورده است نسبت به وی گمان نیک داشته است و این حق اوست چرا که امام و یکی از پیشوایان اهل سنت است! ابن قیم در «اجتماع الجیوس الاسلامیه ص191» درباره‌اش م</w:t>
      </w:r>
      <w:r w:rsidR="00BD7CAB" w:rsidRPr="007E6057">
        <w:rPr>
          <w:rFonts w:hint="cs"/>
          <w:rtl/>
          <w:lang w:bidi="fa-IR"/>
        </w:rPr>
        <w:t>ی</w:t>
      </w:r>
      <w:r w:rsidR="007C7450" w:rsidRPr="007E6057">
        <w:rPr>
          <w:rFonts w:hint="cs"/>
          <w:rtl/>
          <w:lang w:bidi="fa-IR"/>
        </w:rPr>
        <w:t>‌‌‌‌‌‌گوید: نظریه‌ی امامتش را پذیرفته‌اند بجز جهم</w:t>
      </w:r>
      <w:r w:rsidR="00BD7CAB" w:rsidRPr="007E6057">
        <w:rPr>
          <w:rFonts w:hint="cs"/>
          <w:rtl/>
          <w:lang w:bidi="fa-IR"/>
        </w:rPr>
        <w:t>ی</w:t>
      </w:r>
      <w:r w:rsidR="007C7450" w:rsidRPr="007E6057">
        <w:rPr>
          <w:rFonts w:hint="cs"/>
          <w:rtl/>
          <w:lang w:bidi="fa-IR"/>
        </w:rPr>
        <w:t xml:space="preserve"> ‌‌‌‌‌‌و معطله که صفات را رد م</w:t>
      </w:r>
      <w:r w:rsidR="00BD7CAB" w:rsidRPr="007E6057">
        <w:rPr>
          <w:rFonts w:hint="cs"/>
          <w:rtl/>
          <w:lang w:bidi="fa-IR"/>
        </w:rPr>
        <w:t>ی</w:t>
      </w:r>
      <w:r w:rsidR="007C7450" w:rsidRPr="007E6057">
        <w:rPr>
          <w:rFonts w:hint="cs"/>
          <w:rtl/>
          <w:lang w:bidi="fa-IR"/>
        </w:rPr>
        <w:t>‌‌‌‌‌‌کنند. به هر حال اگر منظورش در این جا تفویض باشد بدون شک لغزش و اشتباست که از او پیروی نم</w:t>
      </w:r>
      <w:r w:rsidR="00BD7CAB" w:rsidRPr="007E6057">
        <w:rPr>
          <w:rFonts w:hint="cs"/>
          <w:rtl/>
          <w:lang w:bidi="fa-IR"/>
        </w:rPr>
        <w:t>ی</w:t>
      </w:r>
      <w:r w:rsidR="007C7450" w:rsidRPr="007E6057">
        <w:rPr>
          <w:rFonts w:hint="cs"/>
          <w:rtl/>
          <w:lang w:bidi="fa-IR"/>
        </w:rPr>
        <w:t>‌‌‌‌‌‌شود. والله اعلم!</w:t>
      </w:r>
    </w:p>
  </w:footnote>
  <w:footnote w:id="34">
    <w:p w:rsidR="007C7450" w:rsidRPr="007E6057" w:rsidRDefault="007C7450" w:rsidP="00787B2A">
      <w:pPr>
        <w:pStyle w:val="a5"/>
        <w:rPr>
          <w:rtl/>
          <w:lang w:bidi="fa-IR"/>
        </w:rPr>
      </w:pPr>
      <w:r w:rsidRPr="007E6057">
        <w:rPr>
          <w:rStyle w:val="FootnoteReference"/>
          <w:b/>
          <w:sz w:val="22"/>
          <w:szCs w:val="28"/>
          <w:vertAlign w:val="baseline"/>
        </w:rPr>
        <w:footnoteRef/>
      </w:r>
      <w:r w:rsidRPr="007E6057">
        <w:t xml:space="preserve"> </w:t>
      </w:r>
      <w:r w:rsidRPr="007E6057">
        <w:rPr>
          <w:rFonts w:hint="cs"/>
          <w:rtl/>
          <w:lang w:bidi="fa-IR"/>
        </w:rPr>
        <w:t>- تفویض معنای صفات مذهبی قدیمی، مشخص و در میان خلف معروف است، در واقع تفویض مذهب وسط بین تأویل خلفی و اثبات سلفی است، اما در اصل با مذهب سلف صالح مخالف است. این که بسیاری از دعوتگران مسلمان به تفویض روی آورده‌‌‌اند، روشی شناخته شده در میان بسیاری از آنان برای از بین بردن اعتقاد سلف صالح و ائمه تحت نام «مصلحت دعوت» است.</w:t>
      </w:r>
      <w:r w:rsidR="00273513" w:rsidRPr="007E6057">
        <w:rPr>
          <w:rFonts w:hint="cs"/>
          <w:rtl/>
          <w:lang w:bidi="fa-IR"/>
        </w:rPr>
        <w:t xml:space="preserve"> این‌ها </w:t>
      </w:r>
      <w:r w:rsidRPr="007E6057">
        <w:rPr>
          <w:rFonts w:hint="cs"/>
          <w:rtl/>
          <w:lang w:bidi="fa-IR"/>
        </w:rPr>
        <w:t>با (استدلال به همان حرفی است که بسیاری از جاهلان م</w:t>
      </w:r>
      <w:r w:rsidR="00BD7CAB" w:rsidRPr="007E6057">
        <w:rPr>
          <w:rFonts w:hint="cs"/>
          <w:rtl/>
          <w:lang w:bidi="fa-IR"/>
        </w:rPr>
        <w:t>ی</w:t>
      </w:r>
      <w:r w:rsidRPr="007E6057">
        <w:rPr>
          <w:rFonts w:hint="cs"/>
          <w:rtl/>
          <w:lang w:bidi="fa-IR"/>
        </w:rPr>
        <w:t>‌‌‌‌‌‌گویند: در اموری که اتفاق داریم همکاری م</w:t>
      </w:r>
      <w:r w:rsidR="00BD7CAB" w:rsidRPr="007E6057">
        <w:rPr>
          <w:rFonts w:hint="cs"/>
          <w:rtl/>
          <w:lang w:bidi="fa-IR"/>
        </w:rPr>
        <w:t>ی</w:t>
      </w:r>
      <w:r w:rsidRPr="007E6057">
        <w:rPr>
          <w:rFonts w:hint="cs"/>
          <w:rtl/>
          <w:lang w:bidi="fa-IR"/>
        </w:rPr>
        <w:t>‌‌‌‌‌‌کنیم و در مسایلی که اختلاف داریم یکدیگر را معذور م</w:t>
      </w:r>
      <w:r w:rsidR="00BD7CAB" w:rsidRPr="007E6057">
        <w:rPr>
          <w:rFonts w:hint="cs"/>
          <w:rtl/>
          <w:lang w:bidi="fa-IR"/>
        </w:rPr>
        <w:t>ی</w:t>
      </w:r>
      <w:r w:rsidRPr="007E6057">
        <w:rPr>
          <w:rFonts w:hint="cs"/>
          <w:rtl/>
          <w:lang w:bidi="fa-IR"/>
        </w:rPr>
        <w:t>‌‌‌‌‌‌دانیم! این قاعده به صورت کلی و تفصیلی مردود است» بجز در صورتی که در مسایل اعتقادی اتفاق داشته باشیم و در اختلافات فقهی جاری که اجماعی بر</w:t>
      </w:r>
      <w:r w:rsidR="00273513" w:rsidRPr="007E6057">
        <w:rPr>
          <w:rFonts w:hint="cs"/>
          <w:rtl/>
          <w:lang w:bidi="fa-IR"/>
        </w:rPr>
        <w:t xml:space="preserve"> آن‌ها </w:t>
      </w:r>
      <w:r w:rsidRPr="007E6057">
        <w:rPr>
          <w:rFonts w:hint="cs"/>
          <w:rtl/>
          <w:lang w:bidi="fa-IR"/>
        </w:rPr>
        <w:t>نیست و هم‌چنان اختلاف وجود دارد، در چنین مواردی عذر بر هر دو طرف لازم است، بشرطی که صلاحیت اجتهاد و فتوا را داشته باشند. در این جا مخاطب را سفارش م</w:t>
      </w:r>
      <w:r w:rsidR="00BD7CAB" w:rsidRPr="007E6057">
        <w:rPr>
          <w:rFonts w:hint="cs"/>
          <w:rtl/>
          <w:lang w:bidi="fa-IR"/>
        </w:rPr>
        <w:t>ی</w:t>
      </w:r>
      <w:r w:rsidRPr="007E6057">
        <w:rPr>
          <w:rFonts w:hint="cs"/>
          <w:rtl/>
          <w:lang w:bidi="fa-IR"/>
        </w:rPr>
        <w:t xml:space="preserve">‌‌‌‌‌‌کنیم که کتاب «زجر المتهاون بضرر قاعدة المعذرة المتعاون» تالیف شیخ محمد بن ابراهیم عثمان را مطالعه کند که کتاب بسیار مفید در مورد قاعده مذکور و بی اعتبار کردن آن است. و شرح ضرر آن برای امت است. و هر یک از علمای محترم صالح فوزان و عبدالمحسن عباد بر آن مقدمه نوشته‌‌‌اند. </w:t>
      </w:r>
    </w:p>
  </w:footnote>
  <w:footnote w:id="35">
    <w:p w:rsidR="007C7450" w:rsidRPr="007E6057" w:rsidRDefault="007C7450" w:rsidP="00624E12">
      <w:pPr>
        <w:pStyle w:val="a5"/>
        <w:rPr>
          <w:rtl/>
          <w:lang w:bidi="fa-IR"/>
        </w:rPr>
      </w:pPr>
      <w:r w:rsidRPr="007E6057">
        <w:rPr>
          <w:rStyle w:val="FootnoteReference"/>
          <w:b/>
          <w:sz w:val="22"/>
          <w:szCs w:val="28"/>
          <w:vertAlign w:val="baseline"/>
        </w:rPr>
        <w:footnoteRef/>
      </w:r>
      <w:r w:rsidRPr="007E6057">
        <w:t xml:space="preserve"> </w:t>
      </w:r>
      <w:r w:rsidRPr="007E6057">
        <w:rPr>
          <w:rFonts w:hint="cs"/>
          <w:rtl/>
          <w:lang w:bidi="fa-IR"/>
        </w:rPr>
        <w:t>- بهترین تعبیر از پروردگار است که برای خودش کرده است یا پیامبر برای او تعالی به کار برده است یا از صحابه ثابت است لذا نباید از تعبیرهایی که سلف در این باره دارند تجاوز کنیم. شیخ آلبانی</w:t>
      </w:r>
      <w:r w:rsidR="00624E12" w:rsidRPr="007E6057">
        <w:rPr>
          <w:rFonts w:cs="CTraditional Arabic" w:hint="cs"/>
          <w:rtl/>
          <w:lang w:bidi="fa-IR"/>
        </w:rPr>
        <w:t>/</w:t>
      </w:r>
      <w:r w:rsidRPr="007E6057">
        <w:rPr>
          <w:rFonts w:hint="cs"/>
          <w:rtl/>
          <w:lang w:bidi="fa-IR"/>
        </w:rPr>
        <w:t xml:space="preserve"> از سخت گیرترین و پایبندترین مردم به اصل است، به تعلیقی که در مورد این مسئله در مقدمه مختصر العلو ص18-19 نوشته، رجوع کنید، به همین سبب م</w:t>
      </w:r>
      <w:r w:rsidR="00BD7CAB" w:rsidRPr="007E6057">
        <w:rPr>
          <w:rFonts w:hint="cs"/>
          <w:rtl/>
          <w:lang w:bidi="fa-IR"/>
        </w:rPr>
        <w:t>ی</w:t>
      </w:r>
      <w:r w:rsidRPr="007E6057">
        <w:rPr>
          <w:rFonts w:hint="cs"/>
          <w:rtl/>
          <w:lang w:bidi="fa-IR"/>
        </w:rPr>
        <w:t>‌‌‌‌‌‌گوید: اگر «این تعبیر درست باشد!» این جمله نشانه‌ی پرهیزگاری ایشان است البته باید بدانیم که تعبیر با وصف فرق دارد، چون وصف توفیقی است.</w:t>
      </w:r>
    </w:p>
    <w:p w:rsidR="007C7450" w:rsidRPr="007E6057" w:rsidRDefault="00787B2A" w:rsidP="00787B2A">
      <w:pPr>
        <w:pStyle w:val="a5"/>
        <w:rPr>
          <w:rtl/>
          <w:lang w:bidi="fa-IR"/>
        </w:rPr>
      </w:pPr>
      <w:r w:rsidRPr="007E6057">
        <w:rPr>
          <w:rFonts w:hint="cs"/>
          <w:rtl/>
          <w:lang w:bidi="fa-IR"/>
        </w:rPr>
        <w:tab/>
      </w:r>
      <w:r w:rsidR="007C7450" w:rsidRPr="007E6057">
        <w:rPr>
          <w:rFonts w:hint="cs"/>
          <w:rtl/>
          <w:lang w:bidi="fa-IR"/>
        </w:rPr>
        <w:t>از آلبانی پرسیدند: به شما نسبت م</w:t>
      </w:r>
      <w:r w:rsidR="00BD7CAB" w:rsidRPr="007E6057">
        <w:rPr>
          <w:rFonts w:hint="cs"/>
          <w:rtl/>
          <w:lang w:bidi="fa-IR"/>
        </w:rPr>
        <w:t>ی</w:t>
      </w:r>
      <w:r w:rsidR="007C7450" w:rsidRPr="007E6057">
        <w:rPr>
          <w:rFonts w:hint="cs"/>
          <w:rtl/>
          <w:lang w:bidi="fa-IR"/>
        </w:rPr>
        <w:t>‌‌‌‌‌‌دهند که م</w:t>
      </w:r>
      <w:r w:rsidR="00BD7CAB" w:rsidRPr="007E6057">
        <w:rPr>
          <w:rFonts w:hint="cs"/>
          <w:rtl/>
          <w:lang w:bidi="fa-IR"/>
        </w:rPr>
        <w:t>ی</w:t>
      </w:r>
      <w:r w:rsidR="007C7450" w:rsidRPr="007E6057">
        <w:rPr>
          <w:rFonts w:hint="cs"/>
          <w:rtl/>
          <w:lang w:bidi="fa-IR"/>
        </w:rPr>
        <w:t>‌‌‌‌‌‌گویید: «موسس دعوت سلفی خداوند است، آیا این درست است؟ و اگر درست است، چگونه صفتی که خداوند به خودش نداده، ما م</w:t>
      </w:r>
      <w:r w:rsidR="00BD7CAB" w:rsidRPr="007E6057">
        <w:rPr>
          <w:rFonts w:hint="cs"/>
          <w:rtl/>
          <w:lang w:bidi="fa-IR"/>
        </w:rPr>
        <w:t>ی</w:t>
      </w:r>
      <w:r w:rsidR="007C7450" w:rsidRPr="007E6057">
        <w:rPr>
          <w:rFonts w:hint="cs"/>
          <w:rtl/>
          <w:lang w:bidi="fa-IR"/>
        </w:rPr>
        <w:t>‌‌‌‌‌‌توانیم به او نسبت بدهیم؟ شیخ رحمه‌الله در پاسخ م</w:t>
      </w:r>
      <w:r w:rsidR="00BD7CAB" w:rsidRPr="007E6057">
        <w:rPr>
          <w:rFonts w:hint="cs"/>
          <w:rtl/>
          <w:lang w:bidi="fa-IR"/>
        </w:rPr>
        <w:t>ی</w:t>
      </w:r>
      <w:r w:rsidR="007C7450" w:rsidRPr="007E6057">
        <w:rPr>
          <w:rFonts w:hint="cs"/>
          <w:rtl/>
          <w:lang w:bidi="fa-IR"/>
        </w:rPr>
        <w:t>‌‌‌‌‌‌گوید: آری، من این را گفته‌‌‌ام اما این صفت نیست، چون پدید آوردن چیزی از جانب خداوند به زبان ما برای تعبیر از حقیقتی که اتفاق افتاده است، نه به این معنا که ما خداوند را به چیزی توصیف کنیم که خودش را وصف نکرده است اما من این سخن را در پاسخ کسی گفته‌‌‌ام که م</w:t>
      </w:r>
      <w:r w:rsidR="00BD7CAB" w:rsidRPr="007E6057">
        <w:rPr>
          <w:rFonts w:hint="cs"/>
          <w:rtl/>
          <w:lang w:bidi="fa-IR"/>
        </w:rPr>
        <w:t>ی</w:t>
      </w:r>
      <w:r w:rsidR="007C7450" w:rsidRPr="007E6057">
        <w:rPr>
          <w:rFonts w:hint="cs"/>
          <w:rtl/>
          <w:lang w:bidi="fa-IR"/>
        </w:rPr>
        <w:t>‌‌‌‌‌‌گفت: مؤسس فلان دعوت فلانی است. در اصل مؤسس حقیقی خداوند است که تمام نظام هستی را بنا نهاده است. به این ترتیب این توصیف نیست و به اتفاق علما اطلاق آن به عنوان وصف برای الله جایز نیست و تاسیس امر بشری نیست بلکه کار پروردگار بشر است). «فتاوی مدینه سوال48»</w:t>
      </w:r>
    </w:p>
    <w:p w:rsidR="007C7450" w:rsidRPr="007E6057" w:rsidRDefault="00787B2A" w:rsidP="00787B2A">
      <w:pPr>
        <w:pStyle w:val="a5"/>
        <w:rPr>
          <w:rtl/>
          <w:lang w:bidi="fa-IR"/>
        </w:rPr>
      </w:pPr>
      <w:r w:rsidRPr="007E6057">
        <w:rPr>
          <w:rFonts w:hint="cs"/>
          <w:rtl/>
          <w:lang w:bidi="fa-IR"/>
        </w:rPr>
        <w:tab/>
      </w:r>
      <w:r w:rsidR="007C7450" w:rsidRPr="007E6057">
        <w:rPr>
          <w:rFonts w:hint="cs"/>
          <w:rtl/>
          <w:lang w:bidi="fa-IR"/>
        </w:rPr>
        <w:t>این بطور کامل شبیه همان چیزی است که شیخ عبدالرزاق عفیفی در پاسخ به سوالی فتوا داده است. از ایشان پرسیدند آیا جایز است که بصورت خبری بگوییم خداوند واجب الوجود است؟ در پاسخ چیزی به همین مفهوم م</w:t>
      </w:r>
      <w:r w:rsidR="00BD7CAB" w:rsidRPr="007E6057">
        <w:rPr>
          <w:rFonts w:hint="cs"/>
          <w:rtl/>
          <w:lang w:bidi="fa-IR"/>
        </w:rPr>
        <w:t>ی</w:t>
      </w:r>
      <w:r w:rsidR="007C7450" w:rsidRPr="007E6057">
        <w:rPr>
          <w:rFonts w:hint="cs"/>
          <w:rtl/>
          <w:lang w:bidi="fa-IR"/>
        </w:rPr>
        <w:t>‌‌‌‌‌‌گوید: «آن‌چه در باب اسم‌ها و صفات او تعالی به کار م</w:t>
      </w:r>
      <w:r w:rsidR="00BD7CAB" w:rsidRPr="007E6057">
        <w:rPr>
          <w:rFonts w:hint="cs"/>
          <w:rtl/>
          <w:lang w:bidi="fa-IR"/>
        </w:rPr>
        <w:t>ی</w:t>
      </w:r>
      <w:r w:rsidR="007C7450" w:rsidRPr="007E6057">
        <w:rPr>
          <w:rFonts w:hint="cs"/>
          <w:rtl/>
          <w:lang w:bidi="fa-IR"/>
        </w:rPr>
        <w:t>‌‌‌‌‌‌رود توقیفی است اما آن‌چه بصورت خبری به کمار م</w:t>
      </w:r>
      <w:r w:rsidR="00BD7CAB" w:rsidRPr="007E6057">
        <w:rPr>
          <w:rFonts w:hint="cs"/>
          <w:rtl/>
          <w:lang w:bidi="fa-IR"/>
        </w:rPr>
        <w:t>ی</w:t>
      </w:r>
      <w:r w:rsidR="007C7450" w:rsidRPr="007E6057">
        <w:rPr>
          <w:rFonts w:hint="cs"/>
          <w:rtl/>
          <w:lang w:bidi="fa-IR"/>
        </w:rPr>
        <w:t>‌‌‌‌‌‌برند لازم نیست که توقیفی باشد مانند: خداوند قدیم، شیء موجود و قائم به نفسه است. (بدائع الفوائد 163/1)</w:t>
      </w:r>
    </w:p>
  </w:footnote>
  <w:footnote w:id="36">
    <w:p w:rsidR="007C7450" w:rsidRPr="007E6057" w:rsidRDefault="007C7450" w:rsidP="00787B2A">
      <w:pPr>
        <w:pStyle w:val="a5"/>
        <w:rPr>
          <w:rtl/>
          <w:lang w:bidi="fa-IR"/>
        </w:rPr>
      </w:pPr>
      <w:r w:rsidRPr="007E6057">
        <w:rPr>
          <w:rStyle w:val="FootnoteReference"/>
          <w:b/>
          <w:sz w:val="22"/>
          <w:szCs w:val="28"/>
          <w:vertAlign w:val="baseline"/>
        </w:rPr>
        <w:footnoteRef/>
      </w:r>
      <w:r w:rsidRPr="007E6057">
        <w:t xml:space="preserve"> </w:t>
      </w:r>
      <w:r w:rsidRPr="007E6057">
        <w:rPr>
          <w:rFonts w:hint="cs"/>
          <w:rtl/>
          <w:lang w:bidi="fa-IR"/>
        </w:rPr>
        <w:t>- جمله دوم این مقوله را از قول گروهی از سلف و ائمه از جمله ابن مبارک، علی بن مدینی و گروهی از علما، محققان و محدثین نقل کرده‌اند. ابن تیمیه قول‌‌شان را در مجموع الفتاوا 531-52/5 نقل کرده است.</w:t>
      </w:r>
    </w:p>
  </w:footnote>
  <w:footnote w:id="37">
    <w:p w:rsidR="007C7450" w:rsidRPr="007E6057" w:rsidRDefault="007C7450" w:rsidP="00ED3FB5">
      <w:pPr>
        <w:pStyle w:val="a5"/>
        <w:rPr>
          <w:rtl/>
          <w:lang w:bidi="fa-IR"/>
        </w:rPr>
      </w:pPr>
      <w:r w:rsidRPr="007E6057">
        <w:rPr>
          <w:rStyle w:val="FootnoteReference"/>
          <w:b/>
          <w:sz w:val="22"/>
          <w:szCs w:val="28"/>
          <w:vertAlign w:val="baseline"/>
        </w:rPr>
        <w:footnoteRef/>
      </w:r>
      <w:r w:rsidRPr="007E6057">
        <w:t xml:space="preserve"> </w:t>
      </w:r>
      <w:r w:rsidRPr="007E6057">
        <w:rPr>
          <w:rFonts w:hint="cs"/>
          <w:rtl/>
          <w:lang w:bidi="fa-IR"/>
        </w:rPr>
        <w:t xml:space="preserve">- مسلم1/382، ابوداود 3284، نسائی 14/3 به روایت معاویه بن حکم این حدیث به طور خاص از ایرادها، بدعتی‌ها و هواپرستان سالم نمانده، چرا که در اثبات صفت علو برای خداوند واحد قهار صریح و واضح است. برای پاسخ به شبهات در مورد این حدیث به کتاب ما «دفاع عن السلفیه ص110-116 رجوع کنید. </w:t>
      </w:r>
    </w:p>
  </w:footnote>
  <w:footnote w:id="38">
    <w:p w:rsidR="007C7450" w:rsidRPr="007E6057" w:rsidRDefault="007C7450" w:rsidP="00ED3FB5">
      <w:pPr>
        <w:pStyle w:val="a5"/>
        <w:rPr>
          <w:rtl/>
          <w:lang w:bidi="fa-IR"/>
        </w:rPr>
      </w:pPr>
      <w:r w:rsidRPr="007E6057">
        <w:rPr>
          <w:rStyle w:val="FootnoteReference"/>
          <w:b/>
          <w:sz w:val="22"/>
          <w:szCs w:val="28"/>
          <w:vertAlign w:val="baseline"/>
        </w:rPr>
        <w:footnoteRef/>
      </w:r>
      <w:r w:rsidRPr="007E6057">
        <w:t xml:space="preserve"> </w:t>
      </w:r>
      <w:r w:rsidRPr="007E6057">
        <w:rPr>
          <w:rFonts w:hint="cs"/>
          <w:rtl/>
          <w:lang w:bidi="fa-IR"/>
        </w:rPr>
        <w:t>- یکی از ایرادهایی که بر این حدیث گرفته‌اند این است که م</w:t>
      </w:r>
      <w:r w:rsidR="00BD7CAB" w:rsidRPr="007E6057">
        <w:rPr>
          <w:rFonts w:hint="cs"/>
          <w:rtl/>
          <w:lang w:bidi="fa-IR"/>
        </w:rPr>
        <w:t>ی</w:t>
      </w:r>
      <w:r w:rsidRPr="007E6057">
        <w:rPr>
          <w:rFonts w:hint="cs"/>
          <w:rtl/>
          <w:lang w:bidi="fa-IR"/>
        </w:rPr>
        <w:t>‌‌‌‌‌‌گویند متن آن مضطرب است و برای اثبات این ادعای‌شان به روایات ضعیف و بی اعتبار استناد م</w:t>
      </w:r>
      <w:r w:rsidR="00BD7CAB" w:rsidRPr="007E6057">
        <w:rPr>
          <w:rFonts w:hint="cs"/>
          <w:rtl/>
          <w:lang w:bidi="fa-IR"/>
        </w:rPr>
        <w:t>ی</w:t>
      </w:r>
      <w:r w:rsidRPr="007E6057">
        <w:rPr>
          <w:rFonts w:hint="cs"/>
          <w:rtl/>
          <w:lang w:bidi="fa-IR"/>
        </w:rPr>
        <w:t>‌‌‌‌‌‌کنند و احادیث دیگری را که مورد استناد قرار م</w:t>
      </w:r>
      <w:r w:rsidR="00BD7CAB" w:rsidRPr="007E6057">
        <w:rPr>
          <w:rFonts w:hint="cs"/>
          <w:rtl/>
          <w:lang w:bidi="fa-IR"/>
        </w:rPr>
        <w:t>ی</w:t>
      </w:r>
      <w:r w:rsidRPr="007E6057">
        <w:rPr>
          <w:rFonts w:hint="cs"/>
          <w:rtl/>
          <w:lang w:bidi="fa-IR"/>
        </w:rPr>
        <w:t>‌‌‌‌‌‌دهند، ربط به این حدیث ندارد. (شیخ جدیع در تعلیق «ذکر الاعتقاد» ابی العلاء بن عطار ص75) می‌نویسد: هر کس گمان کند که در متن این روایت اختلاف (اضطراب) است، حرفش درست نیست، چون به روایاتی استناد کرده‌اند که بهترین درجه‌ی ارزشی</w:t>
      </w:r>
      <w:r w:rsidR="00273513" w:rsidRPr="007E6057">
        <w:rPr>
          <w:rFonts w:hint="cs"/>
          <w:rtl/>
          <w:lang w:bidi="fa-IR"/>
        </w:rPr>
        <w:t xml:space="preserve"> آن‌ها </w:t>
      </w:r>
      <w:r w:rsidRPr="007E6057">
        <w:rPr>
          <w:rFonts w:hint="cs"/>
          <w:rtl/>
          <w:lang w:bidi="fa-IR"/>
        </w:rPr>
        <w:t>ضعیف است یا اگر صحیح است اختلاف و اضطراب به شمار</w:t>
      </w:r>
      <w:r w:rsidRPr="007E6057">
        <w:rPr>
          <w:rFonts w:hint="cs"/>
          <w:lang w:bidi="fa-IR"/>
        </w:rPr>
        <w:t>‌‌</w:t>
      </w:r>
      <w:r w:rsidRPr="007E6057">
        <w:rPr>
          <w:rFonts w:hint="cs"/>
          <w:rtl/>
          <w:lang w:bidi="fa-IR"/>
        </w:rPr>
        <w:t xml:space="preserve"> نم</w:t>
      </w:r>
      <w:r w:rsidR="00BD7CAB" w:rsidRPr="007E6057">
        <w:rPr>
          <w:rFonts w:hint="cs"/>
          <w:rtl/>
          <w:lang w:bidi="fa-IR"/>
        </w:rPr>
        <w:t>ی</w:t>
      </w:r>
      <w:r w:rsidRPr="007E6057">
        <w:rPr>
          <w:rFonts w:hint="cs"/>
          <w:rtl/>
          <w:lang w:bidi="fa-IR"/>
        </w:rPr>
        <w:t>‌‌‌‌‌‌رود بلکه فقط برخی از مبتدعان به ناحق و باطل مفهوم</w:t>
      </w:r>
      <w:r w:rsidR="00273513" w:rsidRPr="007E6057">
        <w:rPr>
          <w:rFonts w:hint="cs"/>
          <w:rtl/>
          <w:lang w:bidi="fa-IR"/>
        </w:rPr>
        <w:t xml:space="preserve"> آن‌ها </w:t>
      </w:r>
      <w:r w:rsidRPr="007E6057">
        <w:rPr>
          <w:rFonts w:hint="cs"/>
          <w:rtl/>
          <w:lang w:bidi="fa-IR"/>
        </w:rPr>
        <w:t>را به این حدیث مرتبط م</w:t>
      </w:r>
      <w:r w:rsidR="00BD7CAB" w:rsidRPr="007E6057">
        <w:rPr>
          <w:rFonts w:hint="cs"/>
          <w:rtl/>
          <w:lang w:bidi="fa-IR"/>
        </w:rPr>
        <w:t>ی</w:t>
      </w:r>
      <w:r w:rsidRPr="007E6057">
        <w:rPr>
          <w:rFonts w:hint="cs"/>
          <w:rtl/>
          <w:lang w:bidi="fa-IR"/>
        </w:rPr>
        <w:t>‌‌‌‌‌‌دانند تا معنای این حدیث را که بیانگر عقیده اهل سنت مبنی این که الله روی عرش است، باطل بدانند و رد کنند و بگو</w:t>
      </w:r>
      <w:r w:rsidR="00BD7CAB" w:rsidRPr="007E6057">
        <w:rPr>
          <w:rFonts w:hint="cs"/>
          <w:rtl/>
          <w:lang w:bidi="fa-IR"/>
        </w:rPr>
        <w:t>ی</w:t>
      </w:r>
      <w:r w:rsidRPr="007E6057">
        <w:rPr>
          <w:rFonts w:hint="cs"/>
          <w:rtl/>
          <w:lang w:bidi="fa-IR"/>
        </w:rPr>
        <w:t xml:space="preserve">ید: الله در همه جا هست. و به همین صورت تردید وارد کردن برخی از منحرفان که این حدیث در صحیح مسلم نیست، برای انسان‌های آگاه، فهیم و منصف، شبه‌ای سست‌تر از خانه‌ی عنکبوت است! این در حالی است که در شبهات مبتدعان آیات قرآن سالم نمانده چه رسد به احادیث! </w:t>
      </w:r>
    </w:p>
  </w:footnote>
  <w:footnote w:id="39">
    <w:p w:rsidR="007C7450" w:rsidRPr="007E6057" w:rsidRDefault="007C7450" w:rsidP="00340146">
      <w:pPr>
        <w:pStyle w:val="a5"/>
        <w:rPr>
          <w:rtl/>
          <w:lang w:bidi="fa-IR"/>
        </w:rPr>
      </w:pPr>
      <w:r w:rsidRPr="007E6057">
        <w:rPr>
          <w:rStyle w:val="FootnoteReference"/>
          <w:b/>
          <w:sz w:val="22"/>
          <w:szCs w:val="28"/>
          <w:vertAlign w:val="baseline"/>
        </w:rPr>
        <w:footnoteRef/>
      </w:r>
      <w:r w:rsidRPr="007E6057">
        <w:t xml:space="preserve"> </w:t>
      </w:r>
      <w:r w:rsidRPr="007E6057">
        <w:rPr>
          <w:rFonts w:hint="cs"/>
          <w:rtl/>
          <w:lang w:bidi="fa-IR"/>
        </w:rPr>
        <w:t>- این قاعده‌‌‌ای که شیخ ذکر کرده است. یکی از مهم‌ترین وظایف دعوت‌گر سلفی است که اکنون باید در دعوت خود به سوی پروردگار، به آن پایبند باشد. و نرم</w:t>
      </w:r>
      <w:r w:rsidR="00BD7CAB" w:rsidRPr="007E6057">
        <w:rPr>
          <w:rFonts w:hint="cs"/>
          <w:rtl/>
          <w:lang w:bidi="fa-IR"/>
        </w:rPr>
        <w:t>ی</w:t>
      </w:r>
      <w:r w:rsidRPr="007E6057">
        <w:rPr>
          <w:rFonts w:hint="cs"/>
          <w:rtl/>
          <w:lang w:bidi="fa-IR"/>
        </w:rPr>
        <w:t>‌‌‌‌‌‌در دعوت پایبندی به دور از بی مایگی و دور از فاسق و کافر خواندن بی دلیل مخالفان آن‌طور که برخی جاهلان م</w:t>
      </w:r>
      <w:r w:rsidR="00BD7CAB" w:rsidRPr="007E6057">
        <w:rPr>
          <w:rFonts w:hint="cs"/>
          <w:rtl/>
          <w:lang w:bidi="fa-IR"/>
        </w:rPr>
        <w:t>ی</w:t>
      </w:r>
      <w:r w:rsidRPr="007E6057">
        <w:rPr>
          <w:rFonts w:hint="cs"/>
          <w:rtl/>
          <w:lang w:bidi="fa-IR"/>
        </w:rPr>
        <w:t xml:space="preserve">‌‌‌‌‌‌کنند </w:t>
      </w:r>
      <w:r w:rsidRPr="007E6057">
        <w:rPr>
          <w:rtl/>
          <w:lang w:bidi="fa-IR"/>
        </w:rPr>
        <w:t>–</w:t>
      </w:r>
      <w:r w:rsidRPr="007E6057">
        <w:rPr>
          <w:rFonts w:hint="cs"/>
          <w:rtl/>
          <w:lang w:bidi="fa-IR"/>
        </w:rPr>
        <w:t xml:space="preserve"> از اموری است که سودمند خواهد بود و مذهب سلف صالح این است. خلال 35 با سند صحیح از امام احمد روایت م</w:t>
      </w:r>
      <w:r w:rsidR="00BD7CAB" w:rsidRPr="007E6057">
        <w:rPr>
          <w:rFonts w:hint="cs"/>
          <w:rtl/>
          <w:lang w:bidi="fa-IR"/>
        </w:rPr>
        <w:t>ی</w:t>
      </w:r>
      <w:r w:rsidRPr="007E6057">
        <w:rPr>
          <w:rFonts w:hint="cs"/>
          <w:rtl/>
          <w:lang w:bidi="fa-IR"/>
        </w:rPr>
        <w:t>‌‌‌‌‌‌کند که پرسیدند «امر»‌ چیست؟ گفت: اصحاب عبدالله در این باره م</w:t>
      </w:r>
      <w:r w:rsidR="00BD7CAB" w:rsidRPr="007E6057">
        <w:rPr>
          <w:rFonts w:hint="cs"/>
          <w:rtl/>
          <w:lang w:bidi="fa-IR"/>
        </w:rPr>
        <w:t>ی</w:t>
      </w:r>
      <w:r w:rsidRPr="007E6057">
        <w:rPr>
          <w:rFonts w:hint="cs"/>
          <w:rtl/>
          <w:lang w:bidi="fa-IR"/>
        </w:rPr>
        <w:t>‌‌‌‌‌‌گفتند: دست نگه دارید! مؤلف: گوید: باید توجه داشته باشیم که این روش در میدان آموزش، إعلام، نصیحت و دعوت است. اما کسی که بدعت</w:t>
      </w:r>
      <w:r w:rsidR="00340146">
        <w:rPr>
          <w:rFonts w:hint="eastAsia"/>
          <w:rtl/>
          <w:lang w:bidi="fa-IR"/>
        </w:rPr>
        <w:t>‌</w:t>
      </w:r>
      <w:r w:rsidRPr="007E6057">
        <w:rPr>
          <w:rFonts w:hint="cs"/>
          <w:rtl/>
          <w:lang w:bidi="fa-IR"/>
        </w:rPr>
        <w:t>اش ثابت است و به آن دعوت م</w:t>
      </w:r>
      <w:r w:rsidR="00BD7CAB" w:rsidRPr="007E6057">
        <w:rPr>
          <w:rFonts w:hint="cs"/>
          <w:rtl/>
          <w:lang w:bidi="fa-IR"/>
        </w:rPr>
        <w:t>ی</w:t>
      </w:r>
      <w:r w:rsidRPr="007E6057">
        <w:rPr>
          <w:rFonts w:hint="cs"/>
          <w:rtl/>
          <w:lang w:bidi="fa-IR"/>
        </w:rPr>
        <w:t>‌‌‌‌‌‌دهد، دفاع م</w:t>
      </w:r>
      <w:r w:rsidR="00BD7CAB" w:rsidRPr="007E6057">
        <w:rPr>
          <w:rFonts w:hint="cs"/>
          <w:rtl/>
          <w:lang w:bidi="fa-IR"/>
        </w:rPr>
        <w:t>ی</w:t>
      </w:r>
      <w:r w:rsidRPr="007E6057">
        <w:rPr>
          <w:rFonts w:hint="cs"/>
          <w:rtl/>
          <w:lang w:bidi="fa-IR"/>
        </w:rPr>
        <w:t>‌‌‌‌‌‌کند، با نهیب و بانگ خودت دور کن و باید از بدعتی حذر کنی و این لازمه و مشخصه مذهب سلف است.</w:t>
      </w:r>
    </w:p>
  </w:footnote>
  <w:footnote w:id="40">
    <w:p w:rsidR="007C7450" w:rsidRPr="007E6057" w:rsidRDefault="007C7450" w:rsidP="003A21BD">
      <w:pPr>
        <w:pStyle w:val="a5"/>
        <w:rPr>
          <w:rtl/>
          <w:lang w:bidi="fa-IR"/>
        </w:rPr>
      </w:pPr>
      <w:r w:rsidRPr="007E6057">
        <w:rPr>
          <w:rStyle w:val="FootnoteReference"/>
          <w:b/>
          <w:sz w:val="22"/>
          <w:szCs w:val="28"/>
          <w:vertAlign w:val="baseline"/>
        </w:rPr>
        <w:footnoteRef/>
      </w:r>
      <w:r w:rsidRPr="007E6057">
        <w:t xml:space="preserve"> </w:t>
      </w:r>
      <w:r w:rsidRPr="007E6057">
        <w:rPr>
          <w:rFonts w:hint="cs"/>
          <w:rtl/>
          <w:lang w:bidi="fa-IR"/>
        </w:rPr>
        <w:t>- بخاری22/3 و مسلم1872/4 از طریق عبدالعزیز بن ابی حازم از پدرش از سهل بن سعد در ضمن حدیثی طولانی در فضیلت علی آورده‌‌‌اند، متن فوق شاهدی بر این حدیث است که م</w:t>
      </w:r>
      <w:r w:rsidR="00BD7CAB" w:rsidRPr="007E6057">
        <w:rPr>
          <w:rFonts w:hint="cs"/>
          <w:rtl/>
          <w:lang w:bidi="fa-IR"/>
        </w:rPr>
        <w:t>ی</w:t>
      </w:r>
      <w:r w:rsidRPr="007E6057">
        <w:rPr>
          <w:rFonts w:hint="cs"/>
          <w:rtl/>
          <w:lang w:bidi="fa-IR"/>
        </w:rPr>
        <w:t xml:space="preserve">‌‌‌‌‌‌فرماید: </w:t>
      </w:r>
      <w:r w:rsidRPr="007E6057">
        <w:rPr>
          <w:rStyle w:val="Char8"/>
          <w:rFonts w:hint="cs"/>
          <w:rtl/>
        </w:rPr>
        <w:t>«</w:t>
      </w:r>
      <w:r w:rsidRPr="007E6057">
        <w:rPr>
          <w:rStyle w:val="Char8"/>
          <w:rtl/>
        </w:rPr>
        <w:t>لأَنْ يَهْدِيَ اللَّه بِكَ رَجُلاً وَاحِداً خَيْرٌ لَكَ مِنْ حُمْرِ النَّعَمَ»</w:t>
      </w:r>
      <w:r w:rsidRPr="007E6057">
        <w:rPr>
          <w:rFonts w:hint="cs"/>
          <w:rtl/>
          <w:lang w:bidi="fa-IR"/>
        </w:rPr>
        <w:t>: (اگر خداوند متعال بوسیله</w:t>
      </w:r>
      <w:r w:rsidR="005C0987" w:rsidRPr="007E6057">
        <w:rPr>
          <w:rFonts w:hint="cs"/>
          <w:rtl/>
          <w:lang w:bidi="fa-IR"/>
        </w:rPr>
        <w:t xml:space="preserve">‌ی </w:t>
      </w:r>
      <w:r w:rsidRPr="007E6057">
        <w:rPr>
          <w:rFonts w:hint="cs"/>
          <w:rtl/>
          <w:lang w:bidi="fa-IR"/>
        </w:rPr>
        <w:t xml:space="preserve">تو یک نفر را هدایت کند برایت از شتران سرخ مو بهتر است). این حدیث را با سندی دیگر بخاری و مسلم به روایت یعقوب قاری از ابوحازم روایت کرده‌‌‌اند.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450" w:rsidRDefault="00B5221E" w:rsidP="00D17C0D">
    <w:pPr>
      <w:pStyle w:val="Header"/>
      <w:tabs>
        <w:tab w:val="right" w:pos="2267"/>
        <w:tab w:val="right" w:pos="5952"/>
      </w:tabs>
      <w:spacing w:after="180"/>
      <w:ind w:left="284" w:right="284"/>
    </w:pPr>
    <w:r>
      <w:rPr>
        <w:noProof/>
      </w:rPr>
      <mc:AlternateContent>
        <mc:Choice Requires="wps">
          <w:drawing>
            <wp:anchor distT="4294967295" distB="4294967295" distL="114300" distR="114300" simplePos="0" relativeHeight="251656192" behindDoc="0" locked="0" layoutInCell="1" allowOverlap="1">
              <wp:simplePos x="0" y="0"/>
              <wp:positionH relativeFrom="column">
                <wp:posOffset>-1905</wp:posOffset>
              </wp:positionH>
              <wp:positionV relativeFrom="paragraph">
                <wp:posOffset>301624</wp:posOffset>
              </wp:positionV>
              <wp:extent cx="3959860" cy="0"/>
              <wp:effectExtent l="0" t="19050" r="2540" b="190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gg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D+cEggKwIAAEwEAAAOAAAAAAAAAAAAAAAAAC4CAABkcnMvZTJvRG9j&#10;LnhtbFBLAQItABQABgAIAAAAIQAGPAeQ2AAAAAcBAAAPAAAAAAAAAAAAAAAAAIUEAABkcnMvZG93&#10;bnJldi54bWxQSwUGAAAAAAQABADzAAAAigUAAAAA&#10;" strokeweight="3pt">
              <v:stroke linestyle="thinThin"/>
            </v:line>
          </w:pict>
        </mc:Fallback>
      </mc:AlternateContent>
    </w:r>
    <w:r w:rsidR="007C7450" w:rsidRPr="008602DE">
      <w:rPr>
        <w:rFonts w:ascii="IRNazli" w:hAnsi="IRNazli" w:cs="IRNazli"/>
        <w:sz w:val="28"/>
        <w:szCs w:val="28"/>
        <w:rtl/>
      </w:rPr>
      <w:fldChar w:fldCharType="begin"/>
    </w:r>
    <w:r w:rsidR="007C7450" w:rsidRPr="008602DE">
      <w:rPr>
        <w:rFonts w:ascii="IRNazli" w:hAnsi="IRNazli" w:cs="IRNazli"/>
        <w:sz w:val="28"/>
        <w:szCs w:val="28"/>
      </w:rPr>
      <w:instrText xml:space="preserve"> PAGE </w:instrText>
    </w:r>
    <w:r w:rsidR="007C7450" w:rsidRPr="008602DE">
      <w:rPr>
        <w:rFonts w:ascii="IRNazli" w:hAnsi="IRNazli" w:cs="IRNazli"/>
        <w:sz w:val="28"/>
        <w:szCs w:val="28"/>
        <w:rtl/>
      </w:rPr>
      <w:fldChar w:fldCharType="separate"/>
    </w:r>
    <w:r w:rsidR="00FE399E">
      <w:rPr>
        <w:rFonts w:ascii="IRNazli" w:hAnsi="IRNazli" w:cs="IRNazli"/>
        <w:noProof/>
        <w:sz w:val="28"/>
        <w:szCs w:val="28"/>
        <w:rtl/>
      </w:rPr>
      <w:t>10</w:t>
    </w:r>
    <w:r w:rsidR="007C7450" w:rsidRPr="008602DE">
      <w:rPr>
        <w:rFonts w:ascii="IRNazli" w:hAnsi="IRNazli" w:cs="IRNazli"/>
        <w:sz w:val="28"/>
        <w:szCs w:val="28"/>
        <w:rtl/>
      </w:rPr>
      <w:fldChar w:fldCharType="end"/>
    </w:r>
    <w:r w:rsidR="007C7450">
      <w:rPr>
        <w:rFonts w:ascii="IRNazli" w:hAnsi="IRNazli" w:cs="IRNazli" w:hint="cs"/>
        <w:sz w:val="28"/>
        <w:szCs w:val="28"/>
        <w:rtl/>
      </w:rPr>
      <w:tab/>
    </w:r>
    <w:r w:rsidR="007C7450" w:rsidRPr="008602DE">
      <w:rPr>
        <w:rFonts w:ascii="IRNazanin" w:hAnsi="IRNazanin" w:cs="IRNazanin"/>
        <w:b/>
        <w:bCs/>
        <w:sz w:val="26"/>
        <w:szCs w:val="26"/>
        <w:rtl/>
      </w:rPr>
      <w:tab/>
    </w:r>
    <w:r w:rsidR="007C7450">
      <w:rPr>
        <w:rFonts w:ascii="IRNazanin" w:hAnsi="IRNazanin" w:cs="IRNazanin" w:hint="cs"/>
        <w:b/>
        <w:bCs/>
        <w:sz w:val="26"/>
        <w:szCs w:val="26"/>
        <w:rtl/>
        <w:lang w:bidi="fa-IR"/>
      </w:rPr>
      <w:t>توضیحاتی پیرامون اصول دعوت سلفیت</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450" w:rsidRPr="002513E4" w:rsidRDefault="007C7450">
    <w:pPr>
      <w:pStyle w:val="Header"/>
      <w:rPr>
        <w:sz w:val="8"/>
        <w:szCs w:val="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450" w:rsidRPr="00043E0B" w:rsidRDefault="007C7450" w:rsidP="00043E0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450" w:rsidRPr="00A321B8" w:rsidRDefault="00B5221E" w:rsidP="00D17C0D">
    <w:pPr>
      <w:pStyle w:val="Header"/>
      <w:tabs>
        <w:tab w:val="clear" w:pos="4320"/>
        <w:tab w:val="right" w:pos="282"/>
        <w:tab w:val="right" w:pos="5385"/>
        <w:tab w:val="right" w:pos="5952"/>
      </w:tabs>
      <w:spacing w:after="180"/>
      <w:ind w:left="284" w:right="284"/>
      <w:rPr>
        <w:rFonts w:ascii="IRLotus" w:hAnsi="IRLotus" w:cs="IRLotus"/>
        <w:b/>
        <w:bCs/>
        <w:rtl/>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0</wp:posOffset>
              </wp:positionH>
              <wp:positionV relativeFrom="paragraph">
                <wp:posOffset>288289</wp:posOffset>
              </wp:positionV>
              <wp:extent cx="3959860" cy="0"/>
              <wp:effectExtent l="0" t="19050" r="2540"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qgj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k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DQHqgjKwIAAEwEAAAOAAAAAAAAAAAAAAAAAC4CAABkcnMvZTJvRG9j&#10;LnhtbFBLAQItABQABgAIAAAAIQCRqmHg2AAAAAYBAAAPAAAAAAAAAAAAAAAAAIUEAABkcnMvZG93&#10;bnJldi54bWxQSwUGAAAAAAQABADzAAAAigUAAAAA&#10;" strokeweight="3pt">
              <v:stroke linestyle="thinThin"/>
            </v:line>
          </w:pict>
        </mc:Fallback>
      </mc:AlternateContent>
    </w:r>
    <w:r w:rsidR="007C7450" w:rsidRPr="008602DE">
      <w:rPr>
        <w:rFonts w:ascii="IRNazanin" w:hAnsi="IRNazanin" w:cs="IRNazanin"/>
        <w:b/>
        <w:bCs/>
        <w:sz w:val="26"/>
        <w:szCs w:val="26"/>
        <w:rtl/>
        <w:lang w:bidi="fa-IR"/>
      </w:rPr>
      <w:t>فهرست مطالب</w:t>
    </w:r>
    <w:r w:rsidR="007C7450">
      <w:rPr>
        <w:rFonts w:ascii="IRNazanin" w:hAnsi="IRNazanin" w:cs="IRNazanin" w:hint="cs"/>
        <w:b/>
        <w:bCs/>
        <w:sz w:val="26"/>
        <w:szCs w:val="26"/>
        <w:rtl/>
        <w:lang w:bidi="fa-IR"/>
      </w:rPr>
      <w:tab/>
    </w:r>
    <w:r w:rsidR="007C7450" w:rsidRPr="008602DE">
      <w:rPr>
        <w:rFonts w:ascii="IRNazanin" w:hAnsi="IRNazanin" w:cs="IRNazanin"/>
        <w:b/>
        <w:bCs/>
        <w:sz w:val="26"/>
        <w:szCs w:val="26"/>
        <w:rtl/>
      </w:rPr>
      <w:tab/>
    </w:r>
    <w:r w:rsidR="007C7450" w:rsidRPr="008602DE">
      <w:rPr>
        <w:rFonts w:ascii="IRNazli" w:hAnsi="IRNazli" w:cs="IRNazli"/>
        <w:sz w:val="28"/>
        <w:szCs w:val="28"/>
        <w:rtl/>
      </w:rPr>
      <w:fldChar w:fldCharType="begin"/>
    </w:r>
    <w:r w:rsidR="007C7450" w:rsidRPr="008602DE">
      <w:rPr>
        <w:rFonts w:ascii="IRNazli" w:hAnsi="IRNazli" w:cs="IRNazli"/>
        <w:sz w:val="28"/>
        <w:szCs w:val="28"/>
      </w:rPr>
      <w:instrText xml:space="preserve"> PAGE </w:instrText>
    </w:r>
    <w:r w:rsidR="007C7450" w:rsidRPr="008602DE">
      <w:rPr>
        <w:rFonts w:ascii="IRNazli" w:hAnsi="IRNazli" w:cs="IRNazli"/>
        <w:sz w:val="28"/>
        <w:szCs w:val="28"/>
        <w:rtl/>
      </w:rPr>
      <w:fldChar w:fldCharType="separate"/>
    </w:r>
    <w:r w:rsidR="00A94CB3">
      <w:rPr>
        <w:rFonts w:ascii="IRNazli" w:hAnsi="IRNazli" w:cs="IRNazli"/>
        <w:noProof/>
        <w:sz w:val="28"/>
        <w:szCs w:val="28"/>
        <w:rtl/>
      </w:rPr>
      <w:t>7</w:t>
    </w:r>
    <w:r w:rsidR="007C7450" w:rsidRPr="008602DE">
      <w:rPr>
        <w:rFonts w:ascii="IRNazli" w:hAnsi="IRNazli" w:cs="IRNazli"/>
        <w:sz w:val="28"/>
        <w:szCs w:val="28"/>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450" w:rsidRDefault="007C7450" w:rsidP="009725BA">
    <w:pPr>
      <w:pStyle w:val="Header"/>
      <w:rPr>
        <w:sz w:val="2"/>
        <w:szCs w:val="2"/>
        <w:rtl/>
        <w:lang w:bidi="fa-IR"/>
      </w:rPr>
    </w:pPr>
  </w:p>
  <w:p w:rsidR="007C7450" w:rsidRDefault="007C7450" w:rsidP="009725BA">
    <w:pPr>
      <w:pStyle w:val="Header"/>
      <w:rPr>
        <w:sz w:val="2"/>
        <w:szCs w:val="2"/>
        <w:rtl/>
        <w:lang w:bidi="fa-IR"/>
      </w:rPr>
    </w:pPr>
  </w:p>
  <w:p w:rsidR="007C7450" w:rsidRDefault="007C7450" w:rsidP="009725BA">
    <w:pPr>
      <w:pStyle w:val="Header"/>
      <w:rPr>
        <w:rtl/>
        <w:lang w:bidi="fa-IR"/>
      </w:rPr>
    </w:pPr>
  </w:p>
  <w:p w:rsidR="007C7450" w:rsidRPr="009725BA" w:rsidRDefault="007C7450" w:rsidP="009725BA">
    <w:pPr>
      <w:pStyle w:val="Header"/>
      <w:rPr>
        <w:sz w:val="34"/>
        <w:szCs w:val="34"/>
        <w:rtl/>
        <w:lang w:bidi="fa-IR"/>
      </w:rPr>
    </w:pPr>
  </w:p>
  <w:p w:rsidR="007C7450" w:rsidRPr="009725BA" w:rsidRDefault="007C7450" w:rsidP="009725BA">
    <w:pPr>
      <w:pStyle w:val="Header"/>
      <w:rPr>
        <w:sz w:val="22"/>
        <w:szCs w:val="22"/>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CB3" w:rsidRPr="00A321B8" w:rsidRDefault="00B5221E" w:rsidP="00D17C0D">
    <w:pPr>
      <w:pStyle w:val="Header"/>
      <w:tabs>
        <w:tab w:val="clear" w:pos="4320"/>
        <w:tab w:val="right" w:pos="282"/>
        <w:tab w:val="right" w:pos="5385"/>
        <w:tab w:val="right" w:pos="5952"/>
      </w:tabs>
      <w:spacing w:after="180"/>
      <w:ind w:left="284" w:right="284"/>
      <w:rPr>
        <w:rFonts w:ascii="IRLotus" w:hAnsi="IRLotus" w:cs="IRLotus"/>
        <w:b/>
        <w:bCs/>
        <w:rtl/>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0</wp:posOffset>
              </wp:positionH>
              <wp:positionV relativeFrom="paragraph">
                <wp:posOffset>288289</wp:posOffset>
              </wp:positionV>
              <wp:extent cx="3959860" cy="0"/>
              <wp:effectExtent l="0" t="19050" r="2540"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zd1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BVPzd1KwIAAEwEAAAOAAAAAAAAAAAAAAAAAC4CAABkcnMvZTJvRG9j&#10;LnhtbFBLAQItABQABgAIAAAAIQCRqmHg2AAAAAYBAAAPAAAAAAAAAAAAAAAAAIUEAABkcnMvZG93&#10;bnJldi54bWxQSwUGAAAAAAQABADzAAAAigUAAAAA&#10;" strokeweight="3pt">
              <v:stroke linestyle="thinThin"/>
            </v:line>
          </w:pict>
        </mc:Fallback>
      </mc:AlternateContent>
    </w:r>
    <w:r w:rsidR="00A94CB3">
      <w:rPr>
        <w:rFonts w:ascii="IRNazanin" w:hAnsi="IRNazanin" w:cs="IRNazanin" w:hint="cs"/>
        <w:b/>
        <w:bCs/>
        <w:sz w:val="26"/>
        <w:szCs w:val="26"/>
        <w:rtl/>
        <w:lang w:bidi="fa-IR"/>
      </w:rPr>
      <w:t>پیشگفتار</w:t>
    </w:r>
    <w:r w:rsidR="00A94CB3">
      <w:rPr>
        <w:rFonts w:ascii="IRNazanin" w:hAnsi="IRNazanin" w:cs="IRNazanin" w:hint="cs"/>
        <w:b/>
        <w:bCs/>
        <w:sz w:val="26"/>
        <w:szCs w:val="26"/>
        <w:rtl/>
        <w:lang w:bidi="fa-IR"/>
      </w:rPr>
      <w:tab/>
    </w:r>
    <w:r w:rsidR="00A94CB3" w:rsidRPr="008602DE">
      <w:rPr>
        <w:rFonts w:ascii="IRNazanin" w:hAnsi="IRNazanin" w:cs="IRNazanin"/>
        <w:b/>
        <w:bCs/>
        <w:sz w:val="26"/>
        <w:szCs w:val="26"/>
        <w:rtl/>
      </w:rPr>
      <w:tab/>
    </w:r>
    <w:r w:rsidR="00A94CB3" w:rsidRPr="008602DE">
      <w:rPr>
        <w:rFonts w:ascii="IRNazli" w:hAnsi="IRNazli" w:cs="IRNazli"/>
        <w:sz w:val="28"/>
        <w:szCs w:val="28"/>
        <w:rtl/>
      </w:rPr>
      <w:fldChar w:fldCharType="begin"/>
    </w:r>
    <w:r w:rsidR="00A94CB3" w:rsidRPr="008602DE">
      <w:rPr>
        <w:rFonts w:ascii="IRNazli" w:hAnsi="IRNazli" w:cs="IRNazli"/>
        <w:sz w:val="28"/>
        <w:szCs w:val="28"/>
      </w:rPr>
      <w:instrText xml:space="preserve"> PAGE </w:instrText>
    </w:r>
    <w:r w:rsidR="00A94CB3" w:rsidRPr="008602DE">
      <w:rPr>
        <w:rFonts w:ascii="IRNazli" w:hAnsi="IRNazli" w:cs="IRNazli"/>
        <w:sz w:val="28"/>
        <w:szCs w:val="28"/>
        <w:rtl/>
      </w:rPr>
      <w:fldChar w:fldCharType="separate"/>
    </w:r>
    <w:r w:rsidR="00FE399E">
      <w:rPr>
        <w:rFonts w:ascii="IRNazli" w:hAnsi="IRNazli" w:cs="IRNazli"/>
        <w:noProof/>
        <w:sz w:val="28"/>
        <w:szCs w:val="28"/>
        <w:rtl/>
      </w:rPr>
      <w:t>3</w:t>
    </w:r>
    <w:r w:rsidR="00A94CB3" w:rsidRPr="008602DE">
      <w:rPr>
        <w:rFonts w:ascii="IRNazli" w:hAnsi="IRNazli" w:cs="IRNazli"/>
        <w:sz w:val="28"/>
        <w:szCs w:val="28"/>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212" w:rsidRDefault="00794212" w:rsidP="009725BA">
    <w:pPr>
      <w:pStyle w:val="Header"/>
      <w:rPr>
        <w:sz w:val="2"/>
        <w:szCs w:val="2"/>
        <w:rtl/>
        <w:lang w:bidi="fa-IR"/>
      </w:rPr>
    </w:pPr>
  </w:p>
  <w:p w:rsidR="00794212" w:rsidRDefault="00794212" w:rsidP="009725BA">
    <w:pPr>
      <w:pStyle w:val="Header"/>
      <w:rPr>
        <w:sz w:val="2"/>
        <w:szCs w:val="2"/>
        <w:rtl/>
        <w:lang w:bidi="fa-IR"/>
      </w:rPr>
    </w:pPr>
  </w:p>
  <w:p w:rsidR="00794212" w:rsidRDefault="00794212" w:rsidP="009725BA">
    <w:pPr>
      <w:pStyle w:val="Header"/>
      <w:rPr>
        <w:rtl/>
        <w:lang w:bidi="fa-IR"/>
      </w:rPr>
    </w:pPr>
  </w:p>
  <w:p w:rsidR="00794212" w:rsidRPr="009725BA" w:rsidRDefault="00794212" w:rsidP="009725BA">
    <w:pPr>
      <w:pStyle w:val="Header"/>
      <w:rPr>
        <w:sz w:val="34"/>
        <w:szCs w:val="34"/>
        <w:rtl/>
        <w:lang w:bidi="fa-IR"/>
      </w:rPr>
    </w:pPr>
  </w:p>
  <w:p w:rsidR="00794212" w:rsidRPr="009725BA" w:rsidRDefault="00794212" w:rsidP="009725BA">
    <w:pPr>
      <w:pStyle w:val="Header"/>
      <w:rPr>
        <w:sz w:val="22"/>
        <w:szCs w:val="22"/>
        <w:lang w:bidi="fa-I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CB3" w:rsidRPr="00A321B8" w:rsidRDefault="00B5221E" w:rsidP="00D17C0D">
    <w:pPr>
      <w:pStyle w:val="Header"/>
      <w:tabs>
        <w:tab w:val="clear" w:pos="4320"/>
        <w:tab w:val="right" w:pos="282"/>
        <w:tab w:val="right" w:pos="5385"/>
        <w:tab w:val="right" w:pos="5952"/>
      </w:tabs>
      <w:spacing w:after="180"/>
      <w:ind w:left="284" w:right="284"/>
      <w:rPr>
        <w:rFonts w:ascii="IRLotus" w:hAnsi="IRLotus" w:cs="IRLotus"/>
        <w:b/>
        <w:bCs/>
        <w:rtl/>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0</wp:posOffset>
              </wp:positionH>
              <wp:positionV relativeFrom="paragraph">
                <wp:posOffset>288289</wp:posOffset>
              </wp:positionV>
              <wp:extent cx="3959860" cy="0"/>
              <wp:effectExtent l="0" t="19050" r="25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00A94CB3">
      <w:rPr>
        <w:rFonts w:ascii="IRNazanin" w:hAnsi="IRNazanin" w:cs="IRNazanin" w:hint="cs"/>
        <w:b/>
        <w:bCs/>
        <w:sz w:val="26"/>
        <w:szCs w:val="26"/>
        <w:rtl/>
        <w:lang w:bidi="fa-IR"/>
      </w:rPr>
      <w:t>توضیحاتی پیرامون اصول دعوت سلفیت</w:t>
    </w:r>
    <w:r w:rsidR="00A94CB3">
      <w:rPr>
        <w:rFonts w:ascii="IRNazanin" w:hAnsi="IRNazanin" w:cs="IRNazanin" w:hint="cs"/>
        <w:b/>
        <w:bCs/>
        <w:sz w:val="26"/>
        <w:szCs w:val="26"/>
        <w:rtl/>
        <w:lang w:bidi="fa-IR"/>
      </w:rPr>
      <w:tab/>
    </w:r>
    <w:r w:rsidR="00A94CB3" w:rsidRPr="008602DE">
      <w:rPr>
        <w:rFonts w:ascii="IRNazanin" w:hAnsi="IRNazanin" w:cs="IRNazanin"/>
        <w:b/>
        <w:bCs/>
        <w:sz w:val="26"/>
        <w:szCs w:val="26"/>
        <w:rtl/>
      </w:rPr>
      <w:tab/>
    </w:r>
    <w:r w:rsidR="00A94CB3" w:rsidRPr="008602DE">
      <w:rPr>
        <w:rFonts w:ascii="IRNazli" w:hAnsi="IRNazli" w:cs="IRNazli"/>
        <w:sz w:val="28"/>
        <w:szCs w:val="28"/>
        <w:rtl/>
      </w:rPr>
      <w:fldChar w:fldCharType="begin"/>
    </w:r>
    <w:r w:rsidR="00A94CB3" w:rsidRPr="008602DE">
      <w:rPr>
        <w:rFonts w:ascii="IRNazli" w:hAnsi="IRNazli" w:cs="IRNazli"/>
        <w:sz w:val="28"/>
        <w:szCs w:val="28"/>
      </w:rPr>
      <w:instrText xml:space="preserve"> PAGE </w:instrText>
    </w:r>
    <w:r w:rsidR="00A94CB3" w:rsidRPr="008602DE">
      <w:rPr>
        <w:rFonts w:ascii="IRNazli" w:hAnsi="IRNazli" w:cs="IRNazli"/>
        <w:sz w:val="28"/>
        <w:szCs w:val="28"/>
        <w:rtl/>
      </w:rPr>
      <w:fldChar w:fldCharType="separate"/>
    </w:r>
    <w:r w:rsidR="00FE399E">
      <w:rPr>
        <w:rFonts w:ascii="IRNazli" w:hAnsi="IRNazli" w:cs="IRNazli"/>
        <w:noProof/>
        <w:sz w:val="28"/>
        <w:szCs w:val="28"/>
        <w:rtl/>
      </w:rPr>
      <w:t>11</w:t>
    </w:r>
    <w:r w:rsidR="00A94CB3" w:rsidRPr="008602DE">
      <w:rPr>
        <w:rFonts w:ascii="IRNazli" w:hAnsi="IRNazli" w:cs="IRNazli"/>
        <w:sz w:val="28"/>
        <w:szCs w:val="28"/>
        <w:rtl/>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r127kI/ZdXqlkBpmjComtC0e5NY=" w:salt="urqdpcSf0PP34sRJQPeYZ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0E"/>
    <w:rsid w:val="0000240D"/>
    <w:rsid w:val="00004E70"/>
    <w:rsid w:val="00043E0B"/>
    <w:rsid w:val="00055219"/>
    <w:rsid w:val="00081A6F"/>
    <w:rsid w:val="00097CF3"/>
    <w:rsid w:val="000A233E"/>
    <w:rsid w:val="000B7414"/>
    <w:rsid w:val="000C0F1C"/>
    <w:rsid w:val="000D1850"/>
    <w:rsid w:val="000E505E"/>
    <w:rsid w:val="00144960"/>
    <w:rsid w:val="001763F6"/>
    <w:rsid w:val="00192E50"/>
    <w:rsid w:val="001D253A"/>
    <w:rsid w:val="001F6545"/>
    <w:rsid w:val="002172F9"/>
    <w:rsid w:val="002323C9"/>
    <w:rsid w:val="00242BDE"/>
    <w:rsid w:val="002513E4"/>
    <w:rsid w:val="00251BE8"/>
    <w:rsid w:val="00273513"/>
    <w:rsid w:val="00274ECC"/>
    <w:rsid w:val="002820FE"/>
    <w:rsid w:val="00291AC1"/>
    <w:rsid w:val="002A2E4C"/>
    <w:rsid w:val="002F7164"/>
    <w:rsid w:val="00312AF6"/>
    <w:rsid w:val="00340146"/>
    <w:rsid w:val="00344218"/>
    <w:rsid w:val="00375CDA"/>
    <w:rsid w:val="00394C32"/>
    <w:rsid w:val="003A21BD"/>
    <w:rsid w:val="003A38A9"/>
    <w:rsid w:val="003E6F72"/>
    <w:rsid w:val="00422D44"/>
    <w:rsid w:val="00453BED"/>
    <w:rsid w:val="004621DB"/>
    <w:rsid w:val="0048468E"/>
    <w:rsid w:val="00540639"/>
    <w:rsid w:val="005629B2"/>
    <w:rsid w:val="00567359"/>
    <w:rsid w:val="0058541F"/>
    <w:rsid w:val="005872B8"/>
    <w:rsid w:val="0059467B"/>
    <w:rsid w:val="005C0987"/>
    <w:rsid w:val="005C4F37"/>
    <w:rsid w:val="005E4054"/>
    <w:rsid w:val="005E5B00"/>
    <w:rsid w:val="005F72EF"/>
    <w:rsid w:val="00601C31"/>
    <w:rsid w:val="00624E12"/>
    <w:rsid w:val="0066012D"/>
    <w:rsid w:val="006744D5"/>
    <w:rsid w:val="006A1275"/>
    <w:rsid w:val="006A6AB6"/>
    <w:rsid w:val="006C357F"/>
    <w:rsid w:val="006E6094"/>
    <w:rsid w:val="006F4A73"/>
    <w:rsid w:val="007053C3"/>
    <w:rsid w:val="007142DC"/>
    <w:rsid w:val="00714736"/>
    <w:rsid w:val="00716A0A"/>
    <w:rsid w:val="007177EA"/>
    <w:rsid w:val="00746BE2"/>
    <w:rsid w:val="007640B5"/>
    <w:rsid w:val="00787B2A"/>
    <w:rsid w:val="00794212"/>
    <w:rsid w:val="007C1483"/>
    <w:rsid w:val="007C2A2A"/>
    <w:rsid w:val="007C7450"/>
    <w:rsid w:val="007D0C0D"/>
    <w:rsid w:val="007E5322"/>
    <w:rsid w:val="007E6057"/>
    <w:rsid w:val="0082320D"/>
    <w:rsid w:val="008240AF"/>
    <w:rsid w:val="00827227"/>
    <w:rsid w:val="0084603A"/>
    <w:rsid w:val="008731E9"/>
    <w:rsid w:val="0088329B"/>
    <w:rsid w:val="00885FFA"/>
    <w:rsid w:val="00887B05"/>
    <w:rsid w:val="00894E1D"/>
    <w:rsid w:val="008D6790"/>
    <w:rsid w:val="008E45C8"/>
    <w:rsid w:val="00902B73"/>
    <w:rsid w:val="009306BF"/>
    <w:rsid w:val="009725BA"/>
    <w:rsid w:val="00991634"/>
    <w:rsid w:val="0099449A"/>
    <w:rsid w:val="009953BF"/>
    <w:rsid w:val="009A170E"/>
    <w:rsid w:val="009A1AC0"/>
    <w:rsid w:val="009B3CEE"/>
    <w:rsid w:val="009C25CA"/>
    <w:rsid w:val="009C7BBB"/>
    <w:rsid w:val="009D436A"/>
    <w:rsid w:val="009F2B3D"/>
    <w:rsid w:val="00A00C97"/>
    <w:rsid w:val="00A353F5"/>
    <w:rsid w:val="00A51EB8"/>
    <w:rsid w:val="00A65239"/>
    <w:rsid w:val="00A94CB3"/>
    <w:rsid w:val="00A94FCD"/>
    <w:rsid w:val="00B24EA3"/>
    <w:rsid w:val="00B35969"/>
    <w:rsid w:val="00B5221E"/>
    <w:rsid w:val="00B90C21"/>
    <w:rsid w:val="00BB0400"/>
    <w:rsid w:val="00BD35DB"/>
    <w:rsid w:val="00BD7CAB"/>
    <w:rsid w:val="00BF1070"/>
    <w:rsid w:val="00BF1D7C"/>
    <w:rsid w:val="00BF4043"/>
    <w:rsid w:val="00C05A2B"/>
    <w:rsid w:val="00C349CB"/>
    <w:rsid w:val="00C71331"/>
    <w:rsid w:val="00C82190"/>
    <w:rsid w:val="00CA4794"/>
    <w:rsid w:val="00CC3CB2"/>
    <w:rsid w:val="00CE0D8A"/>
    <w:rsid w:val="00CE2C7C"/>
    <w:rsid w:val="00CF5A04"/>
    <w:rsid w:val="00D0101C"/>
    <w:rsid w:val="00D034E7"/>
    <w:rsid w:val="00D17C0D"/>
    <w:rsid w:val="00D24731"/>
    <w:rsid w:val="00D56E54"/>
    <w:rsid w:val="00D77EF9"/>
    <w:rsid w:val="00D81BE1"/>
    <w:rsid w:val="00E06B0A"/>
    <w:rsid w:val="00E56DCC"/>
    <w:rsid w:val="00E664CD"/>
    <w:rsid w:val="00E6706E"/>
    <w:rsid w:val="00E7092C"/>
    <w:rsid w:val="00EB35A5"/>
    <w:rsid w:val="00EB51E0"/>
    <w:rsid w:val="00EB63E4"/>
    <w:rsid w:val="00ED1EE5"/>
    <w:rsid w:val="00ED313D"/>
    <w:rsid w:val="00ED3FB5"/>
    <w:rsid w:val="00EE44B4"/>
    <w:rsid w:val="00EF47F7"/>
    <w:rsid w:val="00F14CF5"/>
    <w:rsid w:val="00F5388A"/>
    <w:rsid w:val="00F61FEE"/>
    <w:rsid w:val="00F77FCB"/>
    <w:rsid w:val="00F92EA3"/>
    <w:rsid w:val="00FB0951"/>
    <w:rsid w:val="00FB537D"/>
    <w:rsid w:val="00FB7E2E"/>
    <w:rsid w:val="00FC29F8"/>
    <w:rsid w:val="00FD4AC1"/>
    <w:rsid w:val="00FE399E"/>
    <w:rsid w:val="00FF09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3E0B"/>
    <w:pPr>
      <w:bidi/>
      <w:jc w:val="both"/>
    </w:pPr>
    <w:rPr>
      <w:sz w:val="24"/>
      <w:szCs w:val="24"/>
    </w:rPr>
  </w:style>
  <w:style w:type="paragraph" w:styleId="Heading1">
    <w:name w:val="heading 1"/>
    <w:basedOn w:val="Normal"/>
    <w:next w:val="Normal"/>
    <w:link w:val="Heading1Char"/>
    <w:qFormat/>
    <w:rsid w:val="008D679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8D679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8D679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9A170E"/>
    <w:rPr>
      <w:sz w:val="20"/>
      <w:szCs w:val="20"/>
    </w:rPr>
  </w:style>
  <w:style w:type="character" w:customStyle="1" w:styleId="FootnoteTextChar">
    <w:name w:val="Footnote Text Char"/>
    <w:link w:val="FootnoteText"/>
    <w:rsid w:val="009A170E"/>
    <w:rPr>
      <w:lang w:val="en-US" w:eastAsia="en-US" w:bidi="ar-SA"/>
    </w:rPr>
  </w:style>
  <w:style w:type="character" w:styleId="FootnoteReference">
    <w:name w:val="footnote reference"/>
    <w:rsid w:val="009A170E"/>
    <w:rPr>
      <w:vertAlign w:val="superscript"/>
    </w:rPr>
  </w:style>
  <w:style w:type="paragraph" w:styleId="Footer">
    <w:name w:val="footer"/>
    <w:basedOn w:val="Normal"/>
    <w:rsid w:val="009A170E"/>
    <w:pPr>
      <w:tabs>
        <w:tab w:val="center" w:pos="4153"/>
        <w:tab w:val="right" w:pos="8306"/>
      </w:tabs>
    </w:pPr>
  </w:style>
  <w:style w:type="character" w:styleId="PageNumber">
    <w:name w:val="page number"/>
    <w:basedOn w:val="DefaultParagraphFont"/>
    <w:rsid w:val="009A170E"/>
  </w:style>
  <w:style w:type="paragraph" w:styleId="Header">
    <w:name w:val="header"/>
    <w:basedOn w:val="Normal"/>
    <w:link w:val="HeaderChar"/>
    <w:rsid w:val="00ED1EE5"/>
    <w:pPr>
      <w:tabs>
        <w:tab w:val="center" w:pos="4320"/>
        <w:tab w:val="right" w:pos="8640"/>
      </w:tabs>
    </w:pPr>
  </w:style>
  <w:style w:type="character" w:customStyle="1" w:styleId="HeaderChar">
    <w:name w:val="Header Char"/>
    <w:link w:val="Header"/>
    <w:rsid w:val="00ED1EE5"/>
    <w:rPr>
      <w:sz w:val="24"/>
      <w:szCs w:val="24"/>
    </w:rPr>
  </w:style>
  <w:style w:type="character" w:styleId="Hyperlink">
    <w:name w:val="Hyperlink"/>
    <w:uiPriority w:val="99"/>
    <w:rsid w:val="00004E70"/>
    <w:rPr>
      <w:color w:val="0000FF"/>
      <w:u w:val="single"/>
    </w:rPr>
  </w:style>
  <w:style w:type="table" w:styleId="TableGrid">
    <w:name w:val="Table Grid"/>
    <w:basedOn w:val="TableNormal"/>
    <w:uiPriority w:val="59"/>
    <w:rsid w:val="00004E7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تیتر اول"/>
    <w:basedOn w:val="Normal"/>
    <w:link w:val="Char"/>
    <w:qFormat/>
    <w:rsid w:val="000C0F1C"/>
    <w:pPr>
      <w:spacing w:before="240" w:after="240"/>
      <w:jc w:val="center"/>
      <w:outlineLvl w:val="0"/>
    </w:pPr>
    <w:rPr>
      <w:rFonts w:ascii="IRYakout" w:hAnsi="IRYakout" w:cs="IRYakout"/>
      <w:bCs/>
      <w:sz w:val="32"/>
      <w:szCs w:val="32"/>
    </w:rPr>
  </w:style>
  <w:style w:type="paragraph" w:customStyle="1" w:styleId="a0">
    <w:name w:val="متن"/>
    <w:basedOn w:val="Normal"/>
    <w:link w:val="Char0"/>
    <w:qFormat/>
    <w:rsid w:val="00422D44"/>
    <w:pPr>
      <w:ind w:firstLine="284"/>
    </w:pPr>
    <w:rPr>
      <w:rFonts w:ascii="IRNazli" w:hAnsi="IRNazli" w:cs="IRNazli"/>
      <w:sz w:val="28"/>
      <w:szCs w:val="28"/>
    </w:rPr>
  </w:style>
  <w:style w:type="character" w:customStyle="1" w:styleId="Char">
    <w:name w:val="تیتر اول Char"/>
    <w:link w:val="a"/>
    <w:rsid w:val="000C0F1C"/>
    <w:rPr>
      <w:rFonts w:ascii="IRYakout" w:hAnsi="IRYakout" w:cs="IRYakout"/>
      <w:bCs/>
      <w:sz w:val="32"/>
      <w:szCs w:val="32"/>
    </w:rPr>
  </w:style>
  <w:style w:type="paragraph" w:customStyle="1" w:styleId="a1">
    <w:name w:val="متن عربی"/>
    <w:basedOn w:val="Normal"/>
    <w:link w:val="Char1"/>
    <w:qFormat/>
    <w:rsid w:val="007E5322"/>
    <w:pPr>
      <w:ind w:firstLine="284"/>
    </w:pPr>
    <w:rPr>
      <w:rFonts w:ascii="mylotus" w:hAnsi="mylotus" w:cs="mylotus"/>
      <w:sz w:val="27"/>
      <w:szCs w:val="27"/>
    </w:rPr>
  </w:style>
  <w:style w:type="character" w:customStyle="1" w:styleId="Char0">
    <w:name w:val="متن Char"/>
    <w:link w:val="a0"/>
    <w:rsid w:val="00422D44"/>
    <w:rPr>
      <w:rFonts w:ascii="IRNazli" w:hAnsi="IRNazli" w:cs="IRNazli"/>
      <w:sz w:val="28"/>
      <w:szCs w:val="28"/>
    </w:rPr>
  </w:style>
  <w:style w:type="paragraph" w:customStyle="1" w:styleId="a2">
    <w:name w:val="تخریج آیات"/>
    <w:basedOn w:val="a0"/>
    <w:link w:val="Char2"/>
    <w:qFormat/>
    <w:rsid w:val="00CE2C7C"/>
    <w:rPr>
      <w:rFonts w:ascii="IRLotus" w:hAnsi="IRLotus" w:cs="IRLotus"/>
      <w:sz w:val="24"/>
      <w:szCs w:val="24"/>
    </w:rPr>
  </w:style>
  <w:style w:type="character" w:customStyle="1" w:styleId="Char1">
    <w:name w:val="متن عربی Char"/>
    <w:link w:val="a1"/>
    <w:rsid w:val="007E5322"/>
    <w:rPr>
      <w:rFonts w:ascii="mylotus" w:hAnsi="mylotus" w:cs="mylotus"/>
      <w:sz w:val="27"/>
      <w:szCs w:val="27"/>
    </w:rPr>
  </w:style>
  <w:style w:type="paragraph" w:customStyle="1" w:styleId="a3">
    <w:name w:val="ترجمه آیات"/>
    <w:basedOn w:val="a0"/>
    <w:link w:val="Char3"/>
    <w:qFormat/>
    <w:rsid w:val="005629B2"/>
    <w:rPr>
      <w:sz w:val="26"/>
      <w:szCs w:val="26"/>
    </w:rPr>
  </w:style>
  <w:style w:type="character" w:customStyle="1" w:styleId="Char2">
    <w:name w:val="تخریج آیات Char"/>
    <w:link w:val="a2"/>
    <w:rsid w:val="00CE2C7C"/>
    <w:rPr>
      <w:rFonts w:ascii="IRLotus" w:hAnsi="IRLotus" w:cs="IRLotus"/>
      <w:sz w:val="24"/>
      <w:szCs w:val="24"/>
    </w:rPr>
  </w:style>
  <w:style w:type="paragraph" w:customStyle="1" w:styleId="a4">
    <w:name w:val="متن بولد"/>
    <w:basedOn w:val="a0"/>
    <w:link w:val="Char4"/>
    <w:qFormat/>
    <w:rsid w:val="00FC29F8"/>
    <w:rPr>
      <w:b/>
      <w:bCs/>
      <w:sz w:val="24"/>
      <w:szCs w:val="24"/>
    </w:rPr>
  </w:style>
  <w:style w:type="character" w:customStyle="1" w:styleId="Char3">
    <w:name w:val="ترجمه آیات Char"/>
    <w:link w:val="a3"/>
    <w:rsid w:val="005629B2"/>
    <w:rPr>
      <w:rFonts w:ascii="IRNazli" w:hAnsi="IRNazli" w:cs="IRNazli"/>
      <w:sz w:val="26"/>
      <w:szCs w:val="26"/>
    </w:rPr>
  </w:style>
  <w:style w:type="paragraph" w:customStyle="1" w:styleId="a5">
    <w:name w:val="متن پاورقی"/>
    <w:basedOn w:val="a0"/>
    <w:link w:val="Char5"/>
    <w:qFormat/>
    <w:rsid w:val="00991634"/>
    <w:pPr>
      <w:ind w:left="272" w:hanging="272"/>
    </w:pPr>
    <w:rPr>
      <w:sz w:val="24"/>
      <w:szCs w:val="24"/>
    </w:rPr>
  </w:style>
  <w:style w:type="character" w:customStyle="1" w:styleId="Char4">
    <w:name w:val="متن بولد Char"/>
    <w:link w:val="a4"/>
    <w:rsid w:val="00FC29F8"/>
    <w:rPr>
      <w:rFonts w:ascii="IRNazli" w:hAnsi="IRNazli" w:cs="IRNazli"/>
      <w:b/>
      <w:bCs/>
      <w:sz w:val="24"/>
      <w:szCs w:val="24"/>
    </w:rPr>
  </w:style>
  <w:style w:type="paragraph" w:customStyle="1" w:styleId="a6">
    <w:name w:val="تیتر دوم"/>
    <w:basedOn w:val="a0"/>
    <w:link w:val="Char6"/>
    <w:qFormat/>
    <w:rsid w:val="003E6F72"/>
    <w:pPr>
      <w:spacing w:before="240" w:after="60"/>
      <w:ind w:firstLine="0"/>
      <w:outlineLvl w:val="1"/>
    </w:pPr>
    <w:rPr>
      <w:rFonts w:ascii="IRZar" w:hAnsi="IRZar" w:cs="IRZar"/>
      <w:bCs/>
      <w:sz w:val="24"/>
      <w:szCs w:val="24"/>
      <w:lang w:bidi="fa-IR"/>
    </w:rPr>
  </w:style>
  <w:style w:type="character" w:customStyle="1" w:styleId="Char5">
    <w:name w:val="متن پاورقی Char"/>
    <w:link w:val="a5"/>
    <w:rsid w:val="00991634"/>
    <w:rPr>
      <w:rFonts w:ascii="IRNazli" w:hAnsi="IRNazli" w:cs="IRNazli"/>
      <w:sz w:val="24"/>
      <w:szCs w:val="24"/>
    </w:rPr>
  </w:style>
  <w:style w:type="paragraph" w:customStyle="1" w:styleId="a7">
    <w:name w:val="احادیث"/>
    <w:basedOn w:val="a0"/>
    <w:link w:val="Char7"/>
    <w:qFormat/>
    <w:rsid w:val="00BF1070"/>
    <w:rPr>
      <w:rFonts w:ascii="KFGQPC Uthman Taha Naskh" w:hAnsi="KFGQPC Uthman Taha Naskh" w:cs="KFGQPC Uthman Taha Naskh"/>
      <w:sz w:val="27"/>
      <w:szCs w:val="27"/>
    </w:rPr>
  </w:style>
  <w:style w:type="character" w:customStyle="1" w:styleId="Char6">
    <w:name w:val="تیتر دوم Char"/>
    <w:link w:val="a6"/>
    <w:rsid w:val="003E6F72"/>
    <w:rPr>
      <w:rFonts w:ascii="IRZar" w:hAnsi="IRZar" w:cs="IRZar"/>
      <w:bCs/>
      <w:sz w:val="24"/>
      <w:szCs w:val="24"/>
      <w:lang w:bidi="fa-IR"/>
    </w:rPr>
  </w:style>
  <w:style w:type="paragraph" w:customStyle="1" w:styleId="a8">
    <w:name w:val="احادیث پاورقی"/>
    <w:basedOn w:val="a0"/>
    <w:link w:val="Char8"/>
    <w:qFormat/>
    <w:rsid w:val="00CE0D8A"/>
    <w:pPr>
      <w:ind w:left="272" w:hanging="272"/>
    </w:pPr>
    <w:rPr>
      <w:rFonts w:ascii="KFGQPC Uthman Taha Naskh" w:hAnsi="KFGQPC Uthman Taha Naskh" w:cs="KFGQPC Uthman Taha Naskh"/>
      <w:sz w:val="23"/>
      <w:szCs w:val="23"/>
    </w:rPr>
  </w:style>
  <w:style w:type="character" w:customStyle="1" w:styleId="Char7">
    <w:name w:val="احادیث Char"/>
    <w:link w:val="a7"/>
    <w:rsid w:val="00BF1070"/>
    <w:rPr>
      <w:rFonts w:ascii="KFGQPC Uthman Taha Naskh" w:hAnsi="KFGQPC Uthman Taha Naskh" w:cs="KFGQPC Uthman Taha Naskh"/>
      <w:sz w:val="27"/>
      <w:szCs w:val="27"/>
    </w:rPr>
  </w:style>
  <w:style w:type="paragraph" w:customStyle="1" w:styleId="a9">
    <w:name w:val="آیات"/>
    <w:basedOn w:val="a0"/>
    <w:link w:val="Char9"/>
    <w:qFormat/>
    <w:rsid w:val="000B7414"/>
    <w:rPr>
      <w:rFonts w:ascii="KFGQPC Uthmanic Script HAFS" w:hAnsi="KFGQPC Uthmanic Script HAFS" w:cs="KFGQPC Uthmanic Script HAFS"/>
    </w:rPr>
  </w:style>
  <w:style w:type="character" w:customStyle="1" w:styleId="Char8">
    <w:name w:val="احادیث پاورقی Char"/>
    <w:link w:val="a8"/>
    <w:rsid w:val="00CE0D8A"/>
    <w:rPr>
      <w:rFonts w:ascii="KFGQPC Uthman Taha Naskh" w:hAnsi="KFGQPC Uthman Taha Naskh" w:cs="KFGQPC Uthman Taha Naskh"/>
      <w:sz w:val="23"/>
      <w:szCs w:val="23"/>
    </w:rPr>
  </w:style>
  <w:style w:type="paragraph" w:customStyle="1" w:styleId="aa">
    <w:name w:val="آیات پاورقی"/>
    <w:basedOn w:val="a0"/>
    <w:link w:val="Chara"/>
    <w:qFormat/>
    <w:rsid w:val="000E505E"/>
    <w:pPr>
      <w:ind w:left="272" w:hanging="272"/>
    </w:pPr>
    <w:rPr>
      <w:rFonts w:ascii="KFGQPC Uthmanic Script HAFS" w:hAnsi="KFGQPC Uthmanic Script HAFS" w:cs="KFGQPC Uthmanic Script HAFS"/>
      <w:sz w:val="24"/>
      <w:szCs w:val="24"/>
    </w:rPr>
  </w:style>
  <w:style w:type="character" w:customStyle="1" w:styleId="Char9">
    <w:name w:val="آیات Char"/>
    <w:link w:val="a9"/>
    <w:rsid w:val="000B7414"/>
    <w:rPr>
      <w:rFonts w:ascii="KFGQPC Uthmanic Script HAFS" w:hAnsi="KFGQPC Uthmanic Script HAFS" w:cs="KFGQPC Uthmanic Script HAFS"/>
      <w:sz w:val="28"/>
      <w:szCs w:val="28"/>
    </w:rPr>
  </w:style>
  <w:style w:type="character" w:customStyle="1" w:styleId="Heading1Char">
    <w:name w:val="Heading 1 Char"/>
    <w:link w:val="Heading1"/>
    <w:rsid w:val="008D6790"/>
    <w:rPr>
      <w:rFonts w:ascii="Cambria" w:eastAsia="Times New Roman" w:hAnsi="Cambria" w:cs="Times New Roman"/>
      <w:b/>
      <w:bCs/>
      <w:kern w:val="32"/>
      <w:sz w:val="32"/>
      <w:szCs w:val="32"/>
    </w:rPr>
  </w:style>
  <w:style w:type="character" w:customStyle="1" w:styleId="Chara">
    <w:name w:val="آیات پاورقی Char"/>
    <w:link w:val="aa"/>
    <w:rsid w:val="000E505E"/>
    <w:rPr>
      <w:rFonts w:ascii="KFGQPC Uthmanic Script HAFS" w:hAnsi="KFGQPC Uthmanic Script HAFS" w:cs="KFGQPC Uthmanic Script HAFS"/>
      <w:sz w:val="24"/>
      <w:szCs w:val="24"/>
    </w:rPr>
  </w:style>
  <w:style w:type="character" w:customStyle="1" w:styleId="Heading2Char">
    <w:name w:val="Heading 2 Char"/>
    <w:link w:val="Heading2"/>
    <w:semiHidden/>
    <w:rsid w:val="008D6790"/>
    <w:rPr>
      <w:rFonts w:ascii="Cambria" w:eastAsia="Times New Roman" w:hAnsi="Cambria" w:cs="Times New Roman"/>
      <w:b/>
      <w:bCs/>
      <w:i/>
      <w:iCs/>
      <w:sz w:val="28"/>
      <w:szCs w:val="28"/>
    </w:rPr>
  </w:style>
  <w:style w:type="character" w:customStyle="1" w:styleId="Heading3Char">
    <w:name w:val="Heading 3 Char"/>
    <w:link w:val="Heading3"/>
    <w:semiHidden/>
    <w:rsid w:val="008D6790"/>
    <w:rPr>
      <w:rFonts w:ascii="Cambria" w:eastAsia="Times New Roman" w:hAnsi="Cambria" w:cs="Times New Roman"/>
      <w:b/>
      <w:bCs/>
      <w:sz w:val="26"/>
      <w:szCs w:val="26"/>
    </w:rPr>
  </w:style>
  <w:style w:type="paragraph" w:styleId="TOC1">
    <w:name w:val="toc 1"/>
    <w:basedOn w:val="Normal"/>
    <w:next w:val="Normal"/>
    <w:uiPriority w:val="39"/>
    <w:rsid w:val="008D6790"/>
    <w:pPr>
      <w:spacing w:before="120"/>
    </w:pPr>
    <w:rPr>
      <w:rFonts w:ascii="IRYakout" w:hAnsi="IRYakout" w:cs="IRYakout"/>
      <w:bCs/>
      <w:sz w:val="28"/>
      <w:szCs w:val="28"/>
    </w:rPr>
  </w:style>
  <w:style w:type="paragraph" w:styleId="TOC2">
    <w:name w:val="toc 2"/>
    <w:basedOn w:val="Normal"/>
    <w:next w:val="Normal"/>
    <w:uiPriority w:val="39"/>
    <w:rsid w:val="008D6790"/>
    <w:pPr>
      <w:ind w:left="284"/>
    </w:pPr>
    <w:rPr>
      <w:rFonts w:ascii="IRNazli" w:hAnsi="IRNazli" w:cs="IRNazli"/>
      <w:sz w:val="28"/>
      <w:szCs w:val="28"/>
    </w:rPr>
  </w:style>
  <w:style w:type="paragraph" w:styleId="BalloonText">
    <w:name w:val="Balloon Text"/>
    <w:basedOn w:val="Normal"/>
    <w:link w:val="BalloonTextChar"/>
    <w:rsid w:val="00FF09AE"/>
    <w:rPr>
      <w:rFonts w:ascii="Tahoma" w:hAnsi="Tahoma" w:cs="Tahoma"/>
      <w:sz w:val="16"/>
      <w:szCs w:val="16"/>
    </w:rPr>
  </w:style>
  <w:style w:type="character" w:customStyle="1" w:styleId="BalloonTextChar">
    <w:name w:val="Balloon Text Char"/>
    <w:basedOn w:val="DefaultParagraphFont"/>
    <w:link w:val="BalloonText"/>
    <w:rsid w:val="00FF09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3E0B"/>
    <w:pPr>
      <w:bidi/>
      <w:jc w:val="both"/>
    </w:pPr>
    <w:rPr>
      <w:sz w:val="24"/>
      <w:szCs w:val="24"/>
    </w:rPr>
  </w:style>
  <w:style w:type="paragraph" w:styleId="Heading1">
    <w:name w:val="heading 1"/>
    <w:basedOn w:val="Normal"/>
    <w:next w:val="Normal"/>
    <w:link w:val="Heading1Char"/>
    <w:qFormat/>
    <w:rsid w:val="008D679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8D679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8D679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9A170E"/>
    <w:rPr>
      <w:sz w:val="20"/>
      <w:szCs w:val="20"/>
    </w:rPr>
  </w:style>
  <w:style w:type="character" w:customStyle="1" w:styleId="FootnoteTextChar">
    <w:name w:val="Footnote Text Char"/>
    <w:link w:val="FootnoteText"/>
    <w:rsid w:val="009A170E"/>
    <w:rPr>
      <w:lang w:val="en-US" w:eastAsia="en-US" w:bidi="ar-SA"/>
    </w:rPr>
  </w:style>
  <w:style w:type="character" w:styleId="FootnoteReference">
    <w:name w:val="footnote reference"/>
    <w:rsid w:val="009A170E"/>
    <w:rPr>
      <w:vertAlign w:val="superscript"/>
    </w:rPr>
  </w:style>
  <w:style w:type="paragraph" w:styleId="Footer">
    <w:name w:val="footer"/>
    <w:basedOn w:val="Normal"/>
    <w:rsid w:val="009A170E"/>
    <w:pPr>
      <w:tabs>
        <w:tab w:val="center" w:pos="4153"/>
        <w:tab w:val="right" w:pos="8306"/>
      </w:tabs>
    </w:pPr>
  </w:style>
  <w:style w:type="character" w:styleId="PageNumber">
    <w:name w:val="page number"/>
    <w:basedOn w:val="DefaultParagraphFont"/>
    <w:rsid w:val="009A170E"/>
  </w:style>
  <w:style w:type="paragraph" w:styleId="Header">
    <w:name w:val="header"/>
    <w:basedOn w:val="Normal"/>
    <w:link w:val="HeaderChar"/>
    <w:rsid w:val="00ED1EE5"/>
    <w:pPr>
      <w:tabs>
        <w:tab w:val="center" w:pos="4320"/>
        <w:tab w:val="right" w:pos="8640"/>
      </w:tabs>
    </w:pPr>
  </w:style>
  <w:style w:type="character" w:customStyle="1" w:styleId="HeaderChar">
    <w:name w:val="Header Char"/>
    <w:link w:val="Header"/>
    <w:rsid w:val="00ED1EE5"/>
    <w:rPr>
      <w:sz w:val="24"/>
      <w:szCs w:val="24"/>
    </w:rPr>
  </w:style>
  <w:style w:type="character" w:styleId="Hyperlink">
    <w:name w:val="Hyperlink"/>
    <w:uiPriority w:val="99"/>
    <w:rsid w:val="00004E70"/>
    <w:rPr>
      <w:color w:val="0000FF"/>
      <w:u w:val="single"/>
    </w:rPr>
  </w:style>
  <w:style w:type="table" w:styleId="TableGrid">
    <w:name w:val="Table Grid"/>
    <w:basedOn w:val="TableNormal"/>
    <w:uiPriority w:val="59"/>
    <w:rsid w:val="00004E7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تیتر اول"/>
    <w:basedOn w:val="Normal"/>
    <w:link w:val="Char"/>
    <w:qFormat/>
    <w:rsid w:val="000C0F1C"/>
    <w:pPr>
      <w:spacing w:before="240" w:after="240"/>
      <w:jc w:val="center"/>
      <w:outlineLvl w:val="0"/>
    </w:pPr>
    <w:rPr>
      <w:rFonts w:ascii="IRYakout" w:hAnsi="IRYakout" w:cs="IRYakout"/>
      <w:bCs/>
      <w:sz w:val="32"/>
      <w:szCs w:val="32"/>
    </w:rPr>
  </w:style>
  <w:style w:type="paragraph" w:customStyle="1" w:styleId="a0">
    <w:name w:val="متن"/>
    <w:basedOn w:val="Normal"/>
    <w:link w:val="Char0"/>
    <w:qFormat/>
    <w:rsid w:val="00422D44"/>
    <w:pPr>
      <w:ind w:firstLine="284"/>
    </w:pPr>
    <w:rPr>
      <w:rFonts w:ascii="IRNazli" w:hAnsi="IRNazli" w:cs="IRNazli"/>
      <w:sz w:val="28"/>
      <w:szCs w:val="28"/>
    </w:rPr>
  </w:style>
  <w:style w:type="character" w:customStyle="1" w:styleId="Char">
    <w:name w:val="تیتر اول Char"/>
    <w:link w:val="a"/>
    <w:rsid w:val="000C0F1C"/>
    <w:rPr>
      <w:rFonts w:ascii="IRYakout" w:hAnsi="IRYakout" w:cs="IRYakout"/>
      <w:bCs/>
      <w:sz w:val="32"/>
      <w:szCs w:val="32"/>
    </w:rPr>
  </w:style>
  <w:style w:type="paragraph" w:customStyle="1" w:styleId="a1">
    <w:name w:val="متن عربی"/>
    <w:basedOn w:val="Normal"/>
    <w:link w:val="Char1"/>
    <w:qFormat/>
    <w:rsid w:val="007E5322"/>
    <w:pPr>
      <w:ind w:firstLine="284"/>
    </w:pPr>
    <w:rPr>
      <w:rFonts w:ascii="mylotus" w:hAnsi="mylotus" w:cs="mylotus"/>
      <w:sz w:val="27"/>
      <w:szCs w:val="27"/>
    </w:rPr>
  </w:style>
  <w:style w:type="character" w:customStyle="1" w:styleId="Char0">
    <w:name w:val="متن Char"/>
    <w:link w:val="a0"/>
    <w:rsid w:val="00422D44"/>
    <w:rPr>
      <w:rFonts w:ascii="IRNazli" w:hAnsi="IRNazli" w:cs="IRNazli"/>
      <w:sz w:val="28"/>
      <w:szCs w:val="28"/>
    </w:rPr>
  </w:style>
  <w:style w:type="paragraph" w:customStyle="1" w:styleId="a2">
    <w:name w:val="تخریج آیات"/>
    <w:basedOn w:val="a0"/>
    <w:link w:val="Char2"/>
    <w:qFormat/>
    <w:rsid w:val="00CE2C7C"/>
    <w:rPr>
      <w:rFonts w:ascii="IRLotus" w:hAnsi="IRLotus" w:cs="IRLotus"/>
      <w:sz w:val="24"/>
      <w:szCs w:val="24"/>
    </w:rPr>
  </w:style>
  <w:style w:type="character" w:customStyle="1" w:styleId="Char1">
    <w:name w:val="متن عربی Char"/>
    <w:link w:val="a1"/>
    <w:rsid w:val="007E5322"/>
    <w:rPr>
      <w:rFonts w:ascii="mylotus" w:hAnsi="mylotus" w:cs="mylotus"/>
      <w:sz w:val="27"/>
      <w:szCs w:val="27"/>
    </w:rPr>
  </w:style>
  <w:style w:type="paragraph" w:customStyle="1" w:styleId="a3">
    <w:name w:val="ترجمه آیات"/>
    <w:basedOn w:val="a0"/>
    <w:link w:val="Char3"/>
    <w:qFormat/>
    <w:rsid w:val="005629B2"/>
    <w:rPr>
      <w:sz w:val="26"/>
      <w:szCs w:val="26"/>
    </w:rPr>
  </w:style>
  <w:style w:type="character" w:customStyle="1" w:styleId="Char2">
    <w:name w:val="تخریج آیات Char"/>
    <w:link w:val="a2"/>
    <w:rsid w:val="00CE2C7C"/>
    <w:rPr>
      <w:rFonts w:ascii="IRLotus" w:hAnsi="IRLotus" w:cs="IRLotus"/>
      <w:sz w:val="24"/>
      <w:szCs w:val="24"/>
    </w:rPr>
  </w:style>
  <w:style w:type="paragraph" w:customStyle="1" w:styleId="a4">
    <w:name w:val="متن بولد"/>
    <w:basedOn w:val="a0"/>
    <w:link w:val="Char4"/>
    <w:qFormat/>
    <w:rsid w:val="00FC29F8"/>
    <w:rPr>
      <w:b/>
      <w:bCs/>
      <w:sz w:val="24"/>
      <w:szCs w:val="24"/>
    </w:rPr>
  </w:style>
  <w:style w:type="character" w:customStyle="1" w:styleId="Char3">
    <w:name w:val="ترجمه آیات Char"/>
    <w:link w:val="a3"/>
    <w:rsid w:val="005629B2"/>
    <w:rPr>
      <w:rFonts w:ascii="IRNazli" w:hAnsi="IRNazli" w:cs="IRNazli"/>
      <w:sz w:val="26"/>
      <w:szCs w:val="26"/>
    </w:rPr>
  </w:style>
  <w:style w:type="paragraph" w:customStyle="1" w:styleId="a5">
    <w:name w:val="متن پاورقی"/>
    <w:basedOn w:val="a0"/>
    <w:link w:val="Char5"/>
    <w:qFormat/>
    <w:rsid w:val="00991634"/>
    <w:pPr>
      <w:ind w:left="272" w:hanging="272"/>
    </w:pPr>
    <w:rPr>
      <w:sz w:val="24"/>
      <w:szCs w:val="24"/>
    </w:rPr>
  </w:style>
  <w:style w:type="character" w:customStyle="1" w:styleId="Char4">
    <w:name w:val="متن بولد Char"/>
    <w:link w:val="a4"/>
    <w:rsid w:val="00FC29F8"/>
    <w:rPr>
      <w:rFonts w:ascii="IRNazli" w:hAnsi="IRNazli" w:cs="IRNazli"/>
      <w:b/>
      <w:bCs/>
      <w:sz w:val="24"/>
      <w:szCs w:val="24"/>
    </w:rPr>
  </w:style>
  <w:style w:type="paragraph" w:customStyle="1" w:styleId="a6">
    <w:name w:val="تیتر دوم"/>
    <w:basedOn w:val="a0"/>
    <w:link w:val="Char6"/>
    <w:qFormat/>
    <w:rsid w:val="003E6F72"/>
    <w:pPr>
      <w:spacing w:before="240" w:after="60"/>
      <w:ind w:firstLine="0"/>
      <w:outlineLvl w:val="1"/>
    </w:pPr>
    <w:rPr>
      <w:rFonts w:ascii="IRZar" w:hAnsi="IRZar" w:cs="IRZar"/>
      <w:bCs/>
      <w:sz w:val="24"/>
      <w:szCs w:val="24"/>
      <w:lang w:bidi="fa-IR"/>
    </w:rPr>
  </w:style>
  <w:style w:type="character" w:customStyle="1" w:styleId="Char5">
    <w:name w:val="متن پاورقی Char"/>
    <w:link w:val="a5"/>
    <w:rsid w:val="00991634"/>
    <w:rPr>
      <w:rFonts w:ascii="IRNazli" w:hAnsi="IRNazli" w:cs="IRNazli"/>
      <w:sz w:val="24"/>
      <w:szCs w:val="24"/>
    </w:rPr>
  </w:style>
  <w:style w:type="paragraph" w:customStyle="1" w:styleId="a7">
    <w:name w:val="احادیث"/>
    <w:basedOn w:val="a0"/>
    <w:link w:val="Char7"/>
    <w:qFormat/>
    <w:rsid w:val="00BF1070"/>
    <w:rPr>
      <w:rFonts w:ascii="KFGQPC Uthman Taha Naskh" w:hAnsi="KFGQPC Uthman Taha Naskh" w:cs="KFGQPC Uthman Taha Naskh"/>
      <w:sz w:val="27"/>
      <w:szCs w:val="27"/>
    </w:rPr>
  </w:style>
  <w:style w:type="character" w:customStyle="1" w:styleId="Char6">
    <w:name w:val="تیتر دوم Char"/>
    <w:link w:val="a6"/>
    <w:rsid w:val="003E6F72"/>
    <w:rPr>
      <w:rFonts w:ascii="IRZar" w:hAnsi="IRZar" w:cs="IRZar"/>
      <w:bCs/>
      <w:sz w:val="24"/>
      <w:szCs w:val="24"/>
      <w:lang w:bidi="fa-IR"/>
    </w:rPr>
  </w:style>
  <w:style w:type="paragraph" w:customStyle="1" w:styleId="a8">
    <w:name w:val="احادیث پاورقی"/>
    <w:basedOn w:val="a0"/>
    <w:link w:val="Char8"/>
    <w:qFormat/>
    <w:rsid w:val="00CE0D8A"/>
    <w:pPr>
      <w:ind w:left="272" w:hanging="272"/>
    </w:pPr>
    <w:rPr>
      <w:rFonts w:ascii="KFGQPC Uthman Taha Naskh" w:hAnsi="KFGQPC Uthman Taha Naskh" w:cs="KFGQPC Uthman Taha Naskh"/>
      <w:sz w:val="23"/>
      <w:szCs w:val="23"/>
    </w:rPr>
  </w:style>
  <w:style w:type="character" w:customStyle="1" w:styleId="Char7">
    <w:name w:val="احادیث Char"/>
    <w:link w:val="a7"/>
    <w:rsid w:val="00BF1070"/>
    <w:rPr>
      <w:rFonts w:ascii="KFGQPC Uthman Taha Naskh" w:hAnsi="KFGQPC Uthman Taha Naskh" w:cs="KFGQPC Uthman Taha Naskh"/>
      <w:sz w:val="27"/>
      <w:szCs w:val="27"/>
    </w:rPr>
  </w:style>
  <w:style w:type="paragraph" w:customStyle="1" w:styleId="a9">
    <w:name w:val="آیات"/>
    <w:basedOn w:val="a0"/>
    <w:link w:val="Char9"/>
    <w:qFormat/>
    <w:rsid w:val="000B7414"/>
    <w:rPr>
      <w:rFonts w:ascii="KFGQPC Uthmanic Script HAFS" w:hAnsi="KFGQPC Uthmanic Script HAFS" w:cs="KFGQPC Uthmanic Script HAFS"/>
    </w:rPr>
  </w:style>
  <w:style w:type="character" w:customStyle="1" w:styleId="Char8">
    <w:name w:val="احادیث پاورقی Char"/>
    <w:link w:val="a8"/>
    <w:rsid w:val="00CE0D8A"/>
    <w:rPr>
      <w:rFonts w:ascii="KFGQPC Uthman Taha Naskh" w:hAnsi="KFGQPC Uthman Taha Naskh" w:cs="KFGQPC Uthman Taha Naskh"/>
      <w:sz w:val="23"/>
      <w:szCs w:val="23"/>
    </w:rPr>
  </w:style>
  <w:style w:type="paragraph" w:customStyle="1" w:styleId="aa">
    <w:name w:val="آیات پاورقی"/>
    <w:basedOn w:val="a0"/>
    <w:link w:val="Chara"/>
    <w:qFormat/>
    <w:rsid w:val="000E505E"/>
    <w:pPr>
      <w:ind w:left="272" w:hanging="272"/>
    </w:pPr>
    <w:rPr>
      <w:rFonts w:ascii="KFGQPC Uthmanic Script HAFS" w:hAnsi="KFGQPC Uthmanic Script HAFS" w:cs="KFGQPC Uthmanic Script HAFS"/>
      <w:sz w:val="24"/>
      <w:szCs w:val="24"/>
    </w:rPr>
  </w:style>
  <w:style w:type="character" w:customStyle="1" w:styleId="Char9">
    <w:name w:val="آیات Char"/>
    <w:link w:val="a9"/>
    <w:rsid w:val="000B7414"/>
    <w:rPr>
      <w:rFonts w:ascii="KFGQPC Uthmanic Script HAFS" w:hAnsi="KFGQPC Uthmanic Script HAFS" w:cs="KFGQPC Uthmanic Script HAFS"/>
      <w:sz w:val="28"/>
      <w:szCs w:val="28"/>
    </w:rPr>
  </w:style>
  <w:style w:type="character" w:customStyle="1" w:styleId="Heading1Char">
    <w:name w:val="Heading 1 Char"/>
    <w:link w:val="Heading1"/>
    <w:rsid w:val="008D6790"/>
    <w:rPr>
      <w:rFonts w:ascii="Cambria" w:eastAsia="Times New Roman" w:hAnsi="Cambria" w:cs="Times New Roman"/>
      <w:b/>
      <w:bCs/>
      <w:kern w:val="32"/>
      <w:sz w:val="32"/>
      <w:szCs w:val="32"/>
    </w:rPr>
  </w:style>
  <w:style w:type="character" w:customStyle="1" w:styleId="Chara">
    <w:name w:val="آیات پاورقی Char"/>
    <w:link w:val="aa"/>
    <w:rsid w:val="000E505E"/>
    <w:rPr>
      <w:rFonts w:ascii="KFGQPC Uthmanic Script HAFS" w:hAnsi="KFGQPC Uthmanic Script HAFS" w:cs="KFGQPC Uthmanic Script HAFS"/>
      <w:sz w:val="24"/>
      <w:szCs w:val="24"/>
    </w:rPr>
  </w:style>
  <w:style w:type="character" w:customStyle="1" w:styleId="Heading2Char">
    <w:name w:val="Heading 2 Char"/>
    <w:link w:val="Heading2"/>
    <w:semiHidden/>
    <w:rsid w:val="008D6790"/>
    <w:rPr>
      <w:rFonts w:ascii="Cambria" w:eastAsia="Times New Roman" w:hAnsi="Cambria" w:cs="Times New Roman"/>
      <w:b/>
      <w:bCs/>
      <w:i/>
      <w:iCs/>
      <w:sz w:val="28"/>
      <w:szCs w:val="28"/>
    </w:rPr>
  </w:style>
  <w:style w:type="character" w:customStyle="1" w:styleId="Heading3Char">
    <w:name w:val="Heading 3 Char"/>
    <w:link w:val="Heading3"/>
    <w:semiHidden/>
    <w:rsid w:val="008D6790"/>
    <w:rPr>
      <w:rFonts w:ascii="Cambria" w:eastAsia="Times New Roman" w:hAnsi="Cambria" w:cs="Times New Roman"/>
      <w:b/>
      <w:bCs/>
      <w:sz w:val="26"/>
      <w:szCs w:val="26"/>
    </w:rPr>
  </w:style>
  <w:style w:type="paragraph" w:styleId="TOC1">
    <w:name w:val="toc 1"/>
    <w:basedOn w:val="Normal"/>
    <w:next w:val="Normal"/>
    <w:uiPriority w:val="39"/>
    <w:rsid w:val="008D6790"/>
    <w:pPr>
      <w:spacing w:before="120"/>
    </w:pPr>
    <w:rPr>
      <w:rFonts w:ascii="IRYakout" w:hAnsi="IRYakout" w:cs="IRYakout"/>
      <w:bCs/>
      <w:sz w:val="28"/>
      <w:szCs w:val="28"/>
    </w:rPr>
  </w:style>
  <w:style w:type="paragraph" w:styleId="TOC2">
    <w:name w:val="toc 2"/>
    <w:basedOn w:val="Normal"/>
    <w:next w:val="Normal"/>
    <w:uiPriority w:val="39"/>
    <w:rsid w:val="008D6790"/>
    <w:pPr>
      <w:ind w:left="284"/>
    </w:pPr>
    <w:rPr>
      <w:rFonts w:ascii="IRNazli" w:hAnsi="IRNazli" w:cs="IRNazli"/>
      <w:sz w:val="28"/>
      <w:szCs w:val="28"/>
    </w:rPr>
  </w:style>
  <w:style w:type="paragraph" w:styleId="BalloonText">
    <w:name w:val="Balloon Text"/>
    <w:basedOn w:val="Normal"/>
    <w:link w:val="BalloonTextChar"/>
    <w:rsid w:val="00FF09AE"/>
    <w:rPr>
      <w:rFonts w:ascii="Tahoma" w:hAnsi="Tahoma" w:cs="Tahoma"/>
      <w:sz w:val="16"/>
      <w:szCs w:val="16"/>
    </w:rPr>
  </w:style>
  <w:style w:type="character" w:customStyle="1" w:styleId="BalloonTextChar">
    <w:name w:val="Balloon Text Char"/>
    <w:basedOn w:val="DefaultParagraphFont"/>
    <w:link w:val="BalloonText"/>
    <w:rsid w:val="00FF09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8.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yperlink" Target="http://www.shabnam.c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06BF8-07E4-4114-8D72-7E1735D4C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9756</Words>
  <Characters>39319</Characters>
  <Application>Microsoft Office Word</Application>
  <DocSecurity>8</DocSecurity>
  <Lines>873</Lines>
  <Paragraphs>247</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48828</CharactersWithSpaces>
  <SharedDoc>false</SharedDoc>
  <HLinks>
    <vt:vector size="210" baseType="variant">
      <vt:variant>
        <vt:i4>1900594</vt:i4>
      </vt:variant>
      <vt:variant>
        <vt:i4>203</vt:i4>
      </vt:variant>
      <vt:variant>
        <vt:i4>0</vt:i4>
      </vt:variant>
      <vt:variant>
        <vt:i4>5</vt:i4>
      </vt:variant>
      <vt:variant>
        <vt:lpwstr/>
      </vt:variant>
      <vt:variant>
        <vt:lpwstr>_Toc440708615</vt:lpwstr>
      </vt:variant>
      <vt:variant>
        <vt:i4>1900594</vt:i4>
      </vt:variant>
      <vt:variant>
        <vt:i4>197</vt:i4>
      </vt:variant>
      <vt:variant>
        <vt:i4>0</vt:i4>
      </vt:variant>
      <vt:variant>
        <vt:i4>5</vt:i4>
      </vt:variant>
      <vt:variant>
        <vt:lpwstr/>
      </vt:variant>
      <vt:variant>
        <vt:lpwstr>_Toc440708614</vt:lpwstr>
      </vt:variant>
      <vt:variant>
        <vt:i4>1900594</vt:i4>
      </vt:variant>
      <vt:variant>
        <vt:i4>191</vt:i4>
      </vt:variant>
      <vt:variant>
        <vt:i4>0</vt:i4>
      </vt:variant>
      <vt:variant>
        <vt:i4>5</vt:i4>
      </vt:variant>
      <vt:variant>
        <vt:lpwstr/>
      </vt:variant>
      <vt:variant>
        <vt:lpwstr>_Toc440708613</vt:lpwstr>
      </vt:variant>
      <vt:variant>
        <vt:i4>1900594</vt:i4>
      </vt:variant>
      <vt:variant>
        <vt:i4>185</vt:i4>
      </vt:variant>
      <vt:variant>
        <vt:i4>0</vt:i4>
      </vt:variant>
      <vt:variant>
        <vt:i4>5</vt:i4>
      </vt:variant>
      <vt:variant>
        <vt:lpwstr/>
      </vt:variant>
      <vt:variant>
        <vt:lpwstr>_Toc440708612</vt:lpwstr>
      </vt:variant>
      <vt:variant>
        <vt:i4>1900594</vt:i4>
      </vt:variant>
      <vt:variant>
        <vt:i4>179</vt:i4>
      </vt:variant>
      <vt:variant>
        <vt:i4>0</vt:i4>
      </vt:variant>
      <vt:variant>
        <vt:i4>5</vt:i4>
      </vt:variant>
      <vt:variant>
        <vt:lpwstr/>
      </vt:variant>
      <vt:variant>
        <vt:lpwstr>_Toc440708611</vt:lpwstr>
      </vt:variant>
      <vt:variant>
        <vt:i4>1900594</vt:i4>
      </vt:variant>
      <vt:variant>
        <vt:i4>173</vt:i4>
      </vt:variant>
      <vt:variant>
        <vt:i4>0</vt:i4>
      </vt:variant>
      <vt:variant>
        <vt:i4>5</vt:i4>
      </vt:variant>
      <vt:variant>
        <vt:lpwstr/>
      </vt:variant>
      <vt:variant>
        <vt:lpwstr>_Toc440708610</vt:lpwstr>
      </vt:variant>
      <vt:variant>
        <vt:i4>1835058</vt:i4>
      </vt:variant>
      <vt:variant>
        <vt:i4>167</vt:i4>
      </vt:variant>
      <vt:variant>
        <vt:i4>0</vt:i4>
      </vt:variant>
      <vt:variant>
        <vt:i4>5</vt:i4>
      </vt:variant>
      <vt:variant>
        <vt:lpwstr/>
      </vt:variant>
      <vt:variant>
        <vt:lpwstr>_Toc440708609</vt:lpwstr>
      </vt:variant>
      <vt:variant>
        <vt:i4>1835058</vt:i4>
      </vt:variant>
      <vt:variant>
        <vt:i4>161</vt:i4>
      </vt:variant>
      <vt:variant>
        <vt:i4>0</vt:i4>
      </vt:variant>
      <vt:variant>
        <vt:i4>5</vt:i4>
      </vt:variant>
      <vt:variant>
        <vt:lpwstr/>
      </vt:variant>
      <vt:variant>
        <vt:lpwstr>_Toc440708608</vt:lpwstr>
      </vt:variant>
      <vt:variant>
        <vt:i4>1835058</vt:i4>
      </vt:variant>
      <vt:variant>
        <vt:i4>155</vt:i4>
      </vt:variant>
      <vt:variant>
        <vt:i4>0</vt:i4>
      </vt:variant>
      <vt:variant>
        <vt:i4>5</vt:i4>
      </vt:variant>
      <vt:variant>
        <vt:lpwstr/>
      </vt:variant>
      <vt:variant>
        <vt:lpwstr>_Toc440708607</vt:lpwstr>
      </vt:variant>
      <vt:variant>
        <vt:i4>1835058</vt:i4>
      </vt:variant>
      <vt:variant>
        <vt:i4>149</vt:i4>
      </vt:variant>
      <vt:variant>
        <vt:i4>0</vt:i4>
      </vt:variant>
      <vt:variant>
        <vt:i4>5</vt:i4>
      </vt:variant>
      <vt:variant>
        <vt:lpwstr/>
      </vt:variant>
      <vt:variant>
        <vt:lpwstr>_Toc440708606</vt:lpwstr>
      </vt:variant>
      <vt:variant>
        <vt:i4>1835058</vt:i4>
      </vt:variant>
      <vt:variant>
        <vt:i4>143</vt:i4>
      </vt:variant>
      <vt:variant>
        <vt:i4>0</vt:i4>
      </vt:variant>
      <vt:variant>
        <vt:i4>5</vt:i4>
      </vt:variant>
      <vt:variant>
        <vt:lpwstr/>
      </vt:variant>
      <vt:variant>
        <vt:lpwstr>_Toc440708605</vt:lpwstr>
      </vt:variant>
      <vt:variant>
        <vt:i4>1835058</vt:i4>
      </vt:variant>
      <vt:variant>
        <vt:i4>137</vt:i4>
      </vt:variant>
      <vt:variant>
        <vt:i4>0</vt:i4>
      </vt:variant>
      <vt:variant>
        <vt:i4>5</vt:i4>
      </vt:variant>
      <vt:variant>
        <vt:lpwstr/>
      </vt:variant>
      <vt:variant>
        <vt:lpwstr>_Toc440708604</vt:lpwstr>
      </vt:variant>
      <vt:variant>
        <vt:i4>1835058</vt:i4>
      </vt:variant>
      <vt:variant>
        <vt:i4>131</vt:i4>
      </vt:variant>
      <vt:variant>
        <vt:i4>0</vt:i4>
      </vt:variant>
      <vt:variant>
        <vt:i4>5</vt:i4>
      </vt:variant>
      <vt:variant>
        <vt:lpwstr/>
      </vt:variant>
      <vt:variant>
        <vt:lpwstr>_Toc440708603</vt:lpwstr>
      </vt:variant>
      <vt:variant>
        <vt:i4>1835058</vt:i4>
      </vt:variant>
      <vt:variant>
        <vt:i4>125</vt:i4>
      </vt:variant>
      <vt:variant>
        <vt:i4>0</vt:i4>
      </vt:variant>
      <vt:variant>
        <vt:i4>5</vt:i4>
      </vt:variant>
      <vt:variant>
        <vt:lpwstr/>
      </vt:variant>
      <vt:variant>
        <vt:lpwstr>_Toc440708602</vt:lpwstr>
      </vt:variant>
      <vt:variant>
        <vt:i4>1835058</vt:i4>
      </vt:variant>
      <vt:variant>
        <vt:i4>119</vt:i4>
      </vt:variant>
      <vt:variant>
        <vt:i4>0</vt:i4>
      </vt:variant>
      <vt:variant>
        <vt:i4>5</vt:i4>
      </vt:variant>
      <vt:variant>
        <vt:lpwstr/>
      </vt:variant>
      <vt:variant>
        <vt:lpwstr>_Toc440708601</vt:lpwstr>
      </vt:variant>
      <vt:variant>
        <vt:i4>1835058</vt:i4>
      </vt:variant>
      <vt:variant>
        <vt:i4>113</vt:i4>
      </vt:variant>
      <vt:variant>
        <vt:i4>0</vt:i4>
      </vt:variant>
      <vt:variant>
        <vt:i4>5</vt:i4>
      </vt:variant>
      <vt:variant>
        <vt:lpwstr/>
      </vt:variant>
      <vt:variant>
        <vt:lpwstr>_Toc440708600</vt:lpwstr>
      </vt:variant>
      <vt:variant>
        <vt:i4>1376305</vt:i4>
      </vt:variant>
      <vt:variant>
        <vt:i4>107</vt:i4>
      </vt:variant>
      <vt:variant>
        <vt:i4>0</vt:i4>
      </vt:variant>
      <vt:variant>
        <vt:i4>5</vt:i4>
      </vt:variant>
      <vt:variant>
        <vt:lpwstr/>
      </vt:variant>
      <vt:variant>
        <vt:lpwstr>_Toc440708599</vt:lpwstr>
      </vt:variant>
      <vt:variant>
        <vt:i4>1376305</vt:i4>
      </vt:variant>
      <vt:variant>
        <vt:i4>101</vt:i4>
      </vt:variant>
      <vt:variant>
        <vt:i4>0</vt:i4>
      </vt:variant>
      <vt:variant>
        <vt:i4>5</vt:i4>
      </vt:variant>
      <vt:variant>
        <vt:lpwstr/>
      </vt:variant>
      <vt:variant>
        <vt:lpwstr>_Toc440708598</vt:lpwstr>
      </vt:variant>
      <vt:variant>
        <vt:i4>1376305</vt:i4>
      </vt:variant>
      <vt:variant>
        <vt:i4>95</vt:i4>
      </vt:variant>
      <vt:variant>
        <vt:i4>0</vt:i4>
      </vt:variant>
      <vt:variant>
        <vt:i4>5</vt:i4>
      </vt:variant>
      <vt:variant>
        <vt:lpwstr/>
      </vt:variant>
      <vt:variant>
        <vt:lpwstr>_Toc440708597</vt:lpwstr>
      </vt:variant>
      <vt:variant>
        <vt:i4>1376305</vt:i4>
      </vt:variant>
      <vt:variant>
        <vt:i4>89</vt:i4>
      </vt:variant>
      <vt:variant>
        <vt:i4>0</vt:i4>
      </vt:variant>
      <vt:variant>
        <vt:i4>5</vt:i4>
      </vt:variant>
      <vt:variant>
        <vt:lpwstr/>
      </vt:variant>
      <vt:variant>
        <vt:lpwstr>_Toc440708596</vt:lpwstr>
      </vt:variant>
      <vt:variant>
        <vt:i4>1376305</vt:i4>
      </vt:variant>
      <vt:variant>
        <vt:i4>83</vt:i4>
      </vt:variant>
      <vt:variant>
        <vt:i4>0</vt:i4>
      </vt:variant>
      <vt:variant>
        <vt:i4>5</vt:i4>
      </vt:variant>
      <vt:variant>
        <vt:lpwstr/>
      </vt:variant>
      <vt:variant>
        <vt:lpwstr>_Toc440708595</vt:lpwstr>
      </vt:variant>
      <vt:variant>
        <vt:i4>1376305</vt:i4>
      </vt:variant>
      <vt:variant>
        <vt:i4>77</vt:i4>
      </vt:variant>
      <vt:variant>
        <vt:i4>0</vt:i4>
      </vt:variant>
      <vt:variant>
        <vt:i4>5</vt:i4>
      </vt:variant>
      <vt:variant>
        <vt:lpwstr/>
      </vt:variant>
      <vt:variant>
        <vt:lpwstr>_Toc440708594</vt:lpwstr>
      </vt:variant>
      <vt:variant>
        <vt:i4>1376305</vt:i4>
      </vt:variant>
      <vt:variant>
        <vt:i4>71</vt:i4>
      </vt:variant>
      <vt:variant>
        <vt:i4>0</vt:i4>
      </vt:variant>
      <vt:variant>
        <vt:i4>5</vt:i4>
      </vt:variant>
      <vt:variant>
        <vt:lpwstr/>
      </vt:variant>
      <vt:variant>
        <vt:lpwstr>_Toc440708593</vt:lpwstr>
      </vt:variant>
      <vt:variant>
        <vt:i4>1376305</vt:i4>
      </vt:variant>
      <vt:variant>
        <vt:i4>65</vt:i4>
      </vt:variant>
      <vt:variant>
        <vt:i4>0</vt:i4>
      </vt:variant>
      <vt:variant>
        <vt:i4>5</vt:i4>
      </vt:variant>
      <vt:variant>
        <vt:lpwstr/>
      </vt:variant>
      <vt:variant>
        <vt:lpwstr>_Toc440708592</vt:lpwstr>
      </vt:variant>
      <vt:variant>
        <vt:i4>1376305</vt:i4>
      </vt:variant>
      <vt:variant>
        <vt:i4>59</vt:i4>
      </vt:variant>
      <vt:variant>
        <vt:i4>0</vt:i4>
      </vt:variant>
      <vt:variant>
        <vt:i4>5</vt:i4>
      </vt:variant>
      <vt:variant>
        <vt:lpwstr/>
      </vt:variant>
      <vt:variant>
        <vt:lpwstr>_Toc440708591</vt:lpwstr>
      </vt:variant>
      <vt:variant>
        <vt:i4>1376305</vt:i4>
      </vt:variant>
      <vt:variant>
        <vt:i4>53</vt:i4>
      </vt:variant>
      <vt:variant>
        <vt:i4>0</vt:i4>
      </vt:variant>
      <vt:variant>
        <vt:i4>5</vt:i4>
      </vt:variant>
      <vt:variant>
        <vt:lpwstr/>
      </vt:variant>
      <vt:variant>
        <vt:lpwstr>_Toc440708590</vt:lpwstr>
      </vt:variant>
      <vt:variant>
        <vt:i4>1310769</vt:i4>
      </vt:variant>
      <vt:variant>
        <vt:i4>47</vt:i4>
      </vt:variant>
      <vt:variant>
        <vt:i4>0</vt:i4>
      </vt:variant>
      <vt:variant>
        <vt:i4>5</vt:i4>
      </vt:variant>
      <vt:variant>
        <vt:lpwstr/>
      </vt:variant>
      <vt:variant>
        <vt:lpwstr>_Toc440708589</vt:lpwstr>
      </vt:variant>
      <vt:variant>
        <vt:i4>1310769</vt:i4>
      </vt:variant>
      <vt:variant>
        <vt:i4>41</vt:i4>
      </vt:variant>
      <vt:variant>
        <vt:i4>0</vt:i4>
      </vt:variant>
      <vt:variant>
        <vt:i4>5</vt:i4>
      </vt:variant>
      <vt:variant>
        <vt:lpwstr/>
      </vt:variant>
      <vt:variant>
        <vt:lpwstr>_Toc440708588</vt:lpwstr>
      </vt:variant>
      <vt:variant>
        <vt:i4>1310769</vt:i4>
      </vt:variant>
      <vt:variant>
        <vt:i4>35</vt:i4>
      </vt:variant>
      <vt:variant>
        <vt:i4>0</vt:i4>
      </vt:variant>
      <vt:variant>
        <vt:i4>5</vt:i4>
      </vt:variant>
      <vt:variant>
        <vt:lpwstr/>
      </vt:variant>
      <vt:variant>
        <vt:lpwstr>_Toc440708587</vt:lpwstr>
      </vt:variant>
      <vt:variant>
        <vt:i4>1310769</vt:i4>
      </vt:variant>
      <vt:variant>
        <vt:i4>29</vt:i4>
      </vt:variant>
      <vt:variant>
        <vt:i4>0</vt:i4>
      </vt:variant>
      <vt:variant>
        <vt:i4>5</vt:i4>
      </vt:variant>
      <vt:variant>
        <vt:lpwstr/>
      </vt:variant>
      <vt:variant>
        <vt:lpwstr>_Toc440708586</vt:lpwstr>
      </vt:variant>
      <vt:variant>
        <vt:i4>1310769</vt:i4>
      </vt:variant>
      <vt:variant>
        <vt:i4>23</vt:i4>
      </vt:variant>
      <vt:variant>
        <vt:i4>0</vt:i4>
      </vt:variant>
      <vt:variant>
        <vt:i4>5</vt:i4>
      </vt:variant>
      <vt:variant>
        <vt:lpwstr/>
      </vt:variant>
      <vt:variant>
        <vt:lpwstr>_Toc440708585</vt:lpwstr>
      </vt:variant>
      <vt:variant>
        <vt:i4>1310769</vt:i4>
      </vt:variant>
      <vt:variant>
        <vt:i4>17</vt:i4>
      </vt:variant>
      <vt:variant>
        <vt:i4>0</vt:i4>
      </vt:variant>
      <vt:variant>
        <vt:i4>5</vt:i4>
      </vt:variant>
      <vt:variant>
        <vt:lpwstr/>
      </vt:variant>
      <vt:variant>
        <vt:lpwstr>_Toc440708584</vt:lpwstr>
      </vt:variant>
      <vt:variant>
        <vt:i4>1310769</vt:i4>
      </vt:variant>
      <vt:variant>
        <vt:i4>11</vt:i4>
      </vt:variant>
      <vt:variant>
        <vt:i4>0</vt:i4>
      </vt:variant>
      <vt:variant>
        <vt:i4>5</vt:i4>
      </vt:variant>
      <vt:variant>
        <vt:lpwstr/>
      </vt:variant>
      <vt:variant>
        <vt:lpwstr>_Toc440708583</vt:lpwstr>
      </vt:variant>
      <vt:variant>
        <vt:i4>1310769</vt:i4>
      </vt:variant>
      <vt:variant>
        <vt:i4>5</vt:i4>
      </vt:variant>
      <vt:variant>
        <vt:i4>0</vt:i4>
      </vt:variant>
      <vt:variant>
        <vt:i4>5</vt:i4>
      </vt:variant>
      <vt:variant>
        <vt:lpwstr/>
      </vt:variant>
      <vt:variant>
        <vt:lpwstr>_Toc440708582</vt:lpwstr>
      </vt: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توضیحاتی پیرامون اصول دعوت سلفیت</dc:title>
  <dc:subject>مجموعه عقاید اسلامی</dc:subject>
  <dc:creator>محمد ناصر الدین آلبانی</dc:creator>
  <cp:keywords>کتابخانه; قلم; موحدين; موحدین; کتاب; مكتبة; القلم; العقيدة; qalam; library; http:/qalamlib.com; http:/qalamlibrary.com; http:/mowahedin.com; http:/aqeedeh.com; آلبانی</cp:keywords>
  <dc:description>اصول عقیدتی رویکرد «سلفیّت» را بیان می‌کند و دیدگاههای مخالفان این رویکرد را نقد و بررسی می‌نماید. برخی از مذاهب اسلامی، رویکرد کلامی و عقیدتی سلفیّت را دربارۀ حُجّیت حدیث و مفهوم اسماء و صفات نمی‌پذیرند و پیروان این رویکرد را به تحجّر و تعصب دینی متهم می‌کنند. نویسندۀ فاضل این کتاب می‌کوشد تا با استفاده از اصول عقلی و منطقی و بهره‌گیری از آیات قرآن و احادیث نبوی ـ صلی الله علیه وسلم ـ به منتقدان پاسخ می‌گوید. وی بحث را با تعریف اصطلاح «سَلَف» آغاز می‌کند و نشان می‌دهد که بنا بر اصول اسلامی، پیروی از مذهب سلف واجب است. وی در ادامه به بحث در مورد اصالتِ «خبرِ واحد» می‌پردازد و آنگاه دیدگاه علمای اربعه را دربارۀ پیروی از مذهب سلف نقل می‌کند. دیگر مباحث کتاب عبارتند از: بحث در مورد «تشبیه» و «تعطیل»، قائدۀ اهل‌سنت در اثبات صفات، نقد دیدگاه متعزله در مورد صفات الهی و اصول اساسی دعوت به قرآن و سنت.</dc:description>
  <cp:lastModifiedBy>Dell</cp:lastModifiedBy>
  <cp:revision>2</cp:revision>
  <dcterms:created xsi:type="dcterms:W3CDTF">2016-07-10T06:42:00Z</dcterms:created>
  <dcterms:modified xsi:type="dcterms:W3CDTF">2016-07-10T06:42:00Z</dcterms:modified>
  <cp:version>1.0 July 2016</cp:version>
</cp:coreProperties>
</file>