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61E" w:rsidRDefault="00D2661E" w:rsidP="00AB54FE">
      <w:pPr>
        <w:pStyle w:val="a3"/>
        <w:ind w:firstLine="0"/>
        <w:jc w:val="center"/>
        <w:rPr>
          <w:rtl/>
        </w:rPr>
      </w:pPr>
      <w:bookmarkStart w:id="0" w:name="_GoBack"/>
      <w:bookmarkEnd w:id="0"/>
    </w:p>
    <w:p w:rsidR="00D2661E" w:rsidRDefault="00D2661E" w:rsidP="00D2661E">
      <w:pPr>
        <w:jc w:val="center"/>
        <w:rPr>
          <w:rFonts w:cs="B Lotus"/>
          <w:sz w:val="28"/>
          <w:rtl/>
          <w:lang w:bidi="fa-IR"/>
        </w:rPr>
      </w:pPr>
    </w:p>
    <w:p w:rsidR="00D2661E" w:rsidRDefault="00D2661E" w:rsidP="00D2661E">
      <w:pPr>
        <w:jc w:val="center"/>
        <w:rPr>
          <w:rFonts w:cs="B Lotus"/>
          <w:sz w:val="28"/>
          <w:rtl/>
          <w:lang w:bidi="fa-IR"/>
        </w:rPr>
      </w:pPr>
    </w:p>
    <w:p w:rsidR="00763C1E" w:rsidRDefault="00763C1E" w:rsidP="00D2661E">
      <w:pPr>
        <w:jc w:val="center"/>
        <w:rPr>
          <w:rFonts w:cs="B Lotus"/>
          <w:sz w:val="28"/>
          <w:rtl/>
          <w:lang w:bidi="fa-IR"/>
        </w:rPr>
      </w:pPr>
    </w:p>
    <w:p w:rsidR="00D2661E" w:rsidRPr="008F543F" w:rsidRDefault="00D2661E" w:rsidP="00D2661E">
      <w:pPr>
        <w:jc w:val="center"/>
        <w:rPr>
          <w:rFonts w:ascii="IRTitr" w:hAnsi="IRTitr" w:cs="IRTitr"/>
          <w:sz w:val="60"/>
          <w:szCs w:val="60"/>
          <w:rtl/>
          <w:lang w:bidi="fa-IR"/>
        </w:rPr>
      </w:pPr>
      <w:bookmarkStart w:id="1" w:name="OLE_LINK113"/>
      <w:bookmarkStart w:id="2" w:name="OLE_LINK114"/>
      <w:bookmarkStart w:id="3" w:name="OLE_LINK115"/>
      <w:r w:rsidRPr="008F543F">
        <w:rPr>
          <w:rFonts w:ascii="IRTitr" w:hAnsi="IRTitr" w:cs="IRTitr"/>
          <w:sz w:val="60"/>
          <w:szCs w:val="60"/>
          <w:rtl/>
          <w:lang w:bidi="fa-IR"/>
        </w:rPr>
        <w:t>فقه آسان</w:t>
      </w:r>
    </w:p>
    <w:p w:rsidR="00D2661E" w:rsidRPr="008F543F" w:rsidRDefault="00D2661E" w:rsidP="00D2661E">
      <w:pPr>
        <w:jc w:val="center"/>
        <w:rPr>
          <w:rFonts w:cs="B Lotus"/>
          <w:sz w:val="28"/>
          <w:rtl/>
          <w:lang w:bidi="fa-IR"/>
        </w:rPr>
      </w:pPr>
      <w:r w:rsidRPr="008F543F">
        <w:rPr>
          <w:rFonts w:ascii="IRTitr" w:hAnsi="IRTitr" w:cs="IRTitr"/>
          <w:sz w:val="60"/>
          <w:szCs w:val="60"/>
          <w:rtl/>
          <w:lang w:bidi="fa-IR"/>
        </w:rPr>
        <w:t>در مذهب امام شافعی</w:t>
      </w:r>
    </w:p>
    <w:p w:rsidR="00F605AF" w:rsidRPr="00F605AF" w:rsidRDefault="00F605AF" w:rsidP="00D2661E">
      <w:pPr>
        <w:jc w:val="center"/>
        <w:rPr>
          <w:rFonts w:cs="B Lotus"/>
          <w:b/>
          <w:bCs/>
          <w:sz w:val="22"/>
          <w:szCs w:val="22"/>
          <w:rtl/>
          <w:lang w:bidi="fa-IR"/>
        </w:rPr>
      </w:pPr>
    </w:p>
    <w:p w:rsidR="00D2661E" w:rsidRPr="00C44A43" w:rsidRDefault="00D2661E" w:rsidP="00D2661E">
      <w:pPr>
        <w:jc w:val="center"/>
        <w:rPr>
          <w:rFonts w:ascii="IRLotus" w:hAnsi="IRLotus" w:cs="IRLotus"/>
          <w:b/>
          <w:bCs/>
          <w:sz w:val="36"/>
          <w:szCs w:val="36"/>
          <w:rtl/>
          <w:lang w:bidi="fa-IR"/>
        </w:rPr>
      </w:pPr>
      <w:r w:rsidRPr="00C44A43">
        <w:rPr>
          <w:rFonts w:ascii="IRLotus" w:hAnsi="IRLotus" w:cs="IRLotus"/>
          <w:b/>
          <w:bCs/>
          <w:sz w:val="36"/>
          <w:szCs w:val="36"/>
          <w:rtl/>
          <w:lang w:bidi="fa-IR"/>
        </w:rPr>
        <w:t>(جلد اول)</w:t>
      </w:r>
    </w:p>
    <w:bookmarkEnd w:id="1"/>
    <w:bookmarkEnd w:id="2"/>
    <w:bookmarkEnd w:id="3"/>
    <w:p w:rsidR="00D2661E" w:rsidRDefault="00D2661E" w:rsidP="00D2661E">
      <w:pPr>
        <w:jc w:val="center"/>
        <w:rPr>
          <w:rFonts w:cs="B Lotus"/>
          <w:sz w:val="28"/>
          <w:rtl/>
          <w:lang w:bidi="fa-IR"/>
        </w:rPr>
      </w:pPr>
    </w:p>
    <w:p w:rsidR="00D2661E" w:rsidRDefault="00D2661E" w:rsidP="00D2661E">
      <w:pPr>
        <w:jc w:val="center"/>
        <w:rPr>
          <w:rFonts w:cs="B Lotus"/>
          <w:sz w:val="28"/>
          <w:rtl/>
          <w:lang w:bidi="fa-IR"/>
        </w:rPr>
      </w:pPr>
    </w:p>
    <w:p w:rsidR="00D2661E" w:rsidRPr="00C44A43" w:rsidRDefault="00D2661E" w:rsidP="00D2661E">
      <w:pPr>
        <w:jc w:val="center"/>
        <w:rPr>
          <w:rFonts w:ascii="IRYakout" w:hAnsi="IRYakout" w:cs="IRYakout"/>
          <w:b/>
          <w:bCs/>
          <w:sz w:val="32"/>
          <w:szCs w:val="32"/>
          <w:rtl/>
          <w:lang w:bidi="fa-IR"/>
        </w:rPr>
      </w:pPr>
      <w:r w:rsidRPr="00C44A43">
        <w:rPr>
          <w:rFonts w:ascii="IRYakout" w:hAnsi="IRYakout" w:cs="IRYakout"/>
          <w:b/>
          <w:bCs/>
          <w:sz w:val="32"/>
          <w:szCs w:val="32"/>
          <w:rtl/>
          <w:lang w:bidi="fa-IR"/>
        </w:rPr>
        <w:t>تألیف:</w:t>
      </w:r>
    </w:p>
    <w:p w:rsidR="00D2661E" w:rsidRPr="00D2661E" w:rsidRDefault="00D2661E" w:rsidP="00D2661E">
      <w:pPr>
        <w:jc w:val="center"/>
        <w:rPr>
          <w:rFonts w:cs="B Yagut"/>
          <w:sz w:val="28"/>
          <w:rtl/>
          <w:lang w:bidi="fa-IR"/>
        </w:rPr>
      </w:pPr>
      <w:bookmarkStart w:id="4" w:name="OLE_LINK116"/>
      <w:bookmarkStart w:id="5" w:name="OLE_LINK117"/>
      <w:bookmarkStart w:id="6" w:name="OLE_LINK118"/>
      <w:r w:rsidRPr="00C44A43">
        <w:rPr>
          <w:rFonts w:ascii="IRYakout" w:hAnsi="IRYakout" w:cs="IRYakout"/>
          <w:b/>
          <w:bCs/>
          <w:sz w:val="36"/>
          <w:szCs w:val="36"/>
          <w:rtl/>
          <w:lang w:bidi="fa-IR"/>
        </w:rPr>
        <w:t>احمد عیسی عاشور</w:t>
      </w:r>
    </w:p>
    <w:bookmarkEnd w:id="4"/>
    <w:bookmarkEnd w:id="5"/>
    <w:bookmarkEnd w:id="6"/>
    <w:p w:rsidR="00D2661E" w:rsidRDefault="00D2661E" w:rsidP="00D2661E">
      <w:pPr>
        <w:jc w:val="center"/>
        <w:rPr>
          <w:rFonts w:cs="B Yagut"/>
          <w:sz w:val="28"/>
          <w:lang w:bidi="fa-IR"/>
        </w:rPr>
      </w:pPr>
    </w:p>
    <w:p w:rsidR="0053458B" w:rsidRPr="00D2661E" w:rsidRDefault="0053458B" w:rsidP="00D2661E">
      <w:pPr>
        <w:jc w:val="center"/>
        <w:rPr>
          <w:rFonts w:cs="B Yagut"/>
          <w:sz w:val="28"/>
          <w:rtl/>
          <w:lang w:bidi="fa-IR"/>
        </w:rPr>
      </w:pPr>
    </w:p>
    <w:p w:rsidR="00D2661E" w:rsidRPr="00C44A43" w:rsidRDefault="00D2661E" w:rsidP="00D2661E">
      <w:pPr>
        <w:jc w:val="center"/>
        <w:rPr>
          <w:rFonts w:ascii="IRYakout" w:hAnsi="IRYakout" w:cs="IRYakout"/>
          <w:b/>
          <w:bCs/>
          <w:sz w:val="28"/>
          <w:rtl/>
          <w:lang w:bidi="fa-IR"/>
        </w:rPr>
      </w:pPr>
      <w:r w:rsidRPr="00C44A43">
        <w:rPr>
          <w:rFonts w:ascii="IRYakout" w:hAnsi="IRYakout" w:cs="IRYakout"/>
          <w:b/>
          <w:bCs/>
          <w:sz w:val="32"/>
          <w:szCs w:val="32"/>
          <w:rtl/>
          <w:lang w:bidi="fa-IR"/>
        </w:rPr>
        <w:t>ترجمه:</w:t>
      </w:r>
    </w:p>
    <w:p w:rsidR="00D2661E" w:rsidRDefault="00D2661E" w:rsidP="00D2661E">
      <w:pPr>
        <w:jc w:val="center"/>
        <w:rPr>
          <w:rFonts w:cs="B Lotus"/>
          <w:sz w:val="28"/>
          <w:rtl/>
          <w:lang w:bidi="fa-IR"/>
        </w:rPr>
      </w:pPr>
      <w:bookmarkStart w:id="7" w:name="OLE_LINK119"/>
      <w:bookmarkStart w:id="8" w:name="OLE_LINK120"/>
      <w:bookmarkStart w:id="9" w:name="OLE_LINK121"/>
      <w:r w:rsidRPr="00C44A43">
        <w:rPr>
          <w:rFonts w:ascii="IRYakout" w:hAnsi="IRYakout" w:cs="IRYakout"/>
          <w:b/>
          <w:bCs/>
          <w:sz w:val="36"/>
          <w:szCs w:val="36"/>
          <w:rtl/>
          <w:lang w:bidi="fa-IR"/>
        </w:rPr>
        <w:t>دکتر محمود ابراهیمی</w:t>
      </w:r>
    </w:p>
    <w:bookmarkEnd w:id="7"/>
    <w:bookmarkEnd w:id="8"/>
    <w:bookmarkEnd w:id="9"/>
    <w:p w:rsidR="00D2661E" w:rsidRDefault="00D2661E" w:rsidP="00D2661E">
      <w:pPr>
        <w:jc w:val="center"/>
        <w:rPr>
          <w:rFonts w:cs="B Lotus"/>
          <w:sz w:val="28"/>
          <w:rtl/>
          <w:lang w:bidi="fa-IR"/>
        </w:rPr>
      </w:pPr>
    </w:p>
    <w:p w:rsidR="00D2661E" w:rsidRDefault="00D2661E" w:rsidP="00D2661E">
      <w:pPr>
        <w:jc w:val="center"/>
        <w:rPr>
          <w:rFonts w:cs="B Lotus"/>
          <w:sz w:val="28"/>
          <w:rtl/>
          <w:lang w:bidi="fa-IR"/>
        </w:rPr>
      </w:pPr>
    </w:p>
    <w:p w:rsidR="00D2661E" w:rsidRDefault="00D2661E" w:rsidP="00D2661E">
      <w:pPr>
        <w:jc w:val="center"/>
        <w:rPr>
          <w:rFonts w:cs="B Lotus"/>
          <w:sz w:val="28"/>
          <w:rtl/>
          <w:lang w:bidi="fa-IR"/>
        </w:rPr>
        <w:sectPr w:rsidR="00D2661E" w:rsidSect="00C44A43">
          <w:headerReference w:type="even" r:id="rId9"/>
          <w:headerReference w:type="default" r:id="rId10"/>
          <w:footnotePr>
            <w:numRestart w:val="eachPage"/>
          </w:footnotePr>
          <w:pgSz w:w="9356" w:h="13608" w:code="9"/>
          <w:pgMar w:top="1021" w:right="851" w:bottom="737"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694"/>
          <w:titlePg/>
          <w:bidi/>
          <w:rtlGutter/>
          <w:docGrid w:linePitch="360"/>
        </w:sectPr>
      </w:pPr>
    </w:p>
    <w:tbl>
      <w:tblPr>
        <w:tblStyle w:val="TableGrid1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0"/>
        <w:gridCol w:w="1582"/>
        <w:gridCol w:w="567"/>
        <w:gridCol w:w="1484"/>
        <w:gridCol w:w="2207"/>
      </w:tblGrid>
      <w:tr w:rsidR="00CD04D4" w:rsidRPr="00CD04D4" w:rsidTr="00241F15">
        <w:trPr>
          <w:jc w:val="center"/>
        </w:trPr>
        <w:tc>
          <w:tcPr>
            <w:tcW w:w="1290" w:type="pct"/>
            <w:vAlign w:val="center"/>
          </w:tcPr>
          <w:p w:rsidR="00CD04D4" w:rsidRPr="00CD04D4" w:rsidRDefault="00CD04D4" w:rsidP="00CD04D4">
            <w:pPr>
              <w:spacing w:before="60" w:after="60"/>
              <w:jc w:val="both"/>
              <w:rPr>
                <w:rFonts w:ascii="IRMitra" w:hAnsi="IRMitra" w:cs="IRMitra"/>
                <w:b/>
                <w:color w:val="FF0000"/>
                <w:sz w:val="27"/>
                <w:szCs w:val="27"/>
                <w:rtl/>
              </w:rPr>
            </w:pPr>
            <w:bookmarkStart w:id="10" w:name="_Hlk452306189"/>
            <w:bookmarkStart w:id="11" w:name="OLE_LINK59"/>
            <w:bookmarkStart w:id="12" w:name="OLE_LINK60"/>
            <w:bookmarkStart w:id="13" w:name="OLE_LINK71"/>
            <w:bookmarkStart w:id="14" w:name="OLE_LINK122"/>
            <w:r w:rsidRPr="00CD04D4">
              <w:rPr>
                <w:rFonts w:ascii="IRMitra" w:hAnsi="IRMitra" w:cs="IRMitra" w:hint="cs"/>
                <w:b/>
                <w:sz w:val="27"/>
                <w:szCs w:val="27"/>
                <w:rtl/>
              </w:rPr>
              <w:lastRenderedPageBreak/>
              <w:t>عنوان</w:t>
            </w:r>
            <w:r w:rsidRPr="00CD04D4">
              <w:rPr>
                <w:rFonts w:ascii="IRMitra" w:hAnsi="IRMitra" w:cs="IRMitra"/>
                <w:b/>
                <w:sz w:val="27"/>
                <w:szCs w:val="27"/>
                <w:rtl/>
              </w:rPr>
              <w:t xml:space="preserve"> کتاب</w:t>
            </w:r>
            <w:r w:rsidRPr="00CD04D4">
              <w:rPr>
                <w:rFonts w:ascii="IRMitra" w:hAnsi="IRMitra" w:cs="IRMitra" w:hint="cs"/>
                <w:b/>
                <w:sz w:val="27"/>
                <w:szCs w:val="27"/>
                <w:rtl/>
              </w:rPr>
              <w:t>:</w:t>
            </w:r>
          </w:p>
        </w:tc>
        <w:tc>
          <w:tcPr>
            <w:tcW w:w="3710" w:type="pct"/>
            <w:gridSpan w:val="4"/>
            <w:vAlign w:val="center"/>
          </w:tcPr>
          <w:p w:rsidR="00CD04D4" w:rsidRPr="00CD04D4" w:rsidRDefault="00CD04D4" w:rsidP="00CD04D4">
            <w:pPr>
              <w:spacing w:before="60" w:after="60"/>
              <w:rPr>
                <w:rFonts w:ascii="IRMitra" w:hAnsi="IRMitra" w:cs="IRMitra"/>
                <w:color w:val="244061"/>
                <w:sz w:val="28"/>
                <w:rtl/>
              </w:rPr>
            </w:pPr>
            <w:r w:rsidRPr="00CD04D4">
              <w:rPr>
                <w:rFonts w:ascii="IRMitra" w:hAnsi="IRMitra" w:cs="IRMitra"/>
                <w:color w:val="244061"/>
                <w:sz w:val="28"/>
                <w:rtl/>
              </w:rPr>
              <w:t>فقه آسان</w:t>
            </w:r>
            <w:r>
              <w:rPr>
                <w:rFonts w:ascii="IRMitra" w:hAnsi="IRMitra" w:cs="IRMitra"/>
                <w:color w:val="244061"/>
                <w:sz w:val="28"/>
              </w:rPr>
              <w:t xml:space="preserve"> </w:t>
            </w:r>
            <w:r w:rsidRPr="00CD04D4">
              <w:rPr>
                <w:rFonts w:ascii="IRMitra" w:hAnsi="IRMitra" w:cs="IRMitra"/>
                <w:color w:val="244061"/>
                <w:sz w:val="28"/>
                <w:rtl/>
              </w:rPr>
              <w:t>در مذهب امام شافع</w:t>
            </w:r>
            <w:r w:rsidRPr="00CD04D4">
              <w:rPr>
                <w:rFonts w:ascii="IRMitra" w:hAnsi="IRMitra" w:cs="IRMitra" w:hint="cs"/>
                <w:color w:val="244061"/>
                <w:sz w:val="28"/>
                <w:rtl/>
              </w:rPr>
              <w:t>ی</w:t>
            </w:r>
            <w:r>
              <w:rPr>
                <w:rFonts w:ascii="IRMitra" w:hAnsi="IRMitra" w:cs="IRMitra"/>
                <w:color w:val="244061"/>
                <w:sz w:val="28"/>
              </w:rPr>
              <w:t xml:space="preserve"> </w:t>
            </w:r>
            <w:r w:rsidRPr="00CD04D4">
              <w:rPr>
                <w:rFonts w:ascii="IRMitra" w:hAnsi="IRMitra" w:cs="IRMitra"/>
                <w:color w:val="244061"/>
                <w:sz w:val="28"/>
                <w:rtl/>
              </w:rPr>
              <w:t>(جلد اول)</w:t>
            </w:r>
          </w:p>
        </w:tc>
      </w:tr>
      <w:bookmarkEnd w:id="10"/>
      <w:tr w:rsidR="00CD04D4" w:rsidRPr="00CD04D4" w:rsidTr="00241F15">
        <w:trPr>
          <w:jc w:val="center"/>
        </w:trPr>
        <w:tc>
          <w:tcPr>
            <w:tcW w:w="1290" w:type="pct"/>
            <w:vAlign w:val="center"/>
          </w:tcPr>
          <w:p w:rsidR="00CD04D4" w:rsidRPr="00CD04D4" w:rsidRDefault="00CD04D4" w:rsidP="00CD04D4">
            <w:pPr>
              <w:spacing w:before="60" w:after="60"/>
              <w:jc w:val="both"/>
              <w:rPr>
                <w:rFonts w:ascii="IRMitra" w:hAnsi="IRMitra" w:cs="IRMitra"/>
                <w:b/>
                <w:color w:val="FF0000"/>
                <w:sz w:val="27"/>
                <w:szCs w:val="27"/>
                <w:rtl/>
              </w:rPr>
            </w:pPr>
            <w:r w:rsidRPr="00CD04D4">
              <w:rPr>
                <w:rFonts w:ascii="IRMitra" w:hAnsi="IRMitra" w:cs="IRMitra" w:hint="cs"/>
                <w:b/>
                <w:sz w:val="27"/>
                <w:szCs w:val="27"/>
                <w:rtl/>
              </w:rPr>
              <w:t xml:space="preserve">نویسنده: </w:t>
            </w:r>
          </w:p>
        </w:tc>
        <w:tc>
          <w:tcPr>
            <w:tcW w:w="3710" w:type="pct"/>
            <w:gridSpan w:val="4"/>
            <w:vAlign w:val="center"/>
          </w:tcPr>
          <w:p w:rsidR="00CD04D4" w:rsidRPr="00CD04D4" w:rsidRDefault="00CD04D4" w:rsidP="00CD04D4">
            <w:pPr>
              <w:spacing w:before="60" w:after="60"/>
              <w:jc w:val="both"/>
              <w:rPr>
                <w:rFonts w:ascii="IRMitra" w:hAnsi="IRMitra" w:cs="IRMitra"/>
                <w:color w:val="244061"/>
                <w:sz w:val="28"/>
                <w:rtl/>
              </w:rPr>
            </w:pPr>
            <w:r w:rsidRPr="00CD04D4">
              <w:rPr>
                <w:rFonts w:ascii="IRMitra" w:hAnsi="IRMitra" w:cs="IRMitra"/>
                <w:color w:val="244061"/>
                <w:sz w:val="28"/>
                <w:rtl/>
              </w:rPr>
              <w:t>احمد ع</w:t>
            </w:r>
            <w:r w:rsidRPr="00CD04D4">
              <w:rPr>
                <w:rFonts w:ascii="IRMitra" w:hAnsi="IRMitra" w:cs="IRMitra" w:hint="cs"/>
                <w:color w:val="244061"/>
                <w:sz w:val="28"/>
                <w:rtl/>
              </w:rPr>
              <w:t>ی</w:t>
            </w:r>
            <w:r w:rsidRPr="00CD04D4">
              <w:rPr>
                <w:rFonts w:ascii="IRMitra" w:hAnsi="IRMitra" w:cs="IRMitra" w:hint="eastAsia"/>
                <w:color w:val="244061"/>
                <w:sz w:val="28"/>
                <w:rtl/>
              </w:rPr>
              <w:t>س</w:t>
            </w:r>
            <w:r w:rsidRPr="00CD04D4">
              <w:rPr>
                <w:rFonts w:ascii="IRMitra" w:hAnsi="IRMitra" w:cs="IRMitra" w:hint="cs"/>
                <w:color w:val="244061"/>
                <w:sz w:val="28"/>
                <w:rtl/>
              </w:rPr>
              <w:t>ی</w:t>
            </w:r>
            <w:r w:rsidRPr="00CD04D4">
              <w:rPr>
                <w:rFonts w:ascii="IRMitra" w:hAnsi="IRMitra" w:cs="IRMitra"/>
                <w:color w:val="244061"/>
                <w:sz w:val="28"/>
                <w:rtl/>
              </w:rPr>
              <w:t xml:space="preserve"> عاشور</w:t>
            </w:r>
          </w:p>
        </w:tc>
      </w:tr>
      <w:tr w:rsidR="00CD04D4" w:rsidRPr="00CD04D4" w:rsidTr="00241F15">
        <w:trPr>
          <w:jc w:val="center"/>
        </w:trPr>
        <w:tc>
          <w:tcPr>
            <w:tcW w:w="1290" w:type="pct"/>
            <w:vAlign w:val="center"/>
          </w:tcPr>
          <w:p w:rsidR="00CD04D4" w:rsidRPr="00CD04D4" w:rsidRDefault="00CD04D4" w:rsidP="00CD04D4">
            <w:pPr>
              <w:spacing w:before="60" w:after="60"/>
              <w:jc w:val="both"/>
              <w:rPr>
                <w:rFonts w:ascii="IRMitra" w:hAnsi="IRMitra" w:cs="IRMitra"/>
                <w:b/>
                <w:sz w:val="27"/>
                <w:szCs w:val="27"/>
                <w:rtl/>
              </w:rPr>
            </w:pPr>
            <w:r w:rsidRPr="00CD04D4">
              <w:rPr>
                <w:rFonts w:ascii="IRMitra" w:hAnsi="IRMitra" w:cs="IRMitra" w:hint="cs"/>
                <w:b/>
                <w:sz w:val="27"/>
                <w:szCs w:val="27"/>
                <w:rtl/>
              </w:rPr>
              <w:t>ترجمه:</w:t>
            </w:r>
          </w:p>
        </w:tc>
        <w:tc>
          <w:tcPr>
            <w:tcW w:w="3710" w:type="pct"/>
            <w:gridSpan w:val="4"/>
            <w:vAlign w:val="center"/>
          </w:tcPr>
          <w:p w:rsidR="00CD04D4" w:rsidRPr="00CD04D4" w:rsidRDefault="00CD04D4" w:rsidP="00CD04D4">
            <w:pPr>
              <w:spacing w:before="60" w:after="60"/>
              <w:jc w:val="both"/>
              <w:rPr>
                <w:rFonts w:ascii="IRMitra" w:hAnsi="IRMitra" w:cs="IRMitra"/>
                <w:color w:val="244061"/>
                <w:sz w:val="28"/>
                <w:rtl/>
              </w:rPr>
            </w:pPr>
            <w:r w:rsidRPr="00CD04D4">
              <w:rPr>
                <w:rFonts w:ascii="IRMitra" w:hAnsi="IRMitra" w:cs="IRMitra"/>
                <w:color w:val="244061"/>
                <w:sz w:val="28"/>
                <w:rtl/>
              </w:rPr>
              <w:t>دکتر محمود ابراه</w:t>
            </w:r>
            <w:r w:rsidRPr="00CD04D4">
              <w:rPr>
                <w:rFonts w:ascii="IRMitra" w:hAnsi="IRMitra" w:cs="IRMitra" w:hint="cs"/>
                <w:color w:val="244061"/>
                <w:sz w:val="28"/>
                <w:rtl/>
              </w:rPr>
              <w:t>ی</w:t>
            </w:r>
            <w:r w:rsidRPr="00CD04D4">
              <w:rPr>
                <w:rFonts w:ascii="IRMitra" w:hAnsi="IRMitra" w:cs="IRMitra" w:hint="eastAsia"/>
                <w:color w:val="244061"/>
                <w:sz w:val="28"/>
                <w:rtl/>
              </w:rPr>
              <w:t>م</w:t>
            </w:r>
            <w:r w:rsidRPr="00CD04D4">
              <w:rPr>
                <w:rFonts w:ascii="IRMitra" w:hAnsi="IRMitra" w:cs="IRMitra" w:hint="cs"/>
                <w:color w:val="244061"/>
                <w:sz w:val="28"/>
                <w:rtl/>
              </w:rPr>
              <w:t>ی</w:t>
            </w:r>
          </w:p>
        </w:tc>
      </w:tr>
      <w:tr w:rsidR="00CD04D4" w:rsidRPr="00CD04D4" w:rsidTr="00241F15">
        <w:trPr>
          <w:jc w:val="center"/>
        </w:trPr>
        <w:tc>
          <w:tcPr>
            <w:tcW w:w="1290" w:type="pct"/>
            <w:vAlign w:val="center"/>
          </w:tcPr>
          <w:p w:rsidR="00CD04D4" w:rsidRPr="00CD04D4" w:rsidRDefault="00CD04D4" w:rsidP="00CD04D4">
            <w:pPr>
              <w:spacing w:before="60" w:after="60"/>
              <w:jc w:val="both"/>
              <w:rPr>
                <w:rFonts w:ascii="IRMitra" w:hAnsi="IRMitra" w:cs="IRMitra"/>
                <w:b/>
                <w:color w:val="FF0000"/>
                <w:sz w:val="27"/>
                <w:szCs w:val="27"/>
                <w:rtl/>
              </w:rPr>
            </w:pPr>
            <w:r w:rsidRPr="00CD04D4">
              <w:rPr>
                <w:rFonts w:ascii="IRMitra" w:hAnsi="IRMitra" w:cs="IRMitra" w:hint="cs"/>
                <w:b/>
                <w:sz w:val="27"/>
                <w:szCs w:val="27"/>
                <w:rtl/>
              </w:rPr>
              <w:t>موضوع:</w:t>
            </w:r>
          </w:p>
        </w:tc>
        <w:tc>
          <w:tcPr>
            <w:tcW w:w="3710" w:type="pct"/>
            <w:gridSpan w:val="4"/>
            <w:vAlign w:val="center"/>
          </w:tcPr>
          <w:p w:rsidR="00CD04D4" w:rsidRPr="00CD04D4" w:rsidRDefault="00CD04D4" w:rsidP="00CD04D4">
            <w:pPr>
              <w:spacing w:before="60" w:after="60"/>
              <w:rPr>
                <w:rFonts w:ascii="IRMitra" w:hAnsi="IRMitra" w:cs="IRMitra"/>
                <w:szCs w:val="24"/>
                <w:rtl/>
              </w:rPr>
            </w:pPr>
            <w:r w:rsidRPr="00CD04D4">
              <w:rPr>
                <w:rFonts w:ascii="IRMitra" w:hAnsi="IRMitra" w:cs="IRMitra"/>
                <w:szCs w:val="24"/>
                <w:rtl/>
              </w:rPr>
              <w:t>احکام عبادات (نماز، روزه، زکات و حج)</w:t>
            </w:r>
          </w:p>
        </w:tc>
      </w:tr>
      <w:tr w:rsidR="00CD04D4" w:rsidRPr="00CD04D4" w:rsidTr="00241F15">
        <w:trPr>
          <w:jc w:val="center"/>
        </w:trPr>
        <w:tc>
          <w:tcPr>
            <w:tcW w:w="1290" w:type="pct"/>
            <w:vAlign w:val="center"/>
          </w:tcPr>
          <w:p w:rsidR="00CD04D4" w:rsidRPr="00CD04D4" w:rsidRDefault="00CD04D4" w:rsidP="00CD04D4">
            <w:pPr>
              <w:spacing w:before="60" w:after="60"/>
              <w:jc w:val="both"/>
              <w:rPr>
                <w:rFonts w:ascii="IRMitra" w:hAnsi="IRMitra" w:cs="IRMitra"/>
                <w:b/>
                <w:color w:val="FF0000"/>
                <w:sz w:val="27"/>
                <w:szCs w:val="27"/>
                <w:rtl/>
              </w:rPr>
            </w:pPr>
            <w:r w:rsidRPr="00CD04D4">
              <w:rPr>
                <w:rFonts w:ascii="IRMitra" w:hAnsi="IRMitra" w:cs="IRMitra" w:hint="cs"/>
                <w:b/>
                <w:sz w:val="27"/>
                <w:szCs w:val="27"/>
                <w:rtl/>
              </w:rPr>
              <w:t xml:space="preserve">نوبت انتشار: </w:t>
            </w:r>
          </w:p>
        </w:tc>
        <w:tc>
          <w:tcPr>
            <w:tcW w:w="3710" w:type="pct"/>
            <w:gridSpan w:val="4"/>
            <w:vAlign w:val="center"/>
          </w:tcPr>
          <w:p w:rsidR="00CD04D4" w:rsidRPr="00CD04D4" w:rsidRDefault="00CD04D4" w:rsidP="00CD04D4">
            <w:pPr>
              <w:spacing w:before="60" w:after="60"/>
              <w:jc w:val="both"/>
              <w:rPr>
                <w:rFonts w:ascii="IRMitra" w:hAnsi="IRMitra" w:cs="IRMitra"/>
                <w:color w:val="244061"/>
                <w:sz w:val="28"/>
                <w:rtl/>
              </w:rPr>
            </w:pPr>
            <w:r w:rsidRPr="00CD04D4">
              <w:rPr>
                <w:rFonts w:ascii="IRMitra" w:hAnsi="IRMitra" w:cs="IRMitra" w:hint="cs"/>
                <w:color w:val="244061"/>
                <w:sz w:val="28"/>
                <w:rtl/>
              </w:rPr>
              <w:t xml:space="preserve">اول (دیجیتال) </w:t>
            </w:r>
          </w:p>
        </w:tc>
      </w:tr>
      <w:tr w:rsidR="00CD04D4" w:rsidRPr="00CD04D4" w:rsidTr="00241F15">
        <w:trPr>
          <w:jc w:val="center"/>
        </w:trPr>
        <w:tc>
          <w:tcPr>
            <w:tcW w:w="1290" w:type="pct"/>
            <w:vAlign w:val="center"/>
          </w:tcPr>
          <w:p w:rsidR="00CD04D4" w:rsidRPr="00CD04D4" w:rsidRDefault="00CD04D4" w:rsidP="00CD04D4">
            <w:pPr>
              <w:spacing w:before="60" w:after="60"/>
              <w:jc w:val="both"/>
              <w:rPr>
                <w:rFonts w:ascii="IRMitra" w:hAnsi="IRMitra" w:cs="IRMitra"/>
                <w:b/>
                <w:color w:val="FF0000"/>
                <w:sz w:val="27"/>
                <w:szCs w:val="27"/>
                <w:rtl/>
              </w:rPr>
            </w:pPr>
            <w:r w:rsidRPr="00CD04D4">
              <w:rPr>
                <w:rFonts w:ascii="IRMitra" w:hAnsi="IRMitra" w:cs="IRMitra" w:hint="cs"/>
                <w:b/>
                <w:sz w:val="27"/>
                <w:szCs w:val="27"/>
                <w:rtl/>
              </w:rPr>
              <w:t xml:space="preserve">تاریخ انتشار: </w:t>
            </w:r>
          </w:p>
        </w:tc>
        <w:tc>
          <w:tcPr>
            <w:tcW w:w="3710" w:type="pct"/>
            <w:gridSpan w:val="4"/>
            <w:vAlign w:val="center"/>
          </w:tcPr>
          <w:p w:rsidR="00CD04D4" w:rsidRPr="00CD04D4" w:rsidRDefault="00CD04D4" w:rsidP="00CD04D4">
            <w:pPr>
              <w:spacing w:before="60" w:after="60"/>
              <w:jc w:val="both"/>
              <w:rPr>
                <w:rFonts w:ascii="IRMitra" w:hAnsi="IRMitra" w:cs="IRMitra"/>
                <w:color w:val="244061"/>
                <w:sz w:val="28"/>
                <w:rtl/>
              </w:rPr>
            </w:pPr>
            <w:r w:rsidRPr="00CD04D4">
              <w:rPr>
                <w:rFonts w:ascii="IRMitra" w:hAnsi="IRMitra" w:cs="IRMitra"/>
                <w:color w:val="244061"/>
                <w:sz w:val="28"/>
                <w:rtl/>
              </w:rPr>
              <w:t>اسفند (حوت) 1394 شمسی جمادی الاول 1437 هجری</w:t>
            </w:r>
          </w:p>
        </w:tc>
      </w:tr>
      <w:tr w:rsidR="00CD04D4" w:rsidRPr="00CD04D4" w:rsidTr="00241F15">
        <w:trPr>
          <w:jc w:val="center"/>
        </w:trPr>
        <w:tc>
          <w:tcPr>
            <w:tcW w:w="1290" w:type="pct"/>
            <w:vAlign w:val="center"/>
          </w:tcPr>
          <w:p w:rsidR="00CD04D4" w:rsidRPr="00CD04D4" w:rsidRDefault="00CD04D4" w:rsidP="00CD04D4">
            <w:pPr>
              <w:spacing w:before="60" w:after="60"/>
              <w:jc w:val="both"/>
              <w:rPr>
                <w:rFonts w:ascii="IRMitra" w:hAnsi="IRMitra" w:cs="IRMitra"/>
                <w:b/>
                <w:sz w:val="27"/>
                <w:szCs w:val="27"/>
                <w:rtl/>
              </w:rPr>
            </w:pPr>
            <w:r w:rsidRPr="00CD04D4">
              <w:rPr>
                <w:rFonts w:ascii="IRMitra" w:hAnsi="IRMitra" w:cs="IRMitra" w:hint="cs"/>
                <w:b/>
                <w:sz w:val="27"/>
                <w:szCs w:val="27"/>
                <w:rtl/>
              </w:rPr>
              <w:t xml:space="preserve">منبع: </w:t>
            </w:r>
          </w:p>
        </w:tc>
        <w:tc>
          <w:tcPr>
            <w:tcW w:w="3710" w:type="pct"/>
            <w:gridSpan w:val="4"/>
            <w:vAlign w:val="center"/>
          </w:tcPr>
          <w:p w:rsidR="00CD04D4" w:rsidRPr="00CD04D4" w:rsidRDefault="00CD04D4" w:rsidP="00CD04D4">
            <w:pPr>
              <w:spacing w:before="60" w:after="60"/>
              <w:jc w:val="both"/>
              <w:rPr>
                <w:rFonts w:ascii="IRMitra" w:hAnsi="IRMitra" w:cs="IRMitra"/>
                <w:color w:val="244061"/>
                <w:sz w:val="28"/>
                <w:lang w:bidi="fa-IR"/>
              </w:rPr>
            </w:pPr>
          </w:p>
        </w:tc>
      </w:tr>
      <w:tr w:rsidR="00CD04D4" w:rsidRPr="00CD04D4" w:rsidTr="00241F15">
        <w:trPr>
          <w:jc w:val="center"/>
        </w:trPr>
        <w:tc>
          <w:tcPr>
            <w:tcW w:w="3598" w:type="pct"/>
            <w:gridSpan w:val="4"/>
            <w:vAlign w:val="center"/>
          </w:tcPr>
          <w:p w:rsidR="00CD04D4" w:rsidRPr="00CD04D4" w:rsidRDefault="00CD04D4" w:rsidP="00CD04D4">
            <w:pPr>
              <w:spacing w:before="60" w:after="60"/>
              <w:jc w:val="center"/>
              <w:rPr>
                <w:rFonts w:cs="IRNazanin"/>
                <w:b/>
                <w:color w:val="244061"/>
                <w:rtl/>
              </w:rPr>
            </w:pPr>
            <w:r w:rsidRPr="00CD04D4">
              <w:rPr>
                <w:rFonts w:cs="IRNazanin" w:hint="cs"/>
                <w:b/>
                <w:color w:val="244061"/>
                <w:sz w:val="20"/>
                <w:szCs w:val="26"/>
                <w:rtl/>
              </w:rPr>
              <w:t>ای</w:t>
            </w:r>
            <w:r w:rsidRPr="00CD04D4">
              <w:rPr>
                <w:rFonts w:cs="IRNazanin" w:hint="eastAsia"/>
                <w:b/>
                <w:color w:val="244061"/>
                <w:sz w:val="20"/>
                <w:szCs w:val="26"/>
                <w:rtl/>
              </w:rPr>
              <w:t>ن</w:t>
            </w:r>
            <w:r w:rsidRPr="00CD04D4">
              <w:rPr>
                <w:rFonts w:cs="IRNazanin"/>
                <w:b/>
                <w:color w:val="244061"/>
                <w:sz w:val="20"/>
                <w:szCs w:val="26"/>
                <w:rtl/>
              </w:rPr>
              <w:t xml:space="preserve"> کتاب </w:t>
            </w:r>
            <w:r w:rsidRPr="00CD04D4">
              <w:rPr>
                <w:rFonts w:cs="IRNazanin" w:hint="cs"/>
                <w:b/>
                <w:color w:val="244061"/>
                <w:sz w:val="20"/>
                <w:szCs w:val="26"/>
                <w:rtl/>
              </w:rPr>
              <w:t xml:space="preserve">از سایت </w:t>
            </w:r>
            <w:r w:rsidRPr="00CD04D4">
              <w:rPr>
                <w:rFonts w:cs="IRNazanin"/>
                <w:b/>
                <w:color w:val="244061"/>
                <w:sz w:val="20"/>
                <w:szCs w:val="26"/>
                <w:rtl/>
              </w:rPr>
              <w:t>کتابخان</w:t>
            </w:r>
            <w:r w:rsidRPr="00CD04D4">
              <w:rPr>
                <w:rFonts w:cs="IRNazanin" w:hint="cs"/>
                <w:b/>
                <w:color w:val="244061"/>
                <w:sz w:val="20"/>
                <w:szCs w:val="26"/>
                <w:rtl/>
              </w:rPr>
              <w:t>ۀ</w:t>
            </w:r>
            <w:r w:rsidRPr="00CD04D4">
              <w:rPr>
                <w:rFonts w:cs="IRNazanin"/>
                <w:b/>
                <w:color w:val="244061"/>
                <w:sz w:val="20"/>
                <w:szCs w:val="26"/>
                <w:rtl/>
              </w:rPr>
              <w:t xml:space="preserve"> عق</w:t>
            </w:r>
            <w:r w:rsidRPr="00CD04D4">
              <w:rPr>
                <w:rFonts w:cs="IRNazanin" w:hint="cs"/>
                <w:b/>
                <w:color w:val="244061"/>
                <w:sz w:val="20"/>
                <w:szCs w:val="26"/>
                <w:rtl/>
              </w:rPr>
              <w:t>ی</w:t>
            </w:r>
            <w:r w:rsidRPr="00CD04D4">
              <w:rPr>
                <w:rFonts w:cs="IRNazanin" w:hint="eastAsia"/>
                <w:b/>
                <w:color w:val="244061"/>
                <w:sz w:val="20"/>
                <w:szCs w:val="26"/>
                <w:rtl/>
              </w:rPr>
              <w:t>ده</w:t>
            </w:r>
            <w:r w:rsidRPr="00CD04D4">
              <w:rPr>
                <w:rFonts w:cs="IRNazanin"/>
                <w:b/>
                <w:color w:val="244061"/>
                <w:sz w:val="20"/>
                <w:szCs w:val="26"/>
                <w:rtl/>
              </w:rPr>
              <w:t xml:space="preserve"> </w:t>
            </w:r>
            <w:r w:rsidRPr="00CD04D4">
              <w:rPr>
                <w:rFonts w:cs="IRNazanin" w:hint="cs"/>
                <w:b/>
                <w:color w:val="244061"/>
                <w:sz w:val="20"/>
                <w:szCs w:val="26"/>
                <w:rtl/>
              </w:rPr>
              <w:t xml:space="preserve">دانلود </w:t>
            </w:r>
            <w:r w:rsidRPr="00CD04D4">
              <w:rPr>
                <w:rFonts w:cs="IRNazanin"/>
                <w:b/>
                <w:color w:val="244061"/>
                <w:sz w:val="20"/>
                <w:szCs w:val="26"/>
                <w:rtl/>
              </w:rPr>
              <w:t>شده است.</w:t>
            </w:r>
          </w:p>
          <w:p w:rsidR="00CD04D4" w:rsidRPr="00CD04D4" w:rsidRDefault="00CD04D4" w:rsidP="00CD04D4">
            <w:pPr>
              <w:spacing w:before="60" w:after="60"/>
              <w:jc w:val="center"/>
              <w:rPr>
                <w:rFonts w:cs="Calibri"/>
                <w:b/>
                <w:sz w:val="27"/>
                <w:szCs w:val="27"/>
                <w:rtl/>
              </w:rPr>
            </w:pPr>
            <w:r w:rsidRPr="00CD04D4">
              <w:rPr>
                <w:rFonts w:cs="Calibri"/>
                <w:b/>
                <w:color w:val="244061"/>
                <w:szCs w:val="24"/>
              </w:rPr>
              <w:t>www.aqeedeh.com</w:t>
            </w:r>
          </w:p>
        </w:tc>
        <w:tc>
          <w:tcPr>
            <w:tcW w:w="1402" w:type="pct"/>
          </w:tcPr>
          <w:p w:rsidR="00CD04D4" w:rsidRPr="00CD04D4" w:rsidRDefault="00CD04D4" w:rsidP="00CD04D4">
            <w:pPr>
              <w:spacing w:before="60" w:after="60"/>
              <w:rPr>
                <w:rFonts w:ascii="IRMitra" w:hAnsi="IRMitra" w:cs="IRMitra"/>
                <w:color w:val="244061"/>
                <w:sz w:val="30"/>
                <w:szCs w:val="30"/>
                <w:rtl/>
              </w:rPr>
            </w:pPr>
            <w:r w:rsidRPr="00CD04D4">
              <w:rPr>
                <w:rFonts w:ascii="IRMitra" w:hAnsi="IRMitra" w:cs="IRMitra" w:hint="cs"/>
                <w:noProof/>
                <w:color w:val="244061"/>
                <w:sz w:val="30"/>
                <w:szCs w:val="30"/>
                <w:rtl/>
              </w:rPr>
              <w:drawing>
                <wp:inline distT="0" distB="0" distL="0" distR="0" wp14:anchorId="4A0E13C1" wp14:editId="1918B113">
                  <wp:extent cx="831850" cy="83185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CD04D4" w:rsidRPr="00CD04D4" w:rsidTr="00241F15">
        <w:trPr>
          <w:jc w:val="center"/>
        </w:trPr>
        <w:tc>
          <w:tcPr>
            <w:tcW w:w="1290" w:type="pct"/>
            <w:vAlign w:val="center"/>
          </w:tcPr>
          <w:p w:rsidR="00CD04D4" w:rsidRPr="00CD04D4" w:rsidRDefault="00CD04D4" w:rsidP="00CD04D4">
            <w:pPr>
              <w:spacing w:before="60" w:after="60"/>
              <w:rPr>
                <w:rFonts w:ascii="IRMitra" w:hAnsi="IRMitra" w:cs="IRMitra"/>
                <w:b/>
                <w:sz w:val="27"/>
                <w:szCs w:val="27"/>
                <w:rtl/>
              </w:rPr>
            </w:pPr>
            <w:r w:rsidRPr="00CD04D4">
              <w:rPr>
                <w:rFonts w:ascii="IRNazanin" w:hAnsi="IRNazanin" w:cs="IRNazanin"/>
                <w:b/>
                <w:sz w:val="28"/>
                <w:rtl/>
              </w:rPr>
              <w:t>ایمیل:</w:t>
            </w:r>
          </w:p>
        </w:tc>
        <w:tc>
          <w:tcPr>
            <w:tcW w:w="3710" w:type="pct"/>
            <w:gridSpan w:val="4"/>
            <w:vAlign w:val="center"/>
          </w:tcPr>
          <w:p w:rsidR="00CD04D4" w:rsidRPr="00CD04D4" w:rsidRDefault="00CD04D4" w:rsidP="00CD04D4">
            <w:pPr>
              <w:spacing w:before="60" w:after="60"/>
              <w:jc w:val="right"/>
              <w:rPr>
                <w:rFonts w:ascii="IRMitra" w:hAnsi="IRMitra" w:cs="IRMitra"/>
                <w:color w:val="244061"/>
                <w:sz w:val="30"/>
                <w:szCs w:val="30"/>
                <w:rtl/>
              </w:rPr>
            </w:pPr>
            <w:r w:rsidRPr="00CD04D4">
              <w:rPr>
                <w:rFonts w:ascii="Times New Roman" w:hAnsi="Times New Roman" w:cs="Times New Roman"/>
                <w:b/>
                <w:szCs w:val="24"/>
              </w:rPr>
              <w:t>book@aqeedeh.com</w:t>
            </w:r>
          </w:p>
        </w:tc>
      </w:tr>
      <w:tr w:rsidR="00CD04D4" w:rsidRPr="00CD04D4" w:rsidTr="00241F15">
        <w:trPr>
          <w:jc w:val="center"/>
        </w:trPr>
        <w:tc>
          <w:tcPr>
            <w:tcW w:w="5000" w:type="pct"/>
            <w:gridSpan w:val="5"/>
            <w:vAlign w:val="bottom"/>
          </w:tcPr>
          <w:p w:rsidR="00CD04D4" w:rsidRPr="00CD04D4" w:rsidRDefault="00CD04D4" w:rsidP="00CD04D4">
            <w:pPr>
              <w:spacing w:before="60" w:after="60"/>
              <w:jc w:val="center"/>
              <w:rPr>
                <w:rFonts w:ascii="IRMitra" w:hAnsi="IRMitra" w:cs="IRMitra"/>
                <w:color w:val="244061"/>
                <w:sz w:val="30"/>
                <w:szCs w:val="30"/>
                <w:rtl/>
              </w:rPr>
            </w:pPr>
            <w:r w:rsidRPr="00CD04D4">
              <w:rPr>
                <w:rFonts w:ascii="Times New Roman Bold" w:hAnsi="Times New Roman Bold" w:cs="IRNazanin"/>
                <w:b/>
                <w:szCs w:val="26"/>
                <w:rtl/>
              </w:rPr>
              <w:t>سا</w:t>
            </w:r>
            <w:r w:rsidRPr="00CD04D4">
              <w:rPr>
                <w:rFonts w:ascii="Times New Roman Bold" w:hAnsi="Times New Roman Bold" w:cs="IRNazanin" w:hint="cs"/>
                <w:b/>
                <w:szCs w:val="26"/>
                <w:rtl/>
              </w:rPr>
              <w:t>ی</w:t>
            </w:r>
            <w:r w:rsidRPr="00CD04D4">
              <w:rPr>
                <w:rFonts w:ascii="Times New Roman Bold" w:hAnsi="Times New Roman Bold" w:cs="IRNazanin" w:hint="eastAsia"/>
                <w:b/>
                <w:szCs w:val="26"/>
                <w:rtl/>
              </w:rPr>
              <w:t>ت‌ها</w:t>
            </w:r>
            <w:r w:rsidRPr="00CD04D4">
              <w:rPr>
                <w:rFonts w:ascii="Times New Roman Bold" w:hAnsi="Times New Roman Bold" w:cs="IRNazanin" w:hint="cs"/>
                <w:b/>
                <w:szCs w:val="26"/>
                <w:rtl/>
              </w:rPr>
              <w:t>ی</w:t>
            </w:r>
            <w:r w:rsidRPr="00CD04D4">
              <w:rPr>
                <w:rFonts w:ascii="Times New Roman Bold" w:hAnsi="Times New Roman Bold" w:cs="IRNazanin"/>
                <w:b/>
                <w:szCs w:val="26"/>
                <w:rtl/>
              </w:rPr>
              <w:t xml:space="preserve"> مجموع</w:t>
            </w:r>
            <w:r w:rsidRPr="00CD04D4">
              <w:rPr>
                <w:rFonts w:ascii="Times New Roman Bold" w:hAnsi="Times New Roman Bold" w:cs="IRNazanin" w:hint="cs"/>
                <w:b/>
                <w:szCs w:val="26"/>
                <w:rtl/>
              </w:rPr>
              <w:t>ۀ</w:t>
            </w:r>
            <w:r w:rsidRPr="00CD04D4">
              <w:rPr>
                <w:rFonts w:ascii="Times New Roman Bold" w:hAnsi="Times New Roman Bold" w:cs="IRNazanin"/>
                <w:b/>
                <w:szCs w:val="26"/>
                <w:rtl/>
              </w:rPr>
              <w:t xml:space="preserve"> موحد</w:t>
            </w:r>
            <w:r w:rsidRPr="00CD04D4">
              <w:rPr>
                <w:rFonts w:ascii="Times New Roman Bold" w:hAnsi="Times New Roman Bold" w:cs="IRNazanin" w:hint="cs"/>
                <w:b/>
                <w:szCs w:val="26"/>
                <w:rtl/>
              </w:rPr>
              <w:t>ی</w:t>
            </w:r>
            <w:r w:rsidRPr="00CD04D4">
              <w:rPr>
                <w:rFonts w:ascii="Times New Roman Bold" w:hAnsi="Times New Roman Bold" w:cs="IRNazanin" w:hint="eastAsia"/>
                <w:b/>
                <w:szCs w:val="26"/>
                <w:rtl/>
              </w:rPr>
              <w:t>ن</w:t>
            </w:r>
          </w:p>
        </w:tc>
      </w:tr>
      <w:tr w:rsidR="00CD04D4" w:rsidRPr="00CD04D4" w:rsidTr="00241F15">
        <w:trPr>
          <w:jc w:val="center"/>
        </w:trPr>
        <w:tc>
          <w:tcPr>
            <w:tcW w:w="2295" w:type="pct"/>
            <w:gridSpan w:val="2"/>
            <w:shd w:val="clear" w:color="auto" w:fill="auto"/>
          </w:tcPr>
          <w:p w:rsidR="00CD04D4" w:rsidRPr="00CD04D4" w:rsidRDefault="00CD04D4" w:rsidP="00CD04D4">
            <w:pPr>
              <w:widowControl w:val="0"/>
              <w:tabs>
                <w:tab w:val="right" w:leader="dot" w:pos="5138"/>
              </w:tabs>
              <w:spacing w:before="60" w:after="60"/>
              <w:jc w:val="right"/>
              <w:rPr>
                <w:rFonts w:ascii="Literata" w:hAnsi="Literata" w:cs="Arial"/>
                <w:sz w:val="20"/>
                <w:szCs w:val="20"/>
              </w:rPr>
            </w:pPr>
            <w:r w:rsidRPr="00CD04D4">
              <w:rPr>
                <w:rFonts w:ascii="Literata" w:hAnsi="Literata" w:cs="Arial"/>
                <w:sz w:val="20"/>
                <w:szCs w:val="20"/>
              </w:rPr>
              <w:t>www.mowahedin.com</w:t>
            </w:r>
          </w:p>
          <w:p w:rsidR="00CD04D4" w:rsidRPr="00CD04D4" w:rsidRDefault="00CD04D4" w:rsidP="00CD04D4">
            <w:pPr>
              <w:widowControl w:val="0"/>
              <w:tabs>
                <w:tab w:val="right" w:leader="dot" w:pos="5138"/>
              </w:tabs>
              <w:spacing w:before="60" w:after="60"/>
              <w:jc w:val="right"/>
              <w:rPr>
                <w:rFonts w:ascii="Literata" w:hAnsi="Literata" w:cs="Arial"/>
                <w:sz w:val="20"/>
                <w:szCs w:val="20"/>
              </w:rPr>
            </w:pPr>
            <w:r w:rsidRPr="00CD04D4">
              <w:rPr>
                <w:rFonts w:ascii="Literata" w:hAnsi="Literata" w:cs="Arial"/>
                <w:sz w:val="20"/>
                <w:szCs w:val="20"/>
              </w:rPr>
              <w:t>www.videofarsi.com</w:t>
            </w:r>
          </w:p>
          <w:p w:rsidR="00CD04D4" w:rsidRPr="00CD04D4" w:rsidRDefault="00CD04D4" w:rsidP="00CD04D4">
            <w:pPr>
              <w:spacing w:before="60" w:after="60"/>
              <w:jc w:val="right"/>
              <w:rPr>
                <w:rFonts w:ascii="Literata" w:hAnsi="Literata" w:cs="Arial"/>
                <w:sz w:val="20"/>
                <w:szCs w:val="20"/>
              </w:rPr>
            </w:pPr>
            <w:r w:rsidRPr="00CD04D4">
              <w:rPr>
                <w:rFonts w:ascii="Literata" w:hAnsi="Literata" w:cs="Arial"/>
                <w:sz w:val="20"/>
                <w:szCs w:val="20"/>
              </w:rPr>
              <w:t>www.zekr.tv</w:t>
            </w:r>
          </w:p>
          <w:p w:rsidR="00CD04D4" w:rsidRPr="00CD04D4" w:rsidRDefault="00CD04D4" w:rsidP="00CD04D4">
            <w:pPr>
              <w:spacing w:before="60" w:after="60"/>
              <w:jc w:val="right"/>
              <w:rPr>
                <w:rFonts w:ascii="IRMitra" w:hAnsi="IRMitra" w:cs="IRMitra"/>
                <w:b/>
                <w:sz w:val="20"/>
                <w:szCs w:val="20"/>
                <w:rtl/>
              </w:rPr>
            </w:pPr>
            <w:r w:rsidRPr="00CD04D4">
              <w:rPr>
                <w:rFonts w:ascii="Literata" w:hAnsi="Literata" w:cs="Arial"/>
                <w:sz w:val="20"/>
                <w:szCs w:val="20"/>
              </w:rPr>
              <w:t>www.mowahed.com</w:t>
            </w:r>
          </w:p>
        </w:tc>
        <w:tc>
          <w:tcPr>
            <w:tcW w:w="360" w:type="pct"/>
          </w:tcPr>
          <w:p w:rsidR="00CD04D4" w:rsidRPr="00CD04D4" w:rsidRDefault="00CD04D4" w:rsidP="00CD04D4">
            <w:pPr>
              <w:spacing w:before="60" w:after="60"/>
              <w:jc w:val="right"/>
              <w:rPr>
                <w:rFonts w:ascii="IRMitra" w:hAnsi="IRMitra" w:cs="IRMitra"/>
                <w:sz w:val="20"/>
                <w:szCs w:val="20"/>
                <w:rtl/>
              </w:rPr>
            </w:pPr>
          </w:p>
        </w:tc>
        <w:tc>
          <w:tcPr>
            <w:tcW w:w="2345" w:type="pct"/>
            <w:gridSpan w:val="2"/>
          </w:tcPr>
          <w:p w:rsidR="00CD04D4" w:rsidRPr="00CD04D4" w:rsidRDefault="00CD04D4" w:rsidP="00CD04D4">
            <w:pPr>
              <w:widowControl w:val="0"/>
              <w:tabs>
                <w:tab w:val="right" w:leader="dot" w:pos="5138"/>
              </w:tabs>
              <w:spacing w:before="60" w:after="60"/>
              <w:jc w:val="right"/>
              <w:rPr>
                <w:rFonts w:ascii="Literata" w:hAnsi="Literata" w:cs="Arial"/>
                <w:sz w:val="20"/>
                <w:szCs w:val="20"/>
              </w:rPr>
            </w:pPr>
            <w:r w:rsidRPr="00CD04D4">
              <w:rPr>
                <w:rFonts w:ascii="Literata" w:hAnsi="Literata" w:cs="Arial"/>
                <w:sz w:val="20"/>
                <w:szCs w:val="20"/>
              </w:rPr>
              <w:t>www.aqeedeh.com</w:t>
            </w:r>
          </w:p>
          <w:p w:rsidR="00CD04D4" w:rsidRPr="00CD04D4" w:rsidRDefault="00CD04D4" w:rsidP="00CD04D4">
            <w:pPr>
              <w:widowControl w:val="0"/>
              <w:tabs>
                <w:tab w:val="right" w:leader="dot" w:pos="5138"/>
              </w:tabs>
              <w:spacing w:before="60" w:after="60"/>
              <w:jc w:val="right"/>
              <w:rPr>
                <w:rFonts w:ascii="Literata" w:hAnsi="Literata" w:cs="Arial"/>
                <w:sz w:val="20"/>
                <w:szCs w:val="20"/>
              </w:rPr>
            </w:pPr>
            <w:r w:rsidRPr="00CD04D4">
              <w:rPr>
                <w:rFonts w:ascii="Literata" w:hAnsi="Literata" w:cs="Arial"/>
                <w:sz w:val="20"/>
                <w:szCs w:val="20"/>
              </w:rPr>
              <w:t>www.islamtxt.com</w:t>
            </w:r>
          </w:p>
          <w:p w:rsidR="00CD04D4" w:rsidRPr="00CD04D4" w:rsidRDefault="00FB1271" w:rsidP="00CD04D4">
            <w:pPr>
              <w:widowControl w:val="0"/>
              <w:tabs>
                <w:tab w:val="right" w:leader="dot" w:pos="5138"/>
              </w:tabs>
              <w:spacing w:before="60" w:after="60"/>
              <w:jc w:val="right"/>
              <w:rPr>
                <w:rFonts w:ascii="Literata" w:hAnsi="Literata" w:cs="Arial"/>
                <w:sz w:val="20"/>
                <w:szCs w:val="20"/>
              </w:rPr>
            </w:pPr>
            <w:hyperlink r:id="rId12" w:history="1">
              <w:r w:rsidR="00CD04D4" w:rsidRPr="00CD04D4">
                <w:rPr>
                  <w:rFonts w:ascii="Literata" w:hAnsi="Literata" w:cs="Arial"/>
                  <w:sz w:val="20"/>
                  <w:szCs w:val="20"/>
                </w:rPr>
                <w:t>www.shabnam.cc</w:t>
              </w:r>
            </w:hyperlink>
          </w:p>
          <w:p w:rsidR="00CD04D4" w:rsidRPr="00CD04D4" w:rsidRDefault="00CD04D4" w:rsidP="00CD04D4">
            <w:pPr>
              <w:spacing w:before="60" w:after="60"/>
              <w:jc w:val="right"/>
              <w:rPr>
                <w:rFonts w:ascii="IRMitra" w:hAnsi="IRMitra" w:cs="IRMitra"/>
                <w:sz w:val="20"/>
                <w:szCs w:val="20"/>
                <w:rtl/>
              </w:rPr>
            </w:pPr>
            <w:r w:rsidRPr="00CD04D4">
              <w:rPr>
                <w:rFonts w:ascii="Literata" w:hAnsi="Literata" w:cs="Arial"/>
                <w:sz w:val="20"/>
                <w:szCs w:val="20"/>
              </w:rPr>
              <w:t>www.sadaislam.com</w:t>
            </w:r>
          </w:p>
        </w:tc>
      </w:tr>
      <w:tr w:rsidR="00CD04D4" w:rsidRPr="00CD04D4" w:rsidTr="00241F15">
        <w:trPr>
          <w:jc w:val="center"/>
        </w:trPr>
        <w:tc>
          <w:tcPr>
            <w:tcW w:w="5000" w:type="pct"/>
            <w:gridSpan w:val="5"/>
          </w:tcPr>
          <w:p w:rsidR="00CD04D4" w:rsidRPr="00CD04D4" w:rsidRDefault="00CD04D4" w:rsidP="00CD04D4">
            <w:pPr>
              <w:spacing w:before="60" w:after="60"/>
              <w:jc w:val="center"/>
              <w:rPr>
                <w:rFonts w:ascii="IRMitra" w:hAnsi="IRMitra" w:cs="IRMitra"/>
                <w:color w:val="244061"/>
                <w:sz w:val="30"/>
                <w:szCs w:val="30"/>
                <w:rtl/>
              </w:rPr>
            </w:pPr>
            <w:r w:rsidRPr="00CD04D4">
              <w:rPr>
                <w:rFonts w:ascii="IRMitra" w:hAnsi="IRMitra" w:cs="IRMitra" w:hint="cs"/>
                <w:noProof/>
                <w:color w:val="244061"/>
                <w:sz w:val="30"/>
                <w:szCs w:val="30"/>
                <w:rtl/>
              </w:rPr>
              <w:drawing>
                <wp:inline distT="0" distB="0" distL="0" distR="0" wp14:anchorId="634DF733" wp14:editId="41113C70">
                  <wp:extent cx="1149350" cy="59829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CD04D4" w:rsidRPr="00CD04D4" w:rsidTr="00241F15">
        <w:trPr>
          <w:jc w:val="center"/>
        </w:trPr>
        <w:tc>
          <w:tcPr>
            <w:tcW w:w="5000" w:type="pct"/>
            <w:gridSpan w:val="5"/>
            <w:vAlign w:val="center"/>
          </w:tcPr>
          <w:p w:rsidR="00CD04D4" w:rsidRPr="00CD04D4" w:rsidRDefault="00CD04D4" w:rsidP="00CD04D4">
            <w:pPr>
              <w:spacing w:before="60" w:after="60"/>
              <w:jc w:val="center"/>
              <w:rPr>
                <w:rFonts w:ascii="IRMitra" w:hAnsi="IRMitra" w:cs="IRMitra"/>
                <w:noProof/>
                <w:color w:val="244061"/>
                <w:sz w:val="30"/>
                <w:szCs w:val="30"/>
                <w:rtl/>
              </w:rPr>
            </w:pPr>
            <w:r w:rsidRPr="00CD04D4">
              <w:rPr>
                <w:rFonts w:ascii="IRMitra" w:hAnsi="IRMitra" w:cs="IRMitra"/>
                <w:noProof/>
                <w:color w:val="244061"/>
                <w:sz w:val="28"/>
              </w:rPr>
              <w:t>contact@mowahedin.com</w:t>
            </w:r>
          </w:p>
        </w:tc>
      </w:tr>
      <w:bookmarkEnd w:id="11"/>
      <w:bookmarkEnd w:id="12"/>
      <w:bookmarkEnd w:id="13"/>
      <w:bookmarkEnd w:id="14"/>
    </w:tbl>
    <w:p w:rsidR="00D2661E" w:rsidRDefault="00D2661E" w:rsidP="00CD04D4">
      <w:pPr>
        <w:rPr>
          <w:rFonts w:cs="B Lotus"/>
          <w:sz w:val="28"/>
          <w:rtl/>
          <w:lang w:bidi="fa-IR"/>
        </w:rPr>
      </w:pPr>
    </w:p>
    <w:p w:rsidR="00D2661E" w:rsidRDefault="00D2661E" w:rsidP="00D2661E">
      <w:pPr>
        <w:jc w:val="center"/>
        <w:rPr>
          <w:rFonts w:cs="B Lotus"/>
          <w:sz w:val="28"/>
          <w:rtl/>
          <w:lang w:bidi="fa-IR"/>
        </w:rPr>
      </w:pPr>
    </w:p>
    <w:p w:rsidR="00D2661E" w:rsidRDefault="00D2661E" w:rsidP="00D2661E">
      <w:pPr>
        <w:jc w:val="center"/>
        <w:rPr>
          <w:rFonts w:cs="B Lotus"/>
          <w:sz w:val="28"/>
          <w:rtl/>
          <w:lang w:bidi="fa-IR"/>
        </w:rPr>
      </w:pPr>
    </w:p>
    <w:p w:rsidR="00D2661E" w:rsidRDefault="00D2661E" w:rsidP="00D2661E">
      <w:pPr>
        <w:jc w:val="center"/>
        <w:rPr>
          <w:rFonts w:cs="B Lotus"/>
          <w:sz w:val="28"/>
          <w:rtl/>
          <w:lang w:bidi="fa-IR"/>
        </w:rPr>
      </w:pPr>
    </w:p>
    <w:p w:rsidR="00D2661E" w:rsidRDefault="00D2661E" w:rsidP="00D2661E">
      <w:pPr>
        <w:jc w:val="center"/>
        <w:rPr>
          <w:rFonts w:cs="B Lotus"/>
          <w:sz w:val="28"/>
          <w:rtl/>
          <w:lang w:bidi="fa-IR"/>
        </w:rPr>
      </w:pPr>
    </w:p>
    <w:p w:rsidR="00D2661E" w:rsidRPr="00CD04D4" w:rsidRDefault="00D2661E" w:rsidP="00D2661E">
      <w:pPr>
        <w:jc w:val="center"/>
        <w:rPr>
          <w:rFonts w:cs="B Lotus"/>
          <w:sz w:val="2"/>
          <w:szCs w:val="2"/>
          <w:rtl/>
          <w:lang w:bidi="fa-IR"/>
        </w:rPr>
      </w:pPr>
    </w:p>
    <w:p w:rsidR="00D2661E" w:rsidRDefault="00D2661E" w:rsidP="00D2661E">
      <w:pPr>
        <w:jc w:val="center"/>
        <w:rPr>
          <w:rFonts w:cs="B Lotus"/>
          <w:sz w:val="28"/>
          <w:rtl/>
          <w:lang w:bidi="fa-IR"/>
        </w:rPr>
        <w:sectPr w:rsidR="00D2661E" w:rsidSect="00C44A43">
          <w:footnotePr>
            <w:numRestart w:val="eachPage"/>
          </w:footnotePr>
          <w:pgSz w:w="9356" w:h="13608" w:code="9"/>
          <w:pgMar w:top="1021" w:right="851" w:bottom="737" w:left="851" w:header="454" w:footer="0" w:gutter="0"/>
          <w:cols w:space="694"/>
          <w:titlePg/>
          <w:bidi/>
          <w:rtlGutter/>
          <w:docGrid w:linePitch="360"/>
        </w:sectPr>
      </w:pPr>
    </w:p>
    <w:p w:rsidR="00D2661E" w:rsidRPr="00A95210" w:rsidRDefault="00D2661E" w:rsidP="00D2661E">
      <w:pPr>
        <w:jc w:val="center"/>
        <w:rPr>
          <w:rFonts w:ascii="IranNastaliq" w:hAnsi="IranNastaliq" w:cs="IranNastaliq"/>
          <w:sz w:val="28"/>
          <w:rtl/>
          <w:lang w:bidi="fa-IR"/>
        </w:rPr>
      </w:pPr>
      <w:r w:rsidRPr="00A95210">
        <w:rPr>
          <w:rFonts w:ascii="IranNastaliq" w:hAnsi="IranNastaliq" w:cs="IranNastaliq"/>
          <w:sz w:val="30"/>
          <w:szCs w:val="30"/>
          <w:rtl/>
          <w:lang w:bidi="fa-IR"/>
        </w:rPr>
        <w:lastRenderedPageBreak/>
        <w:t>بسم الله الرحمن الرحیم</w:t>
      </w:r>
    </w:p>
    <w:p w:rsidR="00D2661E" w:rsidRDefault="00D2661E" w:rsidP="00A95210">
      <w:pPr>
        <w:spacing w:before="240" w:after="240"/>
        <w:jc w:val="center"/>
        <w:rPr>
          <w:rFonts w:ascii="IRYakout" w:hAnsi="IRYakout" w:cs="IRYakout"/>
          <w:b/>
          <w:bCs/>
          <w:sz w:val="32"/>
          <w:szCs w:val="32"/>
          <w:lang w:bidi="fa-IR"/>
        </w:rPr>
      </w:pPr>
      <w:r w:rsidRPr="004A3482">
        <w:rPr>
          <w:rFonts w:ascii="IRYakout" w:hAnsi="IRYakout" w:cs="IRYakout"/>
          <w:b/>
          <w:bCs/>
          <w:sz w:val="32"/>
          <w:szCs w:val="32"/>
          <w:rtl/>
          <w:lang w:bidi="fa-IR"/>
        </w:rPr>
        <w:t>فهرست مطالب</w:t>
      </w:r>
    </w:p>
    <w:p w:rsidR="008B6802" w:rsidRPr="00445261" w:rsidRDefault="008B6802">
      <w:pPr>
        <w:pStyle w:val="TOC1"/>
        <w:tabs>
          <w:tab w:val="right" w:leader="dot" w:pos="7644"/>
        </w:tabs>
        <w:rPr>
          <w:rFonts w:ascii="Calibri" w:hAnsi="Calibri" w:cs="Arial"/>
          <w:bCs w:val="0"/>
          <w:noProof/>
          <w:sz w:val="22"/>
          <w:szCs w:val="22"/>
          <w:rtl/>
        </w:rPr>
      </w:pPr>
      <w:r>
        <w:rPr>
          <w:bCs w:val="0"/>
          <w:rtl/>
        </w:rPr>
        <w:fldChar w:fldCharType="begin"/>
      </w:r>
      <w:r>
        <w:rPr>
          <w:bCs w:val="0"/>
          <w:rtl/>
        </w:rPr>
        <w:instrText xml:space="preserve"> </w:instrText>
      </w:r>
      <w:r>
        <w:rPr>
          <w:bCs w:val="0"/>
        </w:rPr>
        <w:instrText>TOC</w:instrText>
      </w:r>
      <w:r>
        <w:rPr>
          <w:bCs w:val="0"/>
          <w:rtl/>
        </w:rPr>
        <w:instrText xml:space="preserve"> \</w:instrText>
      </w:r>
      <w:r>
        <w:rPr>
          <w:bCs w:val="0"/>
        </w:rPr>
        <w:instrText>h \z \u \t</w:instrText>
      </w:r>
      <w:r>
        <w:rPr>
          <w:bCs w:val="0"/>
          <w:rtl/>
        </w:rPr>
        <w:instrText xml:space="preserve"> "تیتر اول,1,تیتر دوم,2" </w:instrText>
      </w:r>
      <w:r>
        <w:rPr>
          <w:bCs w:val="0"/>
          <w:rtl/>
        </w:rPr>
        <w:fldChar w:fldCharType="separate"/>
      </w:r>
      <w:hyperlink w:anchor="_Toc418283974" w:history="1">
        <w:r w:rsidRPr="0053223D">
          <w:rPr>
            <w:rStyle w:val="Hyperlink"/>
            <w:rFonts w:hint="eastAsia"/>
            <w:noProof/>
            <w:rtl/>
            <w:lang w:bidi="fa-IR"/>
          </w:rPr>
          <w:t>مقدمه</w:t>
        </w:r>
        <w:r w:rsidRPr="0053223D">
          <w:rPr>
            <w:rStyle w:val="Hyperlink"/>
            <w:noProof/>
            <w:rtl/>
            <w:lang w:bidi="fa-IR"/>
          </w:rPr>
          <w:t xml:space="preserve"> </w:t>
        </w:r>
        <w:r w:rsidRPr="0053223D">
          <w:rPr>
            <w:rStyle w:val="Hyperlink"/>
            <w:rFonts w:hint="eastAsia"/>
            <w:noProof/>
            <w:rtl/>
            <w:lang w:bidi="fa-IR"/>
          </w:rPr>
          <w:t>مترجم</w:t>
        </w:r>
        <w:r w:rsidRPr="0053223D">
          <w:rPr>
            <w:rStyle w:val="Hyperlink"/>
            <w:noProof/>
            <w:rtl/>
            <w:lang w:bidi="fa-IR"/>
          </w:rPr>
          <w:t xml:space="preserve"> </w:t>
        </w:r>
        <w:r w:rsidRPr="0053223D">
          <w:rPr>
            <w:rStyle w:val="Hyperlink"/>
            <w:rFonts w:hint="eastAsia"/>
            <w:noProof/>
            <w:rtl/>
            <w:lang w:bidi="fa-IR"/>
          </w:rPr>
          <w:t>بر</w:t>
        </w:r>
        <w:r w:rsidRPr="0053223D">
          <w:rPr>
            <w:rStyle w:val="Hyperlink"/>
            <w:noProof/>
            <w:rtl/>
            <w:lang w:bidi="fa-IR"/>
          </w:rPr>
          <w:t xml:space="preserve"> </w:t>
        </w:r>
        <w:r w:rsidRPr="0053223D">
          <w:rPr>
            <w:rStyle w:val="Hyperlink"/>
            <w:rFonts w:hint="eastAsia"/>
            <w:noProof/>
            <w:rtl/>
            <w:lang w:bidi="fa-IR"/>
          </w:rPr>
          <w:t>چاپ</w:t>
        </w:r>
        <w:r w:rsidRPr="0053223D">
          <w:rPr>
            <w:rStyle w:val="Hyperlink"/>
            <w:noProof/>
            <w:rtl/>
            <w:lang w:bidi="fa-IR"/>
          </w:rPr>
          <w:t xml:space="preserve"> </w:t>
        </w:r>
        <w:r w:rsidRPr="0053223D">
          <w:rPr>
            <w:rStyle w:val="Hyperlink"/>
            <w:rFonts w:hint="eastAsia"/>
            <w:noProof/>
            <w:rtl/>
            <w:lang w:bidi="fa-IR"/>
          </w:rPr>
          <w:t>چهاردم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Toc418283974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8B6802" w:rsidRPr="00445261" w:rsidRDefault="00FB1271">
      <w:pPr>
        <w:pStyle w:val="TOC1"/>
        <w:tabs>
          <w:tab w:val="right" w:leader="dot" w:pos="7644"/>
        </w:tabs>
        <w:rPr>
          <w:rFonts w:ascii="Calibri" w:hAnsi="Calibri" w:cs="Arial"/>
          <w:bCs w:val="0"/>
          <w:noProof/>
          <w:sz w:val="22"/>
          <w:szCs w:val="22"/>
          <w:rtl/>
        </w:rPr>
      </w:pPr>
      <w:hyperlink w:anchor="_Toc418283975" w:history="1">
        <w:r w:rsidR="008B6802" w:rsidRPr="0053223D">
          <w:rPr>
            <w:rStyle w:val="Hyperlink"/>
            <w:rFonts w:hint="eastAsia"/>
            <w:noProof/>
            <w:rtl/>
            <w:lang w:bidi="fa-IR"/>
          </w:rPr>
          <w:t>مقدمه</w:t>
        </w:r>
        <w:r w:rsidR="008B6802" w:rsidRPr="0053223D">
          <w:rPr>
            <w:rStyle w:val="Hyperlink"/>
            <w:noProof/>
            <w:rtl/>
            <w:lang w:bidi="fa-IR"/>
          </w:rPr>
          <w:t xml:space="preserve"> </w:t>
        </w:r>
        <w:r w:rsidR="008B6802" w:rsidRPr="0053223D">
          <w:rPr>
            <w:rStyle w:val="Hyperlink"/>
            <w:rFonts w:hint="eastAsia"/>
            <w:noProof/>
            <w:rtl/>
            <w:lang w:bidi="fa-IR"/>
          </w:rPr>
          <w:t>مترجم</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Toc418283975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3</w:t>
        </w:r>
        <w:r w:rsidR="008B6802">
          <w:rPr>
            <w:noProof/>
            <w:webHidden/>
            <w:rtl/>
          </w:rPr>
          <w:fldChar w:fldCharType="end"/>
        </w:r>
      </w:hyperlink>
    </w:p>
    <w:p w:rsidR="008B6802" w:rsidRPr="00445261" w:rsidRDefault="00FB1271">
      <w:pPr>
        <w:pStyle w:val="TOC1"/>
        <w:tabs>
          <w:tab w:val="right" w:leader="dot" w:pos="7644"/>
        </w:tabs>
        <w:rPr>
          <w:rFonts w:ascii="Calibri" w:hAnsi="Calibri" w:cs="Arial"/>
          <w:bCs w:val="0"/>
          <w:noProof/>
          <w:sz w:val="22"/>
          <w:szCs w:val="22"/>
          <w:rtl/>
        </w:rPr>
      </w:pPr>
      <w:hyperlink w:anchor="_Toc418283976" w:history="1">
        <w:r w:rsidR="008B6802" w:rsidRPr="0053223D">
          <w:rPr>
            <w:rStyle w:val="Hyperlink"/>
            <w:rFonts w:hint="eastAsia"/>
            <w:noProof/>
            <w:rtl/>
            <w:lang w:bidi="fa-IR"/>
          </w:rPr>
          <w:t>مقدّمه</w:t>
        </w:r>
        <w:r w:rsidR="008B6802" w:rsidRPr="0053223D">
          <w:rPr>
            <w:rStyle w:val="Hyperlink"/>
            <w:noProof/>
            <w:rtl/>
            <w:lang w:bidi="fa-IR"/>
          </w:rPr>
          <w:t xml:space="preserve"> </w:t>
        </w:r>
        <w:r w:rsidR="008B6802" w:rsidRPr="0053223D">
          <w:rPr>
            <w:rStyle w:val="Hyperlink"/>
            <w:rFonts w:hint="eastAsia"/>
            <w:noProof/>
            <w:rtl/>
            <w:lang w:bidi="fa-IR"/>
          </w:rPr>
          <w:t>احمد</w:t>
        </w:r>
        <w:r w:rsidR="008B6802" w:rsidRPr="0053223D">
          <w:rPr>
            <w:rStyle w:val="Hyperlink"/>
            <w:noProof/>
            <w:rtl/>
            <w:lang w:bidi="fa-IR"/>
          </w:rPr>
          <w:t xml:space="preserve"> </w:t>
        </w:r>
        <w:r w:rsidR="008B6802" w:rsidRPr="0053223D">
          <w:rPr>
            <w:rStyle w:val="Hyperlink"/>
            <w:rFonts w:hint="eastAsia"/>
            <w:noProof/>
            <w:rtl/>
            <w:lang w:bidi="fa-IR"/>
          </w:rPr>
          <w:t>ع</w:t>
        </w:r>
        <w:r w:rsidR="008B6802" w:rsidRPr="0053223D">
          <w:rPr>
            <w:rStyle w:val="Hyperlink"/>
            <w:rFonts w:hint="cs"/>
            <w:noProof/>
            <w:rtl/>
            <w:lang w:bidi="fa-IR"/>
          </w:rPr>
          <w:t>ی</w:t>
        </w:r>
        <w:r w:rsidR="008B6802" w:rsidRPr="0053223D">
          <w:rPr>
            <w:rStyle w:val="Hyperlink"/>
            <w:rFonts w:hint="eastAsia"/>
            <w:noProof/>
            <w:rtl/>
            <w:lang w:bidi="fa-IR"/>
          </w:rPr>
          <w:t>س</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عاشور</w:t>
        </w:r>
        <w:r w:rsidR="008B6802" w:rsidRPr="0053223D">
          <w:rPr>
            <w:rStyle w:val="Hyperlink"/>
            <w:noProof/>
            <w:rtl/>
            <w:lang w:bidi="fa-IR"/>
          </w:rPr>
          <w:t xml:space="preserve"> </w:t>
        </w:r>
        <w:r w:rsidR="008B6802" w:rsidRPr="0053223D">
          <w:rPr>
            <w:rStyle w:val="Hyperlink"/>
            <w:rFonts w:hint="eastAsia"/>
            <w:noProof/>
            <w:rtl/>
            <w:lang w:bidi="fa-IR"/>
          </w:rPr>
          <w:t>مؤلف</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Toc418283976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5</w:t>
        </w:r>
        <w:r w:rsidR="008B6802">
          <w:rPr>
            <w:noProof/>
            <w:webHidden/>
            <w:rtl/>
          </w:rPr>
          <w:fldChar w:fldCharType="end"/>
        </w:r>
      </w:hyperlink>
    </w:p>
    <w:p w:rsidR="008B6802" w:rsidRPr="00445261" w:rsidRDefault="00FB1271">
      <w:pPr>
        <w:pStyle w:val="TOC1"/>
        <w:tabs>
          <w:tab w:val="right" w:leader="dot" w:pos="7644"/>
        </w:tabs>
        <w:rPr>
          <w:rFonts w:ascii="Calibri" w:hAnsi="Calibri" w:cs="Arial"/>
          <w:bCs w:val="0"/>
          <w:noProof/>
          <w:sz w:val="22"/>
          <w:szCs w:val="22"/>
          <w:rtl/>
        </w:rPr>
      </w:pPr>
      <w:hyperlink w:anchor="_Toc418283977" w:history="1">
        <w:r w:rsidR="008B6802" w:rsidRPr="0053223D">
          <w:rPr>
            <w:rStyle w:val="Hyperlink"/>
            <w:rFonts w:hint="eastAsia"/>
            <w:noProof/>
            <w:rtl/>
            <w:lang w:bidi="fa-IR"/>
          </w:rPr>
          <w:t>مقدمه</w:t>
        </w:r>
        <w:r w:rsidR="008B6802" w:rsidRPr="0053223D">
          <w:rPr>
            <w:rStyle w:val="Hyperlink"/>
            <w:noProof/>
            <w:rtl/>
            <w:lang w:bidi="fa-IR"/>
          </w:rPr>
          <w:t xml:space="preserve"> </w:t>
        </w:r>
        <w:r w:rsidR="008B6802" w:rsidRPr="0053223D">
          <w:rPr>
            <w:rStyle w:val="Hyperlink"/>
            <w:rFonts w:hint="eastAsia"/>
            <w:noProof/>
            <w:rtl/>
            <w:lang w:bidi="fa-IR"/>
          </w:rPr>
          <w:t>مؤلف</w:t>
        </w:r>
        <w:r w:rsidR="008B6802" w:rsidRPr="0053223D">
          <w:rPr>
            <w:rStyle w:val="Hyperlink"/>
            <w:noProof/>
            <w:rtl/>
            <w:lang w:bidi="fa-IR"/>
          </w:rPr>
          <w:t xml:space="preserve"> </w:t>
        </w:r>
        <w:r w:rsidR="008B6802" w:rsidRPr="0053223D">
          <w:rPr>
            <w:rStyle w:val="Hyperlink"/>
            <w:rFonts w:hint="eastAsia"/>
            <w:noProof/>
            <w:rtl/>
            <w:lang w:bidi="fa-IR"/>
          </w:rPr>
          <w:t>اصل</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کتاب،</w:t>
        </w:r>
        <w:r w:rsidR="008B6802" w:rsidRPr="0053223D">
          <w:rPr>
            <w:rStyle w:val="Hyperlink"/>
            <w:noProof/>
            <w:rtl/>
            <w:lang w:bidi="fa-IR"/>
          </w:rPr>
          <w:t xml:space="preserve"> </w:t>
        </w:r>
        <w:r w:rsidR="008B6802" w:rsidRPr="0053223D">
          <w:rPr>
            <w:rStyle w:val="Hyperlink"/>
            <w:rFonts w:hint="eastAsia"/>
            <w:noProof/>
            <w:rtl/>
            <w:lang w:bidi="fa-IR"/>
          </w:rPr>
          <w:t>تق</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الد</w:t>
        </w:r>
        <w:r w:rsidR="008B6802" w:rsidRPr="0053223D">
          <w:rPr>
            <w:rStyle w:val="Hyperlink"/>
            <w:rFonts w:hint="cs"/>
            <w:noProof/>
            <w:rtl/>
            <w:lang w:bidi="fa-IR"/>
          </w:rPr>
          <w:t>ی</w:t>
        </w:r>
        <w:r w:rsidR="008B6802" w:rsidRPr="0053223D">
          <w:rPr>
            <w:rStyle w:val="Hyperlink"/>
            <w:rFonts w:hint="eastAsia"/>
            <w:noProof/>
            <w:rtl/>
            <w:lang w:bidi="fa-IR"/>
          </w:rPr>
          <w:t>ن</w:t>
        </w:r>
        <w:r w:rsidR="008B6802" w:rsidRPr="0053223D">
          <w:rPr>
            <w:rStyle w:val="Hyperlink"/>
            <w:noProof/>
            <w:rtl/>
            <w:lang w:bidi="fa-IR"/>
          </w:rPr>
          <w:t xml:space="preserve"> </w:t>
        </w:r>
        <w:r w:rsidR="008B6802" w:rsidRPr="0053223D">
          <w:rPr>
            <w:rStyle w:val="Hyperlink"/>
            <w:rFonts w:hint="eastAsia"/>
            <w:noProof/>
            <w:rtl/>
            <w:lang w:bidi="fa-IR"/>
          </w:rPr>
          <w:t>أبوبکر</w:t>
        </w:r>
        <w:r w:rsidR="008B6802" w:rsidRPr="0053223D">
          <w:rPr>
            <w:rStyle w:val="Hyperlink"/>
            <w:noProof/>
            <w:rtl/>
            <w:lang w:bidi="fa-IR"/>
          </w:rPr>
          <w:t xml:space="preserve"> </w:t>
        </w:r>
        <w:r w:rsidR="008B6802" w:rsidRPr="0053223D">
          <w:rPr>
            <w:rStyle w:val="Hyperlink"/>
            <w:rFonts w:hint="eastAsia"/>
            <w:noProof/>
            <w:rtl/>
            <w:lang w:bidi="fa-IR"/>
          </w:rPr>
          <w:t>حس</w:t>
        </w:r>
        <w:r w:rsidR="008B6802" w:rsidRPr="0053223D">
          <w:rPr>
            <w:rStyle w:val="Hyperlink"/>
            <w:rFonts w:hint="cs"/>
            <w:noProof/>
            <w:rtl/>
            <w:lang w:bidi="fa-IR"/>
          </w:rPr>
          <w:t>ی</w:t>
        </w:r>
        <w:r w:rsidR="008B6802" w:rsidRPr="0053223D">
          <w:rPr>
            <w:rStyle w:val="Hyperlink"/>
            <w:rFonts w:hint="eastAsia"/>
            <w:noProof/>
            <w:rtl/>
            <w:lang w:bidi="fa-IR"/>
          </w:rPr>
          <w:t>ن</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دمشق</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شافع</w:t>
        </w:r>
        <w:r w:rsidR="008B6802" w:rsidRPr="0053223D">
          <w:rPr>
            <w:rStyle w:val="Hyperlink"/>
            <w:rFonts w:hint="cs"/>
            <w:noProof/>
            <w:rtl/>
            <w:lang w:bidi="fa-IR"/>
          </w:rPr>
          <w:t>ی</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Toc418283977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9</w:t>
        </w:r>
        <w:r w:rsidR="008B6802">
          <w:rPr>
            <w:noProof/>
            <w:webHidden/>
            <w:rtl/>
          </w:rPr>
          <w:fldChar w:fldCharType="end"/>
        </w:r>
      </w:hyperlink>
    </w:p>
    <w:p w:rsidR="008B6802" w:rsidRPr="00445261" w:rsidRDefault="00FB1271">
      <w:pPr>
        <w:pStyle w:val="TOC1"/>
        <w:tabs>
          <w:tab w:val="right" w:leader="dot" w:pos="7644"/>
        </w:tabs>
        <w:rPr>
          <w:rFonts w:ascii="Calibri" w:hAnsi="Calibri" w:cs="Arial"/>
          <w:bCs w:val="0"/>
          <w:noProof/>
          <w:sz w:val="22"/>
          <w:szCs w:val="22"/>
          <w:rtl/>
        </w:rPr>
      </w:pPr>
      <w:hyperlink w:anchor="_Toc418283978" w:history="1">
        <w:r w:rsidR="008B6802" w:rsidRPr="0053223D">
          <w:rPr>
            <w:rStyle w:val="Hyperlink"/>
            <w:rFonts w:hint="eastAsia"/>
            <w:noProof/>
            <w:rtl/>
            <w:lang w:bidi="fa-IR"/>
          </w:rPr>
          <w:t>طهارت</w:t>
        </w:r>
        <w:r w:rsidR="008B6802" w:rsidRPr="0053223D">
          <w:rPr>
            <w:rStyle w:val="Hyperlink"/>
            <w:noProof/>
            <w:rtl/>
            <w:lang w:bidi="fa-IR"/>
          </w:rPr>
          <w:t xml:space="preserve"> «</w:t>
        </w:r>
        <w:r w:rsidR="008B6802" w:rsidRPr="0053223D">
          <w:rPr>
            <w:rStyle w:val="Hyperlink"/>
            <w:rFonts w:hint="eastAsia"/>
            <w:noProof/>
            <w:rtl/>
            <w:lang w:bidi="fa-IR"/>
          </w:rPr>
          <w:t>پاک</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پاک</w:t>
        </w:r>
        <w:r w:rsidR="008B6802" w:rsidRPr="0053223D">
          <w:rPr>
            <w:rStyle w:val="Hyperlink"/>
            <w:rFonts w:hint="cs"/>
            <w:noProof/>
            <w:rtl/>
            <w:lang w:bidi="fa-IR"/>
          </w:rPr>
          <w:t>ی</w:t>
        </w:r>
        <w:r w:rsidR="008B6802" w:rsidRPr="0053223D">
          <w:rPr>
            <w:rStyle w:val="Hyperlink"/>
            <w:rFonts w:hint="eastAsia"/>
            <w:noProof/>
            <w:rtl/>
            <w:lang w:bidi="fa-IR"/>
          </w:rPr>
          <w:t>زگ</w:t>
        </w:r>
        <w:r w:rsidR="008B6802" w:rsidRPr="0053223D">
          <w:rPr>
            <w:rStyle w:val="Hyperlink"/>
            <w:rFonts w:hint="cs"/>
            <w:noProof/>
            <w:rtl/>
            <w:lang w:bidi="fa-IR"/>
          </w:rPr>
          <w:t>ی</w:t>
        </w:r>
        <w:r w:rsidR="008B6802" w:rsidRPr="0053223D">
          <w:rPr>
            <w:rStyle w:val="Hyperlink"/>
            <w:noProof/>
            <w:rtl/>
            <w:lang w:bidi="fa-IR"/>
          </w:rPr>
          <w:t>»</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Toc418283978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13</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3979" w:history="1">
        <w:r w:rsidR="008B6802" w:rsidRPr="0053223D">
          <w:rPr>
            <w:rStyle w:val="Hyperlink"/>
            <w:rFonts w:hint="eastAsia"/>
            <w:noProof/>
            <w:rtl/>
            <w:lang w:bidi="fa-IR"/>
          </w:rPr>
          <w:t>آب</w:t>
        </w:r>
        <w:r w:rsidR="008B6802" w:rsidRPr="0053223D">
          <w:rPr>
            <w:rStyle w:val="Hyperlink"/>
            <w:rFonts w:hint="eastAsia"/>
            <w:noProof/>
            <w:lang w:bidi="fa-IR"/>
          </w:rPr>
          <w:t>‌</w:t>
        </w:r>
        <w:r w:rsidR="008B6802" w:rsidRPr="0053223D">
          <w:rPr>
            <w:rStyle w:val="Hyperlink"/>
            <w:rFonts w:hint="eastAsia"/>
            <w:noProof/>
            <w:rtl/>
            <w:lang w:bidi="fa-IR"/>
          </w:rPr>
          <w:t>هائ</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که</w:t>
        </w:r>
        <w:r w:rsidR="008B6802" w:rsidRPr="0053223D">
          <w:rPr>
            <w:rStyle w:val="Hyperlink"/>
            <w:noProof/>
            <w:rtl/>
            <w:lang w:bidi="fa-IR"/>
          </w:rPr>
          <w:t xml:space="preserve"> </w:t>
        </w:r>
        <w:r w:rsidR="008B6802" w:rsidRPr="0053223D">
          <w:rPr>
            <w:rStyle w:val="Hyperlink"/>
            <w:rFonts w:hint="eastAsia"/>
            <w:noProof/>
            <w:rtl/>
            <w:lang w:bidi="fa-IR"/>
          </w:rPr>
          <w:t>تطه</w:t>
        </w:r>
        <w:r w:rsidR="008B6802" w:rsidRPr="0053223D">
          <w:rPr>
            <w:rStyle w:val="Hyperlink"/>
            <w:rFonts w:hint="cs"/>
            <w:noProof/>
            <w:rtl/>
            <w:lang w:bidi="fa-IR"/>
          </w:rPr>
          <w:t>ی</w:t>
        </w:r>
        <w:r w:rsidR="008B6802" w:rsidRPr="0053223D">
          <w:rPr>
            <w:rStyle w:val="Hyperlink"/>
            <w:rFonts w:hint="eastAsia"/>
            <w:noProof/>
            <w:rtl/>
            <w:lang w:bidi="fa-IR"/>
          </w:rPr>
          <w:t>ر</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پاکساز</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با</w:t>
        </w:r>
        <w:r w:rsidR="008B6802" w:rsidRPr="0053223D">
          <w:rPr>
            <w:rStyle w:val="Hyperlink"/>
            <w:noProof/>
            <w:rtl/>
            <w:lang w:bidi="fa-IR"/>
          </w:rPr>
          <w:t xml:space="preserve"> </w:t>
        </w:r>
        <w:r w:rsidR="008B6802" w:rsidRPr="0053223D">
          <w:rPr>
            <w:rStyle w:val="Hyperlink"/>
            <w:rFonts w:hint="eastAsia"/>
            <w:noProof/>
            <w:rtl/>
            <w:lang w:bidi="fa-IR"/>
          </w:rPr>
          <w:t>آن‌ها</w:t>
        </w:r>
        <w:r w:rsidR="008B6802" w:rsidRPr="0053223D">
          <w:rPr>
            <w:rStyle w:val="Hyperlink"/>
            <w:noProof/>
            <w:rtl/>
            <w:lang w:bidi="fa-IR"/>
          </w:rPr>
          <w:t xml:space="preserve"> </w:t>
        </w:r>
        <w:r w:rsidR="008B6802" w:rsidRPr="0053223D">
          <w:rPr>
            <w:rStyle w:val="Hyperlink"/>
            <w:rFonts w:hint="eastAsia"/>
            <w:noProof/>
            <w:rtl/>
            <w:lang w:bidi="fa-IR"/>
          </w:rPr>
          <w:t>جا</w:t>
        </w:r>
        <w:r w:rsidR="008B6802" w:rsidRPr="0053223D">
          <w:rPr>
            <w:rStyle w:val="Hyperlink"/>
            <w:rFonts w:hint="cs"/>
            <w:noProof/>
            <w:rtl/>
            <w:lang w:bidi="fa-IR"/>
          </w:rPr>
          <w:t>ی</w:t>
        </w:r>
        <w:r w:rsidR="008B6802" w:rsidRPr="0053223D">
          <w:rPr>
            <w:rStyle w:val="Hyperlink"/>
            <w:rFonts w:hint="eastAsia"/>
            <w:noProof/>
            <w:rtl/>
            <w:lang w:bidi="fa-IR"/>
          </w:rPr>
          <w:t>ز</w:t>
        </w:r>
        <w:r w:rsidR="008B6802" w:rsidRPr="0053223D">
          <w:rPr>
            <w:rStyle w:val="Hyperlink"/>
            <w:noProof/>
            <w:rtl/>
            <w:lang w:bidi="fa-IR"/>
          </w:rPr>
          <w:t xml:space="preserve"> </w:t>
        </w:r>
        <w:r w:rsidR="008B6802" w:rsidRPr="0053223D">
          <w:rPr>
            <w:rStyle w:val="Hyperlink"/>
            <w:rFonts w:hint="eastAsia"/>
            <w:noProof/>
            <w:rtl/>
            <w:lang w:bidi="fa-IR"/>
          </w:rPr>
          <w:t>است</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Toc418283979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13</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3980" w:history="1">
        <w:r w:rsidR="008B6802" w:rsidRPr="0053223D">
          <w:rPr>
            <w:rStyle w:val="Hyperlink"/>
            <w:rFonts w:hint="eastAsia"/>
            <w:noProof/>
            <w:rtl/>
            <w:lang w:bidi="fa-IR"/>
          </w:rPr>
          <w:t>اقسام</w:t>
        </w:r>
        <w:r w:rsidR="008B6802" w:rsidRPr="0053223D">
          <w:rPr>
            <w:rStyle w:val="Hyperlink"/>
            <w:noProof/>
            <w:rtl/>
            <w:lang w:bidi="fa-IR"/>
          </w:rPr>
          <w:t xml:space="preserve"> </w:t>
        </w:r>
        <w:r w:rsidR="008B6802" w:rsidRPr="0053223D">
          <w:rPr>
            <w:rStyle w:val="Hyperlink"/>
            <w:rFonts w:hint="eastAsia"/>
            <w:noProof/>
            <w:rtl/>
            <w:lang w:bidi="fa-IR"/>
          </w:rPr>
          <w:t>آب</w:t>
        </w:r>
        <w:r w:rsidR="008B6802" w:rsidRPr="0053223D">
          <w:rPr>
            <w:rStyle w:val="Hyperlink"/>
            <w:rFonts w:hint="eastAsia"/>
            <w:noProof/>
            <w:lang w:bidi="fa-IR"/>
          </w:rPr>
          <w:t>‌</w:t>
        </w:r>
        <w:r w:rsidR="008B6802" w:rsidRPr="0053223D">
          <w:rPr>
            <w:rStyle w:val="Hyperlink"/>
            <w:rFonts w:hint="eastAsia"/>
            <w:noProof/>
            <w:rtl/>
            <w:lang w:bidi="fa-IR"/>
          </w:rPr>
          <w:t>ها</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Toc418283980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14</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3981" w:history="1">
        <w:r w:rsidR="008B6802" w:rsidRPr="0053223D">
          <w:rPr>
            <w:rStyle w:val="Hyperlink"/>
            <w:rFonts w:hint="eastAsia"/>
            <w:noProof/>
            <w:rtl/>
            <w:lang w:bidi="fa-IR"/>
          </w:rPr>
          <w:t>حکم</w:t>
        </w:r>
        <w:r w:rsidR="008B6802" w:rsidRPr="0053223D">
          <w:rPr>
            <w:rStyle w:val="Hyperlink"/>
            <w:noProof/>
            <w:rtl/>
            <w:lang w:bidi="fa-IR"/>
          </w:rPr>
          <w:t xml:space="preserve"> </w:t>
        </w:r>
        <w:r w:rsidR="008B6802" w:rsidRPr="0053223D">
          <w:rPr>
            <w:rStyle w:val="Hyperlink"/>
            <w:rFonts w:hint="eastAsia"/>
            <w:noProof/>
            <w:rtl/>
            <w:lang w:bidi="fa-IR"/>
          </w:rPr>
          <w:t>پس</w:t>
        </w:r>
        <w:r w:rsidR="008B6802" w:rsidRPr="0053223D">
          <w:rPr>
            <w:rStyle w:val="Hyperlink"/>
            <w:noProof/>
            <w:rtl/>
            <w:lang w:bidi="fa-IR"/>
          </w:rPr>
          <w:t xml:space="preserve"> </w:t>
        </w:r>
        <w:r w:rsidR="008B6802" w:rsidRPr="0053223D">
          <w:rPr>
            <w:rStyle w:val="Hyperlink"/>
            <w:rFonts w:hint="eastAsia"/>
            <w:noProof/>
            <w:rtl/>
            <w:lang w:bidi="fa-IR"/>
          </w:rPr>
          <w:t>مانده</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ن</w:t>
        </w:r>
        <w:r w:rsidR="008B6802" w:rsidRPr="0053223D">
          <w:rPr>
            <w:rStyle w:val="Hyperlink"/>
            <w:rFonts w:hint="cs"/>
            <w:noProof/>
            <w:rtl/>
            <w:lang w:bidi="fa-IR"/>
          </w:rPr>
          <w:t>ی</w:t>
        </w:r>
        <w:r w:rsidR="008B6802" w:rsidRPr="0053223D">
          <w:rPr>
            <w:rStyle w:val="Hyperlink"/>
            <w:rFonts w:hint="eastAsia"/>
            <w:noProof/>
            <w:rtl/>
            <w:lang w:bidi="fa-IR"/>
          </w:rPr>
          <w:t>م</w:t>
        </w:r>
        <w:r w:rsidR="008B6802" w:rsidRPr="0053223D">
          <w:rPr>
            <w:rStyle w:val="Hyperlink"/>
            <w:noProof/>
            <w:rtl/>
            <w:lang w:bidi="fa-IR"/>
          </w:rPr>
          <w:t xml:space="preserve"> </w:t>
        </w:r>
        <w:r w:rsidR="008B6802" w:rsidRPr="0053223D">
          <w:rPr>
            <w:rStyle w:val="Hyperlink"/>
            <w:rFonts w:hint="eastAsia"/>
            <w:noProof/>
            <w:rtl/>
            <w:lang w:bidi="fa-IR"/>
          </w:rPr>
          <w:t>خورده</w:t>
        </w:r>
        <w:r w:rsidR="008B6802" w:rsidRPr="0053223D">
          <w:rPr>
            <w:rStyle w:val="Hyperlink"/>
            <w:noProof/>
            <w:rtl/>
            <w:lang w:bidi="fa-IR"/>
          </w:rPr>
          <w:t>: (</w:t>
        </w:r>
        <w:r w:rsidR="008B6802" w:rsidRPr="0053223D">
          <w:rPr>
            <w:rStyle w:val="Hyperlink"/>
            <w:rFonts w:hint="eastAsia"/>
            <w:noProof/>
            <w:rtl/>
            <w:lang w:bidi="fa-IR"/>
          </w:rPr>
          <w:t>سور</w:t>
        </w:r>
        <w:r w:rsidR="008B6802" w:rsidRPr="0053223D">
          <w:rPr>
            <w:rStyle w:val="Hyperlink"/>
            <w:noProof/>
            <w:rtl/>
            <w:lang w:bidi="fa-IR"/>
          </w:rPr>
          <w:t>)</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Toc418283981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17</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3982" w:history="1">
        <w:r w:rsidR="008B6802" w:rsidRPr="0053223D">
          <w:rPr>
            <w:rStyle w:val="Hyperlink"/>
            <w:rFonts w:hint="eastAsia"/>
            <w:noProof/>
            <w:rtl/>
            <w:lang w:bidi="fa-IR"/>
          </w:rPr>
          <w:t>پوست‌ها</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مردار</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Toc418283982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18</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3983" w:history="1">
        <w:r w:rsidR="008B6802" w:rsidRPr="0053223D">
          <w:rPr>
            <w:rStyle w:val="Hyperlink"/>
            <w:rFonts w:hint="eastAsia"/>
            <w:noProof/>
            <w:rtl/>
            <w:lang w:bidi="fa-IR"/>
          </w:rPr>
          <w:t>استخوان</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مو</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ح</w:t>
        </w:r>
        <w:r w:rsidR="008B6802" w:rsidRPr="0053223D">
          <w:rPr>
            <w:rStyle w:val="Hyperlink"/>
            <w:rFonts w:hint="cs"/>
            <w:noProof/>
            <w:rtl/>
            <w:lang w:bidi="fa-IR"/>
          </w:rPr>
          <w:t>ی</w:t>
        </w:r>
        <w:r w:rsidR="008B6802" w:rsidRPr="0053223D">
          <w:rPr>
            <w:rStyle w:val="Hyperlink"/>
            <w:rFonts w:hint="eastAsia"/>
            <w:noProof/>
            <w:rtl/>
            <w:lang w:bidi="fa-IR"/>
          </w:rPr>
          <w:t>وان</w:t>
        </w:r>
        <w:r w:rsidR="008B6802" w:rsidRPr="0053223D">
          <w:rPr>
            <w:rStyle w:val="Hyperlink"/>
            <w:noProof/>
            <w:rtl/>
            <w:lang w:bidi="fa-IR"/>
          </w:rPr>
          <w:t xml:space="preserve"> </w:t>
        </w:r>
        <w:r w:rsidR="008B6802" w:rsidRPr="0053223D">
          <w:rPr>
            <w:rStyle w:val="Hyperlink"/>
            <w:rFonts w:hint="eastAsia"/>
            <w:noProof/>
            <w:rtl/>
            <w:lang w:bidi="fa-IR"/>
          </w:rPr>
          <w:t>مردار</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Toc418283983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19</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3984" w:history="1">
        <w:r w:rsidR="008B6802" w:rsidRPr="0053223D">
          <w:rPr>
            <w:rStyle w:val="Hyperlink"/>
            <w:rFonts w:hint="eastAsia"/>
            <w:noProof/>
            <w:rtl/>
            <w:lang w:bidi="fa-IR"/>
          </w:rPr>
          <w:t>حکم</w:t>
        </w:r>
        <w:r w:rsidR="008B6802" w:rsidRPr="0053223D">
          <w:rPr>
            <w:rStyle w:val="Hyperlink"/>
            <w:noProof/>
            <w:rtl/>
            <w:lang w:bidi="fa-IR"/>
          </w:rPr>
          <w:t xml:space="preserve"> </w:t>
        </w:r>
        <w:r w:rsidR="008B6802" w:rsidRPr="0053223D">
          <w:rPr>
            <w:rStyle w:val="Hyperlink"/>
            <w:rFonts w:hint="eastAsia"/>
            <w:noProof/>
            <w:rtl/>
            <w:lang w:bidi="fa-IR"/>
          </w:rPr>
          <w:t>آنچه</w:t>
        </w:r>
        <w:r w:rsidR="008B6802" w:rsidRPr="0053223D">
          <w:rPr>
            <w:rStyle w:val="Hyperlink"/>
            <w:noProof/>
            <w:rtl/>
            <w:lang w:bidi="fa-IR"/>
          </w:rPr>
          <w:t xml:space="preserve"> </w:t>
        </w:r>
        <w:r w:rsidR="008B6802" w:rsidRPr="0053223D">
          <w:rPr>
            <w:rStyle w:val="Hyperlink"/>
            <w:rFonts w:hint="eastAsia"/>
            <w:noProof/>
            <w:rtl/>
            <w:lang w:bidi="fa-IR"/>
          </w:rPr>
          <w:t>از</w:t>
        </w:r>
        <w:r w:rsidR="008B6802" w:rsidRPr="0053223D">
          <w:rPr>
            <w:rStyle w:val="Hyperlink"/>
            <w:noProof/>
            <w:rtl/>
            <w:lang w:bidi="fa-IR"/>
          </w:rPr>
          <w:t xml:space="preserve"> </w:t>
        </w:r>
        <w:r w:rsidR="008B6802" w:rsidRPr="0053223D">
          <w:rPr>
            <w:rStyle w:val="Hyperlink"/>
            <w:rFonts w:hint="eastAsia"/>
            <w:noProof/>
            <w:rtl/>
            <w:lang w:bidi="fa-IR"/>
          </w:rPr>
          <w:t>ح</w:t>
        </w:r>
        <w:r w:rsidR="008B6802" w:rsidRPr="0053223D">
          <w:rPr>
            <w:rStyle w:val="Hyperlink"/>
            <w:rFonts w:hint="cs"/>
            <w:noProof/>
            <w:rtl/>
            <w:lang w:bidi="fa-IR"/>
          </w:rPr>
          <w:t>ی</w:t>
        </w:r>
        <w:r w:rsidR="008B6802" w:rsidRPr="0053223D">
          <w:rPr>
            <w:rStyle w:val="Hyperlink"/>
            <w:rFonts w:hint="eastAsia"/>
            <w:noProof/>
            <w:rtl/>
            <w:lang w:bidi="fa-IR"/>
          </w:rPr>
          <w:t>وان</w:t>
        </w:r>
        <w:r w:rsidR="008B6802" w:rsidRPr="0053223D">
          <w:rPr>
            <w:rStyle w:val="Hyperlink"/>
            <w:noProof/>
            <w:rtl/>
            <w:lang w:bidi="fa-IR"/>
          </w:rPr>
          <w:t xml:space="preserve"> </w:t>
        </w:r>
        <w:r w:rsidR="008B6802" w:rsidRPr="0053223D">
          <w:rPr>
            <w:rStyle w:val="Hyperlink"/>
            <w:rFonts w:hint="eastAsia"/>
            <w:noProof/>
            <w:rtl/>
            <w:lang w:bidi="fa-IR"/>
          </w:rPr>
          <w:t>زنده</w:t>
        </w:r>
        <w:r w:rsidR="008B6802" w:rsidRPr="0053223D">
          <w:rPr>
            <w:rStyle w:val="Hyperlink"/>
            <w:noProof/>
            <w:rtl/>
            <w:lang w:bidi="fa-IR"/>
          </w:rPr>
          <w:t xml:space="preserve"> </w:t>
        </w:r>
        <w:r w:rsidR="008B6802" w:rsidRPr="0053223D">
          <w:rPr>
            <w:rStyle w:val="Hyperlink"/>
            <w:rFonts w:hint="eastAsia"/>
            <w:noProof/>
            <w:rtl/>
            <w:lang w:bidi="fa-IR"/>
          </w:rPr>
          <w:t>بر</w:t>
        </w:r>
        <w:r w:rsidR="008B6802" w:rsidRPr="0053223D">
          <w:rPr>
            <w:rStyle w:val="Hyperlink"/>
            <w:rFonts w:hint="cs"/>
            <w:noProof/>
            <w:rtl/>
            <w:lang w:bidi="fa-IR"/>
          </w:rPr>
          <w:t>ی</w:t>
        </w:r>
        <w:r w:rsidR="008B6802" w:rsidRPr="0053223D">
          <w:rPr>
            <w:rStyle w:val="Hyperlink"/>
            <w:rFonts w:hint="eastAsia"/>
            <w:noProof/>
            <w:rtl/>
            <w:lang w:bidi="fa-IR"/>
          </w:rPr>
          <w:t>ده</w:t>
        </w:r>
        <w:r w:rsidR="008B6802" w:rsidRPr="0053223D">
          <w:rPr>
            <w:rStyle w:val="Hyperlink"/>
            <w:noProof/>
            <w:rtl/>
            <w:lang w:bidi="fa-IR"/>
          </w:rPr>
          <w:t xml:space="preserve"> </w:t>
        </w:r>
        <w:r w:rsidR="008B6802" w:rsidRPr="0053223D">
          <w:rPr>
            <w:rStyle w:val="Hyperlink"/>
            <w:rFonts w:hint="eastAsia"/>
            <w:noProof/>
            <w:rtl/>
            <w:lang w:bidi="fa-IR"/>
          </w:rPr>
          <w:t>م</w:t>
        </w:r>
        <w:r w:rsidR="008B6802" w:rsidRPr="0053223D">
          <w:rPr>
            <w:rStyle w:val="Hyperlink"/>
            <w:rFonts w:hint="cs"/>
            <w:noProof/>
            <w:rtl/>
            <w:lang w:bidi="fa-IR"/>
          </w:rPr>
          <w:t>ی‌</w:t>
        </w:r>
        <w:r w:rsidR="008B6802" w:rsidRPr="0053223D">
          <w:rPr>
            <w:rStyle w:val="Hyperlink"/>
            <w:rFonts w:hint="eastAsia"/>
            <w:noProof/>
            <w:rtl/>
            <w:lang w:bidi="fa-IR"/>
          </w:rPr>
          <w:t>شود</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Toc418283984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20</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3985" w:history="1">
        <w:r w:rsidR="008B6802" w:rsidRPr="0053223D">
          <w:rPr>
            <w:rStyle w:val="Hyperlink"/>
            <w:rFonts w:hint="eastAsia"/>
            <w:noProof/>
            <w:rtl/>
            <w:lang w:bidi="fa-IR"/>
          </w:rPr>
          <w:t>استعمال</w:t>
        </w:r>
        <w:r w:rsidR="008B6802" w:rsidRPr="0053223D">
          <w:rPr>
            <w:rStyle w:val="Hyperlink"/>
            <w:noProof/>
            <w:rtl/>
            <w:lang w:bidi="fa-IR"/>
          </w:rPr>
          <w:t xml:space="preserve"> </w:t>
        </w:r>
        <w:r w:rsidR="008B6802" w:rsidRPr="0053223D">
          <w:rPr>
            <w:rStyle w:val="Hyperlink"/>
            <w:rFonts w:hint="eastAsia"/>
            <w:noProof/>
            <w:rtl/>
            <w:lang w:bidi="fa-IR"/>
          </w:rPr>
          <w:t>ظروف</w:t>
        </w:r>
        <w:r w:rsidR="008B6802" w:rsidRPr="0053223D">
          <w:rPr>
            <w:rStyle w:val="Hyperlink"/>
            <w:noProof/>
            <w:rtl/>
            <w:lang w:bidi="fa-IR"/>
          </w:rPr>
          <w:t xml:space="preserve"> </w:t>
        </w:r>
        <w:r w:rsidR="008B6802" w:rsidRPr="0053223D">
          <w:rPr>
            <w:rStyle w:val="Hyperlink"/>
            <w:rFonts w:hint="eastAsia"/>
            <w:noProof/>
            <w:rtl/>
            <w:lang w:bidi="fa-IR"/>
          </w:rPr>
          <w:t>طلا</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نقره</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Toc418283985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21</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3986" w:history="1">
        <w:r w:rsidR="008B6802" w:rsidRPr="0053223D">
          <w:rPr>
            <w:rStyle w:val="Hyperlink"/>
            <w:rFonts w:hint="eastAsia"/>
            <w:noProof/>
            <w:rtl/>
            <w:lang w:bidi="fa-IR"/>
          </w:rPr>
          <w:t>سواک</w:t>
        </w:r>
        <w:r w:rsidR="008B6802" w:rsidRPr="0053223D">
          <w:rPr>
            <w:rStyle w:val="Hyperlink"/>
            <w:noProof/>
            <w:rtl/>
            <w:lang w:bidi="fa-IR"/>
          </w:rPr>
          <w:t xml:space="preserve"> (</w:t>
        </w:r>
        <w:r w:rsidR="008B6802" w:rsidRPr="0053223D">
          <w:rPr>
            <w:rStyle w:val="Hyperlink"/>
            <w:rFonts w:hint="eastAsia"/>
            <w:noProof/>
            <w:rtl/>
            <w:lang w:bidi="fa-IR"/>
          </w:rPr>
          <w:t>مسواک</w:t>
        </w:r>
        <w:r w:rsidR="008B6802" w:rsidRPr="0053223D">
          <w:rPr>
            <w:rStyle w:val="Hyperlink"/>
            <w:noProof/>
            <w:rtl/>
            <w:lang w:bidi="fa-IR"/>
          </w:rPr>
          <w:t xml:space="preserve"> </w:t>
        </w:r>
        <w:r w:rsidR="008B6802" w:rsidRPr="0053223D">
          <w:rPr>
            <w:rStyle w:val="Hyperlink"/>
            <w:rFonts w:hint="eastAsia"/>
            <w:noProof/>
            <w:rtl/>
            <w:lang w:bidi="fa-IR"/>
          </w:rPr>
          <w:t>از</w:t>
        </w:r>
        <w:r w:rsidR="008B6802" w:rsidRPr="0053223D">
          <w:rPr>
            <w:rStyle w:val="Hyperlink"/>
            <w:noProof/>
            <w:rtl/>
            <w:lang w:bidi="fa-IR"/>
          </w:rPr>
          <w:t xml:space="preserve"> </w:t>
        </w:r>
        <w:r w:rsidR="008B6802" w:rsidRPr="0053223D">
          <w:rPr>
            <w:rStyle w:val="Hyperlink"/>
            <w:rFonts w:hint="eastAsia"/>
            <w:noProof/>
            <w:rtl/>
            <w:lang w:bidi="fa-IR"/>
          </w:rPr>
          <w:t>چوب</w:t>
        </w:r>
        <w:r w:rsidR="008B6802" w:rsidRPr="0053223D">
          <w:rPr>
            <w:rStyle w:val="Hyperlink"/>
            <w:noProof/>
            <w:rtl/>
            <w:lang w:bidi="fa-IR"/>
          </w:rPr>
          <w:t xml:space="preserve"> </w:t>
        </w:r>
        <w:r w:rsidR="008B6802" w:rsidRPr="0053223D">
          <w:rPr>
            <w:rStyle w:val="Hyperlink"/>
            <w:rFonts w:hint="eastAsia"/>
            <w:noProof/>
            <w:rtl/>
            <w:lang w:bidi="fa-IR"/>
          </w:rPr>
          <w:t>مخصوص</w:t>
        </w:r>
        <w:r w:rsidR="008B6802" w:rsidRPr="0053223D">
          <w:rPr>
            <w:rStyle w:val="Hyperlink"/>
            <w:noProof/>
            <w:rtl/>
            <w:lang w:bidi="fa-IR"/>
          </w:rPr>
          <w:t xml:space="preserve"> </w:t>
        </w:r>
        <w:r w:rsidR="008B6802" w:rsidRPr="0053223D">
          <w:rPr>
            <w:rStyle w:val="Hyperlink"/>
            <w:rFonts w:hint="eastAsia"/>
            <w:noProof/>
            <w:rtl/>
            <w:lang w:bidi="fa-IR"/>
          </w:rPr>
          <w:t>اراک</w:t>
        </w:r>
        <w:r w:rsidR="008B6802" w:rsidRPr="0053223D">
          <w:rPr>
            <w:rStyle w:val="Hyperlink"/>
            <w:noProof/>
            <w:rtl/>
            <w:lang w:bidi="fa-IR"/>
          </w:rPr>
          <w:t>)</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Toc418283986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22</w:t>
        </w:r>
        <w:r w:rsidR="008B6802">
          <w:rPr>
            <w:noProof/>
            <w:webHidden/>
            <w:rtl/>
          </w:rPr>
          <w:fldChar w:fldCharType="end"/>
        </w:r>
      </w:hyperlink>
    </w:p>
    <w:p w:rsidR="008B6802" w:rsidRPr="00445261" w:rsidRDefault="00FB1271">
      <w:pPr>
        <w:pStyle w:val="TOC1"/>
        <w:tabs>
          <w:tab w:val="right" w:leader="dot" w:pos="7644"/>
        </w:tabs>
        <w:rPr>
          <w:rFonts w:ascii="Calibri" w:hAnsi="Calibri" w:cs="Arial"/>
          <w:bCs w:val="0"/>
          <w:noProof/>
          <w:sz w:val="22"/>
          <w:szCs w:val="22"/>
          <w:rtl/>
        </w:rPr>
      </w:pPr>
      <w:hyperlink w:anchor="_Toc418283987" w:history="1">
        <w:r w:rsidR="008B6802" w:rsidRPr="0053223D">
          <w:rPr>
            <w:rStyle w:val="Hyperlink"/>
            <w:rFonts w:hint="eastAsia"/>
            <w:noProof/>
            <w:rtl/>
            <w:lang w:bidi="fa-IR"/>
          </w:rPr>
          <w:t>وضو</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Toc418283987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25</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3988" w:history="1">
        <w:r w:rsidR="008B6802" w:rsidRPr="0053223D">
          <w:rPr>
            <w:rStyle w:val="Hyperlink"/>
            <w:rFonts w:hint="eastAsia"/>
            <w:noProof/>
            <w:rtl/>
            <w:lang w:bidi="fa-IR"/>
          </w:rPr>
          <w:t>شرا</w:t>
        </w:r>
        <w:r w:rsidR="008B6802" w:rsidRPr="0053223D">
          <w:rPr>
            <w:rStyle w:val="Hyperlink"/>
            <w:rFonts w:hint="cs"/>
            <w:noProof/>
            <w:rtl/>
            <w:lang w:bidi="fa-IR"/>
          </w:rPr>
          <w:t>ی</w:t>
        </w:r>
        <w:r w:rsidR="008B6802" w:rsidRPr="0053223D">
          <w:rPr>
            <w:rStyle w:val="Hyperlink"/>
            <w:rFonts w:hint="eastAsia"/>
            <w:noProof/>
            <w:rtl/>
            <w:lang w:bidi="fa-IR"/>
          </w:rPr>
          <w:t>ط</w:t>
        </w:r>
        <w:r w:rsidR="008B6802" w:rsidRPr="0053223D">
          <w:rPr>
            <w:rStyle w:val="Hyperlink"/>
            <w:noProof/>
            <w:rtl/>
            <w:lang w:bidi="fa-IR"/>
          </w:rPr>
          <w:t xml:space="preserve"> </w:t>
        </w:r>
        <w:r w:rsidR="008B6802" w:rsidRPr="0053223D">
          <w:rPr>
            <w:rStyle w:val="Hyperlink"/>
            <w:rFonts w:hint="eastAsia"/>
            <w:noProof/>
            <w:rtl/>
            <w:lang w:bidi="fa-IR"/>
          </w:rPr>
          <w:t>وضو</w:t>
        </w:r>
        <w:r w:rsidR="008B6802" w:rsidRPr="0053223D">
          <w:rPr>
            <w:rStyle w:val="Hyperlink"/>
            <w:rFonts w:cs="B Lotus"/>
            <w:noProof/>
            <w:rtl/>
            <w:lang w:bidi="fa-IR"/>
          </w:rPr>
          <w:t>:</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Toc418283988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25</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3989" w:history="1">
        <w:r w:rsidR="008B6802" w:rsidRPr="0053223D">
          <w:rPr>
            <w:rStyle w:val="Hyperlink"/>
            <w:rFonts w:hint="eastAsia"/>
            <w:noProof/>
            <w:rtl/>
            <w:lang w:bidi="fa-IR"/>
          </w:rPr>
          <w:t>فرا</w:t>
        </w:r>
        <w:r w:rsidR="008B6802" w:rsidRPr="0053223D">
          <w:rPr>
            <w:rStyle w:val="Hyperlink"/>
            <w:rFonts w:hint="cs"/>
            <w:noProof/>
            <w:rtl/>
            <w:lang w:bidi="fa-IR"/>
          </w:rPr>
          <w:t>ی</w:t>
        </w:r>
        <w:r w:rsidR="008B6802" w:rsidRPr="0053223D">
          <w:rPr>
            <w:rStyle w:val="Hyperlink"/>
            <w:rFonts w:hint="eastAsia"/>
            <w:noProof/>
            <w:rtl/>
            <w:lang w:bidi="fa-IR"/>
          </w:rPr>
          <w:t>ض</w:t>
        </w:r>
        <w:r w:rsidR="008B6802" w:rsidRPr="0053223D">
          <w:rPr>
            <w:rStyle w:val="Hyperlink"/>
            <w:noProof/>
            <w:rtl/>
            <w:lang w:bidi="fa-IR"/>
          </w:rPr>
          <w:t xml:space="preserve"> </w:t>
        </w:r>
        <w:r w:rsidR="008B6802" w:rsidRPr="0053223D">
          <w:rPr>
            <w:rStyle w:val="Hyperlink"/>
            <w:rFonts w:hint="eastAsia"/>
            <w:noProof/>
            <w:rtl/>
            <w:lang w:bidi="fa-IR"/>
          </w:rPr>
          <w:t>وضو</w:t>
        </w:r>
        <w:r w:rsidR="008B6802" w:rsidRPr="0053223D">
          <w:rPr>
            <w:rStyle w:val="Hyperlink"/>
            <w:rFonts w:cs="B Lotus"/>
            <w:noProof/>
            <w:rtl/>
            <w:lang w:bidi="fa-IR"/>
          </w:rPr>
          <w:t>:</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Toc418283989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25</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3990" w:history="1">
        <w:r w:rsidR="008B6802" w:rsidRPr="0053223D">
          <w:rPr>
            <w:rStyle w:val="Hyperlink"/>
            <w:rFonts w:hint="eastAsia"/>
            <w:noProof/>
            <w:rtl/>
            <w:lang w:bidi="fa-IR"/>
          </w:rPr>
          <w:t>سنت‌ها</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وضو</w:t>
        </w:r>
        <w:r w:rsidR="008B6802" w:rsidRPr="0053223D">
          <w:rPr>
            <w:rStyle w:val="Hyperlink"/>
            <w:noProof/>
            <w:rtl/>
            <w:lang w:bidi="fa-IR"/>
          </w:rPr>
          <w:t>:</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Toc418283990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28</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3991" w:history="1">
        <w:r w:rsidR="008B6802" w:rsidRPr="0053223D">
          <w:rPr>
            <w:rStyle w:val="Hyperlink"/>
            <w:rFonts w:hint="eastAsia"/>
            <w:noProof/>
            <w:rtl/>
            <w:lang w:bidi="fa-IR"/>
          </w:rPr>
          <w:t>استنجاء</w:t>
        </w:r>
        <w:r w:rsidR="008B6802" w:rsidRPr="0053223D">
          <w:rPr>
            <w:rStyle w:val="Hyperlink"/>
            <w:noProof/>
            <w:rtl/>
            <w:lang w:bidi="fa-IR"/>
          </w:rPr>
          <w:t xml:space="preserve"> (</w:t>
        </w:r>
        <w:r w:rsidR="008B6802" w:rsidRPr="0053223D">
          <w:rPr>
            <w:rStyle w:val="Hyperlink"/>
            <w:rFonts w:hint="eastAsia"/>
            <w:noProof/>
            <w:rtl/>
            <w:lang w:bidi="fa-IR"/>
          </w:rPr>
          <w:t>رها</w:t>
        </w:r>
        <w:r w:rsidR="008B6802" w:rsidRPr="0053223D">
          <w:rPr>
            <w:rStyle w:val="Hyperlink"/>
            <w:rFonts w:hint="cs"/>
            <w:noProof/>
            <w:rtl/>
            <w:lang w:bidi="fa-IR"/>
          </w:rPr>
          <w:t>یی</w:t>
        </w:r>
        <w:r w:rsidR="008B6802" w:rsidRPr="0053223D">
          <w:rPr>
            <w:rStyle w:val="Hyperlink"/>
            <w:noProof/>
            <w:rtl/>
            <w:lang w:bidi="fa-IR"/>
          </w:rPr>
          <w:t xml:space="preserve"> </w:t>
        </w:r>
        <w:r w:rsidR="008B6802" w:rsidRPr="0053223D">
          <w:rPr>
            <w:rStyle w:val="Hyperlink"/>
            <w:rFonts w:hint="eastAsia"/>
            <w:noProof/>
            <w:rtl/>
            <w:lang w:bidi="fa-IR"/>
          </w:rPr>
          <w:t>از</w:t>
        </w:r>
        <w:r w:rsidR="008B6802" w:rsidRPr="0053223D">
          <w:rPr>
            <w:rStyle w:val="Hyperlink"/>
            <w:noProof/>
            <w:rtl/>
            <w:lang w:bidi="fa-IR"/>
          </w:rPr>
          <w:t xml:space="preserve"> </w:t>
        </w:r>
        <w:r w:rsidR="008B6802" w:rsidRPr="0053223D">
          <w:rPr>
            <w:rStyle w:val="Hyperlink"/>
            <w:rFonts w:hint="eastAsia"/>
            <w:noProof/>
            <w:rtl/>
            <w:lang w:bidi="fa-IR"/>
          </w:rPr>
          <w:t>نجاست</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آلودگ</w:t>
        </w:r>
        <w:r w:rsidR="008B6802" w:rsidRPr="0053223D">
          <w:rPr>
            <w:rStyle w:val="Hyperlink"/>
            <w:rFonts w:hint="cs"/>
            <w:noProof/>
            <w:rtl/>
            <w:lang w:bidi="fa-IR"/>
          </w:rPr>
          <w:t>ی</w:t>
        </w:r>
        <w:r w:rsidR="008B6802" w:rsidRPr="0053223D">
          <w:rPr>
            <w:rStyle w:val="Hyperlink"/>
            <w:noProof/>
            <w:rtl/>
            <w:lang w:bidi="fa-IR"/>
          </w:rPr>
          <w:t>)</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Toc418283991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31</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3992" w:history="1">
        <w:r w:rsidR="008B6802" w:rsidRPr="0053223D">
          <w:rPr>
            <w:rStyle w:val="Hyperlink"/>
            <w:rFonts w:hint="eastAsia"/>
            <w:noProof/>
            <w:rtl/>
            <w:lang w:bidi="fa-IR"/>
          </w:rPr>
          <w:t>شرا</w:t>
        </w:r>
        <w:r w:rsidR="008B6802" w:rsidRPr="0053223D">
          <w:rPr>
            <w:rStyle w:val="Hyperlink"/>
            <w:rFonts w:hint="cs"/>
            <w:noProof/>
            <w:rtl/>
            <w:lang w:bidi="fa-IR"/>
          </w:rPr>
          <w:t>ی</w:t>
        </w:r>
        <w:r w:rsidR="008B6802" w:rsidRPr="0053223D">
          <w:rPr>
            <w:rStyle w:val="Hyperlink"/>
            <w:rFonts w:hint="eastAsia"/>
            <w:noProof/>
            <w:rtl/>
            <w:lang w:bidi="fa-IR"/>
          </w:rPr>
          <w:t>ط</w:t>
        </w:r>
        <w:r w:rsidR="008B6802" w:rsidRPr="0053223D">
          <w:rPr>
            <w:rStyle w:val="Hyperlink"/>
            <w:noProof/>
            <w:rtl/>
            <w:lang w:bidi="fa-IR"/>
          </w:rPr>
          <w:t xml:space="preserve"> </w:t>
        </w:r>
        <w:r w:rsidR="008B6802" w:rsidRPr="0053223D">
          <w:rPr>
            <w:rStyle w:val="Hyperlink"/>
            <w:rFonts w:hint="eastAsia"/>
            <w:noProof/>
            <w:rtl/>
            <w:lang w:bidi="fa-IR"/>
          </w:rPr>
          <w:t>سنگ</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که</w:t>
        </w:r>
        <w:r w:rsidR="008B6802" w:rsidRPr="0053223D">
          <w:rPr>
            <w:rStyle w:val="Hyperlink"/>
            <w:noProof/>
            <w:rtl/>
            <w:lang w:bidi="fa-IR"/>
          </w:rPr>
          <w:t xml:space="preserve"> </w:t>
        </w:r>
        <w:r w:rsidR="008B6802" w:rsidRPr="0053223D">
          <w:rPr>
            <w:rStyle w:val="Hyperlink"/>
            <w:rFonts w:hint="eastAsia"/>
            <w:noProof/>
            <w:rtl/>
            <w:lang w:bidi="fa-IR"/>
          </w:rPr>
          <w:t>بدان</w:t>
        </w:r>
        <w:r w:rsidR="008B6802" w:rsidRPr="0053223D">
          <w:rPr>
            <w:rStyle w:val="Hyperlink"/>
            <w:noProof/>
            <w:rtl/>
            <w:lang w:bidi="fa-IR"/>
          </w:rPr>
          <w:t xml:space="preserve"> </w:t>
        </w:r>
        <w:r w:rsidR="008B6802" w:rsidRPr="0053223D">
          <w:rPr>
            <w:rStyle w:val="Hyperlink"/>
            <w:rFonts w:hint="eastAsia"/>
            <w:noProof/>
            <w:rtl/>
            <w:lang w:bidi="fa-IR"/>
          </w:rPr>
          <w:t>استنجاء</w:t>
        </w:r>
        <w:r w:rsidR="008B6802" w:rsidRPr="0053223D">
          <w:rPr>
            <w:rStyle w:val="Hyperlink"/>
            <w:noProof/>
            <w:rtl/>
            <w:lang w:bidi="fa-IR"/>
          </w:rPr>
          <w:t xml:space="preserve"> </w:t>
        </w:r>
        <w:r w:rsidR="008B6802" w:rsidRPr="0053223D">
          <w:rPr>
            <w:rStyle w:val="Hyperlink"/>
            <w:rFonts w:hint="eastAsia"/>
            <w:noProof/>
            <w:rtl/>
            <w:lang w:bidi="fa-IR"/>
          </w:rPr>
          <w:t>صورت</w:t>
        </w:r>
        <w:r w:rsidR="008B6802" w:rsidRPr="0053223D">
          <w:rPr>
            <w:rStyle w:val="Hyperlink"/>
            <w:noProof/>
            <w:rtl/>
            <w:lang w:bidi="fa-IR"/>
          </w:rPr>
          <w:t xml:space="preserve"> </w:t>
        </w:r>
        <w:r w:rsidR="008B6802" w:rsidRPr="0053223D">
          <w:rPr>
            <w:rStyle w:val="Hyperlink"/>
            <w:rFonts w:hint="eastAsia"/>
            <w:noProof/>
            <w:rtl/>
            <w:lang w:bidi="fa-IR"/>
          </w:rPr>
          <w:t>م</w:t>
        </w:r>
        <w:r w:rsidR="008B6802" w:rsidRPr="0053223D">
          <w:rPr>
            <w:rStyle w:val="Hyperlink"/>
            <w:rFonts w:hint="cs"/>
            <w:noProof/>
            <w:rtl/>
            <w:lang w:bidi="fa-IR"/>
          </w:rPr>
          <w:t>ی‌</w:t>
        </w:r>
        <w:r w:rsidR="008B6802" w:rsidRPr="0053223D">
          <w:rPr>
            <w:rStyle w:val="Hyperlink"/>
            <w:rFonts w:hint="eastAsia"/>
            <w:noProof/>
            <w:rtl/>
            <w:lang w:bidi="fa-IR"/>
          </w:rPr>
          <w:t>گ</w:t>
        </w:r>
        <w:r w:rsidR="008B6802" w:rsidRPr="0053223D">
          <w:rPr>
            <w:rStyle w:val="Hyperlink"/>
            <w:rFonts w:hint="cs"/>
            <w:noProof/>
            <w:rtl/>
            <w:lang w:bidi="fa-IR"/>
          </w:rPr>
          <w:t>ی</w:t>
        </w:r>
        <w:r w:rsidR="008B6802" w:rsidRPr="0053223D">
          <w:rPr>
            <w:rStyle w:val="Hyperlink"/>
            <w:rFonts w:hint="eastAsia"/>
            <w:noProof/>
            <w:rtl/>
            <w:lang w:bidi="fa-IR"/>
          </w:rPr>
          <w:t>رد</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Toc418283992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33</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3993" w:history="1">
        <w:r w:rsidR="008B6802" w:rsidRPr="0053223D">
          <w:rPr>
            <w:rStyle w:val="Hyperlink"/>
            <w:rFonts w:hint="eastAsia"/>
            <w:noProof/>
            <w:rtl/>
            <w:lang w:bidi="fa-IR"/>
          </w:rPr>
          <w:t>آداب</w:t>
        </w:r>
        <w:r w:rsidR="008B6802" w:rsidRPr="0053223D">
          <w:rPr>
            <w:rStyle w:val="Hyperlink"/>
            <w:noProof/>
            <w:rtl/>
            <w:lang w:bidi="fa-IR"/>
          </w:rPr>
          <w:t xml:space="preserve"> </w:t>
        </w:r>
        <w:r w:rsidR="008B6802" w:rsidRPr="0053223D">
          <w:rPr>
            <w:rStyle w:val="Hyperlink"/>
            <w:rFonts w:hint="eastAsia"/>
            <w:noProof/>
            <w:rtl/>
            <w:lang w:bidi="fa-IR"/>
          </w:rPr>
          <w:t>قضا</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حاجت</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Toc418283993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34</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3994" w:history="1">
        <w:r w:rsidR="008B6802" w:rsidRPr="0053223D">
          <w:rPr>
            <w:rStyle w:val="Hyperlink"/>
            <w:rFonts w:hint="eastAsia"/>
            <w:noProof/>
            <w:rtl/>
            <w:lang w:bidi="fa-IR"/>
          </w:rPr>
          <w:t>نواقض</w:t>
        </w:r>
        <w:r w:rsidR="008B6802" w:rsidRPr="0053223D">
          <w:rPr>
            <w:rStyle w:val="Hyperlink"/>
            <w:noProof/>
            <w:rtl/>
            <w:lang w:bidi="fa-IR"/>
          </w:rPr>
          <w:t xml:space="preserve"> </w:t>
        </w:r>
        <w:r w:rsidR="008B6802" w:rsidRPr="0053223D">
          <w:rPr>
            <w:rStyle w:val="Hyperlink"/>
            <w:rFonts w:hint="eastAsia"/>
            <w:noProof/>
            <w:rtl/>
            <w:lang w:bidi="fa-IR"/>
          </w:rPr>
          <w:t>وضو</w:t>
        </w:r>
        <w:r w:rsidR="008B6802" w:rsidRPr="0053223D">
          <w:rPr>
            <w:rStyle w:val="Hyperlink"/>
            <w:rFonts w:cs="B Lotus"/>
            <w:noProof/>
            <w:rtl/>
            <w:lang w:bidi="fa-IR"/>
          </w:rPr>
          <w:t>:</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Toc418283994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38</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3995" w:history="1">
        <w:r w:rsidR="008B6802" w:rsidRPr="0053223D">
          <w:rPr>
            <w:rStyle w:val="Hyperlink"/>
            <w:rFonts w:hint="cs"/>
            <w:noProof/>
            <w:rtl/>
            <w:lang w:bidi="fa-IR"/>
          </w:rPr>
          <w:t>ی</w:t>
        </w:r>
        <w:r w:rsidR="008B6802" w:rsidRPr="0053223D">
          <w:rPr>
            <w:rStyle w:val="Hyperlink"/>
            <w:rFonts w:hint="eastAsia"/>
            <w:noProof/>
            <w:rtl/>
            <w:lang w:bidi="fa-IR"/>
          </w:rPr>
          <w:t>ک</w:t>
        </w:r>
        <w:r w:rsidR="008B6802" w:rsidRPr="0053223D">
          <w:rPr>
            <w:rStyle w:val="Hyperlink"/>
            <w:noProof/>
            <w:rtl/>
            <w:lang w:bidi="fa-IR"/>
          </w:rPr>
          <w:t xml:space="preserve"> </w:t>
        </w:r>
        <w:r w:rsidR="008B6802" w:rsidRPr="0053223D">
          <w:rPr>
            <w:rStyle w:val="Hyperlink"/>
            <w:rFonts w:hint="eastAsia"/>
            <w:noProof/>
            <w:rtl/>
            <w:lang w:bidi="fa-IR"/>
          </w:rPr>
          <w:t>قاعده</w:t>
        </w:r>
        <w:r w:rsidR="008B6802" w:rsidRPr="0053223D">
          <w:rPr>
            <w:rStyle w:val="Hyperlink"/>
            <w:noProof/>
            <w:rtl/>
            <w:lang w:bidi="fa-IR"/>
          </w:rPr>
          <w:t xml:space="preserve"> </w:t>
        </w:r>
        <w:r w:rsidR="008B6802" w:rsidRPr="0053223D">
          <w:rPr>
            <w:rStyle w:val="Hyperlink"/>
            <w:rFonts w:hint="eastAsia"/>
            <w:noProof/>
            <w:rtl/>
            <w:lang w:bidi="fa-IR"/>
          </w:rPr>
          <w:t>فقه</w:t>
        </w:r>
        <w:r w:rsidR="008B6802" w:rsidRPr="0053223D">
          <w:rPr>
            <w:rStyle w:val="Hyperlink"/>
            <w:rFonts w:hint="cs"/>
            <w:noProof/>
            <w:rtl/>
            <w:lang w:bidi="fa-IR"/>
          </w:rPr>
          <w:t>ی</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Toc418283995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42</w:t>
        </w:r>
        <w:r w:rsidR="008B6802">
          <w:rPr>
            <w:noProof/>
            <w:webHidden/>
            <w:rtl/>
          </w:rPr>
          <w:fldChar w:fldCharType="end"/>
        </w:r>
      </w:hyperlink>
    </w:p>
    <w:p w:rsidR="008B6802" w:rsidRPr="00445261" w:rsidRDefault="00FB1271">
      <w:pPr>
        <w:pStyle w:val="TOC1"/>
        <w:tabs>
          <w:tab w:val="right" w:leader="dot" w:pos="7644"/>
        </w:tabs>
        <w:rPr>
          <w:rFonts w:ascii="Calibri" w:hAnsi="Calibri" w:cs="Arial"/>
          <w:bCs w:val="0"/>
          <w:noProof/>
          <w:sz w:val="22"/>
          <w:szCs w:val="22"/>
          <w:rtl/>
        </w:rPr>
      </w:pPr>
      <w:hyperlink w:anchor="_Toc418283996" w:history="1">
        <w:r w:rsidR="008B6802" w:rsidRPr="0053223D">
          <w:rPr>
            <w:rStyle w:val="Hyperlink"/>
            <w:rFonts w:hint="eastAsia"/>
            <w:noProof/>
            <w:rtl/>
            <w:lang w:bidi="fa-IR"/>
          </w:rPr>
          <w:t>غسل</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Toc418283996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45</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3997" w:history="1">
        <w:r w:rsidR="008B6802" w:rsidRPr="0053223D">
          <w:rPr>
            <w:rStyle w:val="Hyperlink"/>
            <w:rFonts w:hint="eastAsia"/>
            <w:noProof/>
            <w:rtl/>
            <w:lang w:bidi="fa-IR"/>
          </w:rPr>
          <w:t>موجبات</w:t>
        </w:r>
        <w:r w:rsidR="008B6802" w:rsidRPr="0053223D">
          <w:rPr>
            <w:rStyle w:val="Hyperlink"/>
            <w:noProof/>
            <w:rtl/>
            <w:lang w:bidi="fa-IR"/>
          </w:rPr>
          <w:t xml:space="preserve"> </w:t>
        </w:r>
        <w:r w:rsidR="008B6802" w:rsidRPr="0053223D">
          <w:rPr>
            <w:rStyle w:val="Hyperlink"/>
            <w:rFonts w:hint="eastAsia"/>
            <w:noProof/>
            <w:rtl/>
            <w:lang w:bidi="fa-IR"/>
          </w:rPr>
          <w:t>غسل</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Toc418283997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45</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3998" w:history="1">
        <w:r w:rsidR="008B6802" w:rsidRPr="0053223D">
          <w:rPr>
            <w:rStyle w:val="Hyperlink"/>
            <w:rFonts w:hint="eastAsia"/>
            <w:noProof/>
            <w:rtl/>
            <w:lang w:bidi="fa-IR"/>
          </w:rPr>
          <w:t>فرا</w:t>
        </w:r>
        <w:r w:rsidR="008B6802" w:rsidRPr="0053223D">
          <w:rPr>
            <w:rStyle w:val="Hyperlink"/>
            <w:rFonts w:hint="cs"/>
            <w:noProof/>
            <w:rtl/>
            <w:lang w:bidi="fa-IR"/>
          </w:rPr>
          <w:t>ی</w:t>
        </w:r>
        <w:r w:rsidR="008B6802" w:rsidRPr="0053223D">
          <w:rPr>
            <w:rStyle w:val="Hyperlink"/>
            <w:rFonts w:hint="eastAsia"/>
            <w:noProof/>
            <w:rtl/>
            <w:lang w:bidi="fa-IR"/>
          </w:rPr>
          <w:t>ض</w:t>
        </w:r>
        <w:r w:rsidR="008B6802" w:rsidRPr="0053223D">
          <w:rPr>
            <w:rStyle w:val="Hyperlink"/>
            <w:noProof/>
            <w:rtl/>
            <w:lang w:bidi="fa-IR"/>
          </w:rPr>
          <w:t xml:space="preserve"> </w:t>
        </w:r>
        <w:r w:rsidR="008B6802" w:rsidRPr="0053223D">
          <w:rPr>
            <w:rStyle w:val="Hyperlink"/>
            <w:rFonts w:hint="eastAsia"/>
            <w:noProof/>
            <w:rtl/>
            <w:lang w:bidi="fa-IR"/>
          </w:rPr>
          <w:t>غسل</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Toc418283998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47</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3999" w:history="1">
        <w:r w:rsidR="008B6802" w:rsidRPr="0053223D">
          <w:rPr>
            <w:rStyle w:val="Hyperlink"/>
            <w:rFonts w:hint="eastAsia"/>
            <w:noProof/>
            <w:rtl/>
            <w:lang w:bidi="fa-IR"/>
          </w:rPr>
          <w:t>سنت‌ها</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غسل</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Toc418283999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48</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00" w:history="1">
        <w:r w:rsidR="008B6802" w:rsidRPr="0053223D">
          <w:rPr>
            <w:rStyle w:val="Hyperlink"/>
            <w:rFonts w:hint="eastAsia"/>
            <w:noProof/>
            <w:rtl/>
            <w:lang w:bidi="fa-IR"/>
          </w:rPr>
          <w:t>کشف</w:t>
        </w:r>
        <w:r w:rsidR="008B6802" w:rsidRPr="0053223D">
          <w:rPr>
            <w:rStyle w:val="Hyperlink"/>
            <w:noProof/>
            <w:rtl/>
            <w:lang w:bidi="fa-IR"/>
          </w:rPr>
          <w:t xml:space="preserve"> </w:t>
        </w:r>
        <w:r w:rsidR="008B6802" w:rsidRPr="0053223D">
          <w:rPr>
            <w:rStyle w:val="Hyperlink"/>
            <w:rFonts w:hint="eastAsia"/>
            <w:noProof/>
            <w:rtl/>
            <w:lang w:bidi="fa-IR"/>
          </w:rPr>
          <w:t>عورت</w:t>
        </w:r>
        <w:r w:rsidR="008B6802" w:rsidRPr="0053223D">
          <w:rPr>
            <w:rStyle w:val="Hyperlink"/>
            <w:noProof/>
            <w:rtl/>
            <w:lang w:bidi="fa-IR"/>
          </w:rPr>
          <w:t xml:space="preserve"> </w:t>
        </w:r>
        <w:r w:rsidR="008B6802" w:rsidRPr="0053223D">
          <w:rPr>
            <w:rStyle w:val="Hyperlink"/>
            <w:rFonts w:hint="eastAsia"/>
            <w:noProof/>
            <w:rtl/>
            <w:lang w:bidi="fa-IR"/>
          </w:rPr>
          <w:t>در</w:t>
        </w:r>
        <w:r w:rsidR="008B6802" w:rsidRPr="0053223D">
          <w:rPr>
            <w:rStyle w:val="Hyperlink"/>
            <w:noProof/>
            <w:rtl/>
            <w:lang w:bidi="fa-IR"/>
          </w:rPr>
          <w:t xml:space="preserve"> </w:t>
        </w:r>
        <w:r w:rsidR="008B6802" w:rsidRPr="0053223D">
          <w:rPr>
            <w:rStyle w:val="Hyperlink"/>
            <w:rFonts w:hint="eastAsia"/>
            <w:noProof/>
            <w:rtl/>
            <w:lang w:bidi="fa-IR"/>
          </w:rPr>
          <w:t>غسل</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Toc418284000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50</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01" w:history="1">
        <w:r w:rsidR="008B6802" w:rsidRPr="0053223D">
          <w:rPr>
            <w:rStyle w:val="Hyperlink"/>
            <w:rFonts w:hint="eastAsia"/>
            <w:noProof/>
            <w:rtl/>
            <w:lang w:bidi="fa-IR"/>
          </w:rPr>
          <w:t>غسل‌ها</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سنت</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مستحب</w:t>
        </w:r>
        <w:r w:rsidR="008B6802" w:rsidRPr="0053223D">
          <w:rPr>
            <w:rStyle w:val="Hyperlink"/>
            <w:rFonts w:cs="B Lotus"/>
            <w:noProof/>
            <w:rtl/>
            <w:lang w:bidi="fa-IR"/>
          </w:rPr>
          <w:t>:</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Toc418284001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51</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02" w:history="1">
        <w:r w:rsidR="008B6802" w:rsidRPr="0053223D">
          <w:rPr>
            <w:rStyle w:val="Hyperlink"/>
            <w:rFonts w:hint="eastAsia"/>
            <w:noProof/>
            <w:rtl/>
            <w:lang w:bidi="fa-IR"/>
          </w:rPr>
          <w:t>مسح</w:t>
        </w:r>
        <w:r w:rsidR="008B6802" w:rsidRPr="0053223D">
          <w:rPr>
            <w:rStyle w:val="Hyperlink"/>
            <w:noProof/>
            <w:rtl/>
            <w:lang w:bidi="fa-IR"/>
          </w:rPr>
          <w:t xml:space="preserve"> </w:t>
        </w:r>
        <w:r w:rsidR="008B6802" w:rsidRPr="0053223D">
          <w:rPr>
            <w:rStyle w:val="Hyperlink"/>
            <w:rFonts w:hint="eastAsia"/>
            <w:noProof/>
            <w:rtl/>
            <w:lang w:bidi="fa-IR"/>
          </w:rPr>
          <w:t>بر</w:t>
        </w:r>
        <w:r w:rsidR="008B6802" w:rsidRPr="0053223D">
          <w:rPr>
            <w:rStyle w:val="Hyperlink"/>
            <w:noProof/>
            <w:rtl/>
            <w:lang w:bidi="fa-IR"/>
          </w:rPr>
          <w:t xml:space="preserve"> </w:t>
        </w:r>
        <w:r w:rsidR="008B6802" w:rsidRPr="0053223D">
          <w:rPr>
            <w:rStyle w:val="Hyperlink"/>
            <w:rFonts w:hint="eastAsia"/>
            <w:noProof/>
            <w:rtl/>
            <w:lang w:bidi="fa-IR"/>
          </w:rPr>
          <w:t>خف</w:t>
        </w:r>
        <w:r w:rsidR="008B6802" w:rsidRPr="0053223D">
          <w:rPr>
            <w:rStyle w:val="Hyperlink"/>
            <w:rFonts w:hint="cs"/>
            <w:noProof/>
            <w:rtl/>
            <w:lang w:bidi="fa-IR"/>
          </w:rPr>
          <w:t>ی</w:t>
        </w:r>
        <w:r w:rsidR="008B6802" w:rsidRPr="0053223D">
          <w:rPr>
            <w:rStyle w:val="Hyperlink"/>
            <w:rFonts w:hint="eastAsia"/>
            <w:noProof/>
            <w:rtl/>
            <w:lang w:bidi="fa-IR"/>
          </w:rPr>
          <w:t>ن</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Toc418284002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54</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03" w:history="1">
        <w:r w:rsidR="008B6802" w:rsidRPr="0053223D">
          <w:rPr>
            <w:rStyle w:val="Hyperlink"/>
            <w:rFonts w:hint="eastAsia"/>
            <w:noProof/>
            <w:rtl/>
            <w:lang w:bidi="fa-IR"/>
          </w:rPr>
          <w:t>شرط</w:t>
        </w:r>
        <w:r w:rsidR="008B6802" w:rsidRPr="0053223D">
          <w:rPr>
            <w:rStyle w:val="Hyperlink"/>
            <w:noProof/>
            <w:rtl/>
            <w:lang w:bidi="fa-IR"/>
          </w:rPr>
          <w:t xml:space="preserve"> </w:t>
        </w:r>
        <w:r w:rsidR="008B6802" w:rsidRPr="0053223D">
          <w:rPr>
            <w:rStyle w:val="Hyperlink"/>
            <w:rFonts w:hint="eastAsia"/>
            <w:noProof/>
            <w:rtl/>
            <w:lang w:bidi="fa-IR"/>
          </w:rPr>
          <w:t>مسح</w:t>
        </w:r>
        <w:r w:rsidR="008B6802" w:rsidRPr="0053223D">
          <w:rPr>
            <w:rStyle w:val="Hyperlink"/>
            <w:noProof/>
            <w:rtl/>
            <w:lang w:bidi="fa-IR"/>
          </w:rPr>
          <w:t xml:space="preserve"> </w:t>
        </w:r>
        <w:r w:rsidR="008B6802" w:rsidRPr="0053223D">
          <w:rPr>
            <w:rStyle w:val="Hyperlink"/>
            <w:rFonts w:hint="eastAsia"/>
            <w:noProof/>
            <w:rtl/>
            <w:lang w:bidi="fa-IR"/>
          </w:rPr>
          <w:t>بر</w:t>
        </w:r>
        <w:r w:rsidR="008B6802" w:rsidRPr="0053223D">
          <w:rPr>
            <w:rStyle w:val="Hyperlink"/>
            <w:noProof/>
            <w:rtl/>
            <w:lang w:bidi="fa-IR"/>
          </w:rPr>
          <w:t xml:space="preserve"> </w:t>
        </w:r>
        <w:r w:rsidR="008B6802" w:rsidRPr="0053223D">
          <w:rPr>
            <w:rStyle w:val="Hyperlink"/>
            <w:rFonts w:hint="eastAsia"/>
            <w:noProof/>
            <w:rtl/>
            <w:lang w:bidi="fa-IR"/>
          </w:rPr>
          <w:t>خف</w:t>
        </w:r>
        <w:r w:rsidR="008B6802" w:rsidRPr="0053223D">
          <w:rPr>
            <w:rStyle w:val="Hyperlink"/>
            <w:rFonts w:hint="cs"/>
            <w:noProof/>
            <w:rtl/>
            <w:lang w:bidi="fa-IR"/>
          </w:rPr>
          <w:t>ی</w:t>
        </w:r>
        <w:r w:rsidR="008B6802" w:rsidRPr="0053223D">
          <w:rPr>
            <w:rStyle w:val="Hyperlink"/>
            <w:rFonts w:hint="eastAsia"/>
            <w:noProof/>
            <w:rtl/>
            <w:lang w:bidi="fa-IR"/>
          </w:rPr>
          <w:t>ن</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Toc418284003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54</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04" w:history="1">
        <w:r w:rsidR="008B6802" w:rsidRPr="0053223D">
          <w:rPr>
            <w:rStyle w:val="Hyperlink"/>
            <w:rFonts w:hint="eastAsia"/>
            <w:noProof/>
            <w:rtl/>
            <w:lang w:bidi="fa-IR"/>
          </w:rPr>
          <w:t>مدت</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که</w:t>
        </w:r>
        <w:r w:rsidR="008B6802" w:rsidRPr="0053223D">
          <w:rPr>
            <w:rStyle w:val="Hyperlink"/>
            <w:noProof/>
            <w:rtl/>
            <w:lang w:bidi="fa-IR"/>
          </w:rPr>
          <w:t xml:space="preserve"> </w:t>
        </w:r>
        <w:r w:rsidR="008B6802" w:rsidRPr="0053223D">
          <w:rPr>
            <w:rStyle w:val="Hyperlink"/>
            <w:rFonts w:hint="eastAsia"/>
            <w:noProof/>
            <w:rtl/>
            <w:lang w:bidi="fa-IR"/>
          </w:rPr>
          <w:t>مسح</w:t>
        </w:r>
        <w:r w:rsidR="008B6802" w:rsidRPr="0053223D">
          <w:rPr>
            <w:rStyle w:val="Hyperlink"/>
            <w:noProof/>
            <w:rtl/>
            <w:lang w:bidi="fa-IR"/>
          </w:rPr>
          <w:t xml:space="preserve"> </w:t>
        </w:r>
        <w:r w:rsidR="008B6802" w:rsidRPr="0053223D">
          <w:rPr>
            <w:rStyle w:val="Hyperlink"/>
            <w:rFonts w:hint="eastAsia"/>
            <w:noProof/>
            <w:rtl/>
            <w:lang w:bidi="fa-IR"/>
          </w:rPr>
          <w:t>بر</w:t>
        </w:r>
        <w:r w:rsidR="008B6802" w:rsidRPr="0053223D">
          <w:rPr>
            <w:rStyle w:val="Hyperlink"/>
            <w:noProof/>
            <w:rtl/>
            <w:lang w:bidi="fa-IR"/>
          </w:rPr>
          <w:t xml:space="preserve"> </w:t>
        </w:r>
        <w:r w:rsidR="008B6802" w:rsidRPr="0053223D">
          <w:rPr>
            <w:rStyle w:val="Hyperlink"/>
            <w:rFonts w:hint="eastAsia"/>
            <w:noProof/>
            <w:rtl/>
            <w:lang w:bidi="fa-IR"/>
          </w:rPr>
          <w:t>خف</w:t>
        </w:r>
        <w:r w:rsidR="008B6802" w:rsidRPr="0053223D">
          <w:rPr>
            <w:rStyle w:val="Hyperlink"/>
            <w:rFonts w:hint="cs"/>
            <w:noProof/>
            <w:rtl/>
            <w:lang w:bidi="fa-IR"/>
          </w:rPr>
          <w:t>ی</w:t>
        </w:r>
        <w:r w:rsidR="008B6802" w:rsidRPr="0053223D">
          <w:rPr>
            <w:rStyle w:val="Hyperlink"/>
            <w:rFonts w:hint="eastAsia"/>
            <w:noProof/>
            <w:rtl/>
            <w:lang w:bidi="fa-IR"/>
          </w:rPr>
          <w:t>ن</w:t>
        </w:r>
        <w:r w:rsidR="008B6802" w:rsidRPr="0053223D">
          <w:rPr>
            <w:rStyle w:val="Hyperlink"/>
            <w:noProof/>
            <w:rtl/>
            <w:lang w:bidi="fa-IR"/>
          </w:rPr>
          <w:t xml:space="preserve"> </w:t>
        </w:r>
        <w:r w:rsidR="008B6802" w:rsidRPr="0053223D">
          <w:rPr>
            <w:rStyle w:val="Hyperlink"/>
            <w:rFonts w:hint="eastAsia"/>
            <w:noProof/>
            <w:rtl/>
            <w:lang w:bidi="fa-IR"/>
          </w:rPr>
          <w:t>جا</w:t>
        </w:r>
        <w:r w:rsidR="008B6802" w:rsidRPr="0053223D">
          <w:rPr>
            <w:rStyle w:val="Hyperlink"/>
            <w:rFonts w:hint="cs"/>
            <w:noProof/>
            <w:rtl/>
            <w:lang w:bidi="fa-IR"/>
          </w:rPr>
          <w:t>ی</w:t>
        </w:r>
        <w:r w:rsidR="008B6802" w:rsidRPr="0053223D">
          <w:rPr>
            <w:rStyle w:val="Hyperlink"/>
            <w:rFonts w:hint="eastAsia"/>
            <w:noProof/>
            <w:rtl/>
            <w:lang w:bidi="fa-IR"/>
          </w:rPr>
          <w:t>ز</w:t>
        </w:r>
        <w:r w:rsidR="008B6802" w:rsidRPr="0053223D">
          <w:rPr>
            <w:rStyle w:val="Hyperlink"/>
            <w:noProof/>
            <w:rtl/>
            <w:lang w:bidi="fa-IR"/>
          </w:rPr>
          <w:t xml:space="preserve"> </w:t>
        </w:r>
        <w:r w:rsidR="008B6802" w:rsidRPr="0053223D">
          <w:rPr>
            <w:rStyle w:val="Hyperlink"/>
            <w:rFonts w:hint="eastAsia"/>
            <w:noProof/>
            <w:rtl/>
            <w:lang w:bidi="fa-IR"/>
          </w:rPr>
          <w:t>است</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Toc418284004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56</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05" w:history="1">
        <w:r w:rsidR="008B6802" w:rsidRPr="0053223D">
          <w:rPr>
            <w:rStyle w:val="Hyperlink"/>
            <w:rFonts w:hint="eastAsia"/>
            <w:noProof/>
            <w:rtl/>
            <w:lang w:bidi="fa-IR"/>
          </w:rPr>
          <w:t>آغاز</w:t>
        </w:r>
        <w:r w:rsidR="008B6802" w:rsidRPr="0053223D">
          <w:rPr>
            <w:rStyle w:val="Hyperlink"/>
            <w:noProof/>
            <w:rtl/>
            <w:lang w:bidi="fa-IR"/>
          </w:rPr>
          <w:t xml:space="preserve"> </w:t>
        </w:r>
        <w:r w:rsidR="008B6802" w:rsidRPr="0053223D">
          <w:rPr>
            <w:rStyle w:val="Hyperlink"/>
            <w:rFonts w:hint="eastAsia"/>
            <w:noProof/>
            <w:rtl/>
            <w:lang w:bidi="fa-IR"/>
          </w:rPr>
          <w:t>مدت</w:t>
        </w:r>
        <w:r w:rsidR="008B6802" w:rsidRPr="0053223D">
          <w:rPr>
            <w:rStyle w:val="Hyperlink"/>
            <w:noProof/>
            <w:rtl/>
            <w:lang w:bidi="fa-IR"/>
          </w:rPr>
          <w:t xml:space="preserve"> </w:t>
        </w:r>
        <w:r w:rsidR="008B6802" w:rsidRPr="0053223D">
          <w:rPr>
            <w:rStyle w:val="Hyperlink"/>
            <w:rFonts w:hint="eastAsia"/>
            <w:noProof/>
            <w:rtl/>
            <w:lang w:bidi="fa-IR"/>
          </w:rPr>
          <w:t>مسح</w:t>
        </w:r>
        <w:r w:rsidR="008B6802" w:rsidRPr="0053223D">
          <w:rPr>
            <w:rStyle w:val="Hyperlink"/>
            <w:noProof/>
            <w:rtl/>
            <w:lang w:bidi="fa-IR"/>
          </w:rPr>
          <w:t xml:space="preserve"> </w:t>
        </w:r>
        <w:r w:rsidR="008B6802" w:rsidRPr="0053223D">
          <w:rPr>
            <w:rStyle w:val="Hyperlink"/>
            <w:rFonts w:hint="eastAsia"/>
            <w:noProof/>
            <w:rtl/>
            <w:lang w:bidi="fa-IR"/>
          </w:rPr>
          <w:t>بعد</w:t>
        </w:r>
        <w:r w:rsidR="008B6802" w:rsidRPr="0053223D">
          <w:rPr>
            <w:rStyle w:val="Hyperlink"/>
            <w:noProof/>
            <w:rtl/>
            <w:lang w:bidi="fa-IR"/>
          </w:rPr>
          <w:t xml:space="preserve"> </w:t>
        </w:r>
        <w:r w:rsidR="008B6802" w:rsidRPr="0053223D">
          <w:rPr>
            <w:rStyle w:val="Hyperlink"/>
            <w:rFonts w:hint="eastAsia"/>
            <w:noProof/>
            <w:rtl/>
            <w:lang w:bidi="fa-IR"/>
          </w:rPr>
          <w:t>از</w:t>
        </w:r>
        <w:r w:rsidR="008B6802" w:rsidRPr="0053223D">
          <w:rPr>
            <w:rStyle w:val="Hyperlink"/>
            <w:noProof/>
            <w:rtl/>
            <w:lang w:bidi="fa-IR"/>
          </w:rPr>
          <w:t xml:space="preserve"> </w:t>
        </w:r>
        <w:r w:rsidR="008B6802" w:rsidRPr="0053223D">
          <w:rPr>
            <w:rStyle w:val="Hyperlink"/>
            <w:rFonts w:hint="eastAsia"/>
            <w:noProof/>
            <w:rtl/>
            <w:lang w:bidi="fa-IR"/>
          </w:rPr>
          <w:t>پوش</w:t>
        </w:r>
        <w:r w:rsidR="008B6802" w:rsidRPr="0053223D">
          <w:rPr>
            <w:rStyle w:val="Hyperlink"/>
            <w:rFonts w:hint="cs"/>
            <w:noProof/>
            <w:rtl/>
            <w:lang w:bidi="fa-IR"/>
          </w:rPr>
          <w:t>ی</w:t>
        </w:r>
        <w:r w:rsidR="008B6802" w:rsidRPr="0053223D">
          <w:rPr>
            <w:rStyle w:val="Hyperlink"/>
            <w:rFonts w:hint="eastAsia"/>
            <w:noProof/>
            <w:rtl/>
            <w:lang w:bidi="fa-IR"/>
          </w:rPr>
          <w:t>دن</w:t>
        </w:r>
        <w:r w:rsidR="008B6802" w:rsidRPr="0053223D">
          <w:rPr>
            <w:rStyle w:val="Hyperlink"/>
            <w:noProof/>
            <w:rtl/>
            <w:lang w:bidi="fa-IR"/>
          </w:rPr>
          <w:t xml:space="preserve"> </w:t>
        </w:r>
        <w:r w:rsidR="008B6802" w:rsidRPr="0053223D">
          <w:rPr>
            <w:rStyle w:val="Hyperlink"/>
            <w:rFonts w:hint="eastAsia"/>
            <w:noProof/>
            <w:rtl/>
            <w:lang w:bidi="fa-IR"/>
          </w:rPr>
          <w:t>خف</w:t>
        </w:r>
        <w:r w:rsidR="008B6802" w:rsidRPr="0053223D">
          <w:rPr>
            <w:rStyle w:val="Hyperlink"/>
            <w:rFonts w:hint="cs"/>
            <w:noProof/>
            <w:rtl/>
            <w:lang w:bidi="fa-IR"/>
          </w:rPr>
          <w:t>ی</w:t>
        </w:r>
        <w:r w:rsidR="008B6802" w:rsidRPr="0053223D">
          <w:rPr>
            <w:rStyle w:val="Hyperlink"/>
            <w:rFonts w:hint="eastAsia"/>
            <w:noProof/>
            <w:rtl/>
            <w:lang w:bidi="fa-IR"/>
          </w:rPr>
          <w:t>ن</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Toc418284005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56</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06" w:history="1">
        <w:r w:rsidR="008B6802" w:rsidRPr="0053223D">
          <w:rPr>
            <w:rStyle w:val="Hyperlink"/>
            <w:rFonts w:hint="eastAsia"/>
            <w:noProof/>
            <w:rtl/>
            <w:lang w:bidi="fa-IR"/>
          </w:rPr>
          <w:t>چگونگ</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ک</w:t>
        </w:r>
        <w:r w:rsidR="008B6802" w:rsidRPr="0053223D">
          <w:rPr>
            <w:rStyle w:val="Hyperlink"/>
            <w:rFonts w:hint="cs"/>
            <w:noProof/>
            <w:rtl/>
            <w:lang w:bidi="fa-IR"/>
          </w:rPr>
          <w:t>ی</w:t>
        </w:r>
        <w:r w:rsidR="008B6802" w:rsidRPr="0053223D">
          <w:rPr>
            <w:rStyle w:val="Hyperlink"/>
            <w:rFonts w:hint="eastAsia"/>
            <w:noProof/>
            <w:rtl/>
            <w:lang w:bidi="fa-IR"/>
          </w:rPr>
          <w:t>ف</w:t>
        </w:r>
        <w:r w:rsidR="008B6802" w:rsidRPr="0053223D">
          <w:rPr>
            <w:rStyle w:val="Hyperlink"/>
            <w:rFonts w:hint="cs"/>
            <w:noProof/>
            <w:rtl/>
            <w:lang w:bidi="fa-IR"/>
          </w:rPr>
          <w:t>ی</w:t>
        </w:r>
        <w:r w:rsidR="008B6802" w:rsidRPr="0053223D">
          <w:rPr>
            <w:rStyle w:val="Hyperlink"/>
            <w:rFonts w:hint="eastAsia"/>
            <w:noProof/>
            <w:rtl/>
            <w:lang w:bidi="fa-IR"/>
          </w:rPr>
          <w:t>ت</w:t>
        </w:r>
        <w:r w:rsidR="008B6802" w:rsidRPr="0053223D">
          <w:rPr>
            <w:rStyle w:val="Hyperlink"/>
            <w:noProof/>
            <w:rtl/>
            <w:lang w:bidi="fa-IR"/>
          </w:rPr>
          <w:t xml:space="preserve"> </w:t>
        </w:r>
        <w:r w:rsidR="008B6802" w:rsidRPr="0053223D">
          <w:rPr>
            <w:rStyle w:val="Hyperlink"/>
            <w:rFonts w:hint="eastAsia"/>
            <w:noProof/>
            <w:rtl/>
            <w:lang w:bidi="fa-IR"/>
          </w:rPr>
          <w:t>مسح</w:t>
        </w:r>
        <w:r w:rsidR="008B6802" w:rsidRPr="0053223D">
          <w:rPr>
            <w:rStyle w:val="Hyperlink"/>
            <w:noProof/>
            <w:rtl/>
            <w:lang w:bidi="fa-IR"/>
          </w:rPr>
          <w:t xml:space="preserve"> </w:t>
        </w:r>
        <w:r w:rsidR="008B6802" w:rsidRPr="0053223D">
          <w:rPr>
            <w:rStyle w:val="Hyperlink"/>
            <w:rFonts w:hint="eastAsia"/>
            <w:noProof/>
            <w:rtl/>
            <w:lang w:bidi="fa-IR"/>
          </w:rPr>
          <w:t>بر</w:t>
        </w:r>
        <w:r w:rsidR="008B6802" w:rsidRPr="0053223D">
          <w:rPr>
            <w:rStyle w:val="Hyperlink"/>
            <w:noProof/>
            <w:rtl/>
            <w:lang w:bidi="fa-IR"/>
          </w:rPr>
          <w:t xml:space="preserve"> </w:t>
        </w:r>
        <w:r w:rsidR="008B6802" w:rsidRPr="0053223D">
          <w:rPr>
            <w:rStyle w:val="Hyperlink"/>
            <w:rFonts w:hint="eastAsia"/>
            <w:noProof/>
            <w:rtl/>
            <w:lang w:bidi="fa-IR"/>
          </w:rPr>
          <w:t>خف</w:t>
        </w:r>
        <w:r w:rsidR="008B6802" w:rsidRPr="0053223D">
          <w:rPr>
            <w:rStyle w:val="Hyperlink"/>
            <w:rFonts w:hint="cs"/>
            <w:noProof/>
            <w:rtl/>
            <w:lang w:bidi="fa-IR"/>
          </w:rPr>
          <w:t>ی</w:t>
        </w:r>
        <w:r w:rsidR="008B6802" w:rsidRPr="0053223D">
          <w:rPr>
            <w:rStyle w:val="Hyperlink"/>
            <w:rFonts w:hint="eastAsia"/>
            <w:noProof/>
            <w:rtl/>
            <w:lang w:bidi="fa-IR"/>
          </w:rPr>
          <w:t>ن</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Toc418284006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57</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07" w:history="1">
        <w:r w:rsidR="008B6802" w:rsidRPr="0053223D">
          <w:rPr>
            <w:rStyle w:val="Hyperlink"/>
            <w:rFonts w:hint="eastAsia"/>
            <w:noProof/>
            <w:rtl/>
            <w:lang w:bidi="fa-IR"/>
          </w:rPr>
          <w:t>آنچه</w:t>
        </w:r>
        <w:r w:rsidR="008B6802" w:rsidRPr="0053223D">
          <w:rPr>
            <w:rStyle w:val="Hyperlink"/>
            <w:noProof/>
            <w:rtl/>
            <w:lang w:bidi="fa-IR"/>
          </w:rPr>
          <w:t xml:space="preserve"> </w:t>
        </w:r>
        <w:r w:rsidR="008B6802" w:rsidRPr="0053223D">
          <w:rPr>
            <w:rStyle w:val="Hyperlink"/>
            <w:rFonts w:hint="eastAsia"/>
            <w:noProof/>
            <w:rtl/>
            <w:lang w:bidi="fa-IR"/>
          </w:rPr>
          <w:t>مسح</w:t>
        </w:r>
        <w:r w:rsidR="008B6802" w:rsidRPr="0053223D">
          <w:rPr>
            <w:rStyle w:val="Hyperlink"/>
            <w:noProof/>
            <w:rtl/>
            <w:lang w:bidi="fa-IR"/>
          </w:rPr>
          <w:t xml:space="preserve"> </w:t>
        </w:r>
        <w:r w:rsidR="008B6802" w:rsidRPr="0053223D">
          <w:rPr>
            <w:rStyle w:val="Hyperlink"/>
            <w:rFonts w:hint="eastAsia"/>
            <w:noProof/>
            <w:rtl/>
            <w:lang w:bidi="fa-IR"/>
          </w:rPr>
          <w:t>بر</w:t>
        </w:r>
        <w:r w:rsidR="008B6802" w:rsidRPr="0053223D">
          <w:rPr>
            <w:rStyle w:val="Hyperlink"/>
            <w:noProof/>
            <w:rtl/>
            <w:lang w:bidi="fa-IR"/>
          </w:rPr>
          <w:t xml:space="preserve"> </w:t>
        </w:r>
        <w:r w:rsidR="008B6802" w:rsidRPr="0053223D">
          <w:rPr>
            <w:rStyle w:val="Hyperlink"/>
            <w:rFonts w:hint="eastAsia"/>
            <w:noProof/>
            <w:rtl/>
            <w:lang w:bidi="fa-IR"/>
          </w:rPr>
          <w:t>خف</w:t>
        </w:r>
        <w:r w:rsidR="008B6802" w:rsidRPr="0053223D">
          <w:rPr>
            <w:rStyle w:val="Hyperlink"/>
            <w:rFonts w:hint="cs"/>
            <w:noProof/>
            <w:rtl/>
            <w:lang w:bidi="fa-IR"/>
          </w:rPr>
          <w:t>ی</w:t>
        </w:r>
        <w:r w:rsidR="008B6802" w:rsidRPr="0053223D">
          <w:rPr>
            <w:rStyle w:val="Hyperlink"/>
            <w:rFonts w:hint="eastAsia"/>
            <w:noProof/>
            <w:rtl/>
            <w:lang w:bidi="fa-IR"/>
          </w:rPr>
          <w:t>ن</w:t>
        </w:r>
        <w:r w:rsidR="008B6802" w:rsidRPr="0053223D">
          <w:rPr>
            <w:rStyle w:val="Hyperlink"/>
            <w:noProof/>
            <w:rtl/>
            <w:lang w:bidi="fa-IR"/>
          </w:rPr>
          <w:t xml:space="preserve"> </w:t>
        </w:r>
        <w:r w:rsidR="008B6802" w:rsidRPr="0053223D">
          <w:rPr>
            <w:rStyle w:val="Hyperlink"/>
            <w:rFonts w:hint="eastAsia"/>
            <w:noProof/>
            <w:rtl/>
            <w:lang w:bidi="fa-IR"/>
          </w:rPr>
          <w:t>را</w:t>
        </w:r>
        <w:r w:rsidR="008B6802" w:rsidRPr="0053223D">
          <w:rPr>
            <w:rStyle w:val="Hyperlink"/>
            <w:noProof/>
            <w:rtl/>
            <w:lang w:bidi="fa-IR"/>
          </w:rPr>
          <w:t xml:space="preserve"> </w:t>
        </w:r>
        <w:r w:rsidR="008B6802" w:rsidRPr="0053223D">
          <w:rPr>
            <w:rStyle w:val="Hyperlink"/>
            <w:rFonts w:hint="eastAsia"/>
            <w:noProof/>
            <w:rtl/>
            <w:lang w:bidi="fa-IR"/>
          </w:rPr>
          <w:t>باطل</w:t>
        </w:r>
        <w:r w:rsidR="008B6802" w:rsidRPr="0053223D">
          <w:rPr>
            <w:rStyle w:val="Hyperlink"/>
            <w:noProof/>
            <w:rtl/>
            <w:lang w:bidi="fa-IR"/>
          </w:rPr>
          <w:t xml:space="preserve"> </w:t>
        </w:r>
        <w:r w:rsidR="008B6802" w:rsidRPr="0053223D">
          <w:rPr>
            <w:rStyle w:val="Hyperlink"/>
            <w:rFonts w:hint="eastAsia"/>
            <w:noProof/>
            <w:rtl/>
            <w:lang w:bidi="fa-IR"/>
          </w:rPr>
          <w:t>م</w:t>
        </w:r>
        <w:r w:rsidR="008B6802" w:rsidRPr="0053223D">
          <w:rPr>
            <w:rStyle w:val="Hyperlink"/>
            <w:rFonts w:hint="cs"/>
            <w:noProof/>
            <w:rtl/>
            <w:lang w:bidi="fa-IR"/>
          </w:rPr>
          <w:t>ی‌</w:t>
        </w:r>
        <w:r w:rsidR="008B6802" w:rsidRPr="0053223D">
          <w:rPr>
            <w:rStyle w:val="Hyperlink"/>
            <w:rFonts w:hint="eastAsia"/>
            <w:noProof/>
            <w:rtl/>
            <w:lang w:bidi="fa-IR"/>
          </w:rPr>
          <w:t>کند</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Toc418284007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57</w:t>
        </w:r>
        <w:r w:rsidR="008B6802">
          <w:rPr>
            <w:noProof/>
            <w:webHidden/>
            <w:rtl/>
          </w:rPr>
          <w:fldChar w:fldCharType="end"/>
        </w:r>
      </w:hyperlink>
    </w:p>
    <w:p w:rsidR="008B6802" w:rsidRPr="00445261" w:rsidRDefault="00FB1271">
      <w:pPr>
        <w:pStyle w:val="TOC1"/>
        <w:tabs>
          <w:tab w:val="right" w:leader="dot" w:pos="7644"/>
        </w:tabs>
        <w:rPr>
          <w:rFonts w:ascii="Calibri" w:hAnsi="Calibri" w:cs="Arial"/>
          <w:bCs w:val="0"/>
          <w:noProof/>
          <w:sz w:val="22"/>
          <w:szCs w:val="22"/>
          <w:rtl/>
        </w:rPr>
      </w:pPr>
      <w:hyperlink w:anchor="_Toc418284008" w:history="1">
        <w:r w:rsidR="008B6802" w:rsidRPr="0053223D">
          <w:rPr>
            <w:rStyle w:val="Hyperlink"/>
            <w:rFonts w:hint="eastAsia"/>
            <w:noProof/>
            <w:rtl/>
            <w:lang w:bidi="fa-IR"/>
          </w:rPr>
          <w:t>ت</w:t>
        </w:r>
        <w:r w:rsidR="008B6802" w:rsidRPr="0053223D">
          <w:rPr>
            <w:rStyle w:val="Hyperlink"/>
            <w:rFonts w:hint="cs"/>
            <w:noProof/>
            <w:rtl/>
            <w:lang w:bidi="fa-IR"/>
          </w:rPr>
          <w:t>ی</w:t>
        </w:r>
        <w:r w:rsidR="008B6802" w:rsidRPr="0053223D">
          <w:rPr>
            <w:rStyle w:val="Hyperlink"/>
            <w:rFonts w:hint="eastAsia"/>
            <w:noProof/>
            <w:rtl/>
            <w:lang w:bidi="fa-IR"/>
          </w:rPr>
          <w:t>مم</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Toc418284008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59</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09" w:history="1">
        <w:r w:rsidR="008B6802" w:rsidRPr="0053223D">
          <w:rPr>
            <w:rStyle w:val="Hyperlink"/>
            <w:rFonts w:hint="eastAsia"/>
            <w:noProof/>
            <w:rtl/>
            <w:lang w:bidi="fa-IR"/>
          </w:rPr>
          <w:t>شرا</w:t>
        </w:r>
        <w:r w:rsidR="008B6802" w:rsidRPr="0053223D">
          <w:rPr>
            <w:rStyle w:val="Hyperlink"/>
            <w:rFonts w:hint="cs"/>
            <w:noProof/>
            <w:rtl/>
            <w:lang w:bidi="fa-IR"/>
          </w:rPr>
          <w:t>ی</w:t>
        </w:r>
        <w:r w:rsidR="008B6802" w:rsidRPr="0053223D">
          <w:rPr>
            <w:rStyle w:val="Hyperlink"/>
            <w:rFonts w:hint="eastAsia"/>
            <w:noProof/>
            <w:rtl/>
            <w:lang w:bidi="fa-IR"/>
          </w:rPr>
          <w:t>ط</w:t>
        </w:r>
        <w:r w:rsidR="008B6802" w:rsidRPr="0053223D">
          <w:rPr>
            <w:rStyle w:val="Hyperlink"/>
            <w:noProof/>
            <w:rtl/>
            <w:lang w:bidi="fa-IR"/>
          </w:rPr>
          <w:t xml:space="preserve"> </w:t>
        </w:r>
        <w:r w:rsidR="008B6802" w:rsidRPr="0053223D">
          <w:rPr>
            <w:rStyle w:val="Hyperlink"/>
            <w:rFonts w:hint="eastAsia"/>
            <w:noProof/>
            <w:rtl/>
            <w:lang w:bidi="fa-IR"/>
          </w:rPr>
          <w:t>صحّت</w:t>
        </w:r>
        <w:r w:rsidR="008B6802" w:rsidRPr="0053223D">
          <w:rPr>
            <w:rStyle w:val="Hyperlink"/>
            <w:noProof/>
            <w:rtl/>
            <w:lang w:bidi="fa-IR"/>
          </w:rPr>
          <w:t xml:space="preserve"> </w:t>
        </w:r>
        <w:r w:rsidR="008B6802" w:rsidRPr="0053223D">
          <w:rPr>
            <w:rStyle w:val="Hyperlink"/>
            <w:rFonts w:hint="eastAsia"/>
            <w:noProof/>
            <w:rtl/>
            <w:lang w:bidi="fa-IR"/>
          </w:rPr>
          <w:t>ت</w:t>
        </w:r>
        <w:r w:rsidR="008B6802" w:rsidRPr="0053223D">
          <w:rPr>
            <w:rStyle w:val="Hyperlink"/>
            <w:rFonts w:hint="cs"/>
            <w:noProof/>
            <w:rtl/>
            <w:lang w:bidi="fa-IR"/>
          </w:rPr>
          <w:t>ی</w:t>
        </w:r>
        <w:r w:rsidR="008B6802" w:rsidRPr="0053223D">
          <w:rPr>
            <w:rStyle w:val="Hyperlink"/>
            <w:rFonts w:hint="eastAsia"/>
            <w:noProof/>
            <w:rtl/>
            <w:lang w:bidi="fa-IR"/>
          </w:rPr>
          <w:t>مم</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Toc418284009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60</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10" w:history="1">
        <w:r w:rsidR="008B6802" w:rsidRPr="0053223D">
          <w:rPr>
            <w:rStyle w:val="Hyperlink"/>
            <w:rFonts w:hint="eastAsia"/>
            <w:noProof/>
            <w:rtl/>
            <w:lang w:bidi="fa-IR"/>
          </w:rPr>
          <w:t>فرا</w:t>
        </w:r>
        <w:r w:rsidR="008B6802" w:rsidRPr="0053223D">
          <w:rPr>
            <w:rStyle w:val="Hyperlink"/>
            <w:rFonts w:hint="cs"/>
            <w:noProof/>
            <w:rtl/>
            <w:lang w:bidi="fa-IR"/>
          </w:rPr>
          <w:t>ی</w:t>
        </w:r>
        <w:r w:rsidR="008B6802" w:rsidRPr="0053223D">
          <w:rPr>
            <w:rStyle w:val="Hyperlink"/>
            <w:rFonts w:hint="eastAsia"/>
            <w:noProof/>
            <w:rtl/>
            <w:lang w:bidi="fa-IR"/>
          </w:rPr>
          <w:t>ض</w:t>
        </w:r>
        <w:r w:rsidR="008B6802" w:rsidRPr="0053223D">
          <w:rPr>
            <w:rStyle w:val="Hyperlink"/>
            <w:noProof/>
            <w:rtl/>
            <w:lang w:bidi="fa-IR"/>
          </w:rPr>
          <w:t xml:space="preserve"> </w:t>
        </w:r>
        <w:r w:rsidR="008B6802" w:rsidRPr="0053223D">
          <w:rPr>
            <w:rStyle w:val="Hyperlink"/>
            <w:rFonts w:hint="eastAsia"/>
            <w:noProof/>
            <w:rtl/>
            <w:lang w:bidi="fa-IR"/>
          </w:rPr>
          <w:t>ت</w:t>
        </w:r>
        <w:r w:rsidR="008B6802" w:rsidRPr="0053223D">
          <w:rPr>
            <w:rStyle w:val="Hyperlink"/>
            <w:rFonts w:hint="cs"/>
            <w:noProof/>
            <w:rtl/>
            <w:lang w:bidi="fa-IR"/>
          </w:rPr>
          <w:t>ی</w:t>
        </w:r>
        <w:r w:rsidR="008B6802" w:rsidRPr="0053223D">
          <w:rPr>
            <w:rStyle w:val="Hyperlink"/>
            <w:rFonts w:hint="eastAsia"/>
            <w:noProof/>
            <w:rtl/>
            <w:lang w:bidi="fa-IR"/>
          </w:rPr>
          <w:t>مم</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Toc418284010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63</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11" w:history="1">
        <w:r w:rsidR="008B6802" w:rsidRPr="0053223D">
          <w:rPr>
            <w:rStyle w:val="Hyperlink"/>
            <w:rFonts w:hint="eastAsia"/>
            <w:noProof/>
            <w:rtl/>
            <w:lang w:bidi="fa-IR"/>
          </w:rPr>
          <w:t>سنت‌ها</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ت</w:t>
        </w:r>
        <w:r w:rsidR="008B6802" w:rsidRPr="0053223D">
          <w:rPr>
            <w:rStyle w:val="Hyperlink"/>
            <w:rFonts w:hint="cs"/>
            <w:noProof/>
            <w:rtl/>
            <w:lang w:bidi="fa-IR"/>
          </w:rPr>
          <w:t>ی</w:t>
        </w:r>
        <w:r w:rsidR="008B6802" w:rsidRPr="0053223D">
          <w:rPr>
            <w:rStyle w:val="Hyperlink"/>
            <w:rFonts w:hint="eastAsia"/>
            <w:noProof/>
            <w:rtl/>
            <w:lang w:bidi="fa-IR"/>
          </w:rPr>
          <w:t>مم</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Toc418284011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64</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12" w:history="1">
        <w:r w:rsidR="008B6802" w:rsidRPr="0053223D">
          <w:rPr>
            <w:rStyle w:val="Hyperlink"/>
            <w:rFonts w:hint="eastAsia"/>
            <w:noProof/>
            <w:rtl/>
            <w:lang w:bidi="fa-IR"/>
          </w:rPr>
          <w:t>آنچه</w:t>
        </w:r>
        <w:r w:rsidR="008B6802" w:rsidRPr="0053223D">
          <w:rPr>
            <w:rStyle w:val="Hyperlink"/>
            <w:noProof/>
            <w:rtl/>
            <w:lang w:bidi="fa-IR"/>
          </w:rPr>
          <w:t xml:space="preserve"> </w:t>
        </w:r>
        <w:r w:rsidR="008B6802" w:rsidRPr="0053223D">
          <w:rPr>
            <w:rStyle w:val="Hyperlink"/>
            <w:rFonts w:hint="eastAsia"/>
            <w:noProof/>
            <w:rtl/>
            <w:lang w:bidi="fa-IR"/>
          </w:rPr>
          <w:t>که</w:t>
        </w:r>
        <w:r w:rsidR="008B6802" w:rsidRPr="0053223D">
          <w:rPr>
            <w:rStyle w:val="Hyperlink"/>
            <w:noProof/>
            <w:rtl/>
            <w:lang w:bidi="fa-IR"/>
          </w:rPr>
          <w:t xml:space="preserve"> </w:t>
        </w:r>
        <w:r w:rsidR="008B6802" w:rsidRPr="0053223D">
          <w:rPr>
            <w:rStyle w:val="Hyperlink"/>
            <w:rFonts w:hint="eastAsia"/>
            <w:noProof/>
            <w:rtl/>
            <w:lang w:bidi="fa-IR"/>
          </w:rPr>
          <w:t>ت</w:t>
        </w:r>
        <w:r w:rsidR="008B6802" w:rsidRPr="0053223D">
          <w:rPr>
            <w:rStyle w:val="Hyperlink"/>
            <w:rFonts w:hint="cs"/>
            <w:noProof/>
            <w:rtl/>
            <w:lang w:bidi="fa-IR"/>
          </w:rPr>
          <w:t>ی</w:t>
        </w:r>
        <w:r w:rsidR="008B6802" w:rsidRPr="0053223D">
          <w:rPr>
            <w:rStyle w:val="Hyperlink"/>
            <w:rFonts w:hint="eastAsia"/>
            <w:noProof/>
            <w:rtl/>
            <w:lang w:bidi="fa-IR"/>
          </w:rPr>
          <w:t>مم</w:t>
        </w:r>
        <w:r w:rsidR="008B6802" w:rsidRPr="0053223D">
          <w:rPr>
            <w:rStyle w:val="Hyperlink"/>
            <w:noProof/>
            <w:rtl/>
            <w:lang w:bidi="fa-IR"/>
          </w:rPr>
          <w:t xml:space="preserve"> </w:t>
        </w:r>
        <w:r w:rsidR="008B6802" w:rsidRPr="0053223D">
          <w:rPr>
            <w:rStyle w:val="Hyperlink"/>
            <w:rFonts w:hint="eastAsia"/>
            <w:noProof/>
            <w:rtl/>
            <w:lang w:bidi="fa-IR"/>
          </w:rPr>
          <w:t>را</w:t>
        </w:r>
        <w:r w:rsidR="008B6802" w:rsidRPr="0053223D">
          <w:rPr>
            <w:rStyle w:val="Hyperlink"/>
            <w:noProof/>
            <w:rtl/>
            <w:lang w:bidi="fa-IR"/>
          </w:rPr>
          <w:t xml:space="preserve"> </w:t>
        </w:r>
        <w:r w:rsidR="008B6802" w:rsidRPr="0053223D">
          <w:rPr>
            <w:rStyle w:val="Hyperlink"/>
            <w:rFonts w:hint="eastAsia"/>
            <w:noProof/>
            <w:rtl/>
            <w:lang w:bidi="fa-IR"/>
          </w:rPr>
          <w:t>باطل</w:t>
        </w:r>
        <w:r w:rsidR="008B6802" w:rsidRPr="0053223D">
          <w:rPr>
            <w:rStyle w:val="Hyperlink"/>
            <w:noProof/>
            <w:rtl/>
            <w:lang w:bidi="fa-IR"/>
          </w:rPr>
          <w:t xml:space="preserve"> </w:t>
        </w:r>
        <w:r w:rsidR="008B6802" w:rsidRPr="0053223D">
          <w:rPr>
            <w:rStyle w:val="Hyperlink"/>
            <w:rFonts w:hint="eastAsia"/>
            <w:noProof/>
            <w:rtl/>
            <w:lang w:bidi="fa-IR"/>
          </w:rPr>
          <w:t>م</w:t>
        </w:r>
        <w:r w:rsidR="008B6802" w:rsidRPr="0053223D">
          <w:rPr>
            <w:rStyle w:val="Hyperlink"/>
            <w:rFonts w:hint="cs"/>
            <w:noProof/>
            <w:rtl/>
            <w:lang w:bidi="fa-IR"/>
          </w:rPr>
          <w:t>ی‌</w:t>
        </w:r>
        <w:r w:rsidR="008B6802" w:rsidRPr="0053223D">
          <w:rPr>
            <w:rStyle w:val="Hyperlink"/>
            <w:rFonts w:hint="eastAsia"/>
            <w:noProof/>
            <w:rtl/>
            <w:lang w:bidi="fa-IR"/>
          </w:rPr>
          <w:t>کند</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Toc418284012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65</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13" w:history="1">
        <w:r w:rsidR="008B6802" w:rsidRPr="0053223D">
          <w:rPr>
            <w:rStyle w:val="Hyperlink"/>
            <w:rFonts w:hint="eastAsia"/>
            <w:noProof/>
            <w:rtl/>
            <w:lang w:bidi="fa-IR"/>
          </w:rPr>
          <w:t>مسح</w:t>
        </w:r>
        <w:r w:rsidR="008B6802" w:rsidRPr="0053223D">
          <w:rPr>
            <w:rStyle w:val="Hyperlink"/>
            <w:noProof/>
            <w:rtl/>
            <w:lang w:bidi="fa-IR"/>
          </w:rPr>
          <w:t xml:space="preserve"> </w:t>
        </w:r>
        <w:r w:rsidR="008B6802" w:rsidRPr="0053223D">
          <w:rPr>
            <w:rStyle w:val="Hyperlink"/>
            <w:rFonts w:hint="eastAsia"/>
            <w:noProof/>
            <w:rtl/>
            <w:lang w:bidi="fa-IR"/>
          </w:rPr>
          <w:t>بر</w:t>
        </w:r>
        <w:r w:rsidR="008B6802" w:rsidRPr="0053223D">
          <w:rPr>
            <w:rStyle w:val="Hyperlink"/>
            <w:noProof/>
            <w:rtl/>
            <w:lang w:bidi="fa-IR"/>
          </w:rPr>
          <w:t xml:space="preserve"> </w:t>
        </w:r>
        <w:r w:rsidR="008B6802" w:rsidRPr="0053223D">
          <w:rPr>
            <w:rStyle w:val="Hyperlink"/>
            <w:rFonts w:hint="eastAsia"/>
            <w:noProof/>
            <w:rtl/>
            <w:lang w:bidi="fa-IR"/>
          </w:rPr>
          <w:t>جب</w:t>
        </w:r>
        <w:r w:rsidR="008B6802" w:rsidRPr="0053223D">
          <w:rPr>
            <w:rStyle w:val="Hyperlink"/>
            <w:rFonts w:hint="cs"/>
            <w:noProof/>
            <w:rtl/>
            <w:lang w:bidi="fa-IR"/>
          </w:rPr>
          <w:t>ی</w:t>
        </w:r>
        <w:r w:rsidR="008B6802" w:rsidRPr="0053223D">
          <w:rPr>
            <w:rStyle w:val="Hyperlink"/>
            <w:rFonts w:hint="eastAsia"/>
            <w:noProof/>
            <w:rtl/>
            <w:lang w:bidi="fa-IR"/>
          </w:rPr>
          <w:t>ره</w:t>
        </w:r>
        <w:r w:rsidR="008B6802" w:rsidRPr="0053223D">
          <w:rPr>
            <w:rStyle w:val="Hyperlink"/>
            <w:noProof/>
            <w:rtl/>
            <w:lang w:bidi="fa-IR"/>
          </w:rPr>
          <w:t xml:space="preserve"> (</w:t>
        </w:r>
        <w:r w:rsidR="008B6802" w:rsidRPr="0053223D">
          <w:rPr>
            <w:rStyle w:val="Hyperlink"/>
            <w:rFonts w:hint="eastAsia"/>
            <w:noProof/>
            <w:rtl/>
            <w:lang w:bidi="fa-IR"/>
          </w:rPr>
          <w:t>تخته</w:t>
        </w:r>
        <w:r w:rsidR="008B6802" w:rsidRPr="0053223D">
          <w:rPr>
            <w:rStyle w:val="Hyperlink"/>
            <w:noProof/>
            <w:rtl/>
            <w:lang w:bidi="fa-IR"/>
          </w:rPr>
          <w:t xml:space="preserve"> </w:t>
        </w:r>
        <w:r w:rsidR="008B6802" w:rsidRPr="0053223D">
          <w:rPr>
            <w:rStyle w:val="Hyperlink"/>
            <w:rFonts w:hint="eastAsia"/>
            <w:noProof/>
            <w:rtl/>
            <w:lang w:bidi="fa-IR"/>
          </w:rPr>
          <w:t>شکسته</w:t>
        </w:r>
        <w:r w:rsidR="008B6802" w:rsidRPr="0053223D">
          <w:rPr>
            <w:rStyle w:val="Hyperlink"/>
            <w:noProof/>
            <w:rtl/>
            <w:lang w:bidi="fa-IR"/>
          </w:rPr>
          <w:t xml:space="preserve"> </w:t>
        </w:r>
        <w:r w:rsidR="008B6802" w:rsidRPr="0053223D">
          <w:rPr>
            <w:rStyle w:val="Hyperlink"/>
            <w:rFonts w:hint="eastAsia"/>
            <w:noProof/>
            <w:rtl/>
            <w:lang w:bidi="fa-IR"/>
          </w:rPr>
          <w:t>بند</w:t>
        </w:r>
        <w:r w:rsidR="008B6802" w:rsidRPr="0053223D">
          <w:rPr>
            <w:rStyle w:val="Hyperlink"/>
            <w:rFonts w:hint="cs"/>
            <w:noProof/>
            <w:rtl/>
            <w:lang w:bidi="fa-IR"/>
          </w:rPr>
          <w:t>ی</w:t>
        </w:r>
        <w:r w:rsidR="008B6802" w:rsidRPr="0053223D">
          <w:rPr>
            <w:rStyle w:val="Hyperlink"/>
            <w:rFonts w:hint="eastAsia"/>
            <w:noProof/>
            <w:rtl/>
            <w:lang w:bidi="fa-IR"/>
          </w:rPr>
          <w:t>،</w:t>
        </w:r>
        <w:r w:rsidR="008B6802" w:rsidRPr="0053223D">
          <w:rPr>
            <w:rStyle w:val="Hyperlink"/>
            <w:noProof/>
            <w:rtl/>
            <w:lang w:bidi="fa-IR"/>
          </w:rPr>
          <w:t xml:space="preserve"> </w:t>
        </w:r>
        <w:r w:rsidR="008B6802" w:rsidRPr="0053223D">
          <w:rPr>
            <w:rStyle w:val="Hyperlink"/>
            <w:rFonts w:hint="eastAsia"/>
            <w:noProof/>
            <w:rtl/>
            <w:lang w:bidi="fa-IR"/>
          </w:rPr>
          <w:t>باند</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پانسمان</w:t>
        </w:r>
        <w:r w:rsidR="008B6802" w:rsidRPr="0053223D">
          <w:rPr>
            <w:rStyle w:val="Hyperlink"/>
            <w:noProof/>
            <w:rtl/>
            <w:lang w:bidi="fa-IR"/>
          </w:rPr>
          <w:t>)</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Toc418284013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65</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14" w:history="1">
        <w:r w:rsidR="008B6802" w:rsidRPr="0053223D">
          <w:rPr>
            <w:rStyle w:val="Hyperlink"/>
            <w:rFonts w:hint="eastAsia"/>
            <w:noProof/>
            <w:rtl/>
            <w:lang w:bidi="fa-IR"/>
          </w:rPr>
          <w:t>ت</w:t>
        </w:r>
        <w:r w:rsidR="008B6802" w:rsidRPr="0053223D">
          <w:rPr>
            <w:rStyle w:val="Hyperlink"/>
            <w:rFonts w:hint="cs"/>
            <w:noProof/>
            <w:rtl/>
            <w:lang w:bidi="fa-IR"/>
          </w:rPr>
          <w:t>ی</w:t>
        </w:r>
        <w:r w:rsidR="008B6802" w:rsidRPr="0053223D">
          <w:rPr>
            <w:rStyle w:val="Hyperlink"/>
            <w:rFonts w:hint="eastAsia"/>
            <w:noProof/>
            <w:rtl/>
            <w:lang w:bidi="fa-IR"/>
          </w:rPr>
          <w:t>مم</w:t>
        </w:r>
        <w:r w:rsidR="008B6802" w:rsidRPr="0053223D">
          <w:rPr>
            <w:rStyle w:val="Hyperlink"/>
            <w:noProof/>
            <w:rtl/>
            <w:lang w:bidi="fa-IR"/>
          </w:rPr>
          <w:t xml:space="preserve"> </w:t>
        </w:r>
        <w:r w:rsidR="008B6802" w:rsidRPr="0053223D">
          <w:rPr>
            <w:rStyle w:val="Hyperlink"/>
            <w:rFonts w:hint="eastAsia"/>
            <w:noProof/>
            <w:rtl/>
            <w:lang w:bidi="fa-IR"/>
          </w:rPr>
          <w:t>برا</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هر</w:t>
        </w:r>
        <w:r w:rsidR="008B6802" w:rsidRPr="0053223D">
          <w:rPr>
            <w:rStyle w:val="Hyperlink"/>
            <w:noProof/>
            <w:rtl/>
            <w:lang w:bidi="fa-IR"/>
          </w:rPr>
          <w:t xml:space="preserve"> </w:t>
        </w:r>
        <w:r w:rsidR="008B6802" w:rsidRPr="0053223D">
          <w:rPr>
            <w:rStyle w:val="Hyperlink"/>
            <w:rFonts w:hint="eastAsia"/>
            <w:noProof/>
            <w:rtl/>
            <w:lang w:bidi="fa-IR"/>
          </w:rPr>
          <w:t>نماز</w:t>
        </w:r>
        <w:r w:rsidR="008B6802" w:rsidRPr="0053223D">
          <w:rPr>
            <w:rStyle w:val="Hyperlink"/>
            <w:noProof/>
            <w:rtl/>
            <w:lang w:bidi="fa-IR"/>
          </w:rPr>
          <w:t xml:space="preserve"> </w:t>
        </w:r>
        <w:r w:rsidR="008B6802" w:rsidRPr="0053223D">
          <w:rPr>
            <w:rStyle w:val="Hyperlink"/>
            <w:rFonts w:hint="eastAsia"/>
            <w:noProof/>
            <w:rtl/>
            <w:lang w:bidi="fa-IR"/>
          </w:rPr>
          <w:t>فر</w:t>
        </w:r>
        <w:r w:rsidR="008B6802" w:rsidRPr="0053223D">
          <w:rPr>
            <w:rStyle w:val="Hyperlink"/>
            <w:rFonts w:hint="cs"/>
            <w:noProof/>
            <w:rtl/>
            <w:lang w:bidi="fa-IR"/>
          </w:rPr>
          <w:t>ی</w:t>
        </w:r>
        <w:r w:rsidR="008B6802" w:rsidRPr="0053223D">
          <w:rPr>
            <w:rStyle w:val="Hyperlink"/>
            <w:rFonts w:hint="eastAsia"/>
            <w:noProof/>
            <w:rtl/>
            <w:lang w:bidi="fa-IR"/>
          </w:rPr>
          <w:t>ضه‌ا</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واجب</w:t>
        </w:r>
        <w:r w:rsidR="008B6802" w:rsidRPr="0053223D">
          <w:rPr>
            <w:rStyle w:val="Hyperlink"/>
            <w:noProof/>
            <w:rtl/>
            <w:lang w:bidi="fa-IR"/>
          </w:rPr>
          <w:t xml:space="preserve"> </w:t>
        </w:r>
        <w:r w:rsidR="008B6802" w:rsidRPr="0053223D">
          <w:rPr>
            <w:rStyle w:val="Hyperlink"/>
            <w:rFonts w:hint="eastAsia"/>
            <w:noProof/>
            <w:rtl/>
            <w:lang w:bidi="fa-IR"/>
          </w:rPr>
          <w:t>است</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Toc418284014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67</w:t>
        </w:r>
        <w:r w:rsidR="008B6802">
          <w:rPr>
            <w:noProof/>
            <w:webHidden/>
            <w:rtl/>
          </w:rPr>
          <w:fldChar w:fldCharType="end"/>
        </w:r>
      </w:hyperlink>
    </w:p>
    <w:p w:rsidR="008B6802" w:rsidRPr="00445261" w:rsidRDefault="00FB1271">
      <w:pPr>
        <w:pStyle w:val="TOC1"/>
        <w:tabs>
          <w:tab w:val="right" w:leader="dot" w:pos="7644"/>
        </w:tabs>
        <w:rPr>
          <w:rFonts w:ascii="Calibri" w:hAnsi="Calibri" w:cs="Arial"/>
          <w:bCs w:val="0"/>
          <w:noProof/>
          <w:sz w:val="22"/>
          <w:szCs w:val="22"/>
          <w:rtl/>
        </w:rPr>
      </w:pPr>
      <w:hyperlink w:anchor="_Toc418284015" w:history="1">
        <w:r w:rsidR="008B6802" w:rsidRPr="0053223D">
          <w:rPr>
            <w:rStyle w:val="Hyperlink"/>
            <w:rFonts w:hint="eastAsia"/>
            <w:noProof/>
            <w:rtl/>
            <w:lang w:bidi="fa-IR"/>
          </w:rPr>
          <w:t>نجاست</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ناپاک</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آلودگ</w:t>
        </w:r>
        <w:r w:rsidR="008B6802" w:rsidRPr="0053223D">
          <w:rPr>
            <w:rStyle w:val="Hyperlink"/>
            <w:rFonts w:hint="cs"/>
            <w:noProof/>
            <w:rtl/>
            <w:lang w:bidi="fa-IR"/>
          </w:rPr>
          <w:t>ی</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Toc418284015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69</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16" w:history="1">
        <w:r w:rsidR="008B6802" w:rsidRPr="0053223D">
          <w:rPr>
            <w:rStyle w:val="Hyperlink"/>
            <w:rFonts w:hint="eastAsia"/>
            <w:noProof/>
            <w:rtl/>
            <w:lang w:bidi="fa-IR"/>
          </w:rPr>
          <w:t>حکم</w:t>
        </w:r>
        <w:r w:rsidR="008B6802" w:rsidRPr="0053223D">
          <w:rPr>
            <w:rStyle w:val="Hyperlink"/>
            <w:noProof/>
            <w:rtl/>
            <w:lang w:bidi="fa-IR"/>
          </w:rPr>
          <w:t xml:space="preserve"> </w:t>
        </w:r>
        <w:r w:rsidR="008B6802" w:rsidRPr="0053223D">
          <w:rPr>
            <w:rStyle w:val="Hyperlink"/>
            <w:rFonts w:hint="eastAsia"/>
            <w:noProof/>
            <w:rtl/>
            <w:lang w:bidi="fa-IR"/>
          </w:rPr>
          <w:t>آنچه</w:t>
        </w:r>
        <w:r w:rsidR="008B6802" w:rsidRPr="0053223D">
          <w:rPr>
            <w:rStyle w:val="Hyperlink"/>
            <w:noProof/>
            <w:rtl/>
            <w:lang w:bidi="fa-IR"/>
          </w:rPr>
          <w:t xml:space="preserve"> </w:t>
        </w:r>
        <w:r w:rsidR="008B6802" w:rsidRPr="0053223D">
          <w:rPr>
            <w:rStyle w:val="Hyperlink"/>
            <w:rFonts w:hint="eastAsia"/>
            <w:noProof/>
            <w:rtl/>
            <w:lang w:bidi="fa-IR"/>
          </w:rPr>
          <w:t>که</w:t>
        </w:r>
        <w:r w:rsidR="008B6802" w:rsidRPr="0053223D">
          <w:rPr>
            <w:rStyle w:val="Hyperlink"/>
            <w:noProof/>
            <w:rtl/>
            <w:lang w:bidi="fa-IR"/>
          </w:rPr>
          <w:t xml:space="preserve"> </w:t>
        </w:r>
        <w:r w:rsidR="008B6802" w:rsidRPr="0053223D">
          <w:rPr>
            <w:rStyle w:val="Hyperlink"/>
            <w:rFonts w:hint="eastAsia"/>
            <w:noProof/>
            <w:rtl/>
            <w:lang w:bidi="fa-IR"/>
          </w:rPr>
          <w:t>از</w:t>
        </w:r>
        <w:r w:rsidR="008B6802" w:rsidRPr="0053223D">
          <w:rPr>
            <w:rStyle w:val="Hyperlink"/>
            <w:noProof/>
            <w:rtl/>
            <w:lang w:bidi="fa-IR"/>
          </w:rPr>
          <w:t xml:space="preserve"> </w:t>
        </w:r>
        <w:r w:rsidR="008B6802" w:rsidRPr="0053223D">
          <w:rPr>
            <w:rStyle w:val="Hyperlink"/>
            <w:rFonts w:hint="eastAsia"/>
            <w:noProof/>
            <w:rtl/>
            <w:lang w:bidi="fa-IR"/>
          </w:rPr>
          <w:t>پ</w:t>
        </w:r>
        <w:r w:rsidR="008B6802" w:rsidRPr="0053223D">
          <w:rPr>
            <w:rStyle w:val="Hyperlink"/>
            <w:rFonts w:hint="cs"/>
            <w:noProof/>
            <w:rtl/>
            <w:lang w:bidi="fa-IR"/>
          </w:rPr>
          <w:t>ی</w:t>
        </w:r>
        <w:r w:rsidR="008B6802" w:rsidRPr="0053223D">
          <w:rPr>
            <w:rStyle w:val="Hyperlink"/>
            <w:rFonts w:hint="eastAsia"/>
            <w:noProof/>
            <w:rtl/>
            <w:lang w:bidi="fa-IR"/>
          </w:rPr>
          <w:t>ش</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پس</w:t>
        </w:r>
        <w:r w:rsidR="008B6802" w:rsidRPr="0053223D">
          <w:rPr>
            <w:rStyle w:val="Hyperlink"/>
            <w:noProof/>
            <w:rtl/>
            <w:lang w:bidi="fa-IR"/>
          </w:rPr>
          <w:t xml:space="preserve"> </w:t>
        </w:r>
        <w:r w:rsidR="008B6802" w:rsidRPr="0053223D">
          <w:rPr>
            <w:rStyle w:val="Hyperlink"/>
            <w:rFonts w:hint="eastAsia"/>
            <w:noProof/>
            <w:rtl/>
            <w:lang w:bidi="fa-IR"/>
          </w:rPr>
          <w:t>ب</w:t>
        </w:r>
        <w:r w:rsidR="008B6802" w:rsidRPr="0053223D">
          <w:rPr>
            <w:rStyle w:val="Hyperlink"/>
            <w:rFonts w:hint="cs"/>
            <w:noProof/>
            <w:rtl/>
            <w:lang w:bidi="fa-IR"/>
          </w:rPr>
          <w:t>ی</w:t>
        </w:r>
        <w:r w:rsidR="008B6802" w:rsidRPr="0053223D">
          <w:rPr>
            <w:rStyle w:val="Hyperlink"/>
            <w:rFonts w:hint="eastAsia"/>
            <w:noProof/>
            <w:rtl/>
            <w:lang w:bidi="fa-IR"/>
          </w:rPr>
          <w:t>رون</w:t>
        </w:r>
        <w:r w:rsidR="008B6802" w:rsidRPr="0053223D">
          <w:rPr>
            <w:rStyle w:val="Hyperlink"/>
            <w:noProof/>
            <w:rtl/>
            <w:lang w:bidi="fa-IR"/>
          </w:rPr>
          <w:t xml:space="preserve"> </w:t>
        </w:r>
        <w:r w:rsidR="008B6802" w:rsidRPr="0053223D">
          <w:rPr>
            <w:rStyle w:val="Hyperlink"/>
            <w:rFonts w:hint="eastAsia"/>
            <w:noProof/>
            <w:rtl/>
            <w:lang w:bidi="fa-IR"/>
          </w:rPr>
          <w:t>آ</w:t>
        </w:r>
        <w:r w:rsidR="008B6802" w:rsidRPr="0053223D">
          <w:rPr>
            <w:rStyle w:val="Hyperlink"/>
            <w:rFonts w:hint="cs"/>
            <w:noProof/>
            <w:rtl/>
            <w:lang w:bidi="fa-IR"/>
          </w:rPr>
          <w:t>ی</w:t>
        </w:r>
        <w:r w:rsidR="008B6802" w:rsidRPr="0053223D">
          <w:rPr>
            <w:rStyle w:val="Hyperlink"/>
            <w:rFonts w:hint="eastAsia"/>
            <w:noProof/>
            <w:rtl/>
            <w:lang w:bidi="fa-IR"/>
          </w:rPr>
          <w:t>د</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Toc418284016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69</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17" w:history="1">
        <w:r w:rsidR="008B6802" w:rsidRPr="0053223D">
          <w:rPr>
            <w:rStyle w:val="Hyperlink"/>
            <w:rFonts w:hint="eastAsia"/>
            <w:noProof/>
            <w:rtl/>
            <w:lang w:bidi="fa-IR"/>
          </w:rPr>
          <w:t>شستن</w:t>
        </w:r>
        <w:r w:rsidR="008B6802" w:rsidRPr="0053223D">
          <w:rPr>
            <w:rStyle w:val="Hyperlink"/>
            <w:noProof/>
            <w:rtl/>
            <w:lang w:bidi="fa-IR"/>
          </w:rPr>
          <w:t xml:space="preserve"> </w:t>
        </w:r>
        <w:r w:rsidR="008B6802" w:rsidRPr="0053223D">
          <w:rPr>
            <w:rStyle w:val="Hyperlink"/>
            <w:rFonts w:hint="eastAsia"/>
            <w:noProof/>
            <w:rtl/>
            <w:lang w:bidi="fa-IR"/>
          </w:rPr>
          <w:t>نجاست</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ناپاک</w:t>
        </w:r>
        <w:r w:rsidR="008B6802" w:rsidRPr="0053223D">
          <w:rPr>
            <w:rStyle w:val="Hyperlink"/>
            <w:rFonts w:hint="cs"/>
            <w:noProof/>
            <w:rtl/>
            <w:lang w:bidi="fa-IR"/>
          </w:rPr>
          <w:t>ی</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Toc418284017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71</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18" w:history="1">
        <w:r w:rsidR="008B6802" w:rsidRPr="0053223D">
          <w:rPr>
            <w:rStyle w:val="Hyperlink"/>
            <w:rFonts w:hint="eastAsia"/>
            <w:noProof/>
            <w:rtl/>
            <w:lang w:bidi="fa-IR"/>
          </w:rPr>
          <w:t>حکم</w:t>
        </w:r>
        <w:r w:rsidR="008B6802" w:rsidRPr="0053223D">
          <w:rPr>
            <w:rStyle w:val="Hyperlink"/>
            <w:noProof/>
            <w:rtl/>
            <w:lang w:bidi="fa-IR"/>
          </w:rPr>
          <w:t xml:space="preserve"> </w:t>
        </w:r>
        <w:r w:rsidR="008B6802" w:rsidRPr="0053223D">
          <w:rPr>
            <w:rStyle w:val="Hyperlink"/>
            <w:rFonts w:hint="eastAsia"/>
            <w:noProof/>
            <w:rtl/>
            <w:lang w:bidi="fa-IR"/>
          </w:rPr>
          <w:t>جانور</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ح</w:t>
        </w:r>
        <w:r w:rsidR="008B6802" w:rsidRPr="0053223D">
          <w:rPr>
            <w:rStyle w:val="Hyperlink"/>
            <w:rFonts w:hint="cs"/>
            <w:noProof/>
            <w:rtl/>
            <w:lang w:bidi="fa-IR"/>
          </w:rPr>
          <w:t>ی</w:t>
        </w:r>
        <w:r w:rsidR="008B6802" w:rsidRPr="0053223D">
          <w:rPr>
            <w:rStyle w:val="Hyperlink"/>
            <w:rFonts w:hint="eastAsia"/>
            <w:noProof/>
            <w:rtl/>
            <w:lang w:bidi="fa-IR"/>
          </w:rPr>
          <w:t>وان</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که</w:t>
        </w:r>
        <w:r w:rsidR="008B6802" w:rsidRPr="0053223D">
          <w:rPr>
            <w:rStyle w:val="Hyperlink"/>
            <w:noProof/>
            <w:rtl/>
            <w:lang w:bidi="fa-IR"/>
          </w:rPr>
          <w:t xml:space="preserve"> </w:t>
        </w:r>
        <w:r w:rsidR="008B6802" w:rsidRPr="0053223D">
          <w:rPr>
            <w:rStyle w:val="Hyperlink"/>
            <w:rFonts w:hint="eastAsia"/>
            <w:noProof/>
            <w:rtl/>
            <w:lang w:bidi="fa-IR"/>
          </w:rPr>
          <w:t>در</w:t>
        </w:r>
        <w:r w:rsidR="008B6802" w:rsidRPr="0053223D">
          <w:rPr>
            <w:rStyle w:val="Hyperlink"/>
            <w:noProof/>
            <w:rtl/>
            <w:lang w:bidi="fa-IR"/>
          </w:rPr>
          <w:t xml:space="preserve"> </w:t>
        </w:r>
        <w:r w:rsidR="008B6802" w:rsidRPr="0053223D">
          <w:rPr>
            <w:rStyle w:val="Hyperlink"/>
            <w:rFonts w:hint="eastAsia"/>
            <w:noProof/>
            <w:rtl/>
            <w:lang w:bidi="fa-IR"/>
          </w:rPr>
          <w:t>ما</w:t>
        </w:r>
        <w:r w:rsidR="008B6802" w:rsidRPr="0053223D">
          <w:rPr>
            <w:rStyle w:val="Hyperlink"/>
            <w:rFonts w:hint="cs"/>
            <w:noProof/>
            <w:rtl/>
            <w:lang w:bidi="fa-IR"/>
          </w:rPr>
          <w:t>ی</w:t>
        </w:r>
        <w:r w:rsidR="008B6802" w:rsidRPr="0053223D">
          <w:rPr>
            <w:rStyle w:val="Hyperlink"/>
            <w:rFonts w:hint="eastAsia"/>
            <w:noProof/>
            <w:rtl/>
            <w:lang w:bidi="fa-IR"/>
          </w:rPr>
          <w:t>ع</w:t>
        </w:r>
        <w:r w:rsidR="008B6802" w:rsidRPr="0053223D">
          <w:rPr>
            <w:rStyle w:val="Hyperlink"/>
            <w:noProof/>
            <w:rtl/>
            <w:lang w:bidi="fa-IR"/>
          </w:rPr>
          <w:t xml:space="preserve"> </w:t>
        </w:r>
        <w:r w:rsidR="008B6802" w:rsidRPr="0053223D">
          <w:rPr>
            <w:rStyle w:val="Hyperlink"/>
            <w:rFonts w:hint="eastAsia"/>
            <w:noProof/>
            <w:rtl/>
            <w:lang w:bidi="fa-IR"/>
          </w:rPr>
          <w:t>م</w:t>
        </w:r>
        <w:r w:rsidR="008B6802" w:rsidRPr="0053223D">
          <w:rPr>
            <w:rStyle w:val="Hyperlink"/>
            <w:rFonts w:hint="cs"/>
            <w:noProof/>
            <w:rtl/>
            <w:lang w:bidi="fa-IR"/>
          </w:rPr>
          <w:t>ی‌</w:t>
        </w:r>
        <w:r w:rsidR="008B6802" w:rsidRPr="0053223D">
          <w:rPr>
            <w:rStyle w:val="Hyperlink"/>
            <w:rFonts w:hint="eastAsia"/>
            <w:noProof/>
            <w:rtl/>
            <w:lang w:bidi="fa-IR"/>
          </w:rPr>
          <w:t>افتد</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م</w:t>
        </w:r>
        <w:r w:rsidR="008B6802" w:rsidRPr="0053223D">
          <w:rPr>
            <w:rStyle w:val="Hyperlink"/>
            <w:rFonts w:hint="cs"/>
            <w:noProof/>
            <w:rtl/>
            <w:lang w:bidi="fa-IR"/>
          </w:rPr>
          <w:t>ی‌</w:t>
        </w:r>
        <w:r w:rsidR="008B6802" w:rsidRPr="0053223D">
          <w:rPr>
            <w:rStyle w:val="Hyperlink"/>
            <w:rFonts w:hint="eastAsia"/>
            <w:noProof/>
            <w:rtl/>
            <w:lang w:bidi="fa-IR"/>
          </w:rPr>
          <w:t>م</w:t>
        </w:r>
        <w:r w:rsidR="008B6802" w:rsidRPr="0053223D">
          <w:rPr>
            <w:rStyle w:val="Hyperlink"/>
            <w:rFonts w:hint="cs"/>
            <w:noProof/>
            <w:rtl/>
            <w:lang w:bidi="fa-IR"/>
          </w:rPr>
          <w:t>ی</w:t>
        </w:r>
        <w:r w:rsidR="008B6802" w:rsidRPr="0053223D">
          <w:rPr>
            <w:rStyle w:val="Hyperlink"/>
            <w:rFonts w:hint="eastAsia"/>
            <w:noProof/>
            <w:rtl/>
            <w:lang w:bidi="fa-IR"/>
          </w:rPr>
          <w:t>رد</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Toc418284018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72</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19" w:history="1">
        <w:r w:rsidR="008B6802" w:rsidRPr="0053223D">
          <w:rPr>
            <w:rStyle w:val="Hyperlink"/>
            <w:rFonts w:hint="eastAsia"/>
            <w:noProof/>
            <w:rtl/>
            <w:lang w:bidi="fa-IR"/>
          </w:rPr>
          <w:t>حکم</w:t>
        </w:r>
        <w:r w:rsidR="008B6802" w:rsidRPr="0053223D">
          <w:rPr>
            <w:rStyle w:val="Hyperlink"/>
            <w:noProof/>
            <w:rtl/>
            <w:lang w:bidi="fa-IR"/>
          </w:rPr>
          <w:t xml:space="preserve"> </w:t>
        </w:r>
        <w:r w:rsidR="008B6802" w:rsidRPr="0053223D">
          <w:rPr>
            <w:rStyle w:val="Hyperlink"/>
            <w:rFonts w:hint="eastAsia"/>
            <w:noProof/>
            <w:rtl/>
            <w:lang w:bidi="fa-IR"/>
          </w:rPr>
          <w:t>ح</w:t>
        </w:r>
        <w:r w:rsidR="008B6802" w:rsidRPr="0053223D">
          <w:rPr>
            <w:rStyle w:val="Hyperlink"/>
            <w:rFonts w:hint="cs"/>
            <w:noProof/>
            <w:rtl/>
            <w:lang w:bidi="fa-IR"/>
          </w:rPr>
          <w:t>ی</w:t>
        </w:r>
        <w:r w:rsidR="008B6802" w:rsidRPr="0053223D">
          <w:rPr>
            <w:rStyle w:val="Hyperlink"/>
            <w:rFonts w:hint="eastAsia"/>
            <w:noProof/>
            <w:rtl/>
            <w:lang w:bidi="fa-IR"/>
          </w:rPr>
          <w:t>وان</w:t>
        </w:r>
        <w:r w:rsidR="008B6802" w:rsidRPr="0053223D">
          <w:rPr>
            <w:rStyle w:val="Hyperlink"/>
            <w:noProof/>
            <w:rtl/>
            <w:lang w:bidi="fa-IR"/>
          </w:rPr>
          <w:t xml:space="preserve"> </w:t>
        </w:r>
        <w:r w:rsidR="008B6802" w:rsidRPr="0053223D">
          <w:rPr>
            <w:rStyle w:val="Hyperlink"/>
            <w:rFonts w:hint="eastAsia"/>
            <w:noProof/>
            <w:rtl/>
            <w:lang w:bidi="fa-IR"/>
          </w:rPr>
          <w:t>زنده</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Toc418284019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74</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20" w:history="1">
        <w:r w:rsidR="008B6802" w:rsidRPr="0053223D">
          <w:rPr>
            <w:rStyle w:val="Hyperlink"/>
            <w:rFonts w:hint="eastAsia"/>
            <w:noProof/>
            <w:rtl/>
            <w:lang w:bidi="fa-IR"/>
          </w:rPr>
          <w:t>حکم</w:t>
        </w:r>
        <w:r w:rsidR="008B6802" w:rsidRPr="0053223D">
          <w:rPr>
            <w:rStyle w:val="Hyperlink"/>
            <w:noProof/>
            <w:rtl/>
            <w:lang w:bidi="fa-IR"/>
          </w:rPr>
          <w:t xml:space="preserve"> </w:t>
        </w:r>
        <w:r w:rsidR="008B6802" w:rsidRPr="0053223D">
          <w:rPr>
            <w:rStyle w:val="Hyperlink"/>
            <w:rFonts w:hint="eastAsia"/>
            <w:noProof/>
            <w:rtl/>
            <w:lang w:bidi="fa-IR"/>
          </w:rPr>
          <w:t>ح</w:t>
        </w:r>
        <w:r w:rsidR="008B6802" w:rsidRPr="0053223D">
          <w:rPr>
            <w:rStyle w:val="Hyperlink"/>
            <w:rFonts w:hint="cs"/>
            <w:noProof/>
            <w:rtl/>
            <w:lang w:bidi="fa-IR"/>
          </w:rPr>
          <w:t>ی</w:t>
        </w:r>
        <w:r w:rsidR="008B6802" w:rsidRPr="0053223D">
          <w:rPr>
            <w:rStyle w:val="Hyperlink"/>
            <w:rFonts w:hint="eastAsia"/>
            <w:noProof/>
            <w:rtl/>
            <w:lang w:bidi="fa-IR"/>
          </w:rPr>
          <w:t>وان</w:t>
        </w:r>
        <w:r w:rsidR="008B6802" w:rsidRPr="0053223D">
          <w:rPr>
            <w:rStyle w:val="Hyperlink"/>
            <w:noProof/>
            <w:rtl/>
            <w:lang w:bidi="fa-IR"/>
          </w:rPr>
          <w:t xml:space="preserve"> </w:t>
        </w:r>
        <w:r w:rsidR="008B6802" w:rsidRPr="0053223D">
          <w:rPr>
            <w:rStyle w:val="Hyperlink"/>
            <w:rFonts w:hint="eastAsia"/>
            <w:noProof/>
            <w:rtl/>
            <w:lang w:bidi="fa-IR"/>
          </w:rPr>
          <w:t>مردار</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Toc418284020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74</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21" w:history="1">
        <w:r w:rsidR="008B6802" w:rsidRPr="0053223D">
          <w:rPr>
            <w:rStyle w:val="Hyperlink"/>
            <w:rFonts w:hint="eastAsia"/>
            <w:noProof/>
            <w:rtl/>
            <w:lang w:bidi="fa-IR"/>
          </w:rPr>
          <w:t>تطه</w:t>
        </w:r>
        <w:r w:rsidR="008B6802" w:rsidRPr="0053223D">
          <w:rPr>
            <w:rStyle w:val="Hyperlink"/>
            <w:rFonts w:hint="cs"/>
            <w:noProof/>
            <w:rtl/>
            <w:lang w:bidi="fa-IR"/>
          </w:rPr>
          <w:t>ی</w:t>
        </w:r>
        <w:r w:rsidR="008B6802" w:rsidRPr="0053223D">
          <w:rPr>
            <w:rStyle w:val="Hyperlink"/>
            <w:rFonts w:hint="eastAsia"/>
            <w:noProof/>
            <w:rtl/>
            <w:lang w:bidi="fa-IR"/>
          </w:rPr>
          <w:t>ر</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پاک</w:t>
        </w:r>
        <w:r w:rsidR="008B6802" w:rsidRPr="0053223D">
          <w:rPr>
            <w:rStyle w:val="Hyperlink"/>
            <w:noProof/>
            <w:rtl/>
            <w:lang w:bidi="fa-IR"/>
          </w:rPr>
          <w:t xml:space="preserve"> </w:t>
        </w:r>
        <w:r w:rsidR="008B6802" w:rsidRPr="0053223D">
          <w:rPr>
            <w:rStyle w:val="Hyperlink"/>
            <w:rFonts w:hint="eastAsia"/>
            <w:noProof/>
            <w:rtl/>
            <w:lang w:bidi="fa-IR"/>
          </w:rPr>
          <w:t>کردن</w:t>
        </w:r>
        <w:r w:rsidR="008B6802" w:rsidRPr="0053223D">
          <w:rPr>
            <w:rStyle w:val="Hyperlink"/>
            <w:noProof/>
            <w:rtl/>
            <w:lang w:bidi="fa-IR"/>
          </w:rPr>
          <w:t xml:space="preserve"> </w:t>
        </w:r>
        <w:r w:rsidR="008B6802" w:rsidRPr="0053223D">
          <w:rPr>
            <w:rStyle w:val="Hyperlink"/>
            <w:rFonts w:hint="eastAsia"/>
            <w:noProof/>
            <w:rtl/>
            <w:lang w:bidi="fa-IR"/>
          </w:rPr>
          <w:t>سگ</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خوک</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Toc418284021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76</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22" w:history="1">
        <w:r w:rsidR="008B6802" w:rsidRPr="0053223D">
          <w:rPr>
            <w:rStyle w:val="Hyperlink"/>
            <w:rFonts w:hint="eastAsia"/>
            <w:noProof/>
            <w:rtl/>
            <w:lang w:bidi="fa-IR"/>
          </w:rPr>
          <w:t>شراب</w:t>
        </w:r>
        <w:r w:rsidR="008B6802" w:rsidRPr="0053223D">
          <w:rPr>
            <w:rStyle w:val="Hyperlink"/>
            <w:noProof/>
            <w:rtl/>
            <w:lang w:bidi="fa-IR"/>
          </w:rPr>
          <w:t xml:space="preserve"> </w:t>
        </w:r>
        <w:r w:rsidR="008B6802" w:rsidRPr="0053223D">
          <w:rPr>
            <w:rStyle w:val="Hyperlink"/>
            <w:rFonts w:hint="eastAsia"/>
            <w:noProof/>
            <w:rtl/>
            <w:lang w:bidi="fa-IR"/>
          </w:rPr>
          <w:t>چون</w:t>
        </w:r>
        <w:r w:rsidR="008B6802" w:rsidRPr="0053223D">
          <w:rPr>
            <w:rStyle w:val="Hyperlink"/>
            <w:noProof/>
            <w:rtl/>
            <w:lang w:bidi="fa-IR"/>
          </w:rPr>
          <w:t xml:space="preserve"> </w:t>
        </w:r>
        <w:r w:rsidR="008B6802" w:rsidRPr="0053223D">
          <w:rPr>
            <w:rStyle w:val="Hyperlink"/>
            <w:rFonts w:hint="eastAsia"/>
            <w:noProof/>
            <w:rtl/>
            <w:lang w:bidi="fa-IR"/>
          </w:rPr>
          <w:t>به</w:t>
        </w:r>
        <w:r w:rsidR="008B6802" w:rsidRPr="0053223D">
          <w:rPr>
            <w:rStyle w:val="Hyperlink"/>
            <w:noProof/>
            <w:rtl/>
            <w:lang w:bidi="fa-IR"/>
          </w:rPr>
          <w:t xml:space="preserve"> </w:t>
        </w:r>
        <w:r w:rsidR="008B6802" w:rsidRPr="0053223D">
          <w:rPr>
            <w:rStyle w:val="Hyperlink"/>
            <w:rFonts w:hint="eastAsia"/>
            <w:noProof/>
            <w:rtl/>
            <w:lang w:bidi="fa-IR"/>
          </w:rPr>
          <w:t>سرکه</w:t>
        </w:r>
        <w:r w:rsidR="008B6802" w:rsidRPr="0053223D">
          <w:rPr>
            <w:rStyle w:val="Hyperlink"/>
            <w:noProof/>
            <w:rtl/>
            <w:lang w:bidi="fa-IR"/>
          </w:rPr>
          <w:t xml:space="preserve"> </w:t>
        </w:r>
        <w:r w:rsidR="008B6802" w:rsidRPr="0053223D">
          <w:rPr>
            <w:rStyle w:val="Hyperlink"/>
            <w:rFonts w:hint="eastAsia"/>
            <w:noProof/>
            <w:rtl/>
            <w:lang w:bidi="fa-IR"/>
          </w:rPr>
          <w:t>مبدل</w:t>
        </w:r>
        <w:r w:rsidR="008B6802" w:rsidRPr="0053223D">
          <w:rPr>
            <w:rStyle w:val="Hyperlink"/>
            <w:noProof/>
            <w:rtl/>
            <w:lang w:bidi="fa-IR"/>
          </w:rPr>
          <w:t xml:space="preserve"> </w:t>
        </w:r>
        <w:r w:rsidR="008B6802" w:rsidRPr="0053223D">
          <w:rPr>
            <w:rStyle w:val="Hyperlink"/>
            <w:rFonts w:hint="eastAsia"/>
            <w:noProof/>
            <w:rtl/>
            <w:lang w:bidi="fa-IR"/>
          </w:rPr>
          <w:t>گردد</w:t>
        </w:r>
        <w:r w:rsidR="008B6802" w:rsidRPr="0053223D">
          <w:rPr>
            <w:rStyle w:val="Hyperlink"/>
            <w:noProof/>
            <w:rtl/>
            <w:lang w:bidi="fa-IR"/>
          </w:rPr>
          <w:t xml:space="preserve"> </w:t>
        </w:r>
        <w:r w:rsidR="008B6802" w:rsidRPr="0053223D">
          <w:rPr>
            <w:rStyle w:val="Hyperlink"/>
            <w:rFonts w:hint="eastAsia"/>
            <w:noProof/>
            <w:rtl/>
            <w:lang w:bidi="fa-IR"/>
          </w:rPr>
          <w:t>پاک</w:t>
        </w:r>
        <w:r w:rsidR="008B6802" w:rsidRPr="0053223D">
          <w:rPr>
            <w:rStyle w:val="Hyperlink"/>
            <w:noProof/>
            <w:rtl/>
            <w:lang w:bidi="fa-IR"/>
          </w:rPr>
          <w:t xml:space="preserve"> </w:t>
        </w:r>
        <w:r w:rsidR="008B6802" w:rsidRPr="0053223D">
          <w:rPr>
            <w:rStyle w:val="Hyperlink"/>
            <w:rFonts w:hint="eastAsia"/>
            <w:noProof/>
            <w:rtl/>
            <w:lang w:bidi="fa-IR"/>
          </w:rPr>
          <w:t>م</w:t>
        </w:r>
        <w:r w:rsidR="008B6802" w:rsidRPr="0053223D">
          <w:rPr>
            <w:rStyle w:val="Hyperlink"/>
            <w:rFonts w:hint="cs"/>
            <w:noProof/>
            <w:rtl/>
            <w:lang w:bidi="fa-IR"/>
          </w:rPr>
          <w:t>ی‌</w:t>
        </w:r>
        <w:r w:rsidR="008B6802" w:rsidRPr="0053223D">
          <w:rPr>
            <w:rStyle w:val="Hyperlink"/>
            <w:rFonts w:hint="eastAsia"/>
            <w:noProof/>
            <w:rtl/>
            <w:lang w:bidi="fa-IR"/>
          </w:rPr>
          <w:t>شود</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Toc418284022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77</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23" w:history="1">
        <w:r w:rsidR="008B6802" w:rsidRPr="0053223D">
          <w:rPr>
            <w:rStyle w:val="Hyperlink"/>
            <w:rFonts w:hint="eastAsia"/>
            <w:noProof/>
            <w:rtl/>
            <w:lang w:bidi="fa-IR"/>
          </w:rPr>
          <w:t>بعض</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از</w:t>
        </w:r>
        <w:r w:rsidR="008B6802" w:rsidRPr="0053223D">
          <w:rPr>
            <w:rStyle w:val="Hyperlink"/>
            <w:noProof/>
            <w:rtl/>
            <w:lang w:bidi="fa-IR"/>
          </w:rPr>
          <w:t xml:space="preserve"> </w:t>
        </w:r>
        <w:r w:rsidR="008B6802" w:rsidRPr="0053223D">
          <w:rPr>
            <w:rStyle w:val="Hyperlink"/>
            <w:rFonts w:hint="eastAsia"/>
            <w:noProof/>
            <w:rtl/>
            <w:lang w:bidi="fa-IR"/>
          </w:rPr>
          <w:t>نجاسات</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ناپاک</w:t>
        </w:r>
        <w:r w:rsidR="008B6802" w:rsidRPr="0053223D">
          <w:rPr>
            <w:rStyle w:val="Hyperlink"/>
            <w:rFonts w:hint="cs"/>
            <w:noProof/>
            <w:rtl/>
            <w:lang w:bidi="fa-IR"/>
          </w:rPr>
          <w:t>ی‌</w:t>
        </w:r>
        <w:r w:rsidR="008B6802" w:rsidRPr="0053223D">
          <w:rPr>
            <w:rStyle w:val="Hyperlink"/>
            <w:rFonts w:hint="eastAsia"/>
            <w:noProof/>
            <w:rtl/>
            <w:lang w:bidi="fa-IR"/>
          </w:rPr>
          <w:t>ها</w:t>
        </w:r>
        <w:r w:rsidR="008B6802" w:rsidRPr="0053223D">
          <w:rPr>
            <w:rStyle w:val="Hyperlink"/>
            <w:noProof/>
            <w:rtl/>
            <w:lang w:bidi="fa-IR"/>
          </w:rPr>
          <w:t xml:space="preserve"> </w:t>
        </w:r>
        <w:r w:rsidR="008B6802" w:rsidRPr="0053223D">
          <w:rPr>
            <w:rStyle w:val="Hyperlink"/>
            <w:rFonts w:hint="eastAsia"/>
            <w:noProof/>
            <w:rtl/>
            <w:lang w:bidi="fa-IR"/>
          </w:rPr>
          <w:t>مورد</w:t>
        </w:r>
        <w:r w:rsidR="008B6802" w:rsidRPr="0053223D">
          <w:rPr>
            <w:rStyle w:val="Hyperlink"/>
            <w:noProof/>
            <w:rtl/>
            <w:lang w:bidi="fa-IR"/>
          </w:rPr>
          <w:t xml:space="preserve"> </w:t>
        </w:r>
        <w:r w:rsidR="008B6802" w:rsidRPr="0053223D">
          <w:rPr>
            <w:rStyle w:val="Hyperlink"/>
            <w:rFonts w:hint="eastAsia"/>
            <w:noProof/>
            <w:rtl/>
            <w:lang w:bidi="fa-IR"/>
          </w:rPr>
          <w:t>عفو</w:t>
        </w:r>
        <w:r w:rsidR="008B6802" w:rsidRPr="0053223D">
          <w:rPr>
            <w:rStyle w:val="Hyperlink"/>
            <w:noProof/>
            <w:rtl/>
            <w:lang w:bidi="fa-IR"/>
          </w:rPr>
          <w:t xml:space="preserve"> </w:t>
        </w:r>
        <w:r w:rsidR="008B6802" w:rsidRPr="0053223D">
          <w:rPr>
            <w:rStyle w:val="Hyperlink"/>
            <w:rFonts w:hint="eastAsia"/>
            <w:noProof/>
            <w:rtl/>
            <w:lang w:bidi="fa-IR"/>
          </w:rPr>
          <w:t>واقع</w:t>
        </w:r>
        <w:r w:rsidR="008B6802" w:rsidRPr="0053223D">
          <w:rPr>
            <w:rStyle w:val="Hyperlink"/>
            <w:noProof/>
            <w:rtl/>
            <w:lang w:bidi="fa-IR"/>
          </w:rPr>
          <w:t xml:space="preserve"> </w:t>
        </w:r>
        <w:r w:rsidR="008B6802" w:rsidRPr="0053223D">
          <w:rPr>
            <w:rStyle w:val="Hyperlink"/>
            <w:rFonts w:hint="eastAsia"/>
            <w:noProof/>
            <w:rtl/>
            <w:lang w:bidi="fa-IR"/>
          </w:rPr>
          <w:t>شده</w:t>
        </w:r>
        <w:r w:rsidR="008B6802" w:rsidRPr="0053223D">
          <w:rPr>
            <w:rStyle w:val="Hyperlink"/>
            <w:noProof/>
            <w:rtl/>
            <w:lang w:bidi="fa-IR"/>
          </w:rPr>
          <w:t xml:space="preserve"> </w:t>
        </w:r>
        <w:r w:rsidR="008B6802" w:rsidRPr="0053223D">
          <w:rPr>
            <w:rStyle w:val="Hyperlink"/>
            <w:rFonts w:hint="eastAsia"/>
            <w:noProof/>
            <w:rtl/>
            <w:lang w:bidi="fa-IR"/>
          </w:rPr>
          <w:t>اند</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Toc418284023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78</w:t>
        </w:r>
        <w:r w:rsidR="008B6802">
          <w:rPr>
            <w:noProof/>
            <w:webHidden/>
            <w:rtl/>
          </w:rPr>
          <w:fldChar w:fldCharType="end"/>
        </w:r>
      </w:hyperlink>
    </w:p>
    <w:p w:rsidR="008B6802" w:rsidRPr="00445261" w:rsidRDefault="00FB1271">
      <w:pPr>
        <w:pStyle w:val="TOC1"/>
        <w:tabs>
          <w:tab w:val="right" w:leader="dot" w:pos="7644"/>
        </w:tabs>
        <w:rPr>
          <w:rFonts w:ascii="Calibri" w:hAnsi="Calibri" w:cs="Arial"/>
          <w:bCs w:val="0"/>
          <w:noProof/>
          <w:sz w:val="22"/>
          <w:szCs w:val="22"/>
          <w:rtl/>
        </w:rPr>
      </w:pPr>
      <w:hyperlink w:anchor="_Toc418284024" w:history="1">
        <w:r w:rsidR="008B6802" w:rsidRPr="0053223D">
          <w:rPr>
            <w:rStyle w:val="Hyperlink"/>
            <w:rFonts w:hint="eastAsia"/>
            <w:noProof/>
            <w:rtl/>
            <w:lang w:bidi="fa-IR"/>
          </w:rPr>
          <w:t>ح</w:t>
        </w:r>
        <w:r w:rsidR="008B6802" w:rsidRPr="0053223D">
          <w:rPr>
            <w:rStyle w:val="Hyperlink"/>
            <w:rFonts w:hint="cs"/>
            <w:noProof/>
            <w:rtl/>
            <w:lang w:bidi="fa-IR"/>
          </w:rPr>
          <w:t>ی</w:t>
        </w:r>
        <w:r w:rsidR="008B6802" w:rsidRPr="0053223D">
          <w:rPr>
            <w:rStyle w:val="Hyperlink"/>
            <w:rFonts w:hint="eastAsia"/>
            <w:noProof/>
            <w:rtl/>
            <w:lang w:bidi="fa-IR"/>
          </w:rPr>
          <w:t>ض</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نفاس</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استحاضه</w:t>
        </w:r>
        <w:r w:rsidR="008B6802" w:rsidRPr="0053223D">
          <w:rPr>
            <w:rStyle w:val="Hyperlink"/>
            <w:noProof/>
            <w:rtl/>
            <w:lang w:bidi="fa-IR"/>
          </w:rPr>
          <w:t xml:space="preserve"> (</w:t>
        </w:r>
        <w:r w:rsidR="008B6802" w:rsidRPr="0053223D">
          <w:rPr>
            <w:rStyle w:val="Hyperlink"/>
            <w:rFonts w:hint="eastAsia"/>
            <w:noProof/>
            <w:rtl/>
            <w:lang w:bidi="fa-IR"/>
          </w:rPr>
          <w:t>قاعدگ</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زا</w:t>
        </w:r>
        <w:r w:rsidR="008B6802" w:rsidRPr="0053223D">
          <w:rPr>
            <w:rStyle w:val="Hyperlink"/>
            <w:rFonts w:hint="cs"/>
            <w:noProof/>
            <w:rtl/>
            <w:lang w:bidi="fa-IR"/>
          </w:rPr>
          <w:t>ی</w:t>
        </w:r>
        <w:r w:rsidR="008B6802" w:rsidRPr="0053223D">
          <w:rPr>
            <w:rStyle w:val="Hyperlink"/>
            <w:rFonts w:hint="eastAsia"/>
            <w:noProof/>
            <w:rtl/>
            <w:lang w:bidi="fa-IR"/>
          </w:rPr>
          <w:t>مان</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دائم</w:t>
        </w:r>
        <w:r w:rsidR="008B6802" w:rsidRPr="0053223D">
          <w:rPr>
            <w:rStyle w:val="Hyperlink"/>
            <w:noProof/>
            <w:rtl/>
            <w:lang w:bidi="fa-IR"/>
          </w:rPr>
          <w:t xml:space="preserve"> </w:t>
        </w:r>
        <w:r w:rsidR="008B6802" w:rsidRPr="0053223D">
          <w:rPr>
            <w:rStyle w:val="Hyperlink"/>
            <w:rFonts w:hint="eastAsia"/>
            <w:noProof/>
            <w:rtl/>
            <w:lang w:bidi="fa-IR"/>
          </w:rPr>
          <w:t>الح</w:t>
        </w:r>
        <w:r w:rsidR="008B6802" w:rsidRPr="0053223D">
          <w:rPr>
            <w:rStyle w:val="Hyperlink"/>
            <w:rFonts w:hint="cs"/>
            <w:noProof/>
            <w:rtl/>
            <w:lang w:bidi="fa-IR"/>
          </w:rPr>
          <w:t>ی</w:t>
        </w:r>
        <w:r w:rsidR="008B6802" w:rsidRPr="0053223D">
          <w:rPr>
            <w:rStyle w:val="Hyperlink"/>
            <w:rFonts w:hint="eastAsia"/>
            <w:noProof/>
            <w:rtl/>
            <w:lang w:bidi="fa-IR"/>
          </w:rPr>
          <w:t>ض</w:t>
        </w:r>
        <w:r w:rsidR="008B6802" w:rsidRPr="0053223D">
          <w:rPr>
            <w:rStyle w:val="Hyperlink"/>
            <w:noProof/>
            <w:rtl/>
            <w:lang w:bidi="fa-IR"/>
          </w:rPr>
          <w:t xml:space="preserve"> </w:t>
        </w:r>
        <w:r w:rsidR="008B6802" w:rsidRPr="0053223D">
          <w:rPr>
            <w:rStyle w:val="Hyperlink"/>
            <w:rFonts w:hint="eastAsia"/>
            <w:noProof/>
            <w:rtl/>
            <w:lang w:bidi="fa-IR"/>
          </w:rPr>
          <w:t>بودن</w:t>
        </w:r>
        <w:r w:rsidR="008B6802" w:rsidRPr="0053223D">
          <w:rPr>
            <w:rStyle w:val="Hyperlink"/>
            <w:noProof/>
            <w:rtl/>
            <w:lang w:bidi="fa-IR"/>
          </w:rPr>
          <w:t>)</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Toc418284024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81</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25" w:history="1">
        <w:r w:rsidR="008B6802" w:rsidRPr="0053223D">
          <w:rPr>
            <w:rStyle w:val="Hyperlink"/>
            <w:rFonts w:hint="eastAsia"/>
            <w:noProof/>
            <w:rtl/>
            <w:lang w:bidi="fa-IR"/>
          </w:rPr>
          <w:t>رنگ</w:t>
        </w:r>
        <w:r w:rsidR="008B6802" w:rsidRPr="0053223D">
          <w:rPr>
            <w:rStyle w:val="Hyperlink"/>
            <w:noProof/>
            <w:rtl/>
            <w:lang w:bidi="fa-IR"/>
          </w:rPr>
          <w:t xml:space="preserve"> </w:t>
        </w:r>
        <w:r w:rsidR="008B6802" w:rsidRPr="0053223D">
          <w:rPr>
            <w:rStyle w:val="Hyperlink"/>
            <w:rFonts w:hint="eastAsia"/>
            <w:noProof/>
            <w:rtl/>
            <w:lang w:bidi="fa-IR"/>
          </w:rPr>
          <w:t>خون</w:t>
        </w:r>
        <w:r w:rsidR="008B6802" w:rsidRPr="0053223D">
          <w:rPr>
            <w:rStyle w:val="Hyperlink"/>
            <w:noProof/>
            <w:rtl/>
            <w:lang w:bidi="fa-IR"/>
          </w:rPr>
          <w:t xml:space="preserve"> </w:t>
        </w:r>
        <w:r w:rsidR="008B6802" w:rsidRPr="0053223D">
          <w:rPr>
            <w:rStyle w:val="Hyperlink"/>
            <w:rFonts w:hint="eastAsia"/>
            <w:noProof/>
            <w:rtl/>
            <w:lang w:bidi="fa-IR"/>
          </w:rPr>
          <w:t>ح</w:t>
        </w:r>
        <w:r w:rsidR="008B6802" w:rsidRPr="0053223D">
          <w:rPr>
            <w:rStyle w:val="Hyperlink"/>
            <w:rFonts w:hint="cs"/>
            <w:noProof/>
            <w:rtl/>
            <w:lang w:bidi="fa-IR"/>
          </w:rPr>
          <w:t>ی</w:t>
        </w:r>
        <w:r w:rsidR="008B6802" w:rsidRPr="0053223D">
          <w:rPr>
            <w:rStyle w:val="Hyperlink"/>
            <w:rFonts w:hint="eastAsia"/>
            <w:noProof/>
            <w:rtl/>
            <w:lang w:bidi="fa-IR"/>
          </w:rPr>
          <w:t>ض</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Toc418284025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81</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26" w:history="1">
        <w:r w:rsidR="008B6802" w:rsidRPr="0053223D">
          <w:rPr>
            <w:rStyle w:val="Hyperlink"/>
            <w:rFonts w:hint="eastAsia"/>
            <w:noProof/>
            <w:rtl/>
            <w:lang w:bidi="fa-IR"/>
          </w:rPr>
          <w:t>ا</w:t>
        </w:r>
        <w:r w:rsidR="008B6802" w:rsidRPr="0053223D">
          <w:rPr>
            <w:rStyle w:val="Hyperlink"/>
            <w:rFonts w:hint="cs"/>
            <w:noProof/>
            <w:rtl/>
            <w:lang w:bidi="fa-IR"/>
          </w:rPr>
          <w:t>ی</w:t>
        </w:r>
        <w:r w:rsidR="008B6802" w:rsidRPr="0053223D">
          <w:rPr>
            <w:rStyle w:val="Hyperlink"/>
            <w:rFonts w:hint="eastAsia"/>
            <w:noProof/>
            <w:rtl/>
            <w:lang w:bidi="fa-IR"/>
          </w:rPr>
          <w:t>ام</w:t>
        </w:r>
        <w:r w:rsidR="008B6802" w:rsidRPr="0053223D">
          <w:rPr>
            <w:rStyle w:val="Hyperlink"/>
            <w:noProof/>
            <w:rtl/>
            <w:lang w:bidi="fa-IR"/>
          </w:rPr>
          <w:t xml:space="preserve"> </w:t>
        </w:r>
        <w:r w:rsidR="008B6802" w:rsidRPr="0053223D">
          <w:rPr>
            <w:rStyle w:val="Hyperlink"/>
            <w:rFonts w:hint="eastAsia"/>
            <w:noProof/>
            <w:rtl/>
            <w:lang w:bidi="fa-IR"/>
          </w:rPr>
          <w:t>ح</w:t>
        </w:r>
        <w:r w:rsidR="008B6802" w:rsidRPr="0053223D">
          <w:rPr>
            <w:rStyle w:val="Hyperlink"/>
            <w:rFonts w:hint="cs"/>
            <w:noProof/>
            <w:rtl/>
            <w:lang w:bidi="fa-IR"/>
          </w:rPr>
          <w:t>ی</w:t>
        </w:r>
        <w:r w:rsidR="008B6802" w:rsidRPr="0053223D">
          <w:rPr>
            <w:rStyle w:val="Hyperlink"/>
            <w:rFonts w:hint="eastAsia"/>
            <w:noProof/>
            <w:rtl/>
            <w:lang w:bidi="fa-IR"/>
          </w:rPr>
          <w:t>ض</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مدت</w:t>
        </w:r>
        <w:r w:rsidR="008B6802" w:rsidRPr="0053223D">
          <w:rPr>
            <w:rStyle w:val="Hyperlink"/>
            <w:noProof/>
            <w:rtl/>
            <w:lang w:bidi="fa-IR"/>
          </w:rPr>
          <w:t xml:space="preserve"> </w:t>
        </w:r>
        <w:r w:rsidR="008B6802" w:rsidRPr="0053223D">
          <w:rPr>
            <w:rStyle w:val="Hyperlink"/>
            <w:rFonts w:hint="eastAsia"/>
            <w:noProof/>
            <w:rtl/>
            <w:lang w:bidi="fa-IR"/>
          </w:rPr>
          <w:t>آن</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Toc418284026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82</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27" w:history="1">
        <w:r w:rsidR="008B6802" w:rsidRPr="0053223D">
          <w:rPr>
            <w:rStyle w:val="Hyperlink"/>
            <w:rFonts w:hint="eastAsia"/>
            <w:noProof/>
            <w:rtl/>
            <w:lang w:bidi="fa-IR"/>
          </w:rPr>
          <w:t>نفاس</w:t>
        </w:r>
        <w:r w:rsidR="008B6802" w:rsidRPr="0053223D">
          <w:rPr>
            <w:rStyle w:val="Hyperlink"/>
            <w:noProof/>
            <w:rtl/>
            <w:lang w:bidi="fa-IR"/>
          </w:rPr>
          <w:t xml:space="preserve"> (</w:t>
        </w:r>
        <w:r w:rsidR="008B6802" w:rsidRPr="0053223D">
          <w:rPr>
            <w:rStyle w:val="Hyperlink"/>
            <w:rFonts w:hint="eastAsia"/>
            <w:noProof/>
            <w:rtl/>
            <w:lang w:bidi="fa-IR"/>
          </w:rPr>
          <w:t>دوران</w:t>
        </w:r>
        <w:r w:rsidR="008B6802" w:rsidRPr="0053223D">
          <w:rPr>
            <w:rStyle w:val="Hyperlink"/>
            <w:noProof/>
            <w:rtl/>
            <w:lang w:bidi="fa-IR"/>
          </w:rPr>
          <w:t xml:space="preserve"> </w:t>
        </w:r>
        <w:r w:rsidR="008B6802" w:rsidRPr="0053223D">
          <w:rPr>
            <w:rStyle w:val="Hyperlink"/>
            <w:rFonts w:hint="eastAsia"/>
            <w:noProof/>
            <w:rtl/>
            <w:lang w:bidi="fa-IR"/>
          </w:rPr>
          <w:t>خون</w:t>
        </w:r>
        <w:r w:rsidR="008B6802" w:rsidRPr="0053223D">
          <w:rPr>
            <w:rStyle w:val="Hyperlink"/>
            <w:noProof/>
            <w:rtl/>
            <w:lang w:bidi="fa-IR"/>
          </w:rPr>
          <w:t xml:space="preserve"> </w:t>
        </w:r>
        <w:r w:rsidR="008B6802" w:rsidRPr="0053223D">
          <w:rPr>
            <w:rStyle w:val="Hyperlink"/>
            <w:rFonts w:hint="eastAsia"/>
            <w:noProof/>
            <w:rtl/>
            <w:lang w:bidi="fa-IR"/>
          </w:rPr>
          <w:t>زا</w:t>
        </w:r>
        <w:r w:rsidR="008B6802" w:rsidRPr="0053223D">
          <w:rPr>
            <w:rStyle w:val="Hyperlink"/>
            <w:rFonts w:hint="cs"/>
            <w:noProof/>
            <w:rtl/>
            <w:lang w:bidi="fa-IR"/>
          </w:rPr>
          <w:t>ی</w:t>
        </w:r>
        <w:r w:rsidR="008B6802" w:rsidRPr="0053223D">
          <w:rPr>
            <w:rStyle w:val="Hyperlink"/>
            <w:rFonts w:hint="eastAsia"/>
            <w:noProof/>
            <w:rtl/>
            <w:lang w:bidi="fa-IR"/>
          </w:rPr>
          <w:t>مان</w:t>
        </w:r>
        <w:r w:rsidR="008B6802" w:rsidRPr="0053223D">
          <w:rPr>
            <w:rStyle w:val="Hyperlink"/>
            <w:noProof/>
            <w:rtl/>
            <w:lang w:bidi="fa-IR"/>
          </w:rPr>
          <w:t>)</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Toc418284027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83</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28" w:history="1">
        <w:r w:rsidR="008B6802" w:rsidRPr="0053223D">
          <w:rPr>
            <w:rStyle w:val="Hyperlink"/>
            <w:rFonts w:hint="eastAsia"/>
            <w:noProof/>
            <w:rtl/>
            <w:lang w:bidi="fa-IR"/>
          </w:rPr>
          <w:t>مدت</w:t>
        </w:r>
        <w:r w:rsidR="008B6802" w:rsidRPr="0053223D">
          <w:rPr>
            <w:rStyle w:val="Hyperlink"/>
            <w:noProof/>
            <w:rtl/>
            <w:lang w:bidi="fa-IR"/>
          </w:rPr>
          <w:t xml:space="preserve"> </w:t>
        </w:r>
        <w:r w:rsidR="008B6802" w:rsidRPr="0053223D">
          <w:rPr>
            <w:rStyle w:val="Hyperlink"/>
            <w:rFonts w:hint="eastAsia"/>
            <w:noProof/>
            <w:rtl/>
            <w:lang w:bidi="fa-IR"/>
          </w:rPr>
          <w:t>خون</w:t>
        </w:r>
        <w:r w:rsidR="008B6802" w:rsidRPr="0053223D">
          <w:rPr>
            <w:rStyle w:val="Hyperlink"/>
            <w:noProof/>
            <w:rtl/>
            <w:lang w:bidi="fa-IR"/>
          </w:rPr>
          <w:t xml:space="preserve"> </w:t>
        </w:r>
        <w:r w:rsidR="008B6802" w:rsidRPr="0053223D">
          <w:rPr>
            <w:rStyle w:val="Hyperlink"/>
            <w:rFonts w:hint="eastAsia"/>
            <w:noProof/>
            <w:rtl/>
            <w:lang w:bidi="fa-IR"/>
          </w:rPr>
          <w:t>نفاس</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Toc418284028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83</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29" w:history="1">
        <w:r w:rsidR="008B6802" w:rsidRPr="0053223D">
          <w:rPr>
            <w:rStyle w:val="Hyperlink"/>
            <w:rFonts w:hint="eastAsia"/>
            <w:noProof/>
            <w:rtl/>
            <w:lang w:bidi="fa-IR"/>
          </w:rPr>
          <w:t>حداقل</w:t>
        </w:r>
        <w:r w:rsidR="008B6802" w:rsidRPr="0053223D">
          <w:rPr>
            <w:rStyle w:val="Hyperlink"/>
            <w:noProof/>
            <w:rtl/>
            <w:lang w:bidi="fa-IR"/>
          </w:rPr>
          <w:t xml:space="preserve"> </w:t>
        </w:r>
        <w:r w:rsidR="008B6802" w:rsidRPr="0053223D">
          <w:rPr>
            <w:rStyle w:val="Hyperlink"/>
            <w:rFonts w:hint="eastAsia"/>
            <w:noProof/>
            <w:rtl/>
            <w:lang w:bidi="fa-IR"/>
          </w:rPr>
          <w:t>مدت</w:t>
        </w:r>
        <w:r w:rsidR="008B6802" w:rsidRPr="0053223D">
          <w:rPr>
            <w:rStyle w:val="Hyperlink"/>
            <w:noProof/>
            <w:rtl/>
            <w:lang w:bidi="fa-IR"/>
          </w:rPr>
          <w:t xml:space="preserve"> </w:t>
        </w:r>
        <w:r w:rsidR="008B6802" w:rsidRPr="0053223D">
          <w:rPr>
            <w:rStyle w:val="Hyperlink"/>
            <w:rFonts w:hint="eastAsia"/>
            <w:noProof/>
            <w:rtl/>
            <w:lang w:bidi="fa-IR"/>
          </w:rPr>
          <w:t>طهر</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پاک</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ب</w:t>
        </w:r>
        <w:r w:rsidR="008B6802" w:rsidRPr="0053223D">
          <w:rPr>
            <w:rStyle w:val="Hyperlink"/>
            <w:rFonts w:hint="cs"/>
            <w:noProof/>
            <w:rtl/>
            <w:lang w:bidi="fa-IR"/>
          </w:rPr>
          <w:t>ی</w:t>
        </w:r>
        <w:r w:rsidR="008B6802" w:rsidRPr="0053223D">
          <w:rPr>
            <w:rStyle w:val="Hyperlink"/>
            <w:rFonts w:hint="eastAsia"/>
            <w:noProof/>
            <w:rtl/>
            <w:lang w:bidi="fa-IR"/>
          </w:rPr>
          <w:t>ن</w:t>
        </w:r>
        <w:r w:rsidR="008B6802" w:rsidRPr="0053223D">
          <w:rPr>
            <w:rStyle w:val="Hyperlink"/>
            <w:noProof/>
            <w:rtl/>
            <w:lang w:bidi="fa-IR"/>
          </w:rPr>
          <w:t xml:space="preserve"> </w:t>
        </w:r>
        <w:r w:rsidR="008B6802" w:rsidRPr="0053223D">
          <w:rPr>
            <w:rStyle w:val="Hyperlink"/>
            <w:rFonts w:hint="eastAsia"/>
            <w:noProof/>
            <w:rtl/>
            <w:lang w:bidi="fa-IR"/>
          </w:rPr>
          <w:t>دو</w:t>
        </w:r>
        <w:r w:rsidR="008B6802" w:rsidRPr="0053223D">
          <w:rPr>
            <w:rStyle w:val="Hyperlink"/>
            <w:noProof/>
            <w:rtl/>
            <w:lang w:bidi="fa-IR"/>
          </w:rPr>
          <w:t xml:space="preserve"> </w:t>
        </w:r>
        <w:r w:rsidR="008B6802" w:rsidRPr="0053223D">
          <w:rPr>
            <w:rStyle w:val="Hyperlink"/>
            <w:rFonts w:hint="eastAsia"/>
            <w:noProof/>
            <w:rtl/>
            <w:lang w:bidi="fa-IR"/>
          </w:rPr>
          <w:t>ح</w:t>
        </w:r>
        <w:r w:rsidR="008B6802" w:rsidRPr="0053223D">
          <w:rPr>
            <w:rStyle w:val="Hyperlink"/>
            <w:rFonts w:hint="cs"/>
            <w:noProof/>
            <w:rtl/>
            <w:lang w:bidi="fa-IR"/>
          </w:rPr>
          <w:t>ی</w:t>
        </w:r>
        <w:r w:rsidR="008B6802" w:rsidRPr="0053223D">
          <w:rPr>
            <w:rStyle w:val="Hyperlink"/>
            <w:rFonts w:hint="eastAsia"/>
            <w:noProof/>
            <w:rtl/>
            <w:lang w:bidi="fa-IR"/>
          </w:rPr>
          <w:t>ض</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Toc418284029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83</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30" w:history="1">
        <w:r w:rsidR="008B6802" w:rsidRPr="0053223D">
          <w:rPr>
            <w:rStyle w:val="Hyperlink"/>
            <w:rFonts w:hint="eastAsia"/>
            <w:noProof/>
            <w:rtl/>
            <w:lang w:bidi="fa-IR"/>
          </w:rPr>
          <w:t>استحاضه</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Toc418284030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84</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31" w:history="1">
        <w:r w:rsidR="008B6802" w:rsidRPr="0053223D">
          <w:rPr>
            <w:rStyle w:val="Hyperlink"/>
            <w:rFonts w:hint="eastAsia"/>
            <w:noProof/>
            <w:rtl/>
            <w:lang w:bidi="fa-IR"/>
          </w:rPr>
          <w:t>احوال</w:t>
        </w:r>
        <w:r w:rsidR="008B6802" w:rsidRPr="0053223D">
          <w:rPr>
            <w:rStyle w:val="Hyperlink"/>
            <w:noProof/>
            <w:rtl/>
            <w:lang w:bidi="fa-IR"/>
          </w:rPr>
          <w:t xml:space="preserve"> </w:t>
        </w:r>
        <w:r w:rsidR="008B6802" w:rsidRPr="0053223D">
          <w:rPr>
            <w:rStyle w:val="Hyperlink"/>
            <w:rFonts w:hint="eastAsia"/>
            <w:noProof/>
            <w:rtl/>
            <w:lang w:bidi="fa-IR"/>
          </w:rPr>
          <w:t>مستحاضه</w:t>
        </w:r>
        <w:r w:rsidR="008B6802" w:rsidRPr="0053223D">
          <w:rPr>
            <w:rStyle w:val="Hyperlink"/>
            <w:rFonts w:cs="B Yagut"/>
            <w:noProof/>
            <w:rtl/>
            <w:lang w:bidi="fa-IR"/>
          </w:rPr>
          <w:t>:</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Toc418284031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84</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32" w:history="1">
        <w:r w:rsidR="008B6802" w:rsidRPr="0053223D">
          <w:rPr>
            <w:rStyle w:val="Hyperlink"/>
            <w:rFonts w:hint="eastAsia"/>
            <w:noProof/>
            <w:rtl/>
            <w:lang w:bidi="fa-IR"/>
          </w:rPr>
          <w:t>حداقل</w:t>
        </w:r>
        <w:r w:rsidR="008B6802" w:rsidRPr="0053223D">
          <w:rPr>
            <w:rStyle w:val="Hyperlink"/>
            <w:noProof/>
            <w:rtl/>
            <w:lang w:bidi="fa-IR"/>
          </w:rPr>
          <w:t xml:space="preserve"> </w:t>
        </w:r>
        <w:r w:rsidR="008B6802" w:rsidRPr="0053223D">
          <w:rPr>
            <w:rStyle w:val="Hyperlink"/>
            <w:rFonts w:hint="eastAsia"/>
            <w:noProof/>
            <w:rtl/>
            <w:lang w:bidi="fa-IR"/>
          </w:rPr>
          <w:t>سن</w:t>
        </w:r>
        <w:r w:rsidR="008B6802" w:rsidRPr="0053223D">
          <w:rPr>
            <w:rStyle w:val="Hyperlink"/>
            <w:noProof/>
            <w:rtl/>
            <w:lang w:bidi="fa-IR"/>
          </w:rPr>
          <w:t xml:space="preserve"> </w:t>
        </w:r>
        <w:r w:rsidR="008B6802" w:rsidRPr="0053223D">
          <w:rPr>
            <w:rStyle w:val="Hyperlink"/>
            <w:rFonts w:hint="eastAsia"/>
            <w:noProof/>
            <w:rtl/>
            <w:lang w:bidi="fa-IR"/>
          </w:rPr>
          <w:t>ح</w:t>
        </w:r>
        <w:r w:rsidR="008B6802" w:rsidRPr="0053223D">
          <w:rPr>
            <w:rStyle w:val="Hyperlink"/>
            <w:rFonts w:hint="cs"/>
            <w:noProof/>
            <w:rtl/>
            <w:lang w:bidi="fa-IR"/>
          </w:rPr>
          <w:t>ی</w:t>
        </w:r>
        <w:r w:rsidR="008B6802" w:rsidRPr="0053223D">
          <w:rPr>
            <w:rStyle w:val="Hyperlink"/>
            <w:rFonts w:hint="eastAsia"/>
            <w:noProof/>
            <w:rtl/>
            <w:lang w:bidi="fa-IR"/>
          </w:rPr>
          <w:t>ض</w:t>
        </w:r>
        <w:r w:rsidR="008B6802" w:rsidRPr="0053223D">
          <w:rPr>
            <w:rStyle w:val="Hyperlink"/>
            <w:noProof/>
            <w:rtl/>
            <w:lang w:bidi="fa-IR"/>
          </w:rPr>
          <w:t xml:space="preserve"> </w:t>
        </w:r>
        <w:r w:rsidR="008B6802" w:rsidRPr="0053223D">
          <w:rPr>
            <w:rStyle w:val="Hyperlink"/>
            <w:rFonts w:hint="eastAsia"/>
            <w:noProof/>
            <w:rtl/>
            <w:lang w:bidi="fa-IR"/>
          </w:rPr>
          <w:t>برا</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زن</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Toc418284032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85</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33" w:history="1">
        <w:r w:rsidR="008B6802" w:rsidRPr="0053223D">
          <w:rPr>
            <w:rStyle w:val="Hyperlink"/>
            <w:rFonts w:hint="eastAsia"/>
            <w:noProof/>
            <w:rtl/>
            <w:lang w:bidi="fa-IR"/>
          </w:rPr>
          <w:t>حداقل</w:t>
        </w:r>
        <w:r w:rsidR="008B6802" w:rsidRPr="0053223D">
          <w:rPr>
            <w:rStyle w:val="Hyperlink"/>
            <w:noProof/>
            <w:rtl/>
            <w:lang w:bidi="fa-IR"/>
          </w:rPr>
          <w:t xml:space="preserve"> </w:t>
        </w:r>
        <w:r w:rsidR="008B6802" w:rsidRPr="0053223D">
          <w:rPr>
            <w:rStyle w:val="Hyperlink"/>
            <w:rFonts w:hint="eastAsia"/>
            <w:noProof/>
            <w:rtl/>
            <w:lang w:bidi="fa-IR"/>
          </w:rPr>
          <w:t>مدت</w:t>
        </w:r>
        <w:r w:rsidR="008B6802" w:rsidRPr="0053223D">
          <w:rPr>
            <w:rStyle w:val="Hyperlink"/>
            <w:noProof/>
            <w:rtl/>
            <w:lang w:bidi="fa-IR"/>
          </w:rPr>
          <w:t xml:space="preserve"> </w:t>
        </w:r>
        <w:r w:rsidR="008B6802" w:rsidRPr="0053223D">
          <w:rPr>
            <w:rStyle w:val="Hyperlink"/>
            <w:rFonts w:hint="eastAsia"/>
            <w:noProof/>
            <w:rtl/>
            <w:lang w:bidi="fa-IR"/>
          </w:rPr>
          <w:t>باردار</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حاملگ</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حداکثر</w:t>
        </w:r>
        <w:r w:rsidR="008B6802" w:rsidRPr="0053223D">
          <w:rPr>
            <w:rStyle w:val="Hyperlink"/>
            <w:noProof/>
            <w:rtl/>
            <w:lang w:bidi="fa-IR"/>
          </w:rPr>
          <w:t xml:space="preserve"> </w:t>
        </w:r>
        <w:r w:rsidR="008B6802" w:rsidRPr="0053223D">
          <w:rPr>
            <w:rStyle w:val="Hyperlink"/>
            <w:rFonts w:hint="eastAsia"/>
            <w:noProof/>
            <w:rtl/>
            <w:lang w:bidi="fa-IR"/>
          </w:rPr>
          <w:t>آن</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Toc418284033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85</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34" w:history="1">
        <w:r w:rsidR="008B6802" w:rsidRPr="0053223D">
          <w:rPr>
            <w:rStyle w:val="Hyperlink"/>
            <w:rFonts w:hint="eastAsia"/>
            <w:noProof/>
            <w:rtl/>
            <w:lang w:bidi="fa-IR"/>
          </w:rPr>
          <w:t>آنچه</w:t>
        </w:r>
        <w:r w:rsidR="008B6802" w:rsidRPr="0053223D">
          <w:rPr>
            <w:rStyle w:val="Hyperlink"/>
            <w:noProof/>
            <w:rtl/>
            <w:lang w:bidi="fa-IR"/>
          </w:rPr>
          <w:t xml:space="preserve"> </w:t>
        </w:r>
        <w:r w:rsidR="008B6802" w:rsidRPr="0053223D">
          <w:rPr>
            <w:rStyle w:val="Hyperlink"/>
            <w:rFonts w:hint="eastAsia"/>
            <w:noProof/>
            <w:rtl/>
            <w:lang w:bidi="fa-IR"/>
          </w:rPr>
          <w:t>که</w:t>
        </w:r>
        <w:r w:rsidR="008B6802" w:rsidRPr="0053223D">
          <w:rPr>
            <w:rStyle w:val="Hyperlink"/>
            <w:noProof/>
            <w:rtl/>
            <w:lang w:bidi="fa-IR"/>
          </w:rPr>
          <w:t xml:space="preserve"> </w:t>
        </w:r>
        <w:r w:rsidR="008B6802" w:rsidRPr="0053223D">
          <w:rPr>
            <w:rStyle w:val="Hyperlink"/>
            <w:rFonts w:hint="eastAsia"/>
            <w:noProof/>
            <w:rtl/>
            <w:lang w:bidi="fa-IR"/>
          </w:rPr>
          <w:t>با</w:t>
        </w:r>
        <w:r w:rsidR="008B6802" w:rsidRPr="0053223D">
          <w:rPr>
            <w:rStyle w:val="Hyperlink"/>
            <w:noProof/>
            <w:rtl/>
            <w:lang w:bidi="fa-IR"/>
          </w:rPr>
          <w:t xml:space="preserve"> </w:t>
        </w:r>
        <w:r w:rsidR="008B6802" w:rsidRPr="0053223D">
          <w:rPr>
            <w:rStyle w:val="Hyperlink"/>
            <w:rFonts w:hint="eastAsia"/>
            <w:noProof/>
            <w:rtl/>
            <w:lang w:bidi="fa-IR"/>
          </w:rPr>
          <w:t>ح</w:t>
        </w:r>
        <w:r w:rsidR="008B6802" w:rsidRPr="0053223D">
          <w:rPr>
            <w:rStyle w:val="Hyperlink"/>
            <w:rFonts w:hint="cs"/>
            <w:noProof/>
            <w:rtl/>
            <w:lang w:bidi="fa-IR"/>
          </w:rPr>
          <w:t>ی</w:t>
        </w:r>
        <w:r w:rsidR="008B6802" w:rsidRPr="0053223D">
          <w:rPr>
            <w:rStyle w:val="Hyperlink"/>
            <w:rFonts w:hint="eastAsia"/>
            <w:noProof/>
            <w:rtl/>
            <w:lang w:bidi="fa-IR"/>
          </w:rPr>
          <w:t>ض</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نفاس</w:t>
        </w:r>
        <w:r w:rsidR="008B6802" w:rsidRPr="0053223D">
          <w:rPr>
            <w:rStyle w:val="Hyperlink"/>
            <w:noProof/>
            <w:rtl/>
            <w:lang w:bidi="fa-IR"/>
          </w:rPr>
          <w:t xml:space="preserve"> </w:t>
        </w:r>
        <w:r w:rsidR="008B6802" w:rsidRPr="0053223D">
          <w:rPr>
            <w:rStyle w:val="Hyperlink"/>
            <w:rFonts w:hint="eastAsia"/>
            <w:noProof/>
            <w:rtl/>
            <w:lang w:bidi="fa-IR"/>
          </w:rPr>
          <w:t>بر</w:t>
        </w:r>
        <w:r w:rsidR="008B6802" w:rsidRPr="0053223D">
          <w:rPr>
            <w:rStyle w:val="Hyperlink"/>
            <w:noProof/>
            <w:rtl/>
            <w:lang w:bidi="fa-IR"/>
          </w:rPr>
          <w:t xml:space="preserve"> </w:t>
        </w:r>
        <w:r w:rsidR="008B6802" w:rsidRPr="0053223D">
          <w:rPr>
            <w:rStyle w:val="Hyperlink"/>
            <w:rFonts w:hint="eastAsia"/>
            <w:noProof/>
            <w:rtl/>
            <w:lang w:bidi="fa-IR"/>
          </w:rPr>
          <w:t>زنان</w:t>
        </w:r>
        <w:r w:rsidR="008B6802" w:rsidRPr="0053223D">
          <w:rPr>
            <w:rStyle w:val="Hyperlink"/>
            <w:noProof/>
            <w:rtl/>
            <w:lang w:bidi="fa-IR"/>
          </w:rPr>
          <w:t xml:space="preserve"> </w:t>
        </w:r>
        <w:r w:rsidR="008B6802" w:rsidRPr="0053223D">
          <w:rPr>
            <w:rStyle w:val="Hyperlink"/>
            <w:rFonts w:hint="eastAsia"/>
            <w:noProof/>
            <w:rtl/>
            <w:lang w:bidi="fa-IR"/>
          </w:rPr>
          <w:t>حرام</w:t>
        </w:r>
        <w:r w:rsidR="008B6802" w:rsidRPr="0053223D">
          <w:rPr>
            <w:rStyle w:val="Hyperlink"/>
            <w:noProof/>
            <w:rtl/>
            <w:lang w:bidi="fa-IR"/>
          </w:rPr>
          <w:t xml:space="preserve"> </w:t>
        </w:r>
        <w:r w:rsidR="008B6802" w:rsidRPr="0053223D">
          <w:rPr>
            <w:rStyle w:val="Hyperlink"/>
            <w:rFonts w:hint="eastAsia"/>
            <w:noProof/>
            <w:rtl/>
            <w:lang w:bidi="fa-IR"/>
          </w:rPr>
          <w:t>م</w:t>
        </w:r>
        <w:r w:rsidR="008B6802" w:rsidRPr="0053223D">
          <w:rPr>
            <w:rStyle w:val="Hyperlink"/>
            <w:rFonts w:hint="cs"/>
            <w:noProof/>
            <w:rtl/>
            <w:lang w:bidi="fa-IR"/>
          </w:rPr>
          <w:t>ی‌</w:t>
        </w:r>
        <w:r w:rsidR="008B6802" w:rsidRPr="0053223D">
          <w:rPr>
            <w:rStyle w:val="Hyperlink"/>
            <w:rFonts w:hint="eastAsia"/>
            <w:noProof/>
            <w:rtl/>
            <w:lang w:bidi="fa-IR"/>
          </w:rPr>
          <w:t>شود</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Toc418284034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86</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35" w:history="1">
        <w:r w:rsidR="008B6802" w:rsidRPr="0053223D">
          <w:rPr>
            <w:rStyle w:val="Hyperlink"/>
            <w:rFonts w:hint="eastAsia"/>
            <w:noProof/>
            <w:rtl/>
            <w:lang w:bidi="fa-IR"/>
          </w:rPr>
          <w:t>آنچه</w:t>
        </w:r>
        <w:r w:rsidR="008B6802" w:rsidRPr="0053223D">
          <w:rPr>
            <w:rStyle w:val="Hyperlink"/>
            <w:noProof/>
            <w:rtl/>
            <w:lang w:bidi="fa-IR"/>
          </w:rPr>
          <w:t xml:space="preserve"> </w:t>
        </w:r>
        <w:r w:rsidR="008B6802" w:rsidRPr="0053223D">
          <w:rPr>
            <w:rStyle w:val="Hyperlink"/>
            <w:rFonts w:hint="eastAsia"/>
            <w:noProof/>
            <w:rtl/>
            <w:lang w:bidi="fa-IR"/>
          </w:rPr>
          <w:t>که</w:t>
        </w:r>
        <w:r w:rsidR="008B6802" w:rsidRPr="0053223D">
          <w:rPr>
            <w:rStyle w:val="Hyperlink"/>
            <w:noProof/>
            <w:rtl/>
            <w:lang w:bidi="fa-IR"/>
          </w:rPr>
          <w:t xml:space="preserve"> </w:t>
        </w:r>
        <w:r w:rsidR="008B6802" w:rsidRPr="0053223D">
          <w:rPr>
            <w:rStyle w:val="Hyperlink"/>
            <w:rFonts w:hint="eastAsia"/>
            <w:noProof/>
            <w:rtl/>
            <w:lang w:bidi="fa-IR"/>
          </w:rPr>
          <w:t>بر</w:t>
        </w:r>
        <w:r w:rsidR="008B6802" w:rsidRPr="0053223D">
          <w:rPr>
            <w:rStyle w:val="Hyperlink"/>
            <w:noProof/>
            <w:rtl/>
            <w:lang w:bidi="fa-IR"/>
          </w:rPr>
          <w:t xml:space="preserve"> </w:t>
        </w:r>
        <w:r w:rsidR="008B6802" w:rsidRPr="0053223D">
          <w:rPr>
            <w:rStyle w:val="Hyperlink"/>
            <w:rFonts w:hint="eastAsia"/>
            <w:noProof/>
            <w:rtl/>
            <w:lang w:bidi="fa-IR"/>
          </w:rPr>
          <w:t>جنب</w:t>
        </w:r>
        <w:r w:rsidR="008B6802" w:rsidRPr="0053223D">
          <w:rPr>
            <w:rStyle w:val="Hyperlink"/>
            <w:noProof/>
            <w:rtl/>
            <w:lang w:bidi="fa-IR"/>
          </w:rPr>
          <w:t xml:space="preserve"> </w:t>
        </w:r>
        <w:r w:rsidR="008B6802" w:rsidRPr="0053223D">
          <w:rPr>
            <w:rStyle w:val="Hyperlink"/>
            <w:rFonts w:hint="eastAsia"/>
            <w:noProof/>
            <w:rtl/>
            <w:lang w:bidi="fa-IR"/>
          </w:rPr>
          <w:t>حرام</w:t>
        </w:r>
        <w:r w:rsidR="008B6802" w:rsidRPr="0053223D">
          <w:rPr>
            <w:rStyle w:val="Hyperlink"/>
            <w:noProof/>
            <w:rtl/>
            <w:lang w:bidi="fa-IR"/>
          </w:rPr>
          <w:t xml:space="preserve"> </w:t>
        </w:r>
        <w:r w:rsidR="008B6802" w:rsidRPr="0053223D">
          <w:rPr>
            <w:rStyle w:val="Hyperlink"/>
            <w:rFonts w:hint="eastAsia"/>
            <w:noProof/>
            <w:rtl/>
            <w:lang w:bidi="fa-IR"/>
          </w:rPr>
          <w:t>است</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Toc418284035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89</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36" w:history="1">
        <w:r w:rsidR="008B6802" w:rsidRPr="0053223D">
          <w:rPr>
            <w:rStyle w:val="Hyperlink"/>
            <w:rFonts w:hint="eastAsia"/>
            <w:noProof/>
            <w:rtl/>
            <w:lang w:bidi="fa-IR"/>
          </w:rPr>
          <w:t>آنچه</w:t>
        </w:r>
        <w:r w:rsidR="008B6802" w:rsidRPr="0053223D">
          <w:rPr>
            <w:rStyle w:val="Hyperlink"/>
            <w:noProof/>
            <w:rtl/>
            <w:lang w:bidi="fa-IR"/>
          </w:rPr>
          <w:t xml:space="preserve"> </w:t>
        </w:r>
        <w:r w:rsidR="008B6802" w:rsidRPr="0053223D">
          <w:rPr>
            <w:rStyle w:val="Hyperlink"/>
            <w:rFonts w:hint="eastAsia"/>
            <w:noProof/>
            <w:rtl/>
            <w:lang w:bidi="fa-IR"/>
          </w:rPr>
          <w:t>که</w:t>
        </w:r>
        <w:r w:rsidR="008B6802" w:rsidRPr="0053223D">
          <w:rPr>
            <w:rStyle w:val="Hyperlink"/>
            <w:noProof/>
            <w:rtl/>
            <w:lang w:bidi="fa-IR"/>
          </w:rPr>
          <w:t xml:space="preserve"> </w:t>
        </w:r>
        <w:r w:rsidR="008B6802" w:rsidRPr="0053223D">
          <w:rPr>
            <w:rStyle w:val="Hyperlink"/>
            <w:rFonts w:hint="eastAsia"/>
            <w:noProof/>
            <w:rtl/>
            <w:lang w:bidi="fa-IR"/>
          </w:rPr>
          <w:t>بر</w:t>
        </w:r>
        <w:r w:rsidR="008B6802" w:rsidRPr="0053223D">
          <w:rPr>
            <w:rStyle w:val="Hyperlink"/>
            <w:noProof/>
            <w:rtl/>
            <w:lang w:bidi="fa-IR"/>
          </w:rPr>
          <w:t xml:space="preserve"> </w:t>
        </w:r>
        <w:r w:rsidR="008B6802" w:rsidRPr="0053223D">
          <w:rPr>
            <w:rStyle w:val="Hyperlink"/>
            <w:rFonts w:hint="eastAsia"/>
            <w:noProof/>
            <w:rtl/>
            <w:lang w:bidi="fa-IR"/>
          </w:rPr>
          <w:t>محدث</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ب</w:t>
        </w:r>
        <w:r w:rsidR="008B6802" w:rsidRPr="0053223D">
          <w:rPr>
            <w:rStyle w:val="Hyperlink"/>
            <w:rFonts w:hint="cs"/>
            <w:noProof/>
            <w:rtl/>
            <w:lang w:bidi="fa-IR"/>
          </w:rPr>
          <w:t>ی‌</w:t>
        </w:r>
        <w:r w:rsidR="008B6802" w:rsidRPr="0053223D">
          <w:rPr>
            <w:rStyle w:val="Hyperlink"/>
            <w:rFonts w:hint="eastAsia"/>
            <w:noProof/>
            <w:rtl/>
            <w:lang w:bidi="fa-IR"/>
          </w:rPr>
          <w:t>وضو</w:t>
        </w:r>
        <w:r w:rsidR="008B6802" w:rsidRPr="0053223D">
          <w:rPr>
            <w:rStyle w:val="Hyperlink"/>
            <w:noProof/>
            <w:rtl/>
            <w:lang w:bidi="fa-IR"/>
          </w:rPr>
          <w:t xml:space="preserve"> </w:t>
        </w:r>
        <w:r w:rsidR="008B6802" w:rsidRPr="0053223D">
          <w:rPr>
            <w:rStyle w:val="Hyperlink"/>
            <w:rFonts w:hint="eastAsia"/>
            <w:noProof/>
            <w:rtl/>
            <w:lang w:bidi="fa-IR"/>
          </w:rPr>
          <w:t>حرام</w:t>
        </w:r>
        <w:r w:rsidR="008B6802" w:rsidRPr="0053223D">
          <w:rPr>
            <w:rStyle w:val="Hyperlink"/>
            <w:noProof/>
            <w:rtl/>
            <w:lang w:bidi="fa-IR"/>
          </w:rPr>
          <w:t xml:space="preserve"> </w:t>
        </w:r>
        <w:r w:rsidR="008B6802" w:rsidRPr="0053223D">
          <w:rPr>
            <w:rStyle w:val="Hyperlink"/>
            <w:rFonts w:hint="eastAsia"/>
            <w:noProof/>
            <w:rtl/>
            <w:lang w:bidi="fa-IR"/>
          </w:rPr>
          <w:t>است</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Toc418284036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90</w:t>
        </w:r>
        <w:r w:rsidR="008B6802">
          <w:rPr>
            <w:noProof/>
            <w:webHidden/>
            <w:rtl/>
          </w:rPr>
          <w:fldChar w:fldCharType="end"/>
        </w:r>
      </w:hyperlink>
    </w:p>
    <w:p w:rsidR="008B6802" w:rsidRPr="00445261" w:rsidRDefault="00FB1271">
      <w:pPr>
        <w:pStyle w:val="TOC1"/>
        <w:tabs>
          <w:tab w:val="right" w:leader="dot" w:pos="7644"/>
        </w:tabs>
        <w:rPr>
          <w:rFonts w:ascii="Calibri" w:hAnsi="Calibri" w:cs="Arial"/>
          <w:bCs w:val="0"/>
          <w:noProof/>
          <w:sz w:val="22"/>
          <w:szCs w:val="22"/>
          <w:rtl/>
        </w:rPr>
      </w:pPr>
      <w:hyperlink w:anchor="_Toc418284037" w:history="1">
        <w:r w:rsidR="008B6802" w:rsidRPr="0053223D">
          <w:rPr>
            <w:rStyle w:val="Hyperlink"/>
            <w:rFonts w:hint="eastAsia"/>
            <w:noProof/>
            <w:rtl/>
            <w:lang w:bidi="fa-IR"/>
          </w:rPr>
          <w:t>صلاة</w:t>
        </w:r>
        <w:r w:rsidR="008B6802" w:rsidRPr="0053223D">
          <w:rPr>
            <w:rStyle w:val="Hyperlink"/>
            <w:noProof/>
            <w:rtl/>
            <w:lang w:bidi="fa-IR"/>
          </w:rPr>
          <w:t xml:space="preserve"> (</w:t>
        </w:r>
        <w:r w:rsidR="008B6802" w:rsidRPr="0053223D">
          <w:rPr>
            <w:rStyle w:val="Hyperlink"/>
            <w:rFonts w:hint="eastAsia"/>
            <w:noProof/>
            <w:rtl/>
            <w:lang w:bidi="fa-IR"/>
          </w:rPr>
          <w:t>نماز</w:t>
        </w:r>
        <w:r w:rsidR="008B6802" w:rsidRPr="0053223D">
          <w:rPr>
            <w:rStyle w:val="Hyperlink"/>
            <w:noProof/>
            <w:rtl/>
            <w:lang w:bidi="fa-IR"/>
          </w:rPr>
          <w:t>)</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Toc418284037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93</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38" w:history="1">
        <w:r w:rsidR="008B6802" w:rsidRPr="0053223D">
          <w:rPr>
            <w:rStyle w:val="Hyperlink"/>
            <w:rFonts w:hint="eastAsia"/>
            <w:noProof/>
            <w:rtl/>
            <w:lang w:bidi="fa-IR"/>
          </w:rPr>
          <w:t>اوقات</w:t>
        </w:r>
        <w:r w:rsidR="008B6802" w:rsidRPr="0053223D">
          <w:rPr>
            <w:rStyle w:val="Hyperlink"/>
            <w:noProof/>
            <w:rtl/>
            <w:lang w:bidi="fa-IR"/>
          </w:rPr>
          <w:t xml:space="preserve"> </w:t>
        </w:r>
        <w:r w:rsidR="008B6802" w:rsidRPr="0053223D">
          <w:rPr>
            <w:rStyle w:val="Hyperlink"/>
            <w:rFonts w:hint="eastAsia"/>
            <w:noProof/>
            <w:rtl/>
            <w:lang w:bidi="fa-IR"/>
          </w:rPr>
          <w:t>نماز</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Toc418284038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94</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39" w:history="1">
        <w:r w:rsidR="008B6802" w:rsidRPr="0053223D">
          <w:rPr>
            <w:rStyle w:val="Hyperlink"/>
            <w:rFonts w:hint="eastAsia"/>
            <w:noProof/>
            <w:rtl/>
            <w:lang w:bidi="fa-IR"/>
          </w:rPr>
          <w:t>شرا</w:t>
        </w:r>
        <w:r w:rsidR="008B6802" w:rsidRPr="0053223D">
          <w:rPr>
            <w:rStyle w:val="Hyperlink"/>
            <w:rFonts w:hint="cs"/>
            <w:noProof/>
            <w:rtl/>
            <w:lang w:bidi="fa-IR"/>
          </w:rPr>
          <w:t>ی</w:t>
        </w:r>
        <w:r w:rsidR="008B6802" w:rsidRPr="0053223D">
          <w:rPr>
            <w:rStyle w:val="Hyperlink"/>
            <w:rFonts w:hint="eastAsia"/>
            <w:noProof/>
            <w:rtl/>
            <w:lang w:bidi="fa-IR"/>
          </w:rPr>
          <w:t>ط</w:t>
        </w:r>
        <w:r w:rsidR="008B6802" w:rsidRPr="0053223D">
          <w:rPr>
            <w:rStyle w:val="Hyperlink"/>
            <w:noProof/>
            <w:rtl/>
            <w:lang w:bidi="fa-IR"/>
          </w:rPr>
          <w:t xml:space="preserve"> </w:t>
        </w:r>
        <w:r w:rsidR="008B6802" w:rsidRPr="0053223D">
          <w:rPr>
            <w:rStyle w:val="Hyperlink"/>
            <w:rFonts w:hint="eastAsia"/>
            <w:noProof/>
            <w:rtl/>
            <w:lang w:bidi="fa-IR"/>
          </w:rPr>
          <w:t>وجوب</w:t>
        </w:r>
        <w:r w:rsidR="008B6802" w:rsidRPr="0053223D">
          <w:rPr>
            <w:rStyle w:val="Hyperlink"/>
            <w:noProof/>
            <w:rtl/>
            <w:lang w:bidi="fa-IR"/>
          </w:rPr>
          <w:t xml:space="preserve"> </w:t>
        </w:r>
        <w:r w:rsidR="008B6802" w:rsidRPr="0053223D">
          <w:rPr>
            <w:rStyle w:val="Hyperlink"/>
            <w:rFonts w:hint="eastAsia"/>
            <w:noProof/>
            <w:rtl/>
            <w:lang w:bidi="fa-IR"/>
          </w:rPr>
          <w:t>نماز</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Toc418284039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97</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40" w:history="1">
        <w:r w:rsidR="008B6802" w:rsidRPr="0053223D">
          <w:rPr>
            <w:rStyle w:val="Hyperlink"/>
            <w:rFonts w:hint="eastAsia"/>
            <w:noProof/>
            <w:rtl/>
            <w:lang w:bidi="fa-IR"/>
          </w:rPr>
          <w:t>شرا</w:t>
        </w:r>
        <w:r w:rsidR="008B6802" w:rsidRPr="0053223D">
          <w:rPr>
            <w:rStyle w:val="Hyperlink"/>
            <w:rFonts w:hint="cs"/>
            <w:noProof/>
            <w:rtl/>
            <w:lang w:bidi="fa-IR"/>
          </w:rPr>
          <w:t>ی</w:t>
        </w:r>
        <w:r w:rsidR="008B6802" w:rsidRPr="0053223D">
          <w:rPr>
            <w:rStyle w:val="Hyperlink"/>
            <w:rFonts w:hint="eastAsia"/>
            <w:noProof/>
            <w:rtl/>
            <w:lang w:bidi="fa-IR"/>
          </w:rPr>
          <w:t>ط</w:t>
        </w:r>
        <w:r w:rsidR="008B6802" w:rsidRPr="0053223D">
          <w:rPr>
            <w:rStyle w:val="Hyperlink"/>
            <w:noProof/>
            <w:rtl/>
            <w:lang w:bidi="fa-IR"/>
          </w:rPr>
          <w:t xml:space="preserve"> </w:t>
        </w:r>
        <w:r w:rsidR="008B6802" w:rsidRPr="0053223D">
          <w:rPr>
            <w:rStyle w:val="Hyperlink"/>
            <w:rFonts w:hint="eastAsia"/>
            <w:noProof/>
            <w:rtl/>
            <w:lang w:bidi="fa-IR"/>
          </w:rPr>
          <w:t>صحت</w:t>
        </w:r>
        <w:r w:rsidR="008B6802" w:rsidRPr="0053223D">
          <w:rPr>
            <w:rStyle w:val="Hyperlink"/>
            <w:noProof/>
            <w:rtl/>
            <w:lang w:bidi="fa-IR"/>
          </w:rPr>
          <w:t xml:space="preserve"> </w:t>
        </w:r>
        <w:r w:rsidR="008B6802" w:rsidRPr="0053223D">
          <w:rPr>
            <w:rStyle w:val="Hyperlink"/>
            <w:rFonts w:hint="eastAsia"/>
            <w:noProof/>
            <w:rtl/>
            <w:lang w:bidi="fa-IR"/>
          </w:rPr>
          <w:t>نماز</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Toc418284040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99</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41" w:history="1">
        <w:r w:rsidR="008B6802" w:rsidRPr="0053223D">
          <w:rPr>
            <w:rStyle w:val="Hyperlink"/>
            <w:rFonts w:hint="eastAsia"/>
            <w:noProof/>
            <w:rtl/>
            <w:lang w:bidi="fa-IR"/>
          </w:rPr>
          <w:t>در</w:t>
        </w:r>
        <w:r w:rsidR="008B6802" w:rsidRPr="0053223D">
          <w:rPr>
            <w:rStyle w:val="Hyperlink"/>
            <w:noProof/>
            <w:rtl/>
            <w:lang w:bidi="fa-IR"/>
          </w:rPr>
          <w:t xml:space="preserve"> </w:t>
        </w:r>
        <w:r w:rsidR="008B6802" w:rsidRPr="0053223D">
          <w:rPr>
            <w:rStyle w:val="Hyperlink"/>
            <w:rFonts w:hint="eastAsia"/>
            <w:noProof/>
            <w:rtl/>
            <w:lang w:bidi="fa-IR"/>
          </w:rPr>
          <w:t>دو</w:t>
        </w:r>
        <w:r w:rsidR="008B6802" w:rsidRPr="0053223D">
          <w:rPr>
            <w:rStyle w:val="Hyperlink"/>
            <w:noProof/>
            <w:rtl/>
            <w:lang w:bidi="fa-IR"/>
          </w:rPr>
          <w:t xml:space="preserve"> </w:t>
        </w:r>
        <w:r w:rsidR="008B6802" w:rsidRPr="0053223D">
          <w:rPr>
            <w:rStyle w:val="Hyperlink"/>
            <w:rFonts w:hint="eastAsia"/>
            <w:noProof/>
            <w:rtl/>
            <w:lang w:bidi="fa-IR"/>
          </w:rPr>
          <w:t>حالت</w:t>
        </w:r>
        <w:r w:rsidR="008B6802" w:rsidRPr="0053223D">
          <w:rPr>
            <w:rStyle w:val="Hyperlink"/>
            <w:noProof/>
            <w:rtl/>
            <w:lang w:bidi="fa-IR"/>
          </w:rPr>
          <w:t xml:space="preserve"> </w:t>
        </w:r>
        <w:r w:rsidR="008B6802" w:rsidRPr="0053223D">
          <w:rPr>
            <w:rStyle w:val="Hyperlink"/>
            <w:rFonts w:hint="eastAsia"/>
            <w:noProof/>
            <w:rtl/>
            <w:lang w:bidi="fa-IR"/>
          </w:rPr>
          <w:t>ترک</w:t>
        </w:r>
        <w:r w:rsidR="008B6802" w:rsidRPr="0053223D">
          <w:rPr>
            <w:rStyle w:val="Hyperlink"/>
            <w:noProof/>
            <w:rtl/>
            <w:lang w:bidi="fa-IR"/>
          </w:rPr>
          <w:t xml:space="preserve"> </w:t>
        </w:r>
        <w:r w:rsidR="008B6802" w:rsidRPr="0053223D">
          <w:rPr>
            <w:rStyle w:val="Hyperlink"/>
            <w:rFonts w:hint="eastAsia"/>
            <w:noProof/>
            <w:rtl/>
            <w:lang w:bidi="fa-IR"/>
          </w:rPr>
          <w:t>قبله</w:t>
        </w:r>
        <w:r w:rsidR="008B6802" w:rsidRPr="0053223D">
          <w:rPr>
            <w:rStyle w:val="Hyperlink"/>
            <w:noProof/>
            <w:rtl/>
            <w:lang w:bidi="fa-IR"/>
          </w:rPr>
          <w:t xml:space="preserve"> </w:t>
        </w:r>
        <w:r w:rsidR="008B6802" w:rsidRPr="0053223D">
          <w:rPr>
            <w:rStyle w:val="Hyperlink"/>
            <w:rFonts w:hint="eastAsia"/>
            <w:noProof/>
            <w:rtl/>
            <w:lang w:bidi="fa-IR"/>
          </w:rPr>
          <w:t>در</w:t>
        </w:r>
        <w:r w:rsidR="008B6802" w:rsidRPr="0053223D">
          <w:rPr>
            <w:rStyle w:val="Hyperlink"/>
            <w:noProof/>
            <w:rtl/>
            <w:lang w:bidi="fa-IR"/>
          </w:rPr>
          <w:t xml:space="preserve"> </w:t>
        </w:r>
        <w:r w:rsidR="008B6802" w:rsidRPr="0053223D">
          <w:rPr>
            <w:rStyle w:val="Hyperlink"/>
            <w:rFonts w:hint="eastAsia"/>
            <w:noProof/>
            <w:rtl/>
            <w:lang w:bidi="fa-IR"/>
          </w:rPr>
          <w:t>نماز</w:t>
        </w:r>
        <w:r w:rsidR="008B6802" w:rsidRPr="0053223D">
          <w:rPr>
            <w:rStyle w:val="Hyperlink"/>
            <w:noProof/>
            <w:rtl/>
            <w:lang w:bidi="fa-IR"/>
          </w:rPr>
          <w:t xml:space="preserve"> </w:t>
        </w:r>
        <w:r w:rsidR="008B6802" w:rsidRPr="0053223D">
          <w:rPr>
            <w:rStyle w:val="Hyperlink"/>
            <w:rFonts w:hint="eastAsia"/>
            <w:noProof/>
            <w:rtl/>
            <w:lang w:bidi="fa-IR"/>
          </w:rPr>
          <w:t>جا</w:t>
        </w:r>
        <w:r w:rsidR="008B6802" w:rsidRPr="0053223D">
          <w:rPr>
            <w:rStyle w:val="Hyperlink"/>
            <w:rFonts w:hint="cs"/>
            <w:noProof/>
            <w:rtl/>
            <w:lang w:bidi="fa-IR"/>
          </w:rPr>
          <w:t>ی</w:t>
        </w:r>
        <w:r w:rsidR="008B6802" w:rsidRPr="0053223D">
          <w:rPr>
            <w:rStyle w:val="Hyperlink"/>
            <w:rFonts w:hint="eastAsia"/>
            <w:noProof/>
            <w:rtl/>
            <w:lang w:bidi="fa-IR"/>
          </w:rPr>
          <w:t>ز</w:t>
        </w:r>
        <w:r w:rsidR="008B6802" w:rsidRPr="0053223D">
          <w:rPr>
            <w:rStyle w:val="Hyperlink"/>
            <w:noProof/>
            <w:rtl/>
            <w:lang w:bidi="fa-IR"/>
          </w:rPr>
          <w:t xml:space="preserve"> </w:t>
        </w:r>
        <w:r w:rsidR="008B6802" w:rsidRPr="0053223D">
          <w:rPr>
            <w:rStyle w:val="Hyperlink"/>
            <w:rFonts w:hint="eastAsia"/>
            <w:noProof/>
            <w:rtl/>
            <w:lang w:bidi="fa-IR"/>
          </w:rPr>
          <w:t>است</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Toc418284041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101</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42" w:history="1">
        <w:r w:rsidR="008B6802" w:rsidRPr="0053223D">
          <w:rPr>
            <w:rStyle w:val="Hyperlink"/>
            <w:rFonts w:hint="eastAsia"/>
            <w:noProof/>
            <w:rtl/>
            <w:lang w:bidi="fa-IR"/>
          </w:rPr>
          <w:t>ارکان</w:t>
        </w:r>
        <w:r w:rsidR="008B6802" w:rsidRPr="0053223D">
          <w:rPr>
            <w:rStyle w:val="Hyperlink"/>
            <w:noProof/>
            <w:rtl/>
            <w:lang w:bidi="fa-IR"/>
          </w:rPr>
          <w:t xml:space="preserve"> </w:t>
        </w:r>
        <w:r w:rsidR="008B6802" w:rsidRPr="0053223D">
          <w:rPr>
            <w:rStyle w:val="Hyperlink"/>
            <w:rFonts w:hint="eastAsia"/>
            <w:noProof/>
            <w:rtl/>
            <w:lang w:bidi="fa-IR"/>
          </w:rPr>
          <w:t>نماز</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Toc418284042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103</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43" w:history="1">
        <w:r w:rsidR="008B6802" w:rsidRPr="0053223D">
          <w:rPr>
            <w:rStyle w:val="Hyperlink"/>
            <w:rFonts w:hint="eastAsia"/>
            <w:noProof/>
            <w:rtl/>
            <w:lang w:bidi="fa-IR"/>
          </w:rPr>
          <w:t>فض</w:t>
        </w:r>
        <w:r w:rsidR="008B6802" w:rsidRPr="0053223D">
          <w:rPr>
            <w:rStyle w:val="Hyperlink"/>
            <w:rFonts w:hint="cs"/>
            <w:noProof/>
            <w:rtl/>
            <w:lang w:bidi="fa-IR"/>
          </w:rPr>
          <w:t>ی</w:t>
        </w:r>
        <w:r w:rsidR="008B6802" w:rsidRPr="0053223D">
          <w:rPr>
            <w:rStyle w:val="Hyperlink"/>
            <w:rFonts w:hint="eastAsia"/>
            <w:noProof/>
            <w:rtl/>
            <w:lang w:bidi="fa-IR"/>
          </w:rPr>
          <w:t>لت</w:t>
        </w:r>
        <w:r w:rsidR="008B6802" w:rsidRPr="0053223D">
          <w:rPr>
            <w:rStyle w:val="Hyperlink"/>
            <w:noProof/>
            <w:rtl/>
            <w:lang w:bidi="fa-IR"/>
          </w:rPr>
          <w:t xml:space="preserve"> </w:t>
        </w:r>
        <w:r w:rsidR="008B6802" w:rsidRPr="0053223D">
          <w:rPr>
            <w:rStyle w:val="Hyperlink"/>
            <w:rFonts w:hint="eastAsia"/>
            <w:noProof/>
            <w:rtl/>
            <w:lang w:bidi="fa-IR"/>
          </w:rPr>
          <w:t>سوره</w:t>
        </w:r>
        <w:r w:rsidR="008B6802" w:rsidRPr="0053223D">
          <w:rPr>
            <w:rStyle w:val="Hyperlink"/>
            <w:noProof/>
            <w:rtl/>
            <w:lang w:bidi="fa-IR"/>
          </w:rPr>
          <w:t xml:space="preserve"> </w:t>
        </w:r>
        <w:r w:rsidR="008B6802" w:rsidRPr="0053223D">
          <w:rPr>
            <w:rStyle w:val="Hyperlink"/>
            <w:rFonts w:hint="eastAsia"/>
            <w:noProof/>
            <w:rtl/>
            <w:lang w:bidi="fa-IR"/>
          </w:rPr>
          <w:t>فاتحه</w:t>
        </w:r>
        <w:r w:rsidR="008B6802" w:rsidRPr="0053223D">
          <w:rPr>
            <w:rStyle w:val="Hyperlink"/>
            <w:noProof/>
            <w:rtl/>
            <w:lang w:bidi="fa-IR"/>
          </w:rPr>
          <w:t xml:space="preserve"> </w:t>
        </w:r>
        <w:r w:rsidR="008B6802" w:rsidRPr="0053223D">
          <w:rPr>
            <w:rStyle w:val="Hyperlink"/>
            <w:rFonts w:hint="eastAsia"/>
            <w:noProof/>
            <w:rtl/>
            <w:lang w:bidi="fa-IR"/>
          </w:rPr>
          <w:t>بر</w:t>
        </w:r>
        <w:r w:rsidR="008B6802" w:rsidRPr="0053223D">
          <w:rPr>
            <w:rStyle w:val="Hyperlink"/>
            <w:noProof/>
            <w:rtl/>
            <w:lang w:bidi="fa-IR"/>
          </w:rPr>
          <w:t xml:space="preserve"> </w:t>
        </w:r>
        <w:r w:rsidR="008B6802" w:rsidRPr="0053223D">
          <w:rPr>
            <w:rStyle w:val="Hyperlink"/>
            <w:rFonts w:hint="eastAsia"/>
            <w:noProof/>
            <w:rtl/>
            <w:lang w:bidi="fa-IR"/>
          </w:rPr>
          <w:t>غ</w:t>
        </w:r>
        <w:r w:rsidR="008B6802" w:rsidRPr="0053223D">
          <w:rPr>
            <w:rStyle w:val="Hyperlink"/>
            <w:rFonts w:hint="cs"/>
            <w:noProof/>
            <w:rtl/>
            <w:lang w:bidi="fa-IR"/>
          </w:rPr>
          <w:t>ی</w:t>
        </w:r>
        <w:r w:rsidR="008B6802" w:rsidRPr="0053223D">
          <w:rPr>
            <w:rStyle w:val="Hyperlink"/>
            <w:rFonts w:hint="eastAsia"/>
            <w:noProof/>
            <w:rtl/>
            <w:lang w:bidi="fa-IR"/>
          </w:rPr>
          <w:t>ر</w:t>
        </w:r>
        <w:r w:rsidR="008B6802" w:rsidRPr="0053223D">
          <w:rPr>
            <w:rStyle w:val="Hyperlink"/>
            <w:noProof/>
            <w:rtl/>
            <w:lang w:bidi="fa-IR"/>
          </w:rPr>
          <w:t xml:space="preserve"> </w:t>
        </w:r>
        <w:r w:rsidR="008B6802" w:rsidRPr="0053223D">
          <w:rPr>
            <w:rStyle w:val="Hyperlink"/>
            <w:rFonts w:hint="eastAsia"/>
            <w:noProof/>
            <w:rtl/>
            <w:lang w:bidi="fa-IR"/>
          </w:rPr>
          <w:t>آن</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Toc418284043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108</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44" w:history="1">
        <w:r w:rsidR="008B6802" w:rsidRPr="0053223D">
          <w:rPr>
            <w:rStyle w:val="Hyperlink"/>
            <w:rFonts w:hint="eastAsia"/>
            <w:noProof/>
            <w:rtl/>
            <w:lang w:bidi="fa-IR"/>
          </w:rPr>
          <w:t>سنت‌ها</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نماز</w:t>
        </w:r>
        <w:r w:rsidR="008B6802" w:rsidRPr="0053223D">
          <w:rPr>
            <w:rStyle w:val="Hyperlink"/>
            <w:noProof/>
            <w:rtl/>
            <w:lang w:bidi="fa-IR"/>
          </w:rPr>
          <w:t xml:space="preserve"> </w:t>
        </w:r>
        <w:r w:rsidR="008B6802" w:rsidRPr="0053223D">
          <w:rPr>
            <w:rStyle w:val="Hyperlink"/>
            <w:rFonts w:hint="eastAsia"/>
            <w:noProof/>
            <w:rtl/>
            <w:lang w:bidi="fa-IR"/>
          </w:rPr>
          <w:t>پ</w:t>
        </w:r>
        <w:r w:rsidR="008B6802" w:rsidRPr="0053223D">
          <w:rPr>
            <w:rStyle w:val="Hyperlink"/>
            <w:rFonts w:hint="cs"/>
            <w:noProof/>
            <w:rtl/>
            <w:lang w:bidi="fa-IR"/>
          </w:rPr>
          <w:t>ی</w:t>
        </w:r>
        <w:r w:rsidR="008B6802" w:rsidRPr="0053223D">
          <w:rPr>
            <w:rStyle w:val="Hyperlink"/>
            <w:rFonts w:hint="eastAsia"/>
            <w:noProof/>
            <w:rtl/>
            <w:lang w:bidi="fa-IR"/>
          </w:rPr>
          <w:t>ش</w:t>
        </w:r>
        <w:r w:rsidR="008B6802" w:rsidRPr="0053223D">
          <w:rPr>
            <w:rStyle w:val="Hyperlink"/>
            <w:noProof/>
            <w:rtl/>
            <w:lang w:bidi="fa-IR"/>
          </w:rPr>
          <w:t xml:space="preserve"> </w:t>
        </w:r>
        <w:r w:rsidR="008B6802" w:rsidRPr="0053223D">
          <w:rPr>
            <w:rStyle w:val="Hyperlink"/>
            <w:rFonts w:hint="eastAsia"/>
            <w:noProof/>
            <w:rtl/>
            <w:lang w:bidi="fa-IR"/>
          </w:rPr>
          <w:t>از</w:t>
        </w:r>
        <w:r w:rsidR="008B6802" w:rsidRPr="0053223D">
          <w:rPr>
            <w:rStyle w:val="Hyperlink"/>
            <w:noProof/>
            <w:rtl/>
            <w:lang w:bidi="fa-IR"/>
          </w:rPr>
          <w:t xml:space="preserve"> </w:t>
        </w:r>
        <w:r w:rsidR="008B6802" w:rsidRPr="0053223D">
          <w:rPr>
            <w:rStyle w:val="Hyperlink"/>
            <w:rFonts w:hint="eastAsia"/>
            <w:noProof/>
            <w:rtl/>
            <w:lang w:bidi="fa-IR"/>
          </w:rPr>
          <w:t>دخول</w:t>
        </w:r>
        <w:r w:rsidR="008B6802" w:rsidRPr="0053223D">
          <w:rPr>
            <w:rStyle w:val="Hyperlink"/>
            <w:noProof/>
            <w:rtl/>
            <w:lang w:bidi="fa-IR"/>
          </w:rPr>
          <w:t xml:space="preserve"> </w:t>
        </w:r>
        <w:r w:rsidR="008B6802" w:rsidRPr="0053223D">
          <w:rPr>
            <w:rStyle w:val="Hyperlink"/>
            <w:rFonts w:hint="eastAsia"/>
            <w:noProof/>
            <w:rtl/>
            <w:lang w:bidi="fa-IR"/>
          </w:rPr>
          <w:t>در</w:t>
        </w:r>
        <w:r w:rsidR="008B6802" w:rsidRPr="0053223D">
          <w:rPr>
            <w:rStyle w:val="Hyperlink"/>
            <w:noProof/>
            <w:rtl/>
            <w:lang w:bidi="fa-IR"/>
          </w:rPr>
          <w:t xml:space="preserve"> </w:t>
        </w:r>
        <w:r w:rsidR="008B6802" w:rsidRPr="0053223D">
          <w:rPr>
            <w:rStyle w:val="Hyperlink"/>
            <w:rFonts w:hint="eastAsia"/>
            <w:noProof/>
            <w:rtl/>
            <w:lang w:bidi="fa-IR"/>
          </w:rPr>
          <w:t>آن</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Toc418284044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114</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45" w:history="1">
        <w:r w:rsidR="008B6802" w:rsidRPr="0053223D">
          <w:rPr>
            <w:rStyle w:val="Hyperlink"/>
            <w:rFonts w:hint="eastAsia"/>
            <w:noProof/>
            <w:rtl/>
            <w:lang w:bidi="fa-IR"/>
          </w:rPr>
          <w:t>سبب</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علت</w:t>
        </w:r>
        <w:r w:rsidR="008B6802" w:rsidRPr="0053223D">
          <w:rPr>
            <w:rStyle w:val="Hyperlink"/>
            <w:noProof/>
            <w:rtl/>
            <w:lang w:bidi="fa-IR"/>
          </w:rPr>
          <w:t xml:space="preserve"> </w:t>
        </w:r>
        <w:r w:rsidR="008B6802" w:rsidRPr="0053223D">
          <w:rPr>
            <w:rStyle w:val="Hyperlink"/>
            <w:rFonts w:hint="eastAsia"/>
            <w:noProof/>
            <w:rtl/>
            <w:lang w:bidi="fa-IR"/>
          </w:rPr>
          <w:t>شرع</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اذان</w:t>
        </w:r>
        <w:r w:rsidR="008B6802" w:rsidRPr="0053223D">
          <w:rPr>
            <w:rStyle w:val="Hyperlink"/>
            <w:noProof/>
            <w:rtl/>
            <w:lang w:bidi="fa-IR"/>
          </w:rPr>
          <w:t xml:space="preserve"> </w:t>
        </w:r>
        <w:r w:rsidR="008B6802" w:rsidRPr="0053223D">
          <w:rPr>
            <w:rStyle w:val="Hyperlink"/>
            <w:rFonts w:hint="eastAsia"/>
            <w:noProof/>
            <w:rtl/>
            <w:lang w:bidi="fa-IR"/>
          </w:rPr>
          <w:t>واقامه</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Toc418284045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115</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46" w:history="1">
        <w:r w:rsidR="008B6802" w:rsidRPr="0053223D">
          <w:rPr>
            <w:rStyle w:val="Hyperlink"/>
            <w:rFonts w:hint="eastAsia"/>
            <w:noProof/>
            <w:rtl/>
            <w:lang w:bidi="fa-IR"/>
          </w:rPr>
          <w:t>ترج</w:t>
        </w:r>
        <w:r w:rsidR="008B6802" w:rsidRPr="0053223D">
          <w:rPr>
            <w:rStyle w:val="Hyperlink"/>
            <w:rFonts w:hint="cs"/>
            <w:noProof/>
            <w:rtl/>
            <w:lang w:bidi="fa-IR"/>
          </w:rPr>
          <w:t>ی</w:t>
        </w:r>
        <w:r w:rsidR="008B6802" w:rsidRPr="0053223D">
          <w:rPr>
            <w:rStyle w:val="Hyperlink"/>
            <w:rFonts w:hint="eastAsia"/>
            <w:noProof/>
            <w:rtl/>
            <w:lang w:bidi="fa-IR"/>
          </w:rPr>
          <w:t>ع</w:t>
        </w:r>
        <w:r w:rsidR="008B6802" w:rsidRPr="0053223D">
          <w:rPr>
            <w:rStyle w:val="Hyperlink"/>
            <w:noProof/>
            <w:rtl/>
            <w:lang w:bidi="fa-IR"/>
          </w:rPr>
          <w:t xml:space="preserve"> </w:t>
        </w:r>
        <w:r w:rsidR="008B6802" w:rsidRPr="0053223D">
          <w:rPr>
            <w:rStyle w:val="Hyperlink"/>
            <w:rFonts w:hint="eastAsia"/>
            <w:noProof/>
            <w:rtl/>
            <w:lang w:bidi="fa-IR"/>
          </w:rPr>
          <w:t>شهادت</w:t>
        </w:r>
        <w:r w:rsidR="008B6802" w:rsidRPr="0053223D">
          <w:rPr>
            <w:rStyle w:val="Hyperlink"/>
            <w:rFonts w:hint="cs"/>
            <w:noProof/>
            <w:rtl/>
            <w:lang w:bidi="fa-IR"/>
          </w:rPr>
          <w:t>ی</w:t>
        </w:r>
        <w:r w:rsidR="008B6802" w:rsidRPr="0053223D">
          <w:rPr>
            <w:rStyle w:val="Hyperlink"/>
            <w:rFonts w:hint="eastAsia"/>
            <w:noProof/>
            <w:rtl/>
            <w:lang w:bidi="fa-IR"/>
          </w:rPr>
          <w:t>ن</w:t>
        </w:r>
        <w:r w:rsidR="008B6802" w:rsidRPr="0053223D">
          <w:rPr>
            <w:rStyle w:val="Hyperlink"/>
            <w:rFonts w:cs="B Lotus"/>
            <w:noProof/>
            <w:rtl/>
            <w:lang w:bidi="fa-IR"/>
          </w:rPr>
          <w:t>:</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Toc418284046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116</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47" w:history="1">
        <w:r w:rsidR="008B6802" w:rsidRPr="0053223D">
          <w:rPr>
            <w:rStyle w:val="Hyperlink"/>
            <w:rFonts w:hint="eastAsia"/>
            <w:noProof/>
            <w:rtl/>
            <w:lang w:bidi="fa-IR"/>
          </w:rPr>
          <w:t>تثو</w:t>
        </w:r>
        <w:r w:rsidR="008B6802" w:rsidRPr="0053223D">
          <w:rPr>
            <w:rStyle w:val="Hyperlink"/>
            <w:rFonts w:hint="cs"/>
            <w:noProof/>
            <w:rtl/>
            <w:lang w:bidi="fa-IR"/>
          </w:rPr>
          <w:t>ی</w:t>
        </w:r>
        <w:r w:rsidR="008B6802" w:rsidRPr="0053223D">
          <w:rPr>
            <w:rStyle w:val="Hyperlink"/>
            <w:rFonts w:hint="eastAsia"/>
            <w:noProof/>
            <w:rtl/>
            <w:lang w:bidi="fa-IR"/>
          </w:rPr>
          <w:t>ب</w:t>
        </w:r>
        <w:r w:rsidR="008B6802" w:rsidRPr="0053223D">
          <w:rPr>
            <w:rStyle w:val="Hyperlink"/>
            <w:noProof/>
            <w:rtl/>
            <w:lang w:bidi="fa-IR"/>
          </w:rPr>
          <w:t xml:space="preserve"> </w:t>
        </w:r>
        <w:r w:rsidR="008B6802" w:rsidRPr="0053223D">
          <w:rPr>
            <w:rStyle w:val="Hyperlink"/>
            <w:rFonts w:hint="eastAsia"/>
            <w:noProof/>
            <w:rtl/>
            <w:lang w:bidi="fa-IR"/>
          </w:rPr>
          <w:t>در</w:t>
        </w:r>
        <w:r w:rsidR="008B6802" w:rsidRPr="0053223D">
          <w:rPr>
            <w:rStyle w:val="Hyperlink"/>
            <w:noProof/>
            <w:rtl/>
            <w:lang w:bidi="fa-IR"/>
          </w:rPr>
          <w:t xml:space="preserve"> </w:t>
        </w:r>
        <w:r w:rsidR="008B6802" w:rsidRPr="0053223D">
          <w:rPr>
            <w:rStyle w:val="Hyperlink"/>
            <w:rFonts w:hint="eastAsia"/>
            <w:noProof/>
            <w:rtl/>
            <w:lang w:bidi="fa-IR"/>
          </w:rPr>
          <w:t>اذان</w:t>
        </w:r>
        <w:r w:rsidR="008B6802" w:rsidRPr="0053223D">
          <w:rPr>
            <w:rStyle w:val="Hyperlink"/>
            <w:noProof/>
            <w:rtl/>
            <w:lang w:bidi="fa-IR"/>
          </w:rPr>
          <w:t xml:space="preserve"> </w:t>
        </w:r>
        <w:r w:rsidR="008B6802" w:rsidRPr="0053223D">
          <w:rPr>
            <w:rStyle w:val="Hyperlink"/>
            <w:rFonts w:hint="eastAsia"/>
            <w:noProof/>
            <w:rtl/>
            <w:lang w:bidi="fa-IR"/>
          </w:rPr>
          <w:t>صبح</w:t>
        </w:r>
        <w:r w:rsidR="008B6802" w:rsidRPr="0053223D">
          <w:rPr>
            <w:rStyle w:val="Hyperlink"/>
            <w:rFonts w:cs="B Lotus"/>
            <w:noProof/>
            <w:rtl/>
            <w:lang w:bidi="fa-IR"/>
          </w:rPr>
          <w:t>:</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Toc418284047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116</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48" w:history="1">
        <w:r w:rsidR="008B6802" w:rsidRPr="0053223D">
          <w:rPr>
            <w:rStyle w:val="Hyperlink"/>
            <w:rFonts w:hint="eastAsia"/>
            <w:noProof/>
            <w:rtl/>
            <w:lang w:bidi="fa-IR"/>
          </w:rPr>
          <w:t>سنت‌ها</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نماز</w:t>
        </w:r>
        <w:r w:rsidR="008B6802" w:rsidRPr="0053223D">
          <w:rPr>
            <w:rStyle w:val="Hyperlink"/>
            <w:noProof/>
            <w:rtl/>
            <w:lang w:bidi="fa-IR"/>
          </w:rPr>
          <w:t xml:space="preserve"> </w:t>
        </w:r>
        <w:r w:rsidR="008B6802" w:rsidRPr="0053223D">
          <w:rPr>
            <w:rStyle w:val="Hyperlink"/>
            <w:rFonts w:hint="eastAsia"/>
            <w:noProof/>
            <w:rtl/>
            <w:lang w:bidi="fa-IR"/>
          </w:rPr>
          <w:t>بعد</w:t>
        </w:r>
        <w:r w:rsidR="008B6802" w:rsidRPr="0053223D">
          <w:rPr>
            <w:rStyle w:val="Hyperlink"/>
            <w:noProof/>
            <w:rtl/>
            <w:lang w:bidi="fa-IR"/>
          </w:rPr>
          <w:t xml:space="preserve"> </w:t>
        </w:r>
        <w:r w:rsidR="008B6802" w:rsidRPr="0053223D">
          <w:rPr>
            <w:rStyle w:val="Hyperlink"/>
            <w:rFonts w:hint="eastAsia"/>
            <w:noProof/>
            <w:rtl/>
            <w:lang w:bidi="fa-IR"/>
          </w:rPr>
          <w:t>از</w:t>
        </w:r>
        <w:r w:rsidR="008B6802" w:rsidRPr="0053223D">
          <w:rPr>
            <w:rStyle w:val="Hyperlink"/>
            <w:noProof/>
            <w:rtl/>
            <w:lang w:bidi="fa-IR"/>
          </w:rPr>
          <w:t xml:space="preserve"> </w:t>
        </w:r>
        <w:r w:rsidR="008B6802" w:rsidRPr="0053223D">
          <w:rPr>
            <w:rStyle w:val="Hyperlink"/>
            <w:rFonts w:hint="eastAsia"/>
            <w:noProof/>
            <w:rtl/>
            <w:lang w:bidi="fa-IR"/>
          </w:rPr>
          <w:t>دخول</w:t>
        </w:r>
        <w:r w:rsidR="008B6802" w:rsidRPr="0053223D">
          <w:rPr>
            <w:rStyle w:val="Hyperlink"/>
            <w:noProof/>
            <w:rtl/>
            <w:lang w:bidi="fa-IR"/>
          </w:rPr>
          <w:t xml:space="preserve"> </w:t>
        </w:r>
        <w:r w:rsidR="008B6802" w:rsidRPr="0053223D">
          <w:rPr>
            <w:rStyle w:val="Hyperlink"/>
            <w:rFonts w:hint="eastAsia"/>
            <w:noProof/>
            <w:rtl/>
            <w:lang w:bidi="fa-IR"/>
          </w:rPr>
          <w:t>در</w:t>
        </w:r>
        <w:r w:rsidR="008B6802" w:rsidRPr="0053223D">
          <w:rPr>
            <w:rStyle w:val="Hyperlink"/>
            <w:noProof/>
            <w:rtl/>
            <w:lang w:bidi="fa-IR"/>
          </w:rPr>
          <w:t xml:space="preserve"> </w:t>
        </w:r>
        <w:r w:rsidR="008B6802" w:rsidRPr="0053223D">
          <w:rPr>
            <w:rStyle w:val="Hyperlink"/>
            <w:rFonts w:hint="eastAsia"/>
            <w:noProof/>
            <w:rtl/>
            <w:lang w:bidi="fa-IR"/>
          </w:rPr>
          <w:t>آن</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Toc418284048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118</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49" w:history="1">
        <w:r w:rsidR="008B6802" w:rsidRPr="0053223D">
          <w:rPr>
            <w:rStyle w:val="Hyperlink"/>
            <w:rFonts w:hint="eastAsia"/>
            <w:noProof/>
            <w:rtl/>
            <w:lang w:bidi="fa-IR"/>
          </w:rPr>
          <w:t>ه</w:t>
        </w:r>
        <w:r w:rsidR="008B6802" w:rsidRPr="0053223D">
          <w:rPr>
            <w:rStyle w:val="Hyperlink"/>
            <w:rFonts w:hint="cs"/>
            <w:noProof/>
            <w:rtl/>
            <w:lang w:bidi="fa-IR"/>
          </w:rPr>
          <w:t>ی</w:t>
        </w:r>
        <w:r w:rsidR="008B6802" w:rsidRPr="0053223D">
          <w:rPr>
            <w:rStyle w:val="Hyperlink"/>
            <w:rFonts w:hint="eastAsia"/>
            <w:noProof/>
            <w:rtl/>
            <w:lang w:bidi="fa-IR"/>
          </w:rPr>
          <w:t>أت</w:t>
        </w:r>
        <w:r w:rsidR="008B6802" w:rsidRPr="0053223D">
          <w:rPr>
            <w:rStyle w:val="Hyperlink"/>
            <w:noProof/>
            <w:rtl/>
            <w:lang w:bidi="fa-IR"/>
          </w:rPr>
          <w:t xml:space="preserve"> </w:t>
        </w:r>
        <w:r w:rsidR="008B6802" w:rsidRPr="0053223D">
          <w:rPr>
            <w:rStyle w:val="Hyperlink"/>
            <w:rFonts w:hint="eastAsia"/>
            <w:noProof/>
            <w:rtl/>
            <w:lang w:bidi="fa-IR"/>
          </w:rPr>
          <w:t>نماز</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Toc418284049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120</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50" w:history="1">
        <w:r w:rsidR="008B6802" w:rsidRPr="0053223D">
          <w:rPr>
            <w:rStyle w:val="Hyperlink"/>
            <w:rFonts w:hint="eastAsia"/>
            <w:noProof/>
            <w:rtl/>
            <w:lang w:bidi="fa-IR"/>
          </w:rPr>
          <w:t>نمازها</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سنت</w:t>
        </w:r>
        <w:r w:rsidR="008B6802" w:rsidRPr="0053223D">
          <w:rPr>
            <w:rStyle w:val="Hyperlink"/>
            <w:noProof/>
            <w:rtl/>
            <w:lang w:bidi="fa-IR"/>
          </w:rPr>
          <w:t xml:space="preserve"> </w:t>
        </w:r>
        <w:r w:rsidR="008B6802" w:rsidRPr="0053223D">
          <w:rPr>
            <w:rStyle w:val="Hyperlink"/>
            <w:rFonts w:hint="eastAsia"/>
            <w:noProof/>
            <w:rtl/>
            <w:lang w:bidi="fa-IR"/>
          </w:rPr>
          <w:t>به</w:t>
        </w:r>
        <w:r w:rsidR="008B6802" w:rsidRPr="0053223D">
          <w:rPr>
            <w:rStyle w:val="Hyperlink"/>
            <w:noProof/>
            <w:rtl/>
            <w:lang w:bidi="fa-IR"/>
          </w:rPr>
          <w:t xml:space="preserve"> </w:t>
        </w:r>
        <w:r w:rsidR="008B6802" w:rsidRPr="0053223D">
          <w:rPr>
            <w:rStyle w:val="Hyperlink"/>
            <w:rFonts w:hint="eastAsia"/>
            <w:noProof/>
            <w:rtl/>
            <w:lang w:bidi="fa-IR"/>
          </w:rPr>
          <w:t>دنبال</w:t>
        </w:r>
        <w:r w:rsidR="008B6802" w:rsidRPr="0053223D">
          <w:rPr>
            <w:rStyle w:val="Hyperlink"/>
            <w:noProof/>
            <w:rtl/>
            <w:lang w:bidi="fa-IR"/>
          </w:rPr>
          <w:t xml:space="preserve"> </w:t>
        </w:r>
        <w:r w:rsidR="008B6802" w:rsidRPr="0053223D">
          <w:rPr>
            <w:rStyle w:val="Hyperlink"/>
            <w:rFonts w:hint="eastAsia"/>
            <w:noProof/>
            <w:rtl/>
            <w:lang w:bidi="fa-IR"/>
          </w:rPr>
          <w:t>نمازها</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فرض</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Toc418284050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132</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51" w:history="1">
        <w:r w:rsidR="008B6802" w:rsidRPr="0053223D">
          <w:rPr>
            <w:rStyle w:val="Hyperlink"/>
            <w:rFonts w:hint="eastAsia"/>
            <w:noProof/>
            <w:rtl/>
            <w:lang w:bidi="fa-IR"/>
          </w:rPr>
          <w:t>نمازها</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سنت</w:t>
        </w:r>
        <w:r w:rsidR="008B6802" w:rsidRPr="0053223D">
          <w:rPr>
            <w:rStyle w:val="Hyperlink"/>
            <w:noProof/>
            <w:rtl/>
            <w:lang w:bidi="fa-IR"/>
          </w:rPr>
          <w:t xml:space="preserve"> </w:t>
        </w:r>
        <w:r w:rsidR="008B6802" w:rsidRPr="0053223D">
          <w:rPr>
            <w:rStyle w:val="Hyperlink"/>
            <w:rFonts w:hint="eastAsia"/>
            <w:noProof/>
            <w:rtl/>
            <w:lang w:bidi="fa-IR"/>
          </w:rPr>
          <w:t>مؤکده</w:t>
        </w:r>
        <w:r w:rsidR="008B6802" w:rsidRPr="0053223D">
          <w:rPr>
            <w:rStyle w:val="Hyperlink"/>
            <w:noProof/>
            <w:rtl/>
            <w:lang w:bidi="fa-IR"/>
          </w:rPr>
          <w:t xml:space="preserve"> </w:t>
        </w:r>
        <w:r w:rsidR="008B6802" w:rsidRPr="0053223D">
          <w:rPr>
            <w:rStyle w:val="Hyperlink"/>
            <w:rFonts w:hint="eastAsia"/>
            <w:noProof/>
            <w:rtl/>
            <w:lang w:bidi="fa-IR"/>
          </w:rPr>
          <w:t>غ</w:t>
        </w:r>
        <w:r w:rsidR="008B6802" w:rsidRPr="0053223D">
          <w:rPr>
            <w:rStyle w:val="Hyperlink"/>
            <w:rFonts w:hint="cs"/>
            <w:noProof/>
            <w:rtl/>
            <w:lang w:bidi="fa-IR"/>
          </w:rPr>
          <w:t>ی</w:t>
        </w:r>
        <w:r w:rsidR="008B6802" w:rsidRPr="0053223D">
          <w:rPr>
            <w:rStyle w:val="Hyperlink"/>
            <w:rFonts w:hint="eastAsia"/>
            <w:noProof/>
            <w:rtl/>
            <w:lang w:bidi="fa-IR"/>
          </w:rPr>
          <w:t>ر</w:t>
        </w:r>
        <w:r w:rsidR="008B6802" w:rsidRPr="0053223D">
          <w:rPr>
            <w:rStyle w:val="Hyperlink"/>
            <w:noProof/>
            <w:rtl/>
            <w:lang w:bidi="fa-IR"/>
          </w:rPr>
          <w:t xml:space="preserve"> </w:t>
        </w:r>
        <w:r w:rsidR="008B6802" w:rsidRPr="0053223D">
          <w:rPr>
            <w:rStyle w:val="Hyperlink"/>
            <w:rFonts w:hint="eastAsia"/>
            <w:noProof/>
            <w:rtl/>
            <w:lang w:bidi="fa-IR"/>
          </w:rPr>
          <w:t>از</w:t>
        </w:r>
        <w:r w:rsidR="008B6802" w:rsidRPr="0053223D">
          <w:rPr>
            <w:rStyle w:val="Hyperlink"/>
            <w:noProof/>
            <w:rtl/>
            <w:lang w:bidi="fa-IR"/>
          </w:rPr>
          <w:t xml:space="preserve"> </w:t>
        </w:r>
        <w:r w:rsidR="008B6802" w:rsidRPr="0053223D">
          <w:rPr>
            <w:rStyle w:val="Hyperlink"/>
            <w:rFonts w:hint="eastAsia"/>
            <w:noProof/>
            <w:rtl/>
            <w:lang w:bidi="fa-IR"/>
          </w:rPr>
          <w:t>رواتب</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Toc418284051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133</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52" w:history="1">
        <w:r w:rsidR="008B6802" w:rsidRPr="0053223D">
          <w:rPr>
            <w:rStyle w:val="Hyperlink"/>
            <w:rFonts w:hint="eastAsia"/>
            <w:noProof/>
            <w:rtl/>
            <w:lang w:bidi="fa-IR"/>
          </w:rPr>
          <w:t>نماز</w:t>
        </w:r>
        <w:r w:rsidR="008B6802" w:rsidRPr="0053223D">
          <w:rPr>
            <w:rStyle w:val="Hyperlink"/>
            <w:noProof/>
            <w:rtl/>
            <w:lang w:bidi="fa-IR"/>
          </w:rPr>
          <w:t xml:space="preserve"> </w:t>
        </w:r>
        <w:r w:rsidR="008B6802" w:rsidRPr="0053223D">
          <w:rPr>
            <w:rStyle w:val="Hyperlink"/>
            <w:rFonts w:hint="eastAsia"/>
            <w:noProof/>
            <w:rtl/>
            <w:lang w:bidi="fa-IR"/>
          </w:rPr>
          <w:t>سنت</w:t>
        </w:r>
        <w:r w:rsidR="008B6802" w:rsidRPr="0053223D">
          <w:rPr>
            <w:rStyle w:val="Hyperlink"/>
            <w:noProof/>
            <w:rtl/>
            <w:lang w:bidi="fa-IR"/>
          </w:rPr>
          <w:t xml:space="preserve"> </w:t>
        </w:r>
        <w:r w:rsidR="008B6802" w:rsidRPr="0053223D">
          <w:rPr>
            <w:rStyle w:val="Hyperlink"/>
            <w:rFonts w:hint="eastAsia"/>
            <w:noProof/>
            <w:rtl/>
            <w:lang w:bidi="fa-IR"/>
          </w:rPr>
          <w:t>تراو</w:t>
        </w:r>
        <w:r w:rsidR="008B6802" w:rsidRPr="0053223D">
          <w:rPr>
            <w:rStyle w:val="Hyperlink"/>
            <w:rFonts w:hint="cs"/>
            <w:noProof/>
            <w:rtl/>
            <w:lang w:bidi="fa-IR"/>
          </w:rPr>
          <w:t>ی</w:t>
        </w:r>
        <w:r w:rsidR="008B6802" w:rsidRPr="0053223D">
          <w:rPr>
            <w:rStyle w:val="Hyperlink"/>
            <w:rFonts w:hint="eastAsia"/>
            <w:noProof/>
            <w:rtl/>
            <w:lang w:bidi="fa-IR"/>
          </w:rPr>
          <w:t>ح</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Toc418284052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135</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53" w:history="1">
        <w:r w:rsidR="008B6802" w:rsidRPr="0053223D">
          <w:rPr>
            <w:rStyle w:val="Hyperlink"/>
            <w:rFonts w:hint="eastAsia"/>
            <w:noProof/>
            <w:rtl/>
            <w:lang w:bidi="fa-IR"/>
          </w:rPr>
          <w:t>آنچه</w:t>
        </w:r>
        <w:r w:rsidR="008B6802" w:rsidRPr="0053223D">
          <w:rPr>
            <w:rStyle w:val="Hyperlink"/>
            <w:noProof/>
            <w:rtl/>
            <w:lang w:bidi="fa-IR"/>
          </w:rPr>
          <w:t xml:space="preserve"> </w:t>
        </w:r>
        <w:r w:rsidR="008B6802" w:rsidRPr="0053223D">
          <w:rPr>
            <w:rStyle w:val="Hyperlink"/>
            <w:rFonts w:hint="eastAsia"/>
            <w:noProof/>
            <w:rtl/>
            <w:lang w:bidi="fa-IR"/>
          </w:rPr>
          <w:t>که</w:t>
        </w:r>
        <w:r w:rsidR="008B6802" w:rsidRPr="0053223D">
          <w:rPr>
            <w:rStyle w:val="Hyperlink"/>
            <w:noProof/>
            <w:rtl/>
            <w:lang w:bidi="fa-IR"/>
          </w:rPr>
          <w:t xml:space="preserve"> </w:t>
        </w:r>
        <w:r w:rsidR="008B6802" w:rsidRPr="0053223D">
          <w:rPr>
            <w:rStyle w:val="Hyperlink"/>
            <w:rFonts w:hint="eastAsia"/>
            <w:noProof/>
            <w:rtl/>
            <w:lang w:bidi="fa-IR"/>
          </w:rPr>
          <w:t>بعد</w:t>
        </w:r>
        <w:r w:rsidR="008B6802" w:rsidRPr="0053223D">
          <w:rPr>
            <w:rStyle w:val="Hyperlink"/>
            <w:noProof/>
            <w:rtl/>
            <w:lang w:bidi="fa-IR"/>
          </w:rPr>
          <w:t xml:space="preserve"> </w:t>
        </w:r>
        <w:r w:rsidR="008B6802" w:rsidRPr="0053223D">
          <w:rPr>
            <w:rStyle w:val="Hyperlink"/>
            <w:rFonts w:hint="eastAsia"/>
            <w:noProof/>
            <w:rtl/>
            <w:lang w:bidi="fa-IR"/>
          </w:rPr>
          <w:t>از</w:t>
        </w:r>
        <w:r w:rsidR="008B6802" w:rsidRPr="0053223D">
          <w:rPr>
            <w:rStyle w:val="Hyperlink"/>
            <w:noProof/>
            <w:rtl/>
            <w:lang w:bidi="fa-IR"/>
          </w:rPr>
          <w:t xml:space="preserve"> </w:t>
        </w:r>
        <w:r w:rsidR="008B6802" w:rsidRPr="0053223D">
          <w:rPr>
            <w:rStyle w:val="Hyperlink"/>
            <w:rFonts w:hint="eastAsia"/>
            <w:noProof/>
            <w:rtl/>
            <w:lang w:bidi="fa-IR"/>
          </w:rPr>
          <w:t>نمازها</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فرض</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سلام</w:t>
        </w:r>
        <w:r w:rsidR="008B6802" w:rsidRPr="0053223D">
          <w:rPr>
            <w:rStyle w:val="Hyperlink"/>
            <w:noProof/>
            <w:rtl/>
            <w:lang w:bidi="fa-IR"/>
          </w:rPr>
          <w:t xml:space="preserve"> </w:t>
        </w:r>
        <w:r w:rsidR="008B6802" w:rsidRPr="0053223D">
          <w:rPr>
            <w:rStyle w:val="Hyperlink"/>
            <w:rFonts w:hint="eastAsia"/>
            <w:noProof/>
            <w:rtl/>
            <w:lang w:bidi="fa-IR"/>
          </w:rPr>
          <w:t>دادن</w:t>
        </w:r>
        <w:r w:rsidR="008B6802" w:rsidRPr="0053223D">
          <w:rPr>
            <w:rStyle w:val="Hyperlink"/>
            <w:noProof/>
            <w:rtl/>
            <w:lang w:bidi="fa-IR"/>
          </w:rPr>
          <w:t xml:space="preserve"> </w:t>
        </w:r>
        <w:r w:rsidR="008B6802" w:rsidRPr="0053223D">
          <w:rPr>
            <w:rStyle w:val="Hyperlink"/>
            <w:rFonts w:hint="eastAsia"/>
            <w:noProof/>
            <w:rtl/>
            <w:lang w:bidi="fa-IR"/>
          </w:rPr>
          <w:t>گفته</w:t>
        </w:r>
        <w:r w:rsidR="008B6802" w:rsidRPr="0053223D">
          <w:rPr>
            <w:rStyle w:val="Hyperlink"/>
            <w:noProof/>
            <w:rtl/>
            <w:lang w:bidi="fa-IR"/>
          </w:rPr>
          <w:t xml:space="preserve"> </w:t>
        </w:r>
        <w:r w:rsidR="008B6802" w:rsidRPr="0053223D">
          <w:rPr>
            <w:rStyle w:val="Hyperlink"/>
            <w:rFonts w:hint="eastAsia"/>
            <w:noProof/>
            <w:rtl/>
            <w:lang w:bidi="fa-IR"/>
          </w:rPr>
          <w:t>م</w:t>
        </w:r>
        <w:r w:rsidR="008B6802" w:rsidRPr="0053223D">
          <w:rPr>
            <w:rStyle w:val="Hyperlink"/>
            <w:rFonts w:hint="cs"/>
            <w:noProof/>
            <w:rtl/>
            <w:lang w:bidi="fa-IR"/>
          </w:rPr>
          <w:t>ی‌</w:t>
        </w:r>
        <w:r w:rsidR="008B6802" w:rsidRPr="0053223D">
          <w:rPr>
            <w:rStyle w:val="Hyperlink"/>
            <w:rFonts w:hint="eastAsia"/>
            <w:noProof/>
            <w:rtl/>
            <w:lang w:bidi="fa-IR"/>
          </w:rPr>
          <w:t>شود</w:t>
        </w:r>
        <w:r w:rsidR="008B6802" w:rsidRPr="0053223D">
          <w:rPr>
            <w:rStyle w:val="Hyperlink"/>
            <w:noProof/>
            <w:rtl/>
            <w:lang w:bidi="fa-IR"/>
          </w:rPr>
          <w:t xml:space="preserve"> (</w:t>
        </w:r>
        <w:r w:rsidR="008B6802" w:rsidRPr="0053223D">
          <w:rPr>
            <w:rStyle w:val="Hyperlink"/>
            <w:rFonts w:hint="eastAsia"/>
            <w:noProof/>
            <w:rtl/>
            <w:lang w:bidi="fa-IR"/>
          </w:rPr>
          <w:t>ذکر</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اوراد</w:t>
        </w:r>
        <w:r w:rsidR="008B6802" w:rsidRPr="0053223D">
          <w:rPr>
            <w:rStyle w:val="Hyperlink"/>
            <w:noProof/>
            <w:rtl/>
            <w:lang w:bidi="fa-IR"/>
          </w:rPr>
          <w:t xml:space="preserve"> </w:t>
        </w:r>
        <w:r w:rsidR="008B6802" w:rsidRPr="0053223D">
          <w:rPr>
            <w:rStyle w:val="Hyperlink"/>
            <w:rFonts w:hint="eastAsia"/>
            <w:noProof/>
            <w:rtl/>
            <w:lang w:bidi="fa-IR"/>
          </w:rPr>
          <w:t>بعد</w:t>
        </w:r>
        <w:r w:rsidR="008B6802" w:rsidRPr="0053223D">
          <w:rPr>
            <w:rStyle w:val="Hyperlink"/>
            <w:noProof/>
            <w:rtl/>
            <w:lang w:bidi="fa-IR"/>
          </w:rPr>
          <w:t xml:space="preserve"> </w:t>
        </w:r>
        <w:r w:rsidR="008B6802" w:rsidRPr="0053223D">
          <w:rPr>
            <w:rStyle w:val="Hyperlink"/>
            <w:rFonts w:hint="eastAsia"/>
            <w:noProof/>
            <w:rtl/>
            <w:lang w:bidi="fa-IR"/>
          </w:rPr>
          <w:t>از</w:t>
        </w:r>
        <w:r w:rsidR="008B6802" w:rsidRPr="0053223D">
          <w:rPr>
            <w:rStyle w:val="Hyperlink"/>
            <w:noProof/>
            <w:rtl/>
            <w:lang w:bidi="fa-IR"/>
          </w:rPr>
          <w:t xml:space="preserve"> </w:t>
        </w:r>
        <w:r w:rsidR="008B6802" w:rsidRPr="0053223D">
          <w:rPr>
            <w:rStyle w:val="Hyperlink"/>
            <w:rFonts w:hint="eastAsia"/>
            <w:noProof/>
            <w:rtl/>
            <w:lang w:bidi="fa-IR"/>
          </w:rPr>
          <w:t>سلام</w:t>
        </w:r>
        <w:r w:rsidR="008B6802" w:rsidRPr="0053223D">
          <w:rPr>
            <w:rStyle w:val="Hyperlink"/>
            <w:noProof/>
            <w:rtl/>
            <w:lang w:bidi="fa-IR"/>
          </w:rPr>
          <w:t>)</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Toc418284053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137</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54" w:history="1">
        <w:r w:rsidR="008B6802" w:rsidRPr="0053223D">
          <w:rPr>
            <w:rStyle w:val="Hyperlink"/>
            <w:rFonts w:hint="eastAsia"/>
            <w:noProof/>
            <w:rtl/>
            <w:lang w:bidi="fa-IR"/>
          </w:rPr>
          <w:t>زن</w:t>
        </w:r>
        <w:r w:rsidR="008B6802" w:rsidRPr="0053223D">
          <w:rPr>
            <w:rStyle w:val="Hyperlink"/>
            <w:noProof/>
            <w:rtl/>
            <w:lang w:bidi="fa-IR"/>
          </w:rPr>
          <w:t xml:space="preserve"> </w:t>
        </w:r>
        <w:r w:rsidR="008B6802" w:rsidRPr="0053223D">
          <w:rPr>
            <w:rStyle w:val="Hyperlink"/>
            <w:rFonts w:hint="eastAsia"/>
            <w:noProof/>
            <w:rtl/>
            <w:lang w:bidi="fa-IR"/>
          </w:rPr>
          <w:t>در</w:t>
        </w:r>
        <w:r w:rsidR="008B6802" w:rsidRPr="0053223D">
          <w:rPr>
            <w:rStyle w:val="Hyperlink"/>
            <w:noProof/>
            <w:rtl/>
            <w:lang w:bidi="fa-IR"/>
          </w:rPr>
          <w:t xml:space="preserve"> </w:t>
        </w:r>
        <w:r w:rsidR="008B6802" w:rsidRPr="0053223D">
          <w:rPr>
            <w:rStyle w:val="Hyperlink"/>
            <w:rFonts w:hint="eastAsia"/>
            <w:noProof/>
            <w:rtl/>
            <w:lang w:bidi="fa-IR"/>
          </w:rPr>
          <w:t>چند</w:t>
        </w:r>
        <w:r w:rsidR="008B6802" w:rsidRPr="0053223D">
          <w:rPr>
            <w:rStyle w:val="Hyperlink"/>
            <w:noProof/>
            <w:rtl/>
            <w:lang w:bidi="fa-IR"/>
          </w:rPr>
          <w:t xml:space="preserve"> </w:t>
        </w:r>
        <w:r w:rsidR="008B6802" w:rsidRPr="0053223D">
          <w:rPr>
            <w:rStyle w:val="Hyperlink"/>
            <w:rFonts w:hint="eastAsia"/>
            <w:noProof/>
            <w:rtl/>
            <w:lang w:bidi="fa-IR"/>
          </w:rPr>
          <w:t>چ</w:t>
        </w:r>
        <w:r w:rsidR="008B6802" w:rsidRPr="0053223D">
          <w:rPr>
            <w:rStyle w:val="Hyperlink"/>
            <w:rFonts w:hint="cs"/>
            <w:noProof/>
            <w:rtl/>
            <w:lang w:bidi="fa-IR"/>
          </w:rPr>
          <w:t>ی</w:t>
        </w:r>
        <w:r w:rsidR="008B6802" w:rsidRPr="0053223D">
          <w:rPr>
            <w:rStyle w:val="Hyperlink"/>
            <w:rFonts w:hint="eastAsia"/>
            <w:noProof/>
            <w:rtl/>
            <w:lang w:bidi="fa-IR"/>
          </w:rPr>
          <w:t>ز</w:t>
        </w:r>
        <w:r w:rsidR="008B6802" w:rsidRPr="0053223D">
          <w:rPr>
            <w:rStyle w:val="Hyperlink"/>
            <w:noProof/>
            <w:rtl/>
            <w:lang w:bidi="fa-IR"/>
          </w:rPr>
          <w:t xml:space="preserve"> </w:t>
        </w:r>
        <w:r w:rsidR="008B6802" w:rsidRPr="0053223D">
          <w:rPr>
            <w:rStyle w:val="Hyperlink"/>
            <w:rFonts w:hint="eastAsia"/>
            <w:noProof/>
            <w:rtl/>
            <w:lang w:bidi="fa-IR"/>
          </w:rPr>
          <w:t>با</w:t>
        </w:r>
        <w:r w:rsidR="008B6802" w:rsidRPr="0053223D">
          <w:rPr>
            <w:rStyle w:val="Hyperlink"/>
            <w:noProof/>
            <w:rtl/>
            <w:lang w:bidi="fa-IR"/>
          </w:rPr>
          <w:t xml:space="preserve"> </w:t>
        </w:r>
        <w:r w:rsidR="008B6802" w:rsidRPr="0053223D">
          <w:rPr>
            <w:rStyle w:val="Hyperlink"/>
            <w:rFonts w:hint="eastAsia"/>
            <w:noProof/>
            <w:rtl/>
            <w:lang w:bidi="fa-IR"/>
          </w:rPr>
          <w:t>مرد</w:t>
        </w:r>
        <w:r w:rsidR="008B6802" w:rsidRPr="0053223D">
          <w:rPr>
            <w:rStyle w:val="Hyperlink"/>
            <w:noProof/>
            <w:rtl/>
            <w:lang w:bidi="fa-IR"/>
          </w:rPr>
          <w:t xml:space="preserve"> (</w:t>
        </w:r>
        <w:r w:rsidR="008B6802" w:rsidRPr="0053223D">
          <w:rPr>
            <w:rStyle w:val="Hyperlink"/>
            <w:rFonts w:hint="eastAsia"/>
            <w:noProof/>
            <w:rtl/>
            <w:lang w:bidi="fa-IR"/>
          </w:rPr>
          <w:t>در</w:t>
        </w:r>
        <w:r w:rsidR="008B6802" w:rsidRPr="0053223D">
          <w:rPr>
            <w:rStyle w:val="Hyperlink"/>
            <w:noProof/>
            <w:rtl/>
            <w:lang w:bidi="fa-IR"/>
          </w:rPr>
          <w:t xml:space="preserve"> </w:t>
        </w:r>
        <w:r w:rsidR="008B6802" w:rsidRPr="0053223D">
          <w:rPr>
            <w:rStyle w:val="Hyperlink"/>
            <w:rFonts w:hint="eastAsia"/>
            <w:noProof/>
            <w:rtl/>
            <w:lang w:bidi="fa-IR"/>
          </w:rPr>
          <w:t>نماز</w:t>
        </w:r>
        <w:r w:rsidR="008B6802" w:rsidRPr="0053223D">
          <w:rPr>
            <w:rStyle w:val="Hyperlink"/>
            <w:noProof/>
            <w:rtl/>
            <w:lang w:bidi="fa-IR"/>
          </w:rPr>
          <w:t xml:space="preserve">) </w:t>
        </w:r>
        <w:r w:rsidR="008B6802" w:rsidRPr="0053223D">
          <w:rPr>
            <w:rStyle w:val="Hyperlink"/>
            <w:rFonts w:hint="eastAsia"/>
            <w:noProof/>
            <w:rtl/>
            <w:lang w:bidi="fa-IR"/>
          </w:rPr>
          <w:t>تفاوت</w:t>
        </w:r>
        <w:r w:rsidR="008B6802" w:rsidRPr="0053223D">
          <w:rPr>
            <w:rStyle w:val="Hyperlink"/>
            <w:noProof/>
            <w:rtl/>
            <w:lang w:bidi="fa-IR"/>
          </w:rPr>
          <w:t xml:space="preserve"> </w:t>
        </w:r>
        <w:r w:rsidR="008B6802" w:rsidRPr="0053223D">
          <w:rPr>
            <w:rStyle w:val="Hyperlink"/>
            <w:rFonts w:hint="eastAsia"/>
            <w:noProof/>
            <w:rtl/>
            <w:lang w:bidi="fa-IR"/>
          </w:rPr>
          <w:t>دارد</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Toc418284054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141</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55" w:history="1">
        <w:r w:rsidR="008B6802" w:rsidRPr="0053223D">
          <w:rPr>
            <w:rStyle w:val="Hyperlink"/>
            <w:rFonts w:hint="eastAsia"/>
            <w:noProof/>
            <w:rtl/>
            <w:lang w:bidi="fa-IR"/>
          </w:rPr>
          <w:t>عورت</w:t>
        </w:r>
        <w:r w:rsidR="008B6802" w:rsidRPr="0053223D">
          <w:rPr>
            <w:rStyle w:val="Hyperlink"/>
            <w:noProof/>
            <w:rtl/>
            <w:lang w:bidi="fa-IR"/>
          </w:rPr>
          <w:t xml:space="preserve"> </w:t>
        </w:r>
        <w:r w:rsidR="008B6802" w:rsidRPr="0053223D">
          <w:rPr>
            <w:rStyle w:val="Hyperlink"/>
            <w:rFonts w:hint="eastAsia"/>
            <w:noProof/>
            <w:rtl/>
            <w:lang w:bidi="fa-IR"/>
          </w:rPr>
          <w:t>مردان</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زنان</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Toc418284055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142</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56" w:history="1">
        <w:r w:rsidR="008B6802" w:rsidRPr="0053223D">
          <w:rPr>
            <w:rStyle w:val="Hyperlink"/>
            <w:rFonts w:hint="eastAsia"/>
            <w:noProof/>
            <w:rtl/>
            <w:lang w:bidi="fa-IR"/>
          </w:rPr>
          <w:t>چ</w:t>
        </w:r>
        <w:r w:rsidR="008B6802" w:rsidRPr="0053223D">
          <w:rPr>
            <w:rStyle w:val="Hyperlink"/>
            <w:rFonts w:hint="cs"/>
            <w:noProof/>
            <w:rtl/>
            <w:lang w:bidi="fa-IR"/>
          </w:rPr>
          <w:t>ی</w:t>
        </w:r>
        <w:r w:rsidR="008B6802" w:rsidRPr="0053223D">
          <w:rPr>
            <w:rStyle w:val="Hyperlink"/>
            <w:rFonts w:hint="eastAsia"/>
            <w:noProof/>
            <w:rtl/>
            <w:lang w:bidi="fa-IR"/>
          </w:rPr>
          <w:t>زها</w:t>
        </w:r>
        <w:r w:rsidR="008B6802" w:rsidRPr="0053223D">
          <w:rPr>
            <w:rStyle w:val="Hyperlink"/>
            <w:rFonts w:hint="cs"/>
            <w:noProof/>
            <w:rtl/>
            <w:lang w:bidi="fa-IR"/>
          </w:rPr>
          <w:t>یی</w:t>
        </w:r>
        <w:r w:rsidR="008B6802" w:rsidRPr="0053223D">
          <w:rPr>
            <w:rStyle w:val="Hyperlink"/>
            <w:noProof/>
            <w:rtl/>
            <w:lang w:bidi="fa-IR"/>
          </w:rPr>
          <w:t xml:space="preserve"> </w:t>
        </w:r>
        <w:r w:rsidR="008B6802" w:rsidRPr="0053223D">
          <w:rPr>
            <w:rStyle w:val="Hyperlink"/>
            <w:rFonts w:hint="eastAsia"/>
            <w:noProof/>
            <w:rtl/>
            <w:lang w:bidi="fa-IR"/>
          </w:rPr>
          <w:t>که</w:t>
        </w:r>
        <w:r w:rsidR="008B6802" w:rsidRPr="0053223D">
          <w:rPr>
            <w:rStyle w:val="Hyperlink"/>
            <w:noProof/>
            <w:rtl/>
            <w:lang w:bidi="fa-IR"/>
          </w:rPr>
          <w:t xml:space="preserve"> </w:t>
        </w:r>
        <w:r w:rsidR="008B6802" w:rsidRPr="0053223D">
          <w:rPr>
            <w:rStyle w:val="Hyperlink"/>
            <w:rFonts w:hint="eastAsia"/>
            <w:noProof/>
            <w:rtl/>
            <w:lang w:bidi="fa-IR"/>
          </w:rPr>
          <w:t>نماز</w:t>
        </w:r>
        <w:r w:rsidR="008B6802" w:rsidRPr="0053223D">
          <w:rPr>
            <w:rStyle w:val="Hyperlink"/>
            <w:noProof/>
            <w:rtl/>
            <w:lang w:bidi="fa-IR"/>
          </w:rPr>
          <w:t xml:space="preserve"> </w:t>
        </w:r>
        <w:r w:rsidR="008B6802" w:rsidRPr="0053223D">
          <w:rPr>
            <w:rStyle w:val="Hyperlink"/>
            <w:rFonts w:hint="eastAsia"/>
            <w:noProof/>
            <w:rtl/>
            <w:lang w:bidi="fa-IR"/>
          </w:rPr>
          <w:t>را</w:t>
        </w:r>
        <w:r w:rsidR="008B6802" w:rsidRPr="0053223D">
          <w:rPr>
            <w:rStyle w:val="Hyperlink"/>
            <w:noProof/>
            <w:rtl/>
            <w:lang w:bidi="fa-IR"/>
          </w:rPr>
          <w:t xml:space="preserve"> </w:t>
        </w:r>
        <w:r w:rsidR="008B6802" w:rsidRPr="0053223D">
          <w:rPr>
            <w:rStyle w:val="Hyperlink"/>
            <w:rFonts w:hint="eastAsia"/>
            <w:noProof/>
            <w:rtl/>
            <w:lang w:bidi="fa-IR"/>
          </w:rPr>
          <w:t>باطل</w:t>
        </w:r>
        <w:r w:rsidR="008B6802" w:rsidRPr="0053223D">
          <w:rPr>
            <w:rStyle w:val="Hyperlink"/>
            <w:noProof/>
            <w:rtl/>
            <w:lang w:bidi="fa-IR"/>
          </w:rPr>
          <w:t xml:space="preserve"> </w:t>
        </w:r>
        <w:r w:rsidR="008B6802" w:rsidRPr="0053223D">
          <w:rPr>
            <w:rStyle w:val="Hyperlink"/>
            <w:rFonts w:hint="eastAsia"/>
            <w:noProof/>
            <w:rtl/>
            <w:lang w:bidi="fa-IR"/>
          </w:rPr>
          <w:t>م</w:t>
        </w:r>
        <w:r w:rsidR="008B6802" w:rsidRPr="0053223D">
          <w:rPr>
            <w:rStyle w:val="Hyperlink"/>
            <w:rFonts w:hint="cs"/>
            <w:noProof/>
            <w:rtl/>
            <w:lang w:bidi="fa-IR"/>
          </w:rPr>
          <w:t>ی‌</w:t>
        </w:r>
        <w:r w:rsidR="008B6802" w:rsidRPr="0053223D">
          <w:rPr>
            <w:rStyle w:val="Hyperlink"/>
            <w:rFonts w:hint="eastAsia"/>
            <w:noProof/>
            <w:rtl/>
            <w:lang w:bidi="fa-IR"/>
          </w:rPr>
          <w:t>کند</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Toc418284056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143</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57" w:history="1">
        <w:r w:rsidR="008B6802" w:rsidRPr="0053223D">
          <w:rPr>
            <w:rStyle w:val="Hyperlink"/>
            <w:rFonts w:hint="eastAsia"/>
            <w:noProof/>
            <w:rtl/>
            <w:lang w:bidi="fa-IR"/>
          </w:rPr>
          <w:t>سجده</w:t>
        </w:r>
        <w:r w:rsidR="008B6802" w:rsidRPr="0053223D">
          <w:rPr>
            <w:rStyle w:val="Hyperlink"/>
            <w:noProof/>
            <w:rtl/>
            <w:lang w:bidi="fa-IR"/>
          </w:rPr>
          <w:t xml:space="preserve"> </w:t>
        </w:r>
        <w:r w:rsidR="008B6802" w:rsidRPr="0053223D">
          <w:rPr>
            <w:rStyle w:val="Hyperlink"/>
            <w:rFonts w:hint="eastAsia"/>
            <w:noProof/>
            <w:rtl/>
            <w:lang w:bidi="fa-IR"/>
          </w:rPr>
          <w:t>سهو</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اسباب</w:t>
        </w:r>
        <w:r w:rsidR="008B6802" w:rsidRPr="0053223D">
          <w:rPr>
            <w:rStyle w:val="Hyperlink"/>
            <w:noProof/>
            <w:rtl/>
            <w:lang w:bidi="fa-IR"/>
          </w:rPr>
          <w:t xml:space="preserve"> </w:t>
        </w:r>
        <w:r w:rsidR="008B6802" w:rsidRPr="0053223D">
          <w:rPr>
            <w:rStyle w:val="Hyperlink"/>
            <w:rFonts w:hint="eastAsia"/>
            <w:noProof/>
            <w:rtl/>
            <w:lang w:bidi="fa-IR"/>
          </w:rPr>
          <w:t>آن</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Toc418284057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147</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58" w:history="1">
        <w:r w:rsidR="008B6802" w:rsidRPr="0053223D">
          <w:rPr>
            <w:rStyle w:val="Hyperlink"/>
            <w:rFonts w:hint="eastAsia"/>
            <w:noProof/>
            <w:rtl/>
            <w:lang w:bidi="fa-IR"/>
          </w:rPr>
          <w:t>سجده</w:t>
        </w:r>
        <w:r w:rsidR="008B6802" w:rsidRPr="0053223D">
          <w:rPr>
            <w:rStyle w:val="Hyperlink"/>
            <w:noProof/>
            <w:rtl/>
            <w:lang w:bidi="fa-IR"/>
          </w:rPr>
          <w:t xml:space="preserve"> </w:t>
        </w:r>
        <w:r w:rsidR="008B6802" w:rsidRPr="0053223D">
          <w:rPr>
            <w:rStyle w:val="Hyperlink"/>
            <w:rFonts w:hint="eastAsia"/>
            <w:noProof/>
            <w:rtl/>
            <w:lang w:bidi="fa-IR"/>
          </w:rPr>
          <w:t>سهو</w:t>
        </w:r>
        <w:r w:rsidR="008B6802" w:rsidRPr="0053223D">
          <w:rPr>
            <w:rStyle w:val="Hyperlink"/>
            <w:noProof/>
            <w:rtl/>
            <w:lang w:bidi="fa-IR"/>
          </w:rPr>
          <w:t xml:space="preserve"> </w:t>
        </w:r>
        <w:r w:rsidR="008B6802" w:rsidRPr="0053223D">
          <w:rPr>
            <w:rStyle w:val="Hyperlink"/>
            <w:rFonts w:hint="eastAsia"/>
            <w:noProof/>
            <w:rtl/>
            <w:lang w:bidi="fa-IR"/>
          </w:rPr>
          <w:t>چه</w:t>
        </w:r>
        <w:r w:rsidR="008B6802" w:rsidRPr="0053223D">
          <w:rPr>
            <w:rStyle w:val="Hyperlink"/>
            <w:noProof/>
            <w:rtl/>
            <w:lang w:bidi="fa-IR"/>
          </w:rPr>
          <w:t xml:space="preserve"> </w:t>
        </w:r>
        <w:r w:rsidR="008B6802" w:rsidRPr="0053223D">
          <w:rPr>
            <w:rStyle w:val="Hyperlink"/>
            <w:rFonts w:hint="eastAsia"/>
            <w:noProof/>
            <w:rtl/>
            <w:lang w:bidi="fa-IR"/>
          </w:rPr>
          <w:t>وقت</w:t>
        </w:r>
        <w:r w:rsidR="008B6802" w:rsidRPr="0053223D">
          <w:rPr>
            <w:rStyle w:val="Hyperlink"/>
            <w:noProof/>
            <w:rtl/>
            <w:lang w:bidi="fa-IR"/>
          </w:rPr>
          <w:t xml:space="preserve"> </w:t>
        </w:r>
        <w:r w:rsidR="008B6802" w:rsidRPr="0053223D">
          <w:rPr>
            <w:rStyle w:val="Hyperlink"/>
            <w:rFonts w:hint="eastAsia"/>
            <w:noProof/>
            <w:rtl/>
            <w:lang w:bidi="fa-IR"/>
          </w:rPr>
          <w:t>صورت</w:t>
        </w:r>
        <w:r w:rsidR="008B6802" w:rsidRPr="0053223D">
          <w:rPr>
            <w:rStyle w:val="Hyperlink"/>
            <w:noProof/>
            <w:rtl/>
            <w:lang w:bidi="fa-IR"/>
          </w:rPr>
          <w:t xml:space="preserve"> </w:t>
        </w:r>
        <w:r w:rsidR="008B6802" w:rsidRPr="0053223D">
          <w:rPr>
            <w:rStyle w:val="Hyperlink"/>
            <w:rFonts w:hint="eastAsia"/>
            <w:noProof/>
            <w:rtl/>
            <w:lang w:bidi="fa-IR"/>
          </w:rPr>
          <w:t>م</w:t>
        </w:r>
        <w:r w:rsidR="008B6802" w:rsidRPr="0053223D">
          <w:rPr>
            <w:rStyle w:val="Hyperlink"/>
            <w:rFonts w:hint="cs"/>
            <w:noProof/>
            <w:rtl/>
            <w:lang w:bidi="fa-IR"/>
          </w:rPr>
          <w:t>ی‌</w:t>
        </w:r>
        <w:r w:rsidR="008B6802" w:rsidRPr="0053223D">
          <w:rPr>
            <w:rStyle w:val="Hyperlink"/>
            <w:rFonts w:hint="eastAsia"/>
            <w:noProof/>
            <w:rtl/>
            <w:lang w:bidi="fa-IR"/>
          </w:rPr>
          <w:t>گ</w:t>
        </w:r>
        <w:r w:rsidR="008B6802" w:rsidRPr="0053223D">
          <w:rPr>
            <w:rStyle w:val="Hyperlink"/>
            <w:rFonts w:hint="cs"/>
            <w:noProof/>
            <w:rtl/>
            <w:lang w:bidi="fa-IR"/>
          </w:rPr>
          <w:t>ی</w:t>
        </w:r>
        <w:r w:rsidR="008B6802" w:rsidRPr="0053223D">
          <w:rPr>
            <w:rStyle w:val="Hyperlink"/>
            <w:rFonts w:hint="eastAsia"/>
            <w:noProof/>
            <w:rtl/>
            <w:lang w:bidi="fa-IR"/>
          </w:rPr>
          <w:t>رد</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ضابطه</w:t>
        </w:r>
        <w:r w:rsidR="008B6802" w:rsidRPr="0053223D">
          <w:rPr>
            <w:rStyle w:val="Hyperlink"/>
            <w:noProof/>
            <w:rtl/>
            <w:lang w:bidi="fa-IR"/>
          </w:rPr>
          <w:t xml:space="preserve"> </w:t>
        </w:r>
        <w:r w:rsidR="008B6802" w:rsidRPr="0053223D">
          <w:rPr>
            <w:rStyle w:val="Hyperlink"/>
            <w:rFonts w:hint="eastAsia"/>
            <w:noProof/>
            <w:rtl/>
            <w:lang w:bidi="fa-IR"/>
          </w:rPr>
          <w:t>آن</w:t>
        </w:r>
        <w:r w:rsidR="008B6802" w:rsidRPr="0053223D">
          <w:rPr>
            <w:rStyle w:val="Hyperlink"/>
            <w:noProof/>
            <w:rtl/>
            <w:lang w:bidi="fa-IR"/>
          </w:rPr>
          <w:t xml:space="preserve"> </w:t>
        </w:r>
        <w:r w:rsidR="008B6802" w:rsidRPr="0053223D">
          <w:rPr>
            <w:rStyle w:val="Hyperlink"/>
            <w:rFonts w:hint="eastAsia"/>
            <w:noProof/>
            <w:rtl/>
            <w:lang w:bidi="fa-IR"/>
          </w:rPr>
          <w:t>چ</w:t>
        </w:r>
        <w:r w:rsidR="008B6802" w:rsidRPr="0053223D">
          <w:rPr>
            <w:rStyle w:val="Hyperlink"/>
            <w:rFonts w:hint="cs"/>
            <w:noProof/>
            <w:rtl/>
            <w:lang w:bidi="fa-IR"/>
          </w:rPr>
          <w:t>ی</w:t>
        </w:r>
        <w:r w:rsidR="008B6802" w:rsidRPr="0053223D">
          <w:rPr>
            <w:rStyle w:val="Hyperlink"/>
            <w:rFonts w:hint="eastAsia"/>
            <w:noProof/>
            <w:rtl/>
            <w:lang w:bidi="fa-IR"/>
          </w:rPr>
          <w:t>ست؟</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Toc418284058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148</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59" w:history="1">
        <w:r w:rsidR="008B6802" w:rsidRPr="0053223D">
          <w:rPr>
            <w:rStyle w:val="Hyperlink"/>
            <w:rFonts w:hint="eastAsia"/>
            <w:noProof/>
            <w:rtl/>
            <w:lang w:bidi="fa-IR"/>
          </w:rPr>
          <w:t>سجده</w:t>
        </w:r>
        <w:r w:rsidR="008B6802" w:rsidRPr="0053223D">
          <w:rPr>
            <w:rStyle w:val="Hyperlink"/>
            <w:noProof/>
            <w:rtl/>
            <w:lang w:bidi="fa-IR"/>
          </w:rPr>
          <w:t xml:space="preserve"> </w:t>
        </w:r>
        <w:r w:rsidR="008B6802" w:rsidRPr="0053223D">
          <w:rPr>
            <w:rStyle w:val="Hyperlink"/>
            <w:rFonts w:hint="eastAsia"/>
            <w:noProof/>
            <w:rtl/>
            <w:lang w:bidi="fa-IR"/>
          </w:rPr>
          <w:t>سهو</w:t>
        </w:r>
        <w:r w:rsidR="008B6802" w:rsidRPr="0053223D">
          <w:rPr>
            <w:rStyle w:val="Hyperlink"/>
            <w:noProof/>
            <w:rtl/>
            <w:lang w:bidi="fa-IR"/>
          </w:rPr>
          <w:t xml:space="preserve"> </w:t>
        </w:r>
        <w:r w:rsidR="008B6802" w:rsidRPr="0053223D">
          <w:rPr>
            <w:rStyle w:val="Hyperlink"/>
            <w:rFonts w:hint="eastAsia"/>
            <w:noProof/>
            <w:rtl/>
            <w:lang w:bidi="fa-IR"/>
          </w:rPr>
          <w:t>برا</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امام</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منفرد</w:t>
        </w:r>
        <w:r w:rsidR="008B6802" w:rsidRPr="0053223D">
          <w:rPr>
            <w:rStyle w:val="Hyperlink"/>
            <w:noProof/>
            <w:rtl/>
            <w:lang w:bidi="fa-IR"/>
          </w:rPr>
          <w:t xml:space="preserve"> </w:t>
        </w:r>
        <w:r w:rsidR="008B6802" w:rsidRPr="0053223D">
          <w:rPr>
            <w:rStyle w:val="Hyperlink"/>
            <w:rFonts w:hint="eastAsia"/>
            <w:noProof/>
            <w:rtl/>
            <w:lang w:bidi="fa-IR"/>
          </w:rPr>
          <w:t>هر</w:t>
        </w:r>
        <w:r w:rsidR="008B6802" w:rsidRPr="0053223D">
          <w:rPr>
            <w:rStyle w:val="Hyperlink"/>
            <w:noProof/>
            <w:rtl/>
            <w:lang w:bidi="fa-IR"/>
          </w:rPr>
          <w:t xml:space="preserve"> </w:t>
        </w:r>
        <w:r w:rsidR="008B6802" w:rsidRPr="0053223D">
          <w:rPr>
            <w:rStyle w:val="Hyperlink"/>
            <w:rFonts w:hint="eastAsia"/>
            <w:noProof/>
            <w:rtl/>
            <w:lang w:bidi="fa-IR"/>
          </w:rPr>
          <w:t>دو</w:t>
        </w:r>
        <w:r w:rsidR="008B6802" w:rsidRPr="0053223D">
          <w:rPr>
            <w:rStyle w:val="Hyperlink"/>
            <w:noProof/>
            <w:rtl/>
            <w:lang w:bidi="fa-IR"/>
          </w:rPr>
          <w:t xml:space="preserve"> </w:t>
        </w:r>
        <w:r w:rsidR="008B6802" w:rsidRPr="0053223D">
          <w:rPr>
            <w:rStyle w:val="Hyperlink"/>
            <w:rFonts w:hint="eastAsia"/>
            <w:noProof/>
            <w:rtl/>
            <w:lang w:bidi="fa-IR"/>
          </w:rPr>
          <w:t>م</w:t>
        </w:r>
        <w:r w:rsidR="008B6802" w:rsidRPr="0053223D">
          <w:rPr>
            <w:rStyle w:val="Hyperlink"/>
            <w:rFonts w:hint="cs"/>
            <w:noProof/>
            <w:rtl/>
            <w:lang w:bidi="fa-IR"/>
          </w:rPr>
          <w:t>ی‌</w:t>
        </w:r>
        <w:r w:rsidR="008B6802" w:rsidRPr="0053223D">
          <w:rPr>
            <w:rStyle w:val="Hyperlink"/>
            <w:rFonts w:hint="eastAsia"/>
            <w:noProof/>
            <w:rtl/>
            <w:lang w:bidi="fa-IR"/>
          </w:rPr>
          <w:t>باشد</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Toc418284059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149</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60" w:history="1">
        <w:r w:rsidR="008B6802" w:rsidRPr="0053223D">
          <w:rPr>
            <w:rStyle w:val="Hyperlink"/>
            <w:rFonts w:hint="eastAsia"/>
            <w:noProof/>
            <w:rtl/>
            <w:lang w:bidi="fa-IR"/>
          </w:rPr>
          <w:t>ابعاض</w:t>
        </w:r>
        <w:r w:rsidR="008B6802" w:rsidRPr="0053223D">
          <w:rPr>
            <w:rStyle w:val="Hyperlink"/>
            <w:noProof/>
            <w:rtl/>
            <w:lang w:bidi="fa-IR"/>
          </w:rPr>
          <w:t xml:space="preserve"> </w:t>
        </w:r>
        <w:r w:rsidR="008B6802" w:rsidRPr="0053223D">
          <w:rPr>
            <w:rStyle w:val="Hyperlink"/>
            <w:rFonts w:hint="eastAsia"/>
            <w:noProof/>
            <w:rtl/>
            <w:lang w:bidi="fa-IR"/>
          </w:rPr>
          <w:t>نماز</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Toc418284060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149</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61" w:history="1">
        <w:r w:rsidR="008B6802" w:rsidRPr="0053223D">
          <w:rPr>
            <w:rStyle w:val="Hyperlink"/>
            <w:rFonts w:hint="eastAsia"/>
            <w:noProof/>
            <w:rtl/>
            <w:lang w:bidi="fa-IR"/>
          </w:rPr>
          <w:t>اوقات</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که</w:t>
        </w:r>
        <w:r w:rsidR="008B6802" w:rsidRPr="0053223D">
          <w:rPr>
            <w:rStyle w:val="Hyperlink"/>
            <w:noProof/>
            <w:rtl/>
            <w:lang w:bidi="fa-IR"/>
          </w:rPr>
          <w:t xml:space="preserve"> </w:t>
        </w:r>
        <w:r w:rsidR="008B6802" w:rsidRPr="0053223D">
          <w:rPr>
            <w:rStyle w:val="Hyperlink"/>
            <w:rFonts w:hint="eastAsia"/>
            <w:noProof/>
            <w:rtl/>
            <w:lang w:bidi="fa-IR"/>
          </w:rPr>
          <w:t>نماز</w:t>
        </w:r>
        <w:r w:rsidR="008B6802" w:rsidRPr="0053223D">
          <w:rPr>
            <w:rStyle w:val="Hyperlink"/>
            <w:noProof/>
            <w:rtl/>
            <w:lang w:bidi="fa-IR"/>
          </w:rPr>
          <w:t xml:space="preserve"> </w:t>
        </w:r>
        <w:r w:rsidR="008B6802" w:rsidRPr="0053223D">
          <w:rPr>
            <w:rStyle w:val="Hyperlink"/>
            <w:rFonts w:hint="eastAsia"/>
            <w:noProof/>
            <w:rtl/>
            <w:lang w:bidi="fa-IR"/>
          </w:rPr>
          <w:t>خواندن</w:t>
        </w:r>
        <w:r w:rsidR="008B6802" w:rsidRPr="0053223D">
          <w:rPr>
            <w:rStyle w:val="Hyperlink"/>
            <w:noProof/>
            <w:rtl/>
            <w:lang w:bidi="fa-IR"/>
          </w:rPr>
          <w:t xml:space="preserve"> </w:t>
        </w:r>
        <w:r w:rsidR="008B6802" w:rsidRPr="0053223D">
          <w:rPr>
            <w:rStyle w:val="Hyperlink"/>
            <w:rFonts w:hint="eastAsia"/>
            <w:noProof/>
            <w:rtl/>
            <w:lang w:bidi="fa-IR"/>
          </w:rPr>
          <w:t>در</w:t>
        </w:r>
        <w:r w:rsidR="008B6802" w:rsidRPr="0053223D">
          <w:rPr>
            <w:rStyle w:val="Hyperlink"/>
            <w:noProof/>
            <w:rtl/>
            <w:lang w:bidi="fa-IR"/>
          </w:rPr>
          <w:t xml:space="preserve"> </w:t>
        </w:r>
        <w:r w:rsidR="008B6802" w:rsidRPr="0053223D">
          <w:rPr>
            <w:rStyle w:val="Hyperlink"/>
            <w:rFonts w:hint="eastAsia"/>
            <w:noProof/>
            <w:rtl/>
            <w:lang w:bidi="fa-IR"/>
          </w:rPr>
          <w:t>آن‌ها</w:t>
        </w:r>
        <w:r w:rsidR="008B6802" w:rsidRPr="0053223D">
          <w:rPr>
            <w:rStyle w:val="Hyperlink"/>
            <w:noProof/>
            <w:rtl/>
            <w:lang w:bidi="fa-IR"/>
          </w:rPr>
          <w:t xml:space="preserve"> </w:t>
        </w:r>
        <w:r w:rsidR="008B6802" w:rsidRPr="0053223D">
          <w:rPr>
            <w:rStyle w:val="Hyperlink"/>
            <w:rFonts w:hint="eastAsia"/>
            <w:noProof/>
            <w:rtl/>
            <w:lang w:bidi="fa-IR"/>
          </w:rPr>
          <w:t>مکروه</w:t>
        </w:r>
        <w:r w:rsidR="008B6802" w:rsidRPr="0053223D">
          <w:rPr>
            <w:rStyle w:val="Hyperlink"/>
            <w:noProof/>
            <w:rtl/>
            <w:lang w:bidi="fa-IR"/>
          </w:rPr>
          <w:t xml:space="preserve"> </w:t>
        </w:r>
        <w:r w:rsidR="008B6802" w:rsidRPr="0053223D">
          <w:rPr>
            <w:rStyle w:val="Hyperlink"/>
            <w:rFonts w:hint="eastAsia"/>
            <w:noProof/>
            <w:rtl/>
            <w:lang w:bidi="fa-IR"/>
          </w:rPr>
          <w:t>است</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Toc418284061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150</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62" w:history="1">
        <w:r w:rsidR="008B6802" w:rsidRPr="0053223D">
          <w:rPr>
            <w:rStyle w:val="Hyperlink"/>
            <w:rFonts w:hint="eastAsia"/>
            <w:noProof/>
            <w:rtl/>
            <w:lang w:bidi="fa-IR"/>
          </w:rPr>
          <w:t>نماز</w:t>
        </w:r>
        <w:r w:rsidR="008B6802" w:rsidRPr="0053223D">
          <w:rPr>
            <w:rStyle w:val="Hyperlink"/>
            <w:noProof/>
            <w:rtl/>
            <w:lang w:bidi="fa-IR"/>
          </w:rPr>
          <w:t xml:space="preserve"> </w:t>
        </w:r>
        <w:r w:rsidR="008B6802" w:rsidRPr="0053223D">
          <w:rPr>
            <w:rStyle w:val="Hyperlink"/>
            <w:rFonts w:hint="eastAsia"/>
            <w:noProof/>
            <w:rtl/>
            <w:lang w:bidi="fa-IR"/>
          </w:rPr>
          <w:t>جماعت</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Toc418284062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152</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63" w:history="1">
        <w:r w:rsidR="008B6802" w:rsidRPr="0053223D">
          <w:rPr>
            <w:rStyle w:val="Hyperlink"/>
            <w:rFonts w:hint="eastAsia"/>
            <w:noProof/>
            <w:rtl/>
            <w:lang w:bidi="fa-IR"/>
          </w:rPr>
          <w:t>کوتاه</w:t>
        </w:r>
        <w:r w:rsidR="008B6802" w:rsidRPr="0053223D">
          <w:rPr>
            <w:rStyle w:val="Hyperlink"/>
            <w:noProof/>
            <w:rtl/>
            <w:lang w:bidi="fa-IR"/>
          </w:rPr>
          <w:t xml:space="preserve"> </w:t>
        </w:r>
        <w:r w:rsidR="008B6802" w:rsidRPr="0053223D">
          <w:rPr>
            <w:rStyle w:val="Hyperlink"/>
            <w:rFonts w:hint="eastAsia"/>
            <w:noProof/>
            <w:rtl/>
            <w:lang w:bidi="fa-IR"/>
          </w:rPr>
          <w:t>کردن</w:t>
        </w:r>
        <w:r w:rsidR="008B6802" w:rsidRPr="0053223D">
          <w:rPr>
            <w:rStyle w:val="Hyperlink"/>
            <w:noProof/>
            <w:rtl/>
            <w:lang w:bidi="fa-IR"/>
          </w:rPr>
          <w:t xml:space="preserve"> </w:t>
        </w:r>
        <w:r w:rsidR="008B6802" w:rsidRPr="0053223D">
          <w:rPr>
            <w:rStyle w:val="Hyperlink"/>
            <w:rFonts w:hint="eastAsia"/>
            <w:noProof/>
            <w:rtl/>
            <w:lang w:bidi="fa-IR"/>
          </w:rPr>
          <w:t>نمازها</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چهار</w:t>
        </w:r>
        <w:r w:rsidR="008B6802" w:rsidRPr="0053223D">
          <w:rPr>
            <w:rStyle w:val="Hyperlink"/>
            <w:noProof/>
            <w:rtl/>
            <w:lang w:bidi="fa-IR"/>
          </w:rPr>
          <w:t xml:space="preserve"> </w:t>
        </w:r>
        <w:r w:rsidR="008B6802" w:rsidRPr="0053223D">
          <w:rPr>
            <w:rStyle w:val="Hyperlink"/>
            <w:rFonts w:hint="eastAsia"/>
            <w:noProof/>
            <w:rtl/>
            <w:lang w:bidi="fa-IR"/>
          </w:rPr>
          <w:t>رکعت</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نماز</w:t>
        </w:r>
        <w:r w:rsidR="008B6802" w:rsidRPr="0053223D">
          <w:rPr>
            <w:rStyle w:val="Hyperlink"/>
            <w:noProof/>
            <w:rtl/>
            <w:lang w:bidi="fa-IR"/>
          </w:rPr>
          <w:t xml:space="preserve"> </w:t>
        </w:r>
        <w:r w:rsidR="008B6802" w:rsidRPr="0053223D">
          <w:rPr>
            <w:rStyle w:val="Hyperlink"/>
            <w:rFonts w:hint="eastAsia"/>
            <w:noProof/>
            <w:rtl/>
            <w:lang w:bidi="fa-IR"/>
          </w:rPr>
          <w:t>شکسته</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Toc418284063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158</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64" w:history="1">
        <w:r w:rsidR="008B6802" w:rsidRPr="0053223D">
          <w:rPr>
            <w:rStyle w:val="Hyperlink"/>
            <w:rFonts w:hint="eastAsia"/>
            <w:noProof/>
            <w:rtl/>
            <w:lang w:bidi="fa-IR"/>
          </w:rPr>
          <w:t>چه</w:t>
        </w:r>
        <w:r w:rsidR="008B6802" w:rsidRPr="0053223D">
          <w:rPr>
            <w:rStyle w:val="Hyperlink"/>
            <w:noProof/>
            <w:rtl/>
            <w:lang w:bidi="fa-IR"/>
          </w:rPr>
          <w:t xml:space="preserve"> </w:t>
        </w:r>
        <w:r w:rsidR="008B6802" w:rsidRPr="0053223D">
          <w:rPr>
            <w:rStyle w:val="Hyperlink"/>
            <w:rFonts w:hint="eastAsia"/>
            <w:noProof/>
            <w:rtl/>
            <w:lang w:bidi="fa-IR"/>
          </w:rPr>
          <w:t>موقع</w:t>
        </w:r>
        <w:r w:rsidR="008B6802" w:rsidRPr="0053223D">
          <w:rPr>
            <w:rStyle w:val="Hyperlink"/>
            <w:noProof/>
            <w:rtl/>
            <w:lang w:bidi="fa-IR"/>
          </w:rPr>
          <w:t xml:space="preserve"> </w:t>
        </w:r>
        <w:r w:rsidR="008B6802" w:rsidRPr="0053223D">
          <w:rPr>
            <w:rStyle w:val="Hyperlink"/>
            <w:rFonts w:hint="eastAsia"/>
            <w:noProof/>
            <w:rtl/>
            <w:lang w:bidi="fa-IR"/>
          </w:rPr>
          <w:t>مسافر</w:t>
        </w:r>
        <w:r w:rsidR="008B6802" w:rsidRPr="0053223D">
          <w:rPr>
            <w:rStyle w:val="Hyperlink"/>
            <w:noProof/>
            <w:rtl/>
            <w:lang w:bidi="fa-IR"/>
          </w:rPr>
          <w:t xml:space="preserve"> </w:t>
        </w:r>
        <w:r w:rsidR="008B6802" w:rsidRPr="0053223D">
          <w:rPr>
            <w:rStyle w:val="Hyperlink"/>
            <w:rFonts w:hint="eastAsia"/>
            <w:noProof/>
            <w:rtl/>
            <w:lang w:bidi="fa-IR"/>
          </w:rPr>
          <w:t>نماز</w:t>
        </w:r>
        <w:r w:rsidR="008B6802" w:rsidRPr="0053223D">
          <w:rPr>
            <w:rStyle w:val="Hyperlink"/>
            <w:noProof/>
            <w:rtl/>
            <w:lang w:bidi="fa-IR"/>
          </w:rPr>
          <w:t xml:space="preserve"> </w:t>
        </w:r>
        <w:r w:rsidR="008B6802" w:rsidRPr="0053223D">
          <w:rPr>
            <w:rStyle w:val="Hyperlink"/>
            <w:rFonts w:hint="eastAsia"/>
            <w:noProof/>
            <w:rtl/>
            <w:lang w:bidi="fa-IR"/>
          </w:rPr>
          <w:t>را</w:t>
        </w:r>
        <w:r w:rsidR="008B6802" w:rsidRPr="0053223D">
          <w:rPr>
            <w:rStyle w:val="Hyperlink"/>
            <w:noProof/>
            <w:rtl/>
            <w:lang w:bidi="fa-IR"/>
          </w:rPr>
          <w:t xml:space="preserve"> </w:t>
        </w:r>
        <w:r w:rsidR="008B6802" w:rsidRPr="0053223D">
          <w:rPr>
            <w:rStyle w:val="Hyperlink"/>
            <w:rFonts w:hint="eastAsia"/>
            <w:noProof/>
            <w:rtl/>
            <w:lang w:bidi="fa-IR"/>
          </w:rPr>
          <w:t>شکسته</w:t>
        </w:r>
        <w:r w:rsidR="008B6802" w:rsidRPr="0053223D">
          <w:rPr>
            <w:rStyle w:val="Hyperlink"/>
            <w:noProof/>
            <w:rtl/>
            <w:lang w:bidi="fa-IR"/>
          </w:rPr>
          <w:t xml:space="preserve"> </w:t>
        </w:r>
        <w:r w:rsidR="008B6802" w:rsidRPr="0053223D">
          <w:rPr>
            <w:rStyle w:val="Hyperlink"/>
            <w:rFonts w:hint="eastAsia"/>
            <w:noProof/>
            <w:rtl/>
            <w:lang w:bidi="fa-IR"/>
          </w:rPr>
          <w:t>م</w:t>
        </w:r>
        <w:r w:rsidR="008B6802" w:rsidRPr="0053223D">
          <w:rPr>
            <w:rStyle w:val="Hyperlink"/>
            <w:rFonts w:hint="cs"/>
            <w:noProof/>
            <w:rtl/>
            <w:lang w:bidi="fa-IR"/>
          </w:rPr>
          <w:t>ی‌</w:t>
        </w:r>
        <w:r w:rsidR="008B6802" w:rsidRPr="0053223D">
          <w:rPr>
            <w:rStyle w:val="Hyperlink"/>
            <w:rFonts w:hint="eastAsia"/>
            <w:noProof/>
            <w:rtl/>
            <w:lang w:bidi="fa-IR"/>
          </w:rPr>
          <w:t>خواند؟</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Toc418284064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161</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65" w:history="1">
        <w:r w:rsidR="008B6802" w:rsidRPr="0053223D">
          <w:rPr>
            <w:rStyle w:val="Hyperlink"/>
            <w:rFonts w:hint="eastAsia"/>
            <w:noProof/>
            <w:rtl/>
            <w:lang w:bidi="fa-IR"/>
          </w:rPr>
          <w:t>جمع</w:t>
        </w:r>
        <w:r w:rsidR="008B6802" w:rsidRPr="0053223D">
          <w:rPr>
            <w:rStyle w:val="Hyperlink"/>
            <w:noProof/>
            <w:rtl/>
            <w:lang w:bidi="fa-IR"/>
          </w:rPr>
          <w:t xml:space="preserve"> </w:t>
        </w:r>
        <w:r w:rsidR="008B6802" w:rsidRPr="0053223D">
          <w:rPr>
            <w:rStyle w:val="Hyperlink"/>
            <w:rFonts w:hint="eastAsia"/>
            <w:noProof/>
            <w:rtl/>
            <w:lang w:bidi="fa-IR"/>
          </w:rPr>
          <w:t>ب</w:t>
        </w:r>
        <w:r w:rsidR="008B6802" w:rsidRPr="0053223D">
          <w:rPr>
            <w:rStyle w:val="Hyperlink"/>
            <w:rFonts w:hint="cs"/>
            <w:noProof/>
            <w:rtl/>
            <w:lang w:bidi="fa-IR"/>
          </w:rPr>
          <w:t>ی</w:t>
        </w:r>
        <w:r w:rsidR="008B6802" w:rsidRPr="0053223D">
          <w:rPr>
            <w:rStyle w:val="Hyperlink"/>
            <w:rFonts w:hint="eastAsia"/>
            <w:noProof/>
            <w:rtl/>
            <w:lang w:bidi="fa-IR"/>
          </w:rPr>
          <w:t>ن</w:t>
        </w:r>
        <w:r w:rsidR="008B6802" w:rsidRPr="0053223D">
          <w:rPr>
            <w:rStyle w:val="Hyperlink"/>
            <w:noProof/>
            <w:rtl/>
            <w:lang w:bidi="fa-IR"/>
          </w:rPr>
          <w:t xml:space="preserve"> </w:t>
        </w:r>
        <w:r w:rsidR="008B6802" w:rsidRPr="0053223D">
          <w:rPr>
            <w:rStyle w:val="Hyperlink"/>
            <w:rFonts w:hint="eastAsia"/>
            <w:noProof/>
            <w:rtl/>
            <w:lang w:bidi="fa-IR"/>
          </w:rPr>
          <w:t>نماز</w:t>
        </w:r>
        <w:r w:rsidR="008B6802" w:rsidRPr="0053223D">
          <w:rPr>
            <w:rStyle w:val="Hyperlink"/>
            <w:noProof/>
            <w:rtl/>
            <w:lang w:bidi="fa-IR"/>
          </w:rPr>
          <w:t xml:space="preserve"> (</w:t>
        </w:r>
        <w:r w:rsidR="008B6802" w:rsidRPr="0053223D">
          <w:rPr>
            <w:rStyle w:val="Hyperlink"/>
            <w:rFonts w:hint="eastAsia"/>
            <w:noProof/>
            <w:rtl/>
            <w:lang w:bidi="fa-IR"/>
          </w:rPr>
          <w:t>دو</w:t>
        </w:r>
        <w:r w:rsidR="008B6802" w:rsidRPr="0053223D">
          <w:rPr>
            <w:rStyle w:val="Hyperlink"/>
            <w:noProof/>
            <w:rtl/>
            <w:lang w:bidi="fa-IR"/>
          </w:rPr>
          <w:t xml:space="preserve"> </w:t>
        </w:r>
        <w:r w:rsidR="008B6802" w:rsidRPr="0053223D">
          <w:rPr>
            <w:rStyle w:val="Hyperlink"/>
            <w:rFonts w:hint="eastAsia"/>
            <w:noProof/>
            <w:rtl/>
            <w:lang w:bidi="fa-IR"/>
          </w:rPr>
          <w:t>نماز</w:t>
        </w:r>
        <w:r w:rsidR="008B6802" w:rsidRPr="0053223D">
          <w:rPr>
            <w:rStyle w:val="Hyperlink"/>
            <w:noProof/>
            <w:rtl/>
            <w:lang w:bidi="fa-IR"/>
          </w:rPr>
          <w:t xml:space="preserve"> </w:t>
        </w:r>
        <w:r w:rsidR="008B6802" w:rsidRPr="0053223D">
          <w:rPr>
            <w:rStyle w:val="Hyperlink"/>
            <w:rFonts w:hint="eastAsia"/>
            <w:noProof/>
            <w:rtl/>
            <w:lang w:bidi="fa-IR"/>
          </w:rPr>
          <w:t>را</w:t>
        </w:r>
        <w:r w:rsidR="008B6802" w:rsidRPr="0053223D">
          <w:rPr>
            <w:rStyle w:val="Hyperlink"/>
            <w:noProof/>
            <w:rtl/>
            <w:lang w:bidi="fa-IR"/>
          </w:rPr>
          <w:t xml:space="preserve"> </w:t>
        </w:r>
        <w:r w:rsidR="008B6802" w:rsidRPr="0053223D">
          <w:rPr>
            <w:rStyle w:val="Hyperlink"/>
            <w:rFonts w:hint="eastAsia"/>
            <w:noProof/>
            <w:rtl/>
            <w:lang w:bidi="fa-IR"/>
          </w:rPr>
          <w:t>در</w:t>
        </w:r>
        <w:r w:rsidR="008B6802" w:rsidRPr="0053223D">
          <w:rPr>
            <w:rStyle w:val="Hyperlink"/>
            <w:noProof/>
            <w:rtl/>
            <w:lang w:bidi="fa-IR"/>
          </w:rPr>
          <w:t xml:space="preserve"> </w:t>
        </w:r>
        <w:r w:rsidR="008B6802" w:rsidRPr="0053223D">
          <w:rPr>
            <w:rStyle w:val="Hyperlink"/>
            <w:rFonts w:hint="cs"/>
            <w:noProof/>
            <w:rtl/>
            <w:lang w:bidi="fa-IR"/>
          </w:rPr>
          <w:t>ی</w:t>
        </w:r>
        <w:r w:rsidR="008B6802" w:rsidRPr="0053223D">
          <w:rPr>
            <w:rStyle w:val="Hyperlink"/>
            <w:rFonts w:hint="eastAsia"/>
            <w:noProof/>
            <w:rtl/>
            <w:lang w:bidi="fa-IR"/>
          </w:rPr>
          <w:t>ک</w:t>
        </w:r>
        <w:r w:rsidR="008B6802" w:rsidRPr="0053223D">
          <w:rPr>
            <w:rStyle w:val="Hyperlink"/>
            <w:noProof/>
            <w:rtl/>
            <w:lang w:bidi="fa-IR"/>
          </w:rPr>
          <w:t xml:space="preserve"> </w:t>
        </w:r>
        <w:r w:rsidR="008B6802" w:rsidRPr="0053223D">
          <w:rPr>
            <w:rStyle w:val="Hyperlink"/>
            <w:rFonts w:hint="eastAsia"/>
            <w:noProof/>
            <w:rtl/>
            <w:lang w:bidi="fa-IR"/>
          </w:rPr>
          <w:t>وقت</w:t>
        </w:r>
        <w:r w:rsidR="008B6802" w:rsidRPr="0053223D">
          <w:rPr>
            <w:rStyle w:val="Hyperlink"/>
            <w:noProof/>
            <w:rtl/>
            <w:lang w:bidi="fa-IR"/>
          </w:rPr>
          <w:t xml:space="preserve"> </w:t>
        </w:r>
        <w:r w:rsidR="008B6802" w:rsidRPr="0053223D">
          <w:rPr>
            <w:rStyle w:val="Hyperlink"/>
            <w:rFonts w:hint="eastAsia"/>
            <w:noProof/>
            <w:rtl/>
            <w:lang w:bidi="fa-IR"/>
          </w:rPr>
          <w:t>خواندن</w:t>
        </w:r>
        <w:r w:rsidR="008B6802" w:rsidRPr="0053223D">
          <w:rPr>
            <w:rStyle w:val="Hyperlink"/>
            <w:noProof/>
            <w:rtl/>
            <w:lang w:bidi="fa-IR"/>
          </w:rPr>
          <w:t>)</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Toc418284065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162</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66" w:history="1">
        <w:r w:rsidR="008B6802" w:rsidRPr="0053223D">
          <w:rPr>
            <w:rStyle w:val="Hyperlink"/>
            <w:rFonts w:hint="eastAsia"/>
            <w:noProof/>
            <w:rtl/>
            <w:lang w:bidi="fa-IR"/>
          </w:rPr>
          <w:t>برا</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جمع</w:t>
        </w:r>
        <w:r w:rsidR="008B6802" w:rsidRPr="0053223D">
          <w:rPr>
            <w:rStyle w:val="Hyperlink"/>
            <w:noProof/>
            <w:rtl/>
            <w:lang w:bidi="fa-IR"/>
          </w:rPr>
          <w:t xml:space="preserve"> </w:t>
        </w:r>
        <w:r w:rsidR="008B6802" w:rsidRPr="0053223D">
          <w:rPr>
            <w:rStyle w:val="Hyperlink"/>
            <w:rFonts w:hint="eastAsia"/>
            <w:noProof/>
            <w:rtl/>
            <w:lang w:bidi="fa-IR"/>
          </w:rPr>
          <w:t>تقد</w:t>
        </w:r>
        <w:r w:rsidR="008B6802" w:rsidRPr="0053223D">
          <w:rPr>
            <w:rStyle w:val="Hyperlink"/>
            <w:rFonts w:hint="cs"/>
            <w:noProof/>
            <w:rtl/>
            <w:lang w:bidi="fa-IR"/>
          </w:rPr>
          <w:t>ی</w:t>
        </w:r>
        <w:r w:rsidR="008B6802" w:rsidRPr="0053223D">
          <w:rPr>
            <w:rStyle w:val="Hyperlink"/>
            <w:rFonts w:hint="eastAsia"/>
            <w:noProof/>
            <w:rtl/>
            <w:lang w:bidi="fa-IR"/>
          </w:rPr>
          <w:t>م</w:t>
        </w:r>
        <w:r w:rsidR="008B6802" w:rsidRPr="0053223D">
          <w:rPr>
            <w:rStyle w:val="Hyperlink"/>
            <w:noProof/>
            <w:rtl/>
            <w:lang w:bidi="fa-IR"/>
          </w:rPr>
          <w:t xml:space="preserve"> </w:t>
        </w:r>
        <w:r w:rsidR="008B6802" w:rsidRPr="0053223D">
          <w:rPr>
            <w:rStyle w:val="Hyperlink"/>
            <w:rFonts w:hint="eastAsia"/>
            <w:noProof/>
            <w:rtl/>
            <w:lang w:bidi="fa-IR"/>
          </w:rPr>
          <w:t>سه</w:t>
        </w:r>
        <w:r w:rsidR="008B6802" w:rsidRPr="0053223D">
          <w:rPr>
            <w:rStyle w:val="Hyperlink"/>
            <w:noProof/>
            <w:rtl/>
            <w:lang w:bidi="fa-IR"/>
          </w:rPr>
          <w:t xml:space="preserve"> </w:t>
        </w:r>
        <w:r w:rsidR="008B6802" w:rsidRPr="0053223D">
          <w:rPr>
            <w:rStyle w:val="Hyperlink"/>
            <w:rFonts w:hint="eastAsia"/>
            <w:noProof/>
            <w:rtl/>
            <w:lang w:bidi="fa-IR"/>
          </w:rPr>
          <w:t>شرط</w:t>
        </w:r>
        <w:r w:rsidR="008B6802" w:rsidRPr="0053223D">
          <w:rPr>
            <w:rStyle w:val="Hyperlink"/>
            <w:noProof/>
            <w:rtl/>
            <w:lang w:bidi="fa-IR"/>
          </w:rPr>
          <w:t xml:space="preserve"> </w:t>
        </w:r>
        <w:r w:rsidR="008B6802" w:rsidRPr="0053223D">
          <w:rPr>
            <w:rStyle w:val="Hyperlink"/>
            <w:rFonts w:hint="eastAsia"/>
            <w:noProof/>
            <w:rtl/>
            <w:lang w:bidi="fa-IR"/>
          </w:rPr>
          <w:t>لازم</w:t>
        </w:r>
        <w:r w:rsidR="008B6802" w:rsidRPr="0053223D">
          <w:rPr>
            <w:rStyle w:val="Hyperlink"/>
            <w:noProof/>
            <w:rtl/>
            <w:lang w:bidi="fa-IR"/>
          </w:rPr>
          <w:t xml:space="preserve"> </w:t>
        </w:r>
        <w:r w:rsidR="008B6802" w:rsidRPr="0053223D">
          <w:rPr>
            <w:rStyle w:val="Hyperlink"/>
            <w:rFonts w:hint="eastAsia"/>
            <w:noProof/>
            <w:rtl/>
            <w:lang w:bidi="fa-IR"/>
          </w:rPr>
          <w:t>است</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Toc418284066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162</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67" w:history="1">
        <w:r w:rsidR="008B6802" w:rsidRPr="0053223D">
          <w:rPr>
            <w:rStyle w:val="Hyperlink"/>
            <w:rFonts w:hint="eastAsia"/>
            <w:noProof/>
            <w:rtl/>
            <w:lang w:bidi="fa-IR"/>
          </w:rPr>
          <w:t>قضا</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نماز</w:t>
        </w:r>
        <w:r w:rsidR="008B6802" w:rsidRPr="0053223D">
          <w:rPr>
            <w:rStyle w:val="Hyperlink"/>
            <w:noProof/>
            <w:rtl/>
            <w:lang w:bidi="fa-IR"/>
          </w:rPr>
          <w:t xml:space="preserve"> </w:t>
        </w:r>
        <w:r w:rsidR="008B6802" w:rsidRPr="0053223D">
          <w:rPr>
            <w:rStyle w:val="Hyperlink"/>
            <w:rFonts w:hint="eastAsia"/>
            <w:noProof/>
            <w:rtl/>
            <w:lang w:bidi="fa-IR"/>
          </w:rPr>
          <w:t>فوت</w:t>
        </w:r>
        <w:r w:rsidR="008B6802" w:rsidRPr="0053223D">
          <w:rPr>
            <w:rStyle w:val="Hyperlink"/>
            <w:noProof/>
            <w:rtl/>
            <w:lang w:bidi="fa-IR"/>
          </w:rPr>
          <w:t xml:space="preserve"> </w:t>
        </w:r>
        <w:r w:rsidR="008B6802" w:rsidRPr="0053223D">
          <w:rPr>
            <w:rStyle w:val="Hyperlink"/>
            <w:rFonts w:hint="eastAsia"/>
            <w:noProof/>
            <w:rtl/>
            <w:lang w:bidi="fa-IR"/>
          </w:rPr>
          <w:t>شده</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Toc418284067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164</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68" w:history="1">
        <w:r w:rsidR="008B6802" w:rsidRPr="0053223D">
          <w:rPr>
            <w:rStyle w:val="Hyperlink"/>
            <w:rFonts w:hint="eastAsia"/>
            <w:noProof/>
            <w:rtl/>
            <w:lang w:bidi="fa-IR"/>
          </w:rPr>
          <w:t>نماز</w:t>
        </w:r>
        <w:r w:rsidR="008B6802" w:rsidRPr="0053223D">
          <w:rPr>
            <w:rStyle w:val="Hyperlink"/>
            <w:noProof/>
            <w:rtl/>
            <w:lang w:bidi="fa-IR"/>
          </w:rPr>
          <w:t xml:space="preserve"> </w:t>
        </w:r>
        <w:r w:rsidR="008B6802" w:rsidRPr="0053223D">
          <w:rPr>
            <w:rStyle w:val="Hyperlink"/>
            <w:rFonts w:hint="eastAsia"/>
            <w:noProof/>
            <w:rtl/>
            <w:lang w:bidi="fa-IR"/>
          </w:rPr>
          <w:t>جمعه</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Toc418284068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165</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69" w:history="1">
        <w:r w:rsidR="008B6802" w:rsidRPr="0053223D">
          <w:rPr>
            <w:rStyle w:val="Hyperlink"/>
            <w:rFonts w:hint="eastAsia"/>
            <w:noProof/>
            <w:rtl/>
            <w:lang w:bidi="fa-IR"/>
          </w:rPr>
          <w:t>حکم</w:t>
        </w:r>
        <w:r w:rsidR="008B6802" w:rsidRPr="0053223D">
          <w:rPr>
            <w:rStyle w:val="Hyperlink"/>
            <w:noProof/>
            <w:rtl/>
            <w:lang w:bidi="fa-IR"/>
          </w:rPr>
          <w:t xml:space="preserve"> </w:t>
        </w:r>
        <w:r w:rsidR="008B6802" w:rsidRPr="0053223D">
          <w:rPr>
            <w:rStyle w:val="Hyperlink"/>
            <w:rFonts w:hint="eastAsia"/>
            <w:noProof/>
            <w:rtl/>
            <w:lang w:bidi="fa-IR"/>
          </w:rPr>
          <w:t>نماز</w:t>
        </w:r>
        <w:r w:rsidR="008B6802" w:rsidRPr="0053223D">
          <w:rPr>
            <w:rStyle w:val="Hyperlink"/>
            <w:noProof/>
            <w:rtl/>
            <w:lang w:bidi="fa-IR"/>
          </w:rPr>
          <w:t xml:space="preserve"> </w:t>
        </w:r>
        <w:r w:rsidR="008B6802" w:rsidRPr="0053223D">
          <w:rPr>
            <w:rStyle w:val="Hyperlink"/>
            <w:rFonts w:hint="eastAsia"/>
            <w:noProof/>
            <w:rtl/>
            <w:lang w:bidi="fa-IR"/>
          </w:rPr>
          <w:t>جمعه</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Toc418284069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166</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70" w:history="1">
        <w:r w:rsidR="008B6802" w:rsidRPr="0053223D">
          <w:rPr>
            <w:rStyle w:val="Hyperlink"/>
            <w:rFonts w:hint="eastAsia"/>
            <w:noProof/>
            <w:rtl/>
            <w:lang w:bidi="fa-IR"/>
          </w:rPr>
          <w:t>شرا</w:t>
        </w:r>
        <w:r w:rsidR="008B6802" w:rsidRPr="0053223D">
          <w:rPr>
            <w:rStyle w:val="Hyperlink"/>
            <w:rFonts w:hint="cs"/>
            <w:noProof/>
            <w:rtl/>
            <w:lang w:bidi="fa-IR"/>
          </w:rPr>
          <w:t>ی</w:t>
        </w:r>
        <w:r w:rsidR="008B6802" w:rsidRPr="0053223D">
          <w:rPr>
            <w:rStyle w:val="Hyperlink"/>
            <w:rFonts w:hint="eastAsia"/>
            <w:noProof/>
            <w:rtl/>
            <w:lang w:bidi="fa-IR"/>
          </w:rPr>
          <w:t>ط</w:t>
        </w:r>
        <w:r w:rsidR="008B6802" w:rsidRPr="0053223D">
          <w:rPr>
            <w:rStyle w:val="Hyperlink"/>
            <w:noProof/>
            <w:rtl/>
            <w:lang w:bidi="fa-IR"/>
          </w:rPr>
          <w:t xml:space="preserve"> </w:t>
        </w:r>
        <w:r w:rsidR="008B6802" w:rsidRPr="0053223D">
          <w:rPr>
            <w:rStyle w:val="Hyperlink"/>
            <w:rFonts w:hint="eastAsia"/>
            <w:noProof/>
            <w:rtl/>
            <w:lang w:bidi="fa-IR"/>
          </w:rPr>
          <w:t>وجوب</w:t>
        </w:r>
        <w:r w:rsidR="008B6802" w:rsidRPr="0053223D">
          <w:rPr>
            <w:rStyle w:val="Hyperlink"/>
            <w:noProof/>
            <w:rtl/>
            <w:lang w:bidi="fa-IR"/>
          </w:rPr>
          <w:t xml:space="preserve"> </w:t>
        </w:r>
        <w:r w:rsidR="008B6802" w:rsidRPr="0053223D">
          <w:rPr>
            <w:rStyle w:val="Hyperlink"/>
            <w:rFonts w:hint="eastAsia"/>
            <w:noProof/>
            <w:rtl/>
            <w:lang w:bidi="fa-IR"/>
          </w:rPr>
          <w:t>نماز</w:t>
        </w:r>
        <w:r w:rsidR="008B6802" w:rsidRPr="0053223D">
          <w:rPr>
            <w:rStyle w:val="Hyperlink"/>
            <w:noProof/>
            <w:rtl/>
            <w:lang w:bidi="fa-IR"/>
          </w:rPr>
          <w:t xml:space="preserve"> </w:t>
        </w:r>
        <w:r w:rsidR="008B6802" w:rsidRPr="0053223D">
          <w:rPr>
            <w:rStyle w:val="Hyperlink"/>
            <w:rFonts w:hint="eastAsia"/>
            <w:noProof/>
            <w:rtl/>
            <w:lang w:bidi="fa-IR"/>
          </w:rPr>
          <w:t>جمعه</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Toc418284070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167</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71" w:history="1">
        <w:r w:rsidR="008B6802" w:rsidRPr="0053223D">
          <w:rPr>
            <w:rStyle w:val="Hyperlink"/>
            <w:rFonts w:hint="eastAsia"/>
            <w:noProof/>
            <w:rtl/>
            <w:lang w:bidi="fa-IR"/>
          </w:rPr>
          <w:t>شرا</w:t>
        </w:r>
        <w:r w:rsidR="008B6802" w:rsidRPr="0053223D">
          <w:rPr>
            <w:rStyle w:val="Hyperlink"/>
            <w:rFonts w:hint="cs"/>
            <w:noProof/>
            <w:rtl/>
            <w:lang w:bidi="fa-IR"/>
          </w:rPr>
          <w:t>ی</w:t>
        </w:r>
        <w:r w:rsidR="008B6802" w:rsidRPr="0053223D">
          <w:rPr>
            <w:rStyle w:val="Hyperlink"/>
            <w:rFonts w:hint="eastAsia"/>
            <w:noProof/>
            <w:rtl/>
            <w:lang w:bidi="fa-IR"/>
          </w:rPr>
          <w:t>ط</w:t>
        </w:r>
        <w:r w:rsidR="008B6802" w:rsidRPr="0053223D">
          <w:rPr>
            <w:rStyle w:val="Hyperlink"/>
            <w:noProof/>
            <w:rtl/>
            <w:lang w:bidi="fa-IR"/>
          </w:rPr>
          <w:t xml:space="preserve"> </w:t>
        </w:r>
        <w:r w:rsidR="008B6802" w:rsidRPr="0053223D">
          <w:rPr>
            <w:rStyle w:val="Hyperlink"/>
            <w:rFonts w:hint="eastAsia"/>
            <w:noProof/>
            <w:rtl/>
            <w:lang w:bidi="fa-IR"/>
          </w:rPr>
          <w:t>صحت</w:t>
        </w:r>
        <w:r w:rsidR="008B6802" w:rsidRPr="0053223D">
          <w:rPr>
            <w:rStyle w:val="Hyperlink"/>
            <w:noProof/>
            <w:rtl/>
            <w:lang w:bidi="fa-IR"/>
          </w:rPr>
          <w:t xml:space="preserve"> </w:t>
        </w:r>
        <w:r w:rsidR="008B6802" w:rsidRPr="0053223D">
          <w:rPr>
            <w:rStyle w:val="Hyperlink"/>
            <w:rFonts w:hint="eastAsia"/>
            <w:noProof/>
            <w:rtl/>
            <w:lang w:bidi="fa-IR"/>
          </w:rPr>
          <w:t>نماز</w:t>
        </w:r>
        <w:r w:rsidR="008B6802" w:rsidRPr="0053223D">
          <w:rPr>
            <w:rStyle w:val="Hyperlink"/>
            <w:noProof/>
            <w:rtl/>
            <w:lang w:bidi="fa-IR"/>
          </w:rPr>
          <w:t xml:space="preserve"> </w:t>
        </w:r>
        <w:r w:rsidR="008B6802" w:rsidRPr="0053223D">
          <w:rPr>
            <w:rStyle w:val="Hyperlink"/>
            <w:rFonts w:hint="eastAsia"/>
            <w:noProof/>
            <w:rtl/>
            <w:lang w:bidi="fa-IR"/>
          </w:rPr>
          <w:t>جمعه</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Toc418284071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167</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72" w:history="1">
        <w:r w:rsidR="008B6802" w:rsidRPr="0053223D">
          <w:rPr>
            <w:rStyle w:val="Hyperlink"/>
            <w:rFonts w:hint="eastAsia"/>
            <w:noProof/>
            <w:rtl/>
            <w:lang w:bidi="fa-IR"/>
          </w:rPr>
          <w:t>فرا</w:t>
        </w:r>
        <w:r w:rsidR="008B6802" w:rsidRPr="0053223D">
          <w:rPr>
            <w:rStyle w:val="Hyperlink"/>
            <w:rFonts w:hint="cs"/>
            <w:noProof/>
            <w:rtl/>
            <w:lang w:bidi="fa-IR"/>
          </w:rPr>
          <w:t>ی</w:t>
        </w:r>
        <w:r w:rsidR="008B6802" w:rsidRPr="0053223D">
          <w:rPr>
            <w:rStyle w:val="Hyperlink"/>
            <w:rFonts w:hint="eastAsia"/>
            <w:noProof/>
            <w:rtl/>
            <w:lang w:bidi="fa-IR"/>
          </w:rPr>
          <w:t>ض</w:t>
        </w:r>
        <w:r w:rsidR="008B6802" w:rsidRPr="0053223D">
          <w:rPr>
            <w:rStyle w:val="Hyperlink"/>
            <w:noProof/>
            <w:rtl/>
            <w:lang w:bidi="fa-IR"/>
          </w:rPr>
          <w:t xml:space="preserve"> </w:t>
        </w:r>
        <w:r w:rsidR="008B6802" w:rsidRPr="0053223D">
          <w:rPr>
            <w:rStyle w:val="Hyperlink"/>
            <w:rFonts w:hint="eastAsia"/>
            <w:noProof/>
            <w:rtl/>
            <w:lang w:bidi="fa-IR"/>
          </w:rPr>
          <w:t>نماز</w:t>
        </w:r>
        <w:r w:rsidR="008B6802" w:rsidRPr="0053223D">
          <w:rPr>
            <w:rStyle w:val="Hyperlink"/>
            <w:noProof/>
            <w:rtl/>
            <w:lang w:bidi="fa-IR"/>
          </w:rPr>
          <w:t xml:space="preserve"> </w:t>
        </w:r>
        <w:r w:rsidR="008B6802" w:rsidRPr="0053223D">
          <w:rPr>
            <w:rStyle w:val="Hyperlink"/>
            <w:rFonts w:hint="eastAsia"/>
            <w:noProof/>
            <w:rtl/>
            <w:lang w:bidi="fa-IR"/>
          </w:rPr>
          <w:t>جمعه</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Toc418284072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169</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73" w:history="1">
        <w:r w:rsidR="008B6802" w:rsidRPr="0053223D">
          <w:rPr>
            <w:rStyle w:val="Hyperlink"/>
            <w:rFonts w:hint="eastAsia"/>
            <w:noProof/>
            <w:rtl/>
            <w:lang w:bidi="fa-IR"/>
          </w:rPr>
          <w:t>ه</w:t>
        </w:r>
        <w:r w:rsidR="008B6802" w:rsidRPr="0053223D">
          <w:rPr>
            <w:rStyle w:val="Hyperlink"/>
            <w:rFonts w:hint="cs"/>
            <w:noProof/>
            <w:rtl/>
            <w:lang w:bidi="fa-IR"/>
          </w:rPr>
          <w:t>ی</w:t>
        </w:r>
        <w:r w:rsidR="008B6802" w:rsidRPr="0053223D">
          <w:rPr>
            <w:rStyle w:val="Hyperlink"/>
            <w:rFonts w:hint="eastAsia"/>
            <w:noProof/>
            <w:rtl/>
            <w:lang w:bidi="fa-IR"/>
          </w:rPr>
          <w:t>أت</w:t>
        </w:r>
        <w:r w:rsidR="008B6802" w:rsidRPr="0053223D">
          <w:rPr>
            <w:rStyle w:val="Hyperlink"/>
            <w:noProof/>
            <w:rtl/>
            <w:lang w:bidi="fa-IR"/>
          </w:rPr>
          <w:t xml:space="preserve"> </w:t>
        </w:r>
        <w:r w:rsidR="008B6802" w:rsidRPr="0053223D">
          <w:rPr>
            <w:rStyle w:val="Hyperlink"/>
            <w:rFonts w:hint="eastAsia"/>
            <w:noProof/>
            <w:rtl/>
            <w:lang w:bidi="fa-IR"/>
          </w:rPr>
          <w:t>نماز</w:t>
        </w:r>
        <w:r w:rsidR="008B6802" w:rsidRPr="0053223D">
          <w:rPr>
            <w:rStyle w:val="Hyperlink"/>
            <w:noProof/>
            <w:rtl/>
            <w:lang w:bidi="fa-IR"/>
          </w:rPr>
          <w:t xml:space="preserve"> </w:t>
        </w:r>
        <w:r w:rsidR="008B6802" w:rsidRPr="0053223D">
          <w:rPr>
            <w:rStyle w:val="Hyperlink"/>
            <w:rFonts w:hint="eastAsia"/>
            <w:noProof/>
            <w:rtl/>
            <w:lang w:bidi="fa-IR"/>
          </w:rPr>
          <w:t>جمعه</w:t>
        </w:r>
        <w:r w:rsidR="008B6802" w:rsidRPr="0053223D">
          <w:rPr>
            <w:rStyle w:val="Hyperlink"/>
            <w:noProof/>
            <w:rtl/>
            <w:lang w:bidi="fa-IR"/>
          </w:rPr>
          <w:t xml:space="preserve"> (</w:t>
        </w:r>
        <w:r w:rsidR="008B6802" w:rsidRPr="0053223D">
          <w:rPr>
            <w:rStyle w:val="Hyperlink"/>
            <w:rFonts w:hint="eastAsia"/>
            <w:noProof/>
            <w:rtl/>
            <w:lang w:bidi="fa-IR"/>
          </w:rPr>
          <w:t>سنت‌ها</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آن</w:t>
        </w:r>
        <w:r w:rsidR="008B6802" w:rsidRPr="0053223D">
          <w:rPr>
            <w:rStyle w:val="Hyperlink"/>
            <w:noProof/>
            <w:rtl/>
            <w:lang w:bidi="fa-IR"/>
          </w:rPr>
          <w:t>)</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Toc418284073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170</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74" w:history="1">
        <w:r w:rsidR="008B6802" w:rsidRPr="0053223D">
          <w:rPr>
            <w:rStyle w:val="Hyperlink"/>
            <w:rFonts w:hint="eastAsia"/>
            <w:noProof/>
            <w:rtl/>
            <w:lang w:bidi="fa-IR"/>
          </w:rPr>
          <w:t>مراعات</w:t>
        </w:r>
        <w:r w:rsidR="008B6802" w:rsidRPr="0053223D">
          <w:rPr>
            <w:rStyle w:val="Hyperlink"/>
            <w:noProof/>
            <w:rtl/>
            <w:lang w:bidi="fa-IR"/>
          </w:rPr>
          <w:t xml:space="preserve"> </w:t>
        </w:r>
        <w:r w:rsidR="008B6802" w:rsidRPr="0053223D">
          <w:rPr>
            <w:rStyle w:val="Hyperlink"/>
            <w:rFonts w:hint="eastAsia"/>
            <w:noProof/>
            <w:rtl/>
            <w:lang w:bidi="fa-IR"/>
          </w:rPr>
          <w:t>سکوت</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گوش</w:t>
        </w:r>
        <w:r w:rsidR="008B6802" w:rsidRPr="0053223D">
          <w:rPr>
            <w:rStyle w:val="Hyperlink"/>
            <w:noProof/>
            <w:rtl/>
            <w:lang w:bidi="fa-IR"/>
          </w:rPr>
          <w:t xml:space="preserve"> </w:t>
        </w:r>
        <w:r w:rsidR="008B6802" w:rsidRPr="0053223D">
          <w:rPr>
            <w:rStyle w:val="Hyperlink"/>
            <w:rFonts w:hint="eastAsia"/>
            <w:noProof/>
            <w:rtl/>
            <w:lang w:bidi="fa-IR"/>
          </w:rPr>
          <w:t>فرا</w:t>
        </w:r>
        <w:r w:rsidR="008B6802" w:rsidRPr="0053223D">
          <w:rPr>
            <w:rStyle w:val="Hyperlink"/>
            <w:noProof/>
            <w:rtl/>
            <w:lang w:bidi="fa-IR"/>
          </w:rPr>
          <w:t xml:space="preserve"> </w:t>
        </w:r>
        <w:r w:rsidR="008B6802" w:rsidRPr="0053223D">
          <w:rPr>
            <w:rStyle w:val="Hyperlink"/>
            <w:rFonts w:hint="eastAsia"/>
            <w:noProof/>
            <w:rtl/>
            <w:lang w:bidi="fa-IR"/>
          </w:rPr>
          <w:t>دادن</w:t>
        </w:r>
        <w:r w:rsidR="008B6802" w:rsidRPr="0053223D">
          <w:rPr>
            <w:rStyle w:val="Hyperlink"/>
            <w:noProof/>
            <w:rtl/>
            <w:lang w:bidi="fa-IR"/>
          </w:rPr>
          <w:t xml:space="preserve"> </w:t>
        </w:r>
        <w:r w:rsidR="008B6802" w:rsidRPr="0053223D">
          <w:rPr>
            <w:rStyle w:val="Hyperlink"/>
            <w:rFonts w:hint="eastAsia"/>
            <w:noProof/>
            <w:rtl/>
            <w:lang w:bidi="fa-IR"/>
          </w:rPr>
          <w:t>به</w:t>
        </w:r>
        <w:r w:rsidR="008B6802" w:rsidRPr="0053223D">
          <w:rPr>
            <w:rStyle w:val="Hyperlink"/>
            <w:noProof/>
            <w:rtl/>
            <w:lang w:bidi="fa-IR"/>
          </w:rPr>
          <w:t xml:space="preserve"> </w:t>
        </w:r>
        <w:r w:rsidR="008B6802" w:rsidRPr="0053223D">
          <w:rPr>
            <w:rStyle w:val="Hyperlink"/>
            <w:rFonts w:hint="eastAsia"/>
            <w:noProof/>
            <w:rtl/>
            <w:lang w:bidi="fa-IR"/>
          </w:rPr>
          <w:t>خطبه</w:t>
        </w:r>
        <w:r w:rsidR="008B6802" w:rsidRPr="0053223D">
          <w:rPr>
            <w:rStyle w:val="Hyperlink"/>
            <w:noProof/>
            <w:rtl/>
            <w:lang w:bidi="fa-IR"/>
          </w:rPr>
          <w:t xml:space="preserve"> </w:t>
        </w:r>
        <w:r w:rsidR="008B6802" w:rsidRPr="0053223D">
          <w:rPr>
            <w:rStyle w:val="Hyperlink"/>
            <w:rFonts w:hint="eastAsia"/>
            <w:noProof/>
            <w:rtl/>
            <w:lang w:bidi="fa-IR"/>
          </w:rPr>
          <w:t>نماز</w:t>
        </w:r>
        <w:r w:rsidR="008B6802" w:rsidRPr="0053223D">
          <w:rPr>
            <w:rStyle w:val="Hyperlink"/>
            <w:noProof/>
            <w:rtl/>
            <w:lang w:bidi="fa-IR"/>
          </w:rPr>
          <w:t xml:space="preserve"> </w:t>
        </w:r>
        <w:r w:rsidR="008B6802" w:rsidRPr="0053223D">
          <w:rPr>
            <w:rStyle w:val="Hyperlink"/>
            <w:rFonts w:hint="eastAsia"/>
            <w:noProof/>
            <w:rtl/>
            <w:lang w:bidi="fa-IR"/>
          </w:rPr>
          <w:t>جمعه</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اختلاف</w:t>
        </w:r>
        <w:r w:rsidR="008B6802" w:rsidRPr="0053223D">
          <w:rPr>
            <w:rStyle w:val="Hyperlink"/>
            <w:noProof/>
            <w:rtl/>
            <w:lang w:bidi="fa-IR"/>
          </w:rPr>
          <w:t xml:space="preserve"> </w:t>
        </w:r>
        <w:r w:rsidR="008B6802" w:rsidRPr="0053223D">
          <w:rPr>
            <w:rStyle w:val="Hyperlink"/>
            <w:rFonts w:hint="eastAsia"/>
            <w:noProof/>
            <w:rtl/>
            <w:lang w:bidi="fa-IR"/>
          </w:rPr>
          <w:t>در</w:t>
        </w:r>
        <w:r w:rsidR="008B6802" w:rsidRPr="0053223D">
          <w:rPr>
            <w:rStyle w:val="Hyperlink"/>
            <w:noProof/>
            <w:rtl/>
            <w:lang w:bidi="fa-IR"/>
          </w:rPr>
          <w:t xml:space="preserve"> </w:t>
        </w:r>
        <w:r w:rsidR="008B6802" w:rsidRPr="0053223D">
          <w:rPr>
            <w:rStyle w:val="Hyperlink"/>
            <w:rFonts w:hint="eastAsia"/>
            <w:noProof/>
            <w:rtl/>
            <w:lang w:bidi="fa-IR"/>
          </w:rPr>
          <w:t>آن</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Toc418284074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171</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75" w:history="1">
        <w:r w:rsidR="008B6802" w:rsidRPr="0053223D">
          <w:rPr>
            <w:rStyle w:val="Hyperlink"/>
            <w:rFonts w:hint="eastAsia"/>
            <w:noProof/>
            <w:rtl/>
            <w:lang w:bidi="fa-IR"/>
          </w:rPr>
          <w:t>جا</w:t>
        </w:r>
        <w:r w:rsidR="008B6802" w:rsidRPr="0053223D">
          <w:rPr>
            <w:rStyle w:val="Hyperlink"/>
            <w:rFonts w:hint="cs"/>
            <w:noProof/>
            <w:rtl/>
            <w:lang w:bidi="fa-IR"/>
          </w:rPr>
          <w:t>ی</w:t>
        </w:r>
        <w:r w:rsidR="008B6802" w:rsidRPr="0053223D">
          <w:rPr>
            <w:rStyle w:val="Hyperlink"/>
            <w:rFonts w:hint="eastAsia"/>
            <w:noProof/>
            <w:rtl/>
            <w:lang w:bidi="fa-IR"/>
          </w:rPr>
          <w:t>ز</w:t>
        </w:r>
        <w:r w:rsidR="008B6802" w:rsidRPr="0053223D">
          <w:rPr>
            <w:rStyle w:val="Hyperlink"/>
            <w:noProof/>
            <w:rtl/>
            <w:lang w:bidi="fa-IR"/>
          </w:rPr>
          <w:t xml:space="preserve"> </w:t>
        </w:r>
        <w:r w:rsidR="008B6802" w:rsidRPr="0053223D">
          <w:rPr>
            <w:rStyle w:val="Hyperlink"/>
            <w:rFonts w:hint="eastAsia"/>
            <w:noProof/>
            <w:rtl/>
            <w:lang w:bidi="fa-IR"/>
          </w:rPr>
          <w:t>بودن</w:t>
        </w:r>
        <w:r w:rsidR="008B6802" w:rsidRPr="0053223D">
          <w:rPr>
            <w:rStyle w:val="Hyperlink"/>
            <w:noProof/>
            <w:rtl/>
            <w:lang w:bidi="fa-IR"/>
          </w:rPr>
          <w:t xml:space="preserve"> </w:t>
        </w:r>
        <w:r w:rsidR="008B6802" w:rsidRPr="0053223D">
          <w:rPr>
            <w:rStyle w:val="Hyperlink"/>
            <w:rFonts w:hint="eastAsia"/>
            <w:noProof/>
            <w:rtl/>
            <w:lang w:bidi="fa-IR"/>
          </w:rPr>
          <w:t>نماز</w:t>
        </w:r>
        <w:r w:rsidR="008B6802" w:rsidRPr="0053223D">
          <w:rPr>
            <w:rStyle w:val="Hyperlink"/>
            <w:noProof/>
            <w:rtl/>
            <w:lang w:bidi="fa-IR"/>
          </w:rPr>
          <w:t xml:space="preserve"> </w:t>
        </w:r>
        <w:r w:rsidR="008B6802" w:rsidRPr="0053223D">
          <w:rPr>
            <w:rStyle w:val="Hyperlink"/>
            <w:rFonts w:hint="eastAsia"/>
            <w:noProof/>
            <w:rtl/>
            <w:lang w:bidi="fa-IR"/>
          </w:rPr>
          <w:t>خواندن</w:t>
        </w:r>
        <w:r w:rsidR="008B6802" w:rsidRPr="0053223D">
          <w:rPr>
            <w:rStyle w:val="Hyperlink"/>
            <w:noProof/>
            <w:rtl/>
            <w:lang w:bidi="fa-IR"/>
          </w:rPr>
          <w:t xml:space="preserve"> </w:t>
        </w:r>
        <w:r w:rsidR="008B6802" w:rsidRPr="0053223D">
          <w:rPr>
            <w:rStyle w:val="Hyperlink"/>
            <w:rFonts w:hint="eastAsia"/>
            <w:noProof/>
            <w:rtl/>
            <w:lang w:bidi="fa-IR"/>
          </w:rPr>
          <w:t>در</w:t>
        </w:r>
        <w:r w:rsidR="008B6802" w:rsidRPr="0053223D">
          <w:rPr>
            <w:rStyle w:val="Hyperlink"/>
            <w:noProof/>
            <w:rtl/>
            <w:lang w:bidi="fa-IR"/>
          </w:rPr>
          <w:t xml:space="preserve"> </w:t>
        </w:r>
        <w:r w:rsidR="008B6802" w:rsidRPr="0053223D">
          <w:rPr>
            <w:rStyle w:val="Hyperlink"/>
            <w:rFonts w:hint="eastAsia"/>
            <w:noProof/>
            <w:rtl/>
            <w:lang w:bidi="fa-IR"/>
          </w:rPr>
          <w:t>ح</w:t>
        </w:r>
        <w:r w:rsidR="008B6802" w:rsidRPr="0053223D">
          <w:rPr>
            <w:rStyle w:val="Hyperlink"/>
            <w:rFonts w:hint="cs"/>
            <w:noProof/>
            <w:rtl/>
            <w:lang w:bidi="fa-IR"/>
          </w:rPr>
          <w:t>ی</w:t>
        </w:r>
        <w:r w:rsidR="008B6802" w:rsidRPr="0053223D">
          <w:rPr>
            <w:rStyle w:val="Hyperlink"/>
            <w:rFonts w:hint="eastAsia"/>
            <w:noProof/>
            <w:rtl/>
            <w:lang w:bidi="fa-IR"/>
          </w:rPr>
          <w:t>ن</w:t>
        </w:r>
        <w:r w:rsidR="008B6802" w:rsidRPr="0053223D">
          <w:rPr>
            <w:rStyle w:val="Hyperlink"/>
            <w:noProof/>
            <w:rtl/>
            <w:lang w:bidi="fa-IR"/>
          </w:rPr>
          <w:t xml:space="preserve"> </w:t>
        </w:r>
        <w:r w:rsidR="008B6802" w:rsidRPr="0053223D">
          <w:rPr>
            <w:rStyle w:val="Hyperlink"/>
            <w:rFonts w:hint="eastAsia"/>
            <w:noProof/>
            <w:rtl/>
            <w:lang w:bidi="fa-IR"/>
          </w:rPr>
          <w:t>ا</w:t>
        </w:r>
        <w:r w:rsidR="008B6802" w:rsidRPr="0053223D">
          <w:rPr>
            <w:rStyle w:val="Hyperlink"/>
            <w:rFonts w:hint="cs"/>
            <w:noProof/>
            <w:rtl/>
            <w:lang w:bidi="fa-IR"/>
          </w:rPr>
          <w:t>ی</w:t>
        </w:r>
        <w:r w:rsidR="008B6802" w:rsidRPr="0053223D">
          <w:rPr>
            <w:rStyle w:val="Hyperlink"/>
            <w:rFonts w:hint="eastAsia"/>
            <w:noProof/>
            <w:rtl/>
            <w:lang w:bidi="fa-IR"/>
          </w:rPr>
          <w:t>راد</w:t>
        </w:r>
        <w:r w:rsidR="008B6802" w:rsidRPr="0053223D">
          <w:rPr>
            <w:rStyle w:val="Hyperlink"/>
            <w:noProof/>
            <w:rtl/>
            <w:lang w:bidi="fa-IR"/>
          </w:rPr>
          <w:t xml:space="preserve"> </w:t>
        </w:r>
        <w:r w:rsidR="008B6802" w:rsidRPr="0053223D">
          <w:rPr>
            <w:rStyle w:val="Hyperlink"/>
            <w:rFonts w:hint="eastAsia"/>
            <w:noProof/>
            <w:rtl/>
            <w:lang w:bidi="fa-IR"/>
          </w:rPr>
          <w:t>خطبه</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Toc418284075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172</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76" w:history="1">
        <w:r w:rsidR="008B6802" w:rsidRPr="0053223D">
          <w:rPr>
            <w:rStyle w:val="Hyperlink"/>
            <w:rFonts w:hint="eastAsia"/>
            <w:noProof/>
            <w:rtl/>
            <w:lang w:bidi="fa-IR"/>
          </w:rPr>
          <w:t>ساعت</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زمان</w:t>
        </w:r>
        <w:r w:rsidR="008B6802" w:rsidRPr="0053223D">
          <w:rPr>
            <w:rStyle w:val="Hyperlink"/>
            <w:noProof/>
            <w:rtl/>
            <w:lang w:bidi="fa-IR"/>
          </w:rPr>
          <w:t xml:space="preserve"> </w:t>
        </w:r>
        <w:r w:rsidR="008B6802" w:rsidRPr="0053223D">
          <w:rPr>
            <w:rStyle w:val="Hyperlink"/>
            <w:rFonts w:hint="eastAsia"/>
            <w:noProof/>
            <w:rtl/>
            <w:lang w:bidi="fa-IR"/>
          </w:rPr>
          <w:t>اجابت</w:t>
        </w:r>
        <w:r w:rsidR="008B6802" w:rsidRPr="0053223D">
          <w:rPr>
            <w:rStyle w:val="Hyperlink"/>
            <w:noProof/>
            <w:rtl/>
            <w:lang w:bidi="fa-IR"/>
          </w:rPr>
          <w:t xml:space="preserve"> </w:t>
        </w:r>
        <w:r w:rsidR="008B6802" w:rsidRPr="0053223D">
          <w:rPr>
            <w:rStyle w:val="Hyperlink"/>
            <w:rFonts w:hint="eastAsia"/>
            <w:noProof/>
            <w:rtl/>
            <w:lang w:bidi="fa-IR"/>
          </w:rPr>
          <w:t>دعا</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پذ</w:t>
        </w:r>
        <w:r w:rsidR="008B6802" w:rsidRPr="0053223D">
          <w:rPr>
            <w:rStyle w:val="Hyperlink"/>
            <w:rFonts w:hint="cs"/>
            <w:noProof/>
            <w:rtl/>
            <w:lang w:bidi="fa-IR"/>
          </w:rPr>
          <w:t>ی</w:t>
        </w:r>
        <w:r w:rsidR="008B6802" w:rsidRPr="0053223D">
          <w:rPr>
            <w:rStyle w:val="Hyperlink"/>
            <w:rFonts w:hint="eastAsia"/>
            <w:noProof/>
            <w:rtl/>
            <w:lang w:bidi="fa-IR"/>
          </w:rPr>
          <w:t>رش</w:t>
        </w:r>
        <w:r w:rsidR="008B6802" w:rsidRPr="0053223D">
          <w:rPr>
            <w:rStyle w:val="Hyperlink"/>
            <w:noProof/>
            <w:rtl/>
            <w:lang w:bidi="fa-IR"/>
          </w:rPr>
          <w:t xml:space="preserve"> </w:t>
        </w:r>
        <w:r w:rsidR="008B6802" w:rsidRPr="0053223D">
          <w:rPr>
            <w:rStyle w:val="Hyperlink"/>
            <w:rFonts w:hint="eastAsia"/>
            <w:noProof/>
            <w:rtl/>
            <w:lang w:bidi="fa-IR"/>
          </w:rPr>
          <w:t>آن</w:t>
        </w:r>
        <w:r w:rsidR="008B6802" w:rsidRPr="0053223D">
          <w:rPr>
            <w:rStyle w:val="Hyperlink"/>
            <w:noProof/>
            <w:rtl/>
            <w:lang w:bidi="fa-IR"/>
          </w:rPr>
          <w:t xml:space="preserve"> </w:t>
        </w:r>
        <w:r w:rsidR="008B6802" w:rsidRPr="0053223D">
          <w:rPr>
            <w:rStyle w:val="Hyperlink"/>
            <w:rFonts w:hint="eastAsia"/>
            <w:noProof/>
            <w:rtl/>
            <w:lang w:bidi="fa-IR"/>
          </w:rPr>
          <w:t>در</w:t>
        </w:r>
        <w:r w:rsidR="008B6802" w:rsidRPr="0053223D">
          <w:rPr>
            <w:rStyle w:val="Hyperlink"/>
            <w:noProof/>
            <w:rtl/>
            <w:lang w:bidi="fa-IR"/>
          </w:rPr>
          <w:t xml:space="preserve"> </w:t>
        </w:r>
        <w:r w:rsidR="008B6802" w:rsidRPr="0053223D">
          <w:rPr>
            <w:rStyle w:val="Hyperlink"/>
            <w:rFonts w:hint="eastAsia"/>
            <w:noProof/>
            <w:rtl/>
            <w:lang w:bidi="fa-IR"/>
          </w:rPr>
          <w:t>روز</w:t>
        </w:r>
        <w:r w:rsidR="008B6802" w:rsidRPr="0053223D">
          <w:rPr>
            <w:rStyle w:val="Hyperlink"/>
            <w:noProof/>
            <w:rtl/>
            <w:lang w:bidi="fa-IR"/>
          </w:rPr>
          <w:t xml:space="preserve"> </w:t>
        </w:r>
        <w:r w:rsidR="008B6802" w:rsidRPr="0053223D">
          <w:rPr>
            <w:rStyle w:val="Hyperlink"/>
            <w:rFonts w:hint="eastAsia"/>
            <w:noProof/>
            <w:rtl/>
            <w:lang w:bidi="fa-IR"/>
          </w:rPr>
          <w:t>جمعه</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Toc418284076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174</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77" w:history="1">
        <w:r w:rsidR="008B6802" w:rsidRPr="0053223D">
          <w:rPr>
            <w:rStyle w:val="Hyperlink"/>
            <w:rFonts w:hint="eastAsia"/>
            <w:noProof/>
            <w:rtl/>
            <w:lang w:bidi="fa-IR"/>
          </w:rPr>
          <w:t>صلوات</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درود</w:t>
        </w:r>
        <w:r w:rsidR="008B6802" w:rsidRPr="0053223D">
          <w:rPr>
            <w:rStyle w:val="Hyperlink"/>
            <w:noProof/>
            <w:rtl/>
            <w:lang w:bidi="fa-IR"/>
          </w:rPr>
          <w:t xml:space="preserve"> </w:t>
        </w:r>
        <w:r w:rsidR="008B6802" w:rsidRPr="0053223D">
          <w:rPr>
            <w:rStyle w:val="Hyperlink"/>
            <w:rFonts w:hint="eastAsia"/>
            <w:noProof/>
            <w:rtl/>
            <w:lang w:bidi="fa-IR"/>
          </w:rPr>
          <w:t>بر</w:t>
        </w:r>
        <w:r w:rsidR="008B6802" w:rsidRPr="0053223D">
          <w:rPr>
            <w:rStyle w:val="Hyperlink"/>
            <w:noProof/>
            <w:rtl/>
            <w:lang w:bidi="fa-IR"/>
          </w:rPr>
          <w:t xml:space="preserve"> </w:t>
        </w:r>
        <w:r w:rsidR="008B6802" w:rsidRPr="0053223D">
          <w:rPr>
            <w:rStyle w:val="Hyperlink"/>
            <w:rFonts w:hint="eastAsia"/>
            <w:noProof/>
            <w:rtl/>
            <w:lang w:bidi="fa-IR"/>
          </w:rPr>
          <w:t>پ</w:t>
        </w:r>
        <w:r w:rsidR="008B6802" w:rsidRPr="0053223D">
          <w:rPr>
            <w:rStyle w:val="Hyperlink"/>
            <w:rFonts w:hint="cs"/>
            <w:noProof/>
            <w:rtl/>
            <w:lang w:bidi="fa-IR"/>
          </w:rPr>
          <w:t>ی</w:t>
        </w:r>
        <w:r w:rsidR="008B6802" w:rsidRPr="0053223D">
          <w:rPr>
            <w:rStyle w:val="Hyperlink"/>
            <w:rFonts w:hint="eastAsia"/>
            <w:noProof/>
            <w:rtl/>
            <w:lang w:bidi="fa-IR"/>
          </w:rPr>
          <w:t>امبر</w:t>
        </w:r>
        <w:r w:rsidR="008B6802" w:rsidRPr="0053223D">
          <w:rPr>
            <w:rStyle w:val="Hyperlink"/>
            <w:noProof/>
            <w:rtl/>
            <w:lang w:bidi="fa-IR"/>
          </w:rPr>
          <w:t xml:space="preserve"> </w:t>
        </w:r>
        <w:r w:rsidR="008B6802" w:rsidRPr="0053223D">
          <w:rPr>
            <w:rStyle w:val="Hyperlink"/>
            <w:rFonts w:hint="cs"/>
            <w:noProof/>
          </w:rPr>
          <w:sym w:font="AGA Arabesque" w:char="F072"/>
        </w:r>
        <w:r w:rsidR="008B6802" w:rsidRPr="0053223D">
          <w:rPr>
            <w:rStyle w:val="Hyperlink"/>
            <w:noProof/>
            <w:rtl/>
            <w:lang w:bidi="fa-IR"/>
          </w:rPr>
          <w:t xml:space="preserve"> </w:t>
        </w:r>
        <w:r w:rsidR="008B6802" w:rsidRPr="0053223D">
          <w:rPr>
            <w:rStyle w:val="Hyperlink"/>
            <w:rFonts w:hint="eastAsia"/>
            <w:noProof/>
            <w:rtl/>
            <w:lang w:bidi="fa-IR"/>
          </w:rPr>
          <w:t>در</w:t>
        </w:r>
        <w:r w:rsidR="008B6802" w:rsidRPr="0053223D">
          <w:rPr>
            <w:rStyle w:val="Hyperlink"/>
            <w:noProof/>
            <w:rtl/>
            <w:lang w:bidi="fa-IR"/>
          </w:rPr>
          <w:t xml:space="preserve"> </w:t>
        </w:r>
        <w:r w:rsidR="008B6802" w:rsidRPr="0053223D">
          <w:rPr>
            <w:rStyle w:val="Hyperlink"/>
            <w:rFonts w:hint="eastAsia"/>
            <w:noProof/>
            <w:rtl/>
            <w:lang w:bidi="fa-IR"/>
          </w:rPr>
          <w:t>روز</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شب</w:t>
        </w:r>
        <w:r w:rsidR="008B6802" w:rsidRPr="0053223D">
          <w:rPr>
            <w:rStyle w:val="Hyperlink"/>
            <w:noProof/>
            <w:rtl/>
            <w:lang w:bidi="fa-IR"/>
          </w:rPr>
          <w:t xml:space="preserve"> </w:t>
        </w:r>
        <w:r w:rsidR="008B6802" w:rsidRPr="0053223D">
          <w:rPr>
            <w:rStyle w:val="Hyperlink"/>
            <w:rFonts w:hint="eastAsia"/>
            <w:noProof/>
            <w:rtl/>
            <w:lang w:bidi="fa-IR"/>
          </w:rPr>
          <w:t>جمعه</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Toc418284077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174</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78" w:history="1">
        <w:r w:rsidR="008B6802" w:rsidRPr="0053223D">
          <w:rPr>
            <w:rStyle w:val="Hyperlink"/>
            <w:rFonts w:hint="eastAsia"/>
            <w:noProof/>
            <w:rtl/>
            <w:lang w:bidi="fa-IR"/>
          </w:rPr>
          <w:t>حرام</w:t>
        </w:r>
        <w:r w:rsidR="008B6802" w:rsidRPr="0053223D">
          <w:rPr>
            <w:rStyle w:val="Hyperlink"/>
            <w:noProof/>
            <w:rtl/>
            <w:lang w:bidi="fa-IR"/>
          </w:rPr>
          <w:t xml:space="preserve"> </w:t>
        </w:r>
        <w:r w:rsidR="008B6802" w:rsidRPr="0053223D">
          <w:rPr>
            <w:rStyle w:val="Hyperlink"/>
            <w:rFonts w:hint="eastAsia"/>
            <w:noProof/>
            <w:rtl/>
            <w:lang w:bidi="fa-IR"/>
          </w:rPr>
          <w:t>بودن</w:t>
        </w:r>
        <w:r w:rsidR="008B6802" w:rsidRPr="0053223D">
          <w:rPr>
            <w:rStyle w:val="Hyperlink"/>
            <w:noProof/>
            <w:rtl/>
            <w:lang w:bidi="fa-IR"/>
          </w:rPr>
          <w:t xml:space="preserve"> </w:t>
        </w:r>
        <w:r w:rsidR="008B6802" w:rsidRPr="0053223D">
          <w:rPr>
            <w:rStyle w:val="Hyperlink"/>
            <w:rFonts w:hint="eastAsia"/>
            <w:noProof/>
            <w:rtl/>
            <w:lang w:bidi="fa-IR"/>
          </w:rPr>
          <w:t>داد</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ستد</w:t>
        </w:r>
        <w:r w:rsidR="008B6802" w:rsidRPr="0053223D">
          <w:rPr>
            <w:rStyle w:val="Hyperlink"/>
            <w:noProof/>
            <w:rtl/>
            <w:lang w:bidi="fa-IR"/>
          </w:rPr>
          <w:t xml:space="preserve"> </w:t>
        </w:r>
        <w:r w:rsidR="008B6802" w:rsidRPr="0053223D">
          <w:rPr>
            <w:rStyle w:val="Hyperlink"/>
            <w:rFonts w:hint="eastAsia"/>
            <w:noProof/>
            <w:rtl/>
            <w:lang w:bidi="fa-IR"/>
          </w:rPr>
          <w:t>در</w:t>
        </w:r>
        <w:r w:rsidR="008B6802" w:rsidRPr="0053223D">
          <w:rPr>
            <w:rStyle w:val="Hyperlink"/>
            <w:noProof/>
            <w:rtl/>
            <w:lang w:bidi="fa-IR"/>
          </w:rPr>
          <w:t xml:space="preserve"> </w:t>
        </w:r>
        <w:r w:rsidR="008B6802" w:rsidRPr="0053223D">
          <w:rPr>
            <w:rStyle w:val="Hyperlink"/>
            <w:rFonts w:hint="eastAsia"/>
            <w:noProof/>
            <w:rtl/>
            <w:lang w:bidi="fa-IR"/>
          </w:rPr>
          <w:t>وقت</w:t>
        </w:r>
        <w:r w:rsidR="008B6802" w:rsidRPr="0053223D">
          <w:rPr>
            <w:rStyle w:val="Hyperlink"/>
            <w:noProof/>
            <w:rtl/>
            <w:lang w:bidi="fa-IR"/>
          </w:rPr>
          <w:t xml:space="preserve"> </w:t>
        </w:r>
        <w:r w:rsidR="008B6802" w:rsidRPr="0053223D">
          <w:rPr>
            <w:rStyle w:val="Hyperlink"/>
            <w:rFonts w:hint="eastAsia"/>
            <w:noProof/>
            <w:rtl/>
            <w:lang w:bidi="fa-IR"/>
          </w:rPr>
          <w:t>اذان</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ندا</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نماز</w:t>
        </w:r>
        <w:r w:rsidR="008B6802" w:rsidRPr="0053223D">
          <w:rPr>
            <w:rStyle w:val="Hyperlink"/>
            <w:noProof/>
            <w:rtl/>
            <w:lang w:bidi="fa-IR"/>
          </w:rPr>
          <w:t xml:space="preserve"> </w:t>
        </w:r>
        <w:r w:rsidR="008B6802" w:rsidRPr="0053223D">
          <w:rPr>
            <w:rStyle w:val="Hyperlink"/>
            <w:rFonts w:hint="eastAsia"/>
            <w:noProof/>
            <w:rtl/>
            <w:lang w:bidi="fa-IR"/>
          </w:rPr>
          <w:t>جمعه</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Toc418284078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174</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79" w:history="1">
        <w:r w:rsidR="008B6802" w:rsidRPr="0053223D">
          <w:rPr>
            <w:rStyle w:val="Hyperlink"/>
            <w:rFonts w:hint="eastAsia"/>
            <w:noProof/>
            <w:rtl/>
            <w:lang w:bidi="fa-IR"/>
          </w:rPr>
          <w:t>نماز</w:t>
        </w:r>
        <w:r w:rsidR="008B6802" w:rsidRPr="0053223D">
          <w:rPr>
            <w:rStyle w:val="Hyperlink"/>
            <w:noProof/>
            <w:rtl/>
            <w:lang w:bidi="fa-IR"/>
          </w:rPr>
          <w:t xml:space="preserve"> </w:t>
        </w:r>
        <w:r w:rsidR="008B6802" w:rsidRPr="0053223D">
          <w:rPr>
            <w:rStyle w:val="Hyperlink"/>
            <w:rFonts w:hint="eastAsia"/>
            <w:noProof/>
            <w:rtl/>
            <w:lang w:bidi="fa-IR"/>
          </w:rPr>
          <w:t>ع</w:t>
        </w:r>
        <w:r w:rsidR="008B6802" w:rsidRPr="0053223D">
          <w:rPr>
            <w:rStyle w:val="Hyperlink"/>
            <w:rFonts w:hint="cs"/>
            <w:noProof/>
            <w:rtl/>
            <w:lang w:bidi="fa-IR"/>
          </w:rPr>
          <w:t>ی</w:t>
        </w:r>
        <w:r w:rsidR="008B6802" w:rsidRPr="0053223D">
          <w:rPr>
            <w:rStyle w:val="Hyperlink"/>
            <w:rFonts w:hint="eastAsia"/>
            <w:noProof/>
            <w:rtl/>
            <w:lang w:bidi="fa-IR"/>
          </w:rPr>
          <w:t>د</w:t>
        </w:r>
        <w:r w:rsidR="008B6802" w:rsidRPr="0053223D">
          <w:rPr>
            <w:rStyle w:val="Hyperlink"/>
            <w:noProof/>
            <w:rtl/>
            <w:lang w:bidi="fa-IR"/>
          </w:rPr>
          <w:t xml:space="preserve"> </w:t>
        </w:r>
        <w:r w:rsidR="008B6802" w:rsidRPr="0053223D">
          <w:rPr>
            <w:rStyle w:val="Hyperlink"/>
            <w:rFonts w:hint="eastAsia"/>
            <w:noProof/>
            <w:rtl/>
            <w:lang w:bidi="fa-IR"/>
          </w:rPr>
          <w:t>رمضان</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قربان</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Toc418284079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175</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80" w:history="1">
        <w:r w:rsidR="008B6802" w:rsidRPr="0053223D">
          <w:rPr>
            <w:rStyle w:val="Hyperlink"/>
            <w:rFonts w:hint="eastAsia"/>
            <w:noProof/>
            <w:rtl/>
            <w:lang w:bidi="fa-IR"/>
          </w:rPr>
          <w:t>وقت</w:t>
        </w:r>
        <w:r w:rsidR="008B6802" w:rsidRPr="0053223D">
          <w:rPr>
            <w:rStyle w:val="Hyperlink"/>
            <w:noProof/>
            <w:rtl/>
            <w:lang w:bidi="fa-IR"/>
          </w:rPr>
          <w:t xml:space="preserve"> </w:t>
        </w:r>
        <w:r w:rsidR="008B6802" w:rsidRPr="0053223D">
          <w:rPr>
            <w:rStyle w:val="Hyperlink"/>
            <w:rFonts w:hint="eastAsia"/>
            <w:noProof/>
            <w:rtl/>
            <w:lang w:bidi="fa-IR"/>
          </w:rPr>
          <w:t>شرع</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نماز</w:t>
        </w:r>
        <w:r w:rsidR="008B6802" w:rsidRPr="0053223D">
          <w:rPr>
            <w:rStyle w:val="Hyperlink"/>
            <w:noProof/>
            <w:rtl/>
            <w:lang w:bidi="fa-IR"/>
          </w:rPr>
          <w:t xml:space="preserve"> </w:t>
        </w:r>
        <w:r w:rsidR="008B6802" w:rsidRPr="0053223D">
          <w:rPr>
            <w:rStyle w:val="Hyperlink"/>
            <w:rFonts w:hint="eastAsia"/>
            <w:noProof/>
            <w:rtl/>
            <w:lang w:bidi="fa-IR"/>
          </w:rPr>
          <w:t>ع</w:t>
        </w:r>
        <w:r w:rsidR="008B6802" w:rsidRPr="0053223D">
          <w:rPr>
            <w:rStyle w:val="Hyperlink"/>
            <w:rFonts w:hint="cs"/>
            <w:noProof/>
            <w:rtl/>
            <w:lang w:bidi="fa-IR"/>
          </w:rPr>
          <w:t>ی</w:t>
        </w:r>
        <w:r w:rsidR="008B6802" w:rsidRPr="0053223D">
          <w:rPr>
            <w:rStyle w:val="Hyperlink"/>
            <w:rFonts w:hint="eastAsia"/>
            <w:noProof/>
            <w:rtl/>
            <w:lang w:bidi="fa-IR"/>
          </w:rPr>
          <w:t>د</w:t>
        </w:r>
        <w:r w:rsidR="008B6802" w:rsidRPr="0053223D">
          <w:rPr>
            <w:rStyle w:val="Hyperlink"/>
            <w:rFonts w:hint="cs"/>
            <w:noProof/>
            <w:rtl/>
            <w:lang w:bidi="fa-IR"/>
          </w:rPr>
          <w:t>ی</w:t>
        </w:r>
        <w:r w:rsidR="008B6802" w:rsidRPr="0053223D">
          <w:rPr>
            <w:rStyle w:val="Hyperlink"/>
            <w:rFonts w:hint="eastAsia"/>
            <w:noProof/>
            <w:rtl/>
            <w:lang w:bidi="fa-IR"/>
          </w:rPr>
          <w:t>ن</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Toc418284080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176</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81" w:history="1">
        <w:r w:rsidR="008B6802" w:rsidRPr="0053223D">
          <w:rPr>
            <w:rStyle w:val="Hyperlink"/>
            <w:rFonts w:hint="eastAsia"/>
            <w:noProof/>
            <w:rtl/>
            <w:lang w:bidi="fa-IR"/>
          </w:rPr>
          <w:t>تعداد</w:t>
        </w:r>
        <w:r w:rsidR="008B6802" w:rsidRPr="0053223D">
          <w:rPr>
            <w:rStyle w:val="Hyperlink"/>
            <w:noProof/>
            <w:rtl/>
            <w:lang w:bidi="fa-IR"/>
          </w:rPr>
          <w:t xml:space="preserve"> </w:t>
        </w:r>
        <w:r w:rsidR="008B6802" w:rsidRPr="0053223D">
          <w:rPr>
            <w:rStyle w:val="Hyperlink"/>
            <w:rFonts w:hint="eastAsia"/>
            <w:noProof/>
            <w:rtl/>
            <w:lang w:bidi="fa-IR"/>
          </w:rPr>
          <w:t>رکعات</w:t>
        </w:r>
        <w:r w:rsidR="008B6802" w:rsidRPr="0053223D">
          <w:rPr>
            <w:rStyle w:val="Hyperlink"/>
            <w:noProof/>
            <w:rtl/>
            <w:lang w:bidi="fa-IR"/>
          </w:rPr>
          <w:t xml:space="preserve"> </w:t>
        </w:r>
        <w:r w:rsidR="008B6802" w:rsidRPr="0053223D">
          <w:rPr>
            <w:rStyle w:val="Hyperlink"/>
            <w:rFonts w:hint="eastAsia"/>
            <w:noProof/>
            <w:rtl/>
            <w:lang w:bidi="fa-IR"/>
          </w:rPr>
          <w:t>نماز</w:t>
        </w:r>
        <w:r w:rsidR="008B6802" w:rsidRPr="0053223D">
          <w:rPr>
            <w:rStyle w:val="Hyperlink"/>
            <w:noProof/>
            <w:rtl/>
            <w:lang w:bidi="fa-IR"/>
          </w:rPr>
          <w:t xml:space="preserve"> </w:t>
        </w:r>
        <w:r w:rsidR="008B6802" w:rsidRPr="0053223D">
          <w:rPr>
            <w:rStyle w:val="Hyperlink"/>
            <w:rFonts w:hint="eastAsia"/>
            <w:noProof/>
            <w:rtl/>
            <w:lang w:bidi="fa-IR"/>
          </w:rPr>
          <w:t>ع</w:t>
        </w:r>
        <w:r w:rsidR="008B6802" w:rsidRPr="0053223D">
          <w:rPr>
            <w:rStyle w:val="Hyperlink"/>
            <w:rFonts w:hint="cs"/>
            <w:noProof/>
            <w:rtl/>
            <w:lang w:bidi="fa-IR"/>
          </w:rPr>
          <w:t>ی</w:t>
        </w:r>
        <w:r w:rsidR="008B6802" w:rsidRPr="0053223D">
          <w:rPr>
            <w:rStyle w:val="Hyperlink"/>
            <w:rFonts w:hint="eastAsia"/>
            <w:noProof/>
            <w:rtl/>
            <w:lang w:bidi="fa-IR"/>
          </w:rPr>
          <w:t>د</w:t>
        </w:r>
        <w:r w:rsidR="008B6802" w:rsidRPr="0053223D">
          <w:rPr>
            <w:rStyle w:val="Hyperlink"/>
            <w:rFonts w:hint="cs"/>
            <w:noProof/>
            <w:rtl/>
            <w:lang w:bidi="fa-IR"/>
          </w:rPr>
          <w:t>ی</w:t>
        </w:r>
        <w:r w:rsidR="008B6802" w:rsidRPr="0053223D">
          <w:rPr>
            <w:rStyle w:val="Hyperlink"/>
            <w:rFonts w:hint="eastAsia"/>
            <w:noProof/>
            <w:rtl/>
            <w:lang w:bidi="fa-IR"/>
          </w:rPr>
          <w:t>ن</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Toc418284081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176</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82" w:history="1">
        <w:r w:rsidR="008B6802" w:rsidRPr="0053223D">
          <w:rPr>
            <w:rStyle w:val="Hyperlink"/>
            <w:rFonts w:hint="eastAsia"/>
            <w:noProof/>
            <w:rtl/>
            <w:lang w:bidi="fa-IR"/>
          </w:rPr>
          <w:t>خطبه</w:t>
        </w:r>
        <w:r w:rsidR="008B6802" w:rsidRPr="0053223D">
          <w:rPr>
            <w:rStyle w:val="Hyperlink"/>
            <w:noProof/>
            <w:rtl/>
            <w:lang w:bidi="fa-IR"/>
          </w:rPr>
          <w:t xml:space="preserve"> </w:t>
        </w:r>
        <w:r w:rsidR="008B6802" w:rsidRPr="0053223D">
          <w:rPr>
            <w:rStyle w:val="Hyperlink"/>
            <w:rFonts w:hint="eastAsia"/>
            <w:noProof/>
            <w:rtl/>
            <w:lang w:bidi="fa-IR"/>
          </w:rPr>
          <w:t>نماز</w:t>
        </w:r>
        <w:r w:rsidR="008B6802" w:rsidRPr="0053223D">
          <w:rPr>
            <w:rStyle w:val="Hyperlink"/>
            <w:noProof/>
            <w:rtl/>
            <w:lang w:bidi="fa-IR"/>
          </w:rPr>
          <w:t xml:space="preserve"> </w:t>
        </w:r>
        <w:r w:rsidR="008B6802" w:rsidRPr="0053223D">
          <w:rPr>
            <w:rStyle w:val="Hyperlink"/>
            <w:rFonts w:hint="eastAsia"/>
            <w:noProof/>
            <w:rtl/>
            <w:lang w:bidi="fa-IR"/>
          </w:rPr>
          <w:t>ع</w:t>
        </w:r>
        <w:r w:rsidR="008B6802" w:rsidRPr="0053223D">
          <w:rPr>
            <w:rStyle w:val="Hyperlink"/>
            <w:rFonts w:hint="cs"/>
            <w:noProof/>
            <w:rtl/>
            <w:lang w:bidi="fa-IR"/>
          </w:rPr>
          <w:t>ی</w:t>
        </w:r>
        <w:r w:rsidR="008B6802" w:rsidRPr="0053223D">
          <w:rPr>
            <w:rStyle w:val="Hyperlink"/>
            <w:rFonts w:hint="eastAsia"/>
            <w:noProof/>
            <w:rtl/>
            <w:lang w:bidi="fa-IR"/>
          </w:rPr>
          <w:t>د</w:t>
        </w:r>
        <w:r w:rsidR="008B6802" w:rsidRPr="0053223D">
          <w:rPr>
            <w:rStyle w:val="Hyperlink"/>
            <w:rFonts w:hint="cs"/>
            <w:noProof/>
            <w:rtl/>
            <w:lang w:bidi="fa-IR"/>
          </w:rPr>
          <w:t>ی</w:t>
        </w:r>
        <w:r w:rsidR="008B6802" w:rsidRPr="0053223D">
          <w:rPr>
            <w:rStyle w:val="Hyperlink"/>
            <w:rFonts w:hint="eastAsia"/>
            <w:noProof/>
            <w:rtl/>
            <w:lang w:bidi="fa-IR"/>
          </w:rPr>
          <w:t>ن</w:t>
        </w:r>
        <w:r w:rsidR="008B6802" w:rsidRPr="0053223D">
          <w:rPr>
            <w:rStyle w:val="Hyperlink"/>
            <w:noProof/>
            <w:rtl/>
            <w:lang w:bidi="fa-IR"/>
          </w:rPr>
          <w:t xml:space="preserve"> </w:t>
        </w:r>
        <w:r w:rsidR="008B6802" w:rsidRPr="0053223D">
          <w:rPr>
            <w:rStyle w:val="Hyperlink"/>
            <w:rFonts w:hint="eastAsia"/>
            <w:noProof/>
            <w:rtl/>
            <w:lang w:bidi="fa-IR"/>
          </w:rPr>
          <w:t>بعد</w:t>
        </w:r>
        <w:r w:rsidR="008B6802" w:rsidRPr="0053223D">
          <w:rPr>
            <w:rStyle w:val="Hyperlink"/>
            <w:noProof/>
            <w:rtl/>
            <w:lang w:bidi="fa-IR"/>
          </w:rPr>
          <w:t xml:space="preserve"> </w:t>
        </w:r>
        <w:r w:rsidR="008B6802" w:rsidRPr="0053223D">
          <w:rPr>
            <w:rStyle w:val="Hyperlink"/>
            <w:rFonts w:hint="eastAsia"/>
            <w:noProof/>
            <w:rtl/>
            <w:lang w:bidi="fa-IR"/>
          </w:rPr>
          <w:t>از</w:t>
        </w:r>
        <w:r w:rsidR="008B6802" w:rsidRPr="0053223D">
          <w:rPr>
            <w:rStyle w:val="Hyperlink"/>
            <w:noProof/>
            <w:rtl/>
            <w:lang w:bidi="fa-IR"/>
          </w:rPr>
          <w:t xml:space="preserve"> </w:t>
        </w:r>
        <w:r w:rsidR="008B6802" w:rsidRPr="0053223D">
          <w:rPr>
            <w:rStyle w:val="Hyperlink"/>
            <w:rFonts w:hint="eastAsia"/>
            <w:noProof/>
            <w:rtl/>
            <w:lang w:bidi="fa-IR"/>
          </w:rPr>
          <w:t>نماز</w:t>
        </w:r>
        <w:r w:rsidR="008B6802" w:rsidRPr="0053223D">
          <w:rPr>
            <w:rStyle w:val="Hyperlink"/>
            <w:noProof/>
            <w:rtl/>
            <w:lang w:bidi="fa-IR"/>
          </w:rPr>
          <w:t xml:space="preserve"> </w:t>
        </w:r>
        <w:r w:rsidR="008B6802" w:rsidRPr="0053223D">
          <w:rPr>
            <w:rStyle w:val="Hyperlink"/>
            <w:rFonts w:hint="eastAsia"/>
            <w:noProof/>
            <w:rtl/>
            <w:lang w:bidi="fa-IR"/>
          </w:rPr>
          <w:t>است</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Toc418284082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177</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83" w:history="1">
        <w:r w:rsidR="008B6802" w:rsidRPr="0053223D">
          <w:rPr>
            <w:rStyle w:val="Hyperlink"/>
            <w:rFonts w:hint="eastAsia"/>
            <w:noProof/>
            <w:rtl/>
            <w:lang w:bidi="fa-IR"/>
          </w:rPr>
          <w:t>نماز</w:t>
        </w:r>
        <w:r w:rsidR="008B6802" w:rsidRPr="0053223D">
          <w:rPr>
            <w:rStyle w:val="Hyperlink"/>
            <w:noProof/>
            <w:rtl/>
            <w:lang w:bidi="fa-IR"/>
          </w:rPr>
          <w:t xml:space="preserve"> </w:t>
        </w:r>
        <w:r w:rsidR="008B6802" w:rsidRPr="0053223D">
          <w:rPr>
            <w:rStyle w:val="Hyperlink"/>
            <w:rFonts w:hint="eastAsia"/>
            <w:noProof/>
            <w:rtl/>
            <w:lang w:bidi="fa-IR"/>
          </w:rPr>
          <w:t>ع</w:t>
        </w:r>
        <w:r w:rsidR="008B6802" w:rsidRPr="0053223D">
          <w:rPr>
            <w:rStyle w:val="Hyperlink"/>
            <w:rFonts w:hint="cs"/>
            <w:noProof/>
            <w:rtl/>
            <w:lang w:bidi="fa-IR"/>
          </w:rPr>
          <w:t>ی</w:t>
        </w:r>
        <w:r w:rsidR="008B6802" w:rsidRPr="0053223D">
          <w:rPr>
            <w:rStyle w:val="Hyperlink"/>
            <w:rFonts w:hint="eastAsia"/>
            <w:noProof/>
            <w:rtl/>
            <w:lang w:bidi="fa-IR"/>
          </w:rPr>
          <w:t>د</w:t>
        </w:r>
        <w:r w:rsidR="008B6802" w:rsidRPr="0053223D">
          <w:rPr>
            <w:rStyle w:val="Hyperlink"/>
            <w:noProof/>
            <w:rtl/>
            <w:lang w:bidi="fa-IR"/>
          </w:rPr>
          <w:t xml:space="preserve"> </w:t>
        </w:r>
        <w:r w:rsidR="008B6802" w:rsidRPr="0053223D">
          <w:rPr>
            <w:rStyle w:val="Hyperlink"/>
            <w:rFonts w:hint="eastAsia"/>
            <w:noProof/>
            <w:rtl/>
            <w:lang w:bidi="fa-IR"/>
          </w:rPr>
          <w:t>در</w:t>
        </w:r>
        <w:r w:rsidR="008B6802" w:rsidRPr="0053223D">
          <w:rPr>
            <w:rStyle w:val="Hyperlink"/>
            <w:noProof/>
            <w:rtl/>
            <w:lang w:bidi="fa-IR"/>
          </w:rPr>
          <w:t xml:space="preserve"> </w:t>
        </w:r>
        <w:r w:rsidR="008B6802" w:rsidRPr="0053223D">
          <w:rPr>
            <w:rStyle w:val="Hyperlink"/>
            <w:rFonts w:hint="eastAsia"/>
            <w:noProof/>
            <w:rtl/>
            <w:lang w:bidi="fa-IR"/>
          </w:rPr>
          <w:t>صحرا</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Toc418284083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177</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84" w:history="1">
        <w:r w:rsidR="008B6802" w:rsidRPr="0053223D">
          <w:rPr>
            <w:rStyle w:val="Hyperlink"/>
            <w:rFonts w:hint="eastAsia"/>
            <w:noProof/>
            <w:rtl/>
            <w:lang w:bidi="fa-IR"/>
          </w:rPr>
          <w:t>تکب</w:t>
        </w:r>
        <w:r w:rsidR="008B6802" w:rsidRPr="0053223D">
          <w:rPr>
            <w:rStyle w:val="Hyperlink"/>
            <w:rFonts w:hint="cs"/>
            <w:noProof/>
            <w:rtl/>
            <w:lang w:bidi="fa-IR"/>
          </w:rPr>
          <w:t>ی</w:t>
        </w:r>
        <w:r w:rsidR="008B6802" w:rsidRPr="0053223D">
          <w:rPr>
            <w:rStyle w:val="Hyperlink"/>
            <w:rFonts w:hint="eastAsia"/>
            <w:noProof/>
            <w:rtl/>
            <w:lang w:bidi="fa-IR"/>
          </w:rPr>
          <w:t>ر</w:t>
        </w:r>
        <w:r w:rsidR="008B6802" w:rsidRPr="0053223D">
          <w:rPr>
            <w:rStyle w:val="Hyperlink"/>
            <w:noProof/>
            <w:rtl/>
            <w:lang w:bidi="fa-IR"/>
          </w:rPr>
          <w:t xml:space="preserve"> </w:t>
        </w:r>
        <w:r w:rsidR="008B6802" w:rsidRPr="0053223D">
          <w:rPr>
            <w:rStyle w:val="Hyperlink"/>
            <w:rFonts w:hint="eastAsia"/>
            <w:noProof/>
            <w:rtl/>
            <w:lang w:bidi="fa-IR"/>
          </w:rPr>
          <w:t>گفتن</w:t>
        </w:r>
        <w:r w:rsidR="008B6802" w:rsidRPr="0053223D">
          <w:rPr>
            <w:rStyle w:val="Hyperlink"/>
            <w:noProof/>
            <w:rtl/>
            <w:lang w:bidi="fa-IR"/>
          </w:rPr>
          <w:t xml:space="preserve"> </w:t>
        </w:r>
        <w:r w:rsidR="008B6802" w:rsidRPr="0053223D">
          <w:rPr>
            <w:rStyle w:val="Hyperlink"/>
            <w:rFonts w:hint="eastAsia"/>
            <w:noProof/>
            <w:rtl/>
            <w:lang w:bidi="fa-IR"/>
          </w:rPr>
          <w:t>در</w:t>
        </w:r>
        <w:r w:rsidR="008B6802" w:rsidRPr="0053223D">
          <w:rPr>
            <w:rStyle w:val="Hyperlink"/>
            <w:noProof/>
            <w:rtl/>
            <w:lang w:bidi="fa-IR"/>
          </w:rPr>
          <w:t xml:space="preserve"> </w:t>
        </w:r>
        <w:r w:rsidR="008B6802" w:rsidRPr="0053223D">
          <w:rPr>
            <w:rStyle w:val="Hyperlink"/>
            <w:rFonts w:hint="eastAsia"/>
            <w:noProof/>
            <w:rtl/>
            <w:lang w:bidi="fa-IR"/>
          </w:rPr>
          <w:t>ع</w:t>
        </w:r>
        <w:r w:rsidR="008B6802" w:rsidRPr="0053223D">
          <w:rPr>
            <w:rStyle w:val="Hyperlink"/>
            <w:rFonts w:hint="cs"/>
            <w:noProof/>
            <w:rtl/>
            <w:lang w:bidi="fa-IR"/>
          </w:rPr>
          <w:t>ی</w:t>
        </w:r>
        <w:r w:rsidR="008B6802" w:rsidRPr="0053223D">
          <w:rPr>
            <w:rStyle w:val="Hyperlink"/>
            <w:rFonts w:hint="eastAsia"/>
            <w:noProof/>
            <w:rtl/>
            <w:lang w:bidi="fa-IR"/>
          </w:rPr>
          <w:t>د</w:t>
        </w:r>
        <w:r w:rsidR="008B6802" w:rsidRPr="0053223D">
          <w:rPr>
            <w:rStyle w:val="Hyperlink"/>
            <w:rFonts w:cs="B Yagut"/>
            <w:noProof/>
            <w:rtl/>
            <w:lang w:bidi="fa-IR"/>
          </w:rPr>
          <w:t>:</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Toc418284084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178</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85" w:history="1">
        <w:r w:rsidR="008B6802" w:rsidRPr="0053223D">
          <w:rPr>
            <w:rStyle w:val="Hyperlink"/>
            <w:rFonts w:hint="eastAsia"/>
            <w:noProof/>
            <w:rtl/>
            <w:lang w:bidi="fa-IR"/>
          </w:rPr>
          <w:t>ص</w:t>
        </w:r>
        <w:r w:rsidR="008B6802" w:rsidRPr="0053223D">
          <w:rPr>
            <w:rStyle w:val="Hyperlink"/>
            <w:rFonts w:hint="cs"/>
            <w:noProof/>
            <w:rtl/>
            <w:lang w:bidi="fa-IR"/>
          </w:rPr>
          <w:t>ی</w:t>
        </w:r>
        <w:r w:rsidR="008B6802" w:rsidRPr="0053223D">
          <w:rPr>
            <w:rStyle w:val="Hyperlink"/>
            <w:rFonts w:hint="eastAsia"/>
            <w:noProof/>
            <w:rtl/>
            <w:lang w:bidi="fa-IR"/>
          </w:rPr>
          <w:t>غه</w:t>
        </w:r>
        <w:r w:rsidR="008B6802" w:rsidRPr="0053223D">
          <w:rPr>
            <w:rStyle w:val="Hyperlink"/>
            <w:noProof/>
            <w:rtl/>
            <w:lang w:bidi="fa-IR"/>
          </w:rPr>
          <w:t xml:space="preserve"> </w:t>
        </w:r>
        <w:r w:rsidR="008B6802" w:rsidRPr="0053223D">
          <w:rPr>
            <w:rStyle w:val="Hyperlink"/>
            <w:rFonts w:hint="eastAsia"/>
            <w:noProof/>
            <w:rtl/>
            <w:lang w:bidi="fa-IR"/>
          </w:rPr>
          <w:t>تکب</w:t>
        </w:r>
        <w:r w:rsidR="008B6802" w:rsidRPr="0053223D">
          <w:rPr>
            <w:rStyle w:val="Hyperlink"/>
            <w:rFonts w:hint="cs"/>
            <w:noProof/>
            <w:rtl/>
            <w:lang w:bidi="fa-IR"/>
          </w:rPr>
          <w:t>ی</w:t>
        </w:r>
        <w:r w:rsidR="008B6802" w:rsidRPr="0053223D">
          <w:rPr>
            <w:rStyle w:val="Hyperlink"/>
            <w:rFonts w:hint="eastAsia"/>
            <w:noProof/>
            <w:rtl/>
            <w:lang w:bidi="fa-IR"/>
          </w:rPr>
          <w:t>ر</w:t>
        </w:r>
        <w:r w:rsidR="008B6802" w:rsidRPr="0053223D">
          <w:rPr>
            <w:rStyle w:val="Hyperlink"/>
            <w:noProof/>
            <w:rtl/>
            <w:lang w:bidi="fa-IR"/>
          </w:rPr>
          <w:t xml:space="preserve"> </w:t>
        </w:r>
        <w:r w:rsidR="008B6802" w:rsidRPr="0053223D">
          <w:rPr>
            <w:rStyle w:val="Hyperlink"/>
            <w:rFonts w:hint="eastAsia"/>
            <w:noProof/>
            <w:rtl/>
            <w:lang w:bidi="fa-IR"/>
          </w:rPr>
          <w:t>ع</w:t>
        </w:r>
        <w:r w:rsidR="008B6802" w:rsidRPr="0053223D">
          <w:rPr>
            <w:rStyle w:val="Hyperlink"/>
            <w:rFonts w:hint="cs"/>
            <w:noProof/>
            <w:rtl/>
            <w:lang w:bidi="fa-IR"/>
          </w:rPr>
          <w:t>ی</w:t>
        </w:r>
        <w:r w:rsidR="008B6802" w:rsidRPr="0053223D">
          <w:rPr>
            <w:rStyle w:val="Hyperlink"/>
            <w:rFonts w:hint="eastAsia"/>
            <w:noProof/>
            <w:rtl/>
            <w:lang w:bidi="fa-IR"/>
          </w:rPr>
          <w:t>د</w:t>
        </w:r>
        <w:r w:rsidR="008B6802" w:rsidRPr="0053223D">
          <w:rPr>
            <w:rStyle w:val="Hyperlink"/>
            <w:rFonts w:cs="B Lotus"/>
            <w:noProof/>
            <w:rtl/>
            <w:lang w:bidi="fa-IR"/>
          </w:rPr>
          <w:t>:</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Toc418284085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179</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86" w:history="1">
        <w:r w:rsidR="008B6802" w:rsidRPr="0053223D">
          <w:rPr>
            <w:rStyle w:val="Hyperlink"/>
            <w:rFonts w:hint="eastAsia"/>
            <w:noProof/>
            <w:rtl/>
            <w:lang w:bidi="fa-IR"/>
          </w:rPr>
          <w:t>نماز</w:t>
        </w:r>
        <w:r w:rsidR="008B6802" w:rsidRPr="0053223D">
          <w:rPr>
            <w:rStyle w:val="Hyperlink"/>
            <w:noProof/>
            <w:rtl/>
            <w:lang w:bidi="fa-IR"/>
          </w:rPr>
          <w:t xml:space="preserve"> </w:t>
        </w:r>
        <w:r w:rsidR="008B6802" w:rsidRPr="0053223D">
          <w:rPr>
            <w:rStyle w:val="Hyperlink"/>
            <w:rFonts w:hint="eastAsia"/>
            <w:noProof/>
            <w:rtl/>
            <w:lang w:bidi="fa-IR"/>
          </w:rPr>
          <w:t>خورش</w:t>
        </w:r>
        <w:r w:rsidR="008B6802" w:rsidRPr="0053223D">
          <w:rPr>
            <w:rStyle w:val="Hyperlink"/>
            <w:rFonts w:hint="cs"/>
            <w:noProof/>
            <w:rtl/>
            <w:lang w:bidi="fa-IR"/>
          </w:rPr>
          <w:t>ی</w:t>
        </w:r>
        <w:r w:rsidR="008B6802" w:rsidRPr="0053223D">
          <w:rPr>
            <w:rStyle w:val="Hyperlink"/>
            <w:rFonts w:hint="eastAsia"/>
            <w:noProof/>
            <w:rtl/>
            <w:lang w:bidi="fa-IR"/>
          </w:rPr>
          <w:t>د</w:t>
        </w:r>
        <w:r w:rsidR="008B6802" w:rsidRPr="0053223D">
          <w:rPr>
            <w:rStyle w:val="Hyperlink"/>
            <w:noProof/>
            <w:rtl/>
            <w:lang w:bidi="fa-IR"/>
          </w:rPr>
          <w:t xml:space="preserve"> </w:t>
        </w:r>
        <w:r w:rsidR="008B6802" w:rsidRPr="0053223D">
          <w:rPr>
            <w:rStyle w:val="Hyperlink"/>
            <w:rFonts w:hint="eastAsia"/>
            <w:noProof/>
            <w:rtl/>
            <w:lang w:bidi="fa-IR"/>
          </w:rPr>
          <w:t>گرفتگ</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ماه</w:t>
        </w:r>
        <w:r w:rsidR="008B6802" w:rsidRPr="0053223D">
          <w:rPr>
            <w:rStyle w:val="Hyperlink"/>
            <w:noProof/>
            <w:rtl/>
            <w:lang w:bidi="fa-IR"/>
          </w:rPr>
          <w:t xml:space="preserve"> </w:t>
        </w:r>
        <w:r w:rsidR="008B6802" w:rsidRPr="0053223D">
          <w:rPr>
            <w:rStyle w:val="Hyperlink"/>
            <w:rFonts w:hint="eastAsia"/>
            <w:noProof/>
            <w:rtl/>
            <w:lang w:bidi="fa-IR"/>
          </w:rPr>
          <w:t>گرفتگ</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کسوف</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خسوف</w:t>
        </w:r>
        <w:r w:rsidR="008B6802" w:rsidRPr="0053223D">
          <w:rPr>
            <w:rStyle w:val="Hyperlink"/>
            <w:noProof/>
            <w:rtl/>
            <w:lang w:bidi="fa-IR"/>
          </w:rPr>
          <w:t>)</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Toc418284086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179</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87" w:history="1">
        <w:r w:rsidR="008B6802" w:rsidRPr="0053223D">
          <w:rPr>
            <w:rStyle w:val="Hyperlink"/>
            <w:rFonts w:hint="eastAsia"/>
            <w:noProof/>
            <w:rtl/>
            <w:lang w:bidi="fa-IR"/>
          </w:rPr>
          <w:t>خطبه</w:t>
        </w:r>
        <w:r w:rsidR="008B6802" w:rsidRPr="0053223D">
          <w:rPr>
            <w:rStyle w:val="Hyperlink"/>
            <w:noProof/>
            <w:rtl/>
            <w:lang w:bidi="fa-IR"/>
          </w:rPr>
          <w:t xml:space="preserve"> </w:t>
        </w:r>
        <w:r w:rsidR="008B6802" w:rsidRPr="0053223D">
          <w:rPr>
            <w:rStyle w:val="Hyperlink"/>
            <w:rFonts w:hint="eastAsia"/>
            <w:noProof/>
            <w:rtl/>
            <w:lang w:bidi="fa-IR"/>
          </w:rPr>
          <w:t>نماز</w:t>
        </w:r>
        <w:r w:rsidR="008B6802" w:rsidRPr="0053223D">
          <w:rPr>
            <w:rStyle w:val="Hyperlink"/>
            <w:noProof/>
            <w:rtl/>
            <w:lang w:bidi="fa-IR"/>
          </w:rPr>
          <w:t xml:space="preserve"> </w:t>
        </w:r>
        <w:r w:rsidR="008B6802" w:rsidRPr="0053223D">
          <w:rPr>
            <w:rStyle w:val="Hyperlink"/>
            <w:rFonts w:hint="eastAsia"/>
            <w:noProof/>
            <w:rtl/>
            <w:lang w:bidi="fa-IR"/>
          </w:rPr>
          <w:t>کسوف</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خسوف</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Toc418284087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180</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88" w:history="1">
        <w:r w:rsidR="008B6802" w:rsidRPr="0053223D">
          <w:rPr>
            <w:rStyle w:val="Hyperlink"/>
            <w:rFonts w:hint="eastAsia"/>
            <w:noProof/>
            <w:rtl/>
            <w:lang w:bidi="fa-IR"/>
          </w:rPr>
          <w:t>نماز</w:t>
        </w:r>
        <w:r w:rsidR="008B6802" w:rsidRPr="0053223D">
          <w:rPr>
            <w:rStyle w:val="Hyperlink"/>
            <w:noProof/>
            <w:rtl/>
            <w:lang w:bidi="fa-IR"/>
          </w:rPr>
          <w:t xml:space="preserve"> </w:t>
        </w:r>
        <w:r w:rsidR="008B6802" w:rsidRPr="0053223D">
          <w:rPr>
            <w:rStyle w:val="Hyperlink"/>
            <w:rFonts w:hint="eastAsia"/>
            <w:noProof/>
            <w:rtl/>
            <w:lang w:bidi="fa-IR"/>
          </w:rPr>
          <w:t>طلب</w:t>
        </w:r>
        <w:r w:rsidR="008B6802" w:rsidRPr="0053223D">
          <w:rPr>
            <w:rStyle w:val="Hyperlink"/>
            <w:noProof/>
            <w:rtl/>
            <w:lang w:bidi="fa-IR"/>
          </w:rPr>
          <w:t xml:space="preserve"> </w:t>
        </w:r>
        <w:r w:rsidR="008B6802" w:rsidRPr="0053223D">
          <w:rPr>
            <w:rStyle w:val="Hyperlink"/>
            <w:rFonts w:hint="eastAsia"/>
            <w:noProof/>
            <w:rtl/>
            <w:lang w:bidi="fa-IR"/>
          </w:rPr>
          <w:t>باران</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Toc418284088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181</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89" w:history="1">
        <w:r w:rsidR="008B6802" w:rsidRPr="0053223D">
          <w:rPr>
            <w:rStyle w:val="Hyperlink"/>
            <w:rFonts w:hint="eastAsia"/>
            <w:noProof/>
            <w:rtl/>
            <w:lang w:bidi="fa-IR"/>
          </w:rPr>
          <w:t>صلاة</w:t>
        </w:r>
        <w:r w:rsidR="008B6802" w:rsidRPr="0053223D">
          <w:rPr>
            <w:rStyle w:val="Hyperlink"/>
            <w:noProof/>
            <w:rtl/>
            <w:lang w:bidi="fa-IR"/>
          </w:rPr>
          <w:t xml:space="preserve"> </w:t>
        </w:r>
        <w:r w:rsidR="008B6802" w:rsidRPr="0053223D">
          <w:rPr>
            <w:rStyle w:val="Hyperlink"/>
            <w:rFonts w:hint="eastAsia"/>
            <w:noProof/>
            <w:rtl/>
            <w:lang w:bidi="fa-IR"/>
          </w:rPr>
          <w:t>الخوف</w:t>
        </w:r>
        <w:r w:rsidR="008B6802" w:rsidRPr="0053223D">
          <w:rPr>
            <w:rStyle w:val="Hyperlink"/>
            <w:noProof/>
            <w:rtl/>
            <w:lang w:bidi="fa-IR"/>
          </w:rPr>
          <w:t xml:space="preserve"> (</w:t>
        </w:r>
        <w:r w:rsidR="008B6802" w:rsidRPr="0053223D">
          <w:rPr>
            <w:rStyle w:val="Hyperlink"/>
            <w:rFonts w:hint="eastAsia"/>
            <w:noProof/>
            <w:rtl/>
            <w:lang w:bidi="fa-IR"/>
          </w:rPr>
          <w:t>نماز</w:t>
        </w:r>
        <w:r w:rsidR="008B6802" w:rsidRPr="0053223D">
          <w:rPr>
            <w:rStyle w:val="Hyperlink"/>
            <w:noProof/>
            <w:rtl/>
            <w:lang w:bidi="fa-IR"/>
          </w:rPr>
          <w:t xml:space="preserve"> </w:t>
        </w:r>
        <w:r w:rsidR="008B6802" w:rsidRPr="0053223D">
          <w:rPr>
            <w:rStyle w:val="Hyperlink"/>
            <w:rFonts w:hint="eastAsia"/>
            <w:noProof/>
            <w:rtl/>
            <w:lang w:bidi="fa-IR"/>
          </w:rPr>
          <w:t>ترس</w:t>
        </w:r>
        <w:r w:rsidR="008B6802" w:rsidRPr="0053223D">
          <w:rPr>
            <w:rStyle w:val="Hyperlink"/>
            <w:noProof/>
            <w:rtl/>
            <w:lang w:bidi="fa-IR"/>
          </w:rPr>
          <w:t>)</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Toc418284089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186</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90" w:history="1">
        <w:r w:rsidR="008B6802" w:rsidRPr="0053223D">
          <w:rPr>
            <w:rStyle w:val="Hyperlink"/>
            <w:rFonts w:hint="eastAsia"/>
            <w:noProof/>
            <w:rtl/>
            <w:lang w:bidi="fa-IR"/>
          </w:rPr>
          <w:t>استعمال</w:t>
        </w:r>
        <w:r w:rsidR="008B6802" w:rsidRPr="0053223D">
          <w:rPr>
            <w:rStyle w:val="Hyperlink"/>
            <w:noProof/>
            <w:rtl/>
            <w:lang w:bidi="fa-IR"/>
          </w:rPr>
          <w:t xml:space="preserve"> </w:t>
        </w:r>
        <w:r w:rsidR="008B6802" w:rsidRPr="0053223D">
          <w:rPr>
            <w:rStyle w:val="Hyperlink"/>
            <w:rFonts w:hint="eastAsia"/>
            <w:noProof/>
            <w:rtl/>
            <w:lang w:bidi="fa-IR"/>
          </w:rPr>
          <w:t>حر</w:t>
        </w:r>
        <w:r w:rsidR="008B6802" w:rsidRPr="0053223D">
          <w:rPr>
            <w:rStyle w:val="Hyperlink"/>
            <w:rFonts w:hint="cs"/>
            <w:noProof/>
            <w:rtl/>
            <w:lang w:bidi="fa-IR"/>
          </w:rPr>
          <w:t>ی</w:t>
        </w:r>
        <w:r w:rsidR="008B6802" w:rsidRPr="0053223D">
          <w:rPr>
            <w:rStyle w:val="Hyperlink"/>
            <w:rFonts w:hint="eastAsia"/>
            <w:noProof/>
            <w:rtl/>
            <w:lang w:bidi="fa-IR"/>
          </w:rPr>
          <w:t>ر</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طلا</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Toc418284090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189</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91" w:history="1">
        <w:r w:rsidR="008B6802" w:rsidRPr="0053223D">
          <w:rPr>
            <w:rStyle w:val="Hyperlink"/>
            <w:rFonts w:hint="eastAsia"/>
            <w:noProof/>
            <w:rtl/>
            <w:lang w:bidi="fa-IR"/>
          </w:rPr>
          <w:t>آنچه</w:t>
        </w:r>
        <w:r w:rsidR="008B6802" w:rsidRPr="0053223D">
          <w:rPr>
            <w:rStyle w:val="Hyperlink"/>
            <w:noProof/>
            <w:rtl/>
            <w:lang w:bidi="fa-IR"/>
          </w:rPr>
          <w:t xml:space="preserve"> </w:t>
        </w:r>
        <w:r w:rsidR="008B6802" w:rsidRPr="0053223D">
          <w:rPr>
            <w:rStyle w:val="Hyperlink"/>
            <w:rFonts w:hint="eastAsia"/>
            <w:noProof/>
            <w:rtl/>
            <w:lang w:bidi="fa-IR"/>
          </w:rPr>
          <w:t>که</w:t>
        </w:r>
        <w:r w:rsidR="008B6802" w:rsidRPr="0053223D">
          <w:rPr>
            <w:rStyle w:val="Hyperlink"/>
            <w:noProof/>
            <w:rtl/>
            <w:lang w:bidi="fa-IR"/>
          </w:rPr>
          <w:t xml:space="preserve"> </w:t>
        </w:r>
        <w:r w:rsidR="008B6802" w:rsidRPr="0053223D">
          <w:rPr>
            <w:rStyle w:val="Hyperlink"/>
            <w:rFonts w:hint="eastAsia"/>
            <w:noProof/>
            <w:rtl/>
            <w:lang w:bidi="fa-IR"/>
          </w:rPr>
          <w:t>برا</w:t>
        </w:r>
        <w:r w:rsidR="008B6802" w:rsidRPr="0053223D">
          <w:rPr>
            <w:rStyle w:val="Hyperlink"/>
            <w:rFonts w:hint="cs"/>
            <w:noProof/>
            <w:rtl/>
            <w:lang w:bidi="fa-IR"/>
          </w:rPr>
          <w:t>ی</w:t>
        </w:r>
        <w:r w:rsidR="008B6802" w:rsidRPr="0053223D">
          <w:rPr>
            <w:rStyle w:val="Hyperlink"/>
            <w:noProof/>
            <w:rtl/>
            <w:lang w:bidi="fa-IR"/>
          </w:rPr>
          <w:t xml:space="preserve"> </w:t>
        </w:r>
        <w:r w:rsidR="008B6802" w:rsidRPr="0053223D">
          <w:rPr>
            <w:rStyle w:val="Hyperlink"/>
            <w:rFonts w:hint="eastAsia"/>
            <w:noProof/>
            <w:rtl/>
            <w:lang w:bidi="fa-IR"/>
          </w:rPr>
          <w:t>م</w:t>
        </w:r>
        <w:r w:rsidR="008B6802" w:rsidRPr="0053223D">
          <w:rPr>
            <w:rStyle w:val="Hyperlink"/>
            <w:rFonts w:hint="cs"/>
            <w:noProof/>
            <w:rtl/>
            <w:lang w:bidi="fa-IR"/>
          </w:rPr>
          <w:t>ی</w:t>
        </w:r>
        <w:r w:rsidR="008B6802" w:rsidRPr="0053223D">
          <w:rPr>
            <w:rStyle w:val="Hyperlink"/>
            <w:rFonts w:hint="eastAsia"/>
            <w:noProof/>
            <w:rtl/>
            <w:lang w:bidi="fa-IR"/>
          </w:rPr>
          <w:t>ت</w:t>
        </w:r>
        <w:r w:rsidR="008B6802" w:rsidRPr="0053223D">
          <w:rPr>
            <w:rStyle w:val="Hyperlink"/>
            <w:noProof/>
            <w:rtl/>
            <w:lang w:bidi="fa-IR"/>
          </w:rPr>
          <w:t xml:space="preserve"> </w:t>
        </w:r>
        <w:r w:rsidR="008B6802" w:rsidRPr="0053223D">
          <w:rPr>
            <w:rStyle w:val="Hyperlink"/>
            <w:rFonts w:hint="eastAsia"/>
            <w:noProof/>
            <w:rtl/>
            <w:lang w:bidi="fa-IR"/>
          </w:rPr>
          <w:t>لازم</w:t>
        </w:r>
        <w:r w:rsidR="008B6802" w:rsidRPr="0053223D">
          <w:rPr>
            <w:rStyle w:val="Hyperlink"/>
            <w:noProof/>
            <w:rtl/>
            <w:lang w:bidi="fa-IR"/>
          </w:rPr>
          <w:t xml:space="preserve"> </w:t>
        </w:r>
        <w:r w:rsidR="008B6802" w:rsidRPr="0053223D">
          <w:rPr>
            <w:rStyle w:val="Hyperlink"/>
            <w:rFonts w:hint="eastAsia"/>
            <w:noProof/>
            <w:rtl/>
            <w:lang w:bidi="fa-IR"/>
          </w:rPr>
          <w:t>است</w:t>
        </w:r>
        <w:r w:rsidR="008B6802" w:rsidRPr="0053223D">
          <w:rPr>
            <w:rStyle w:val="Hyperlink"/>
            <w:noProof/>
            <w:rtl/>
            <w:lang w:bidi="fa-IR"/>
          </w:rPr>
          <w:t xml:space="preserve"> </w:t>
        </w:r>
        <w:r w:rsidR="008B6802" w:rsidRPr="0053223D">
          <w:rPr>
            <w:rStyle w:val="Hyperlink"/>
            <w:rFonts w:hint="eastAsia"/>
            <w:noProof/>
            <w:rtl/>
            <w:lang w:bidi="fa-IR"/>
          </w:rPr>
          <w:t>شرعا</w:t>
        </w:r>
        <w:r w:rsidR="008B6802" w:rsidRPr="0053223D">
          <w:rPr>
            <w:rStyle w:val="Hyperlink"/>
            <w:noProof/>
            <w:rtl/>
            <w:lang w:bidi="fa-IR"/>
          </w:rPr>
          <w:t xml:space="preserve"> </w:t>
        </w:r>
        <w:r w:rsidR="008B6802" w:rsidRPr="0053223D">
          <w:rPr>
            <w:rStyle w:val="Hyperlink"/>
            <w:rFonts w:hint="eastAsia"/>
            <w:noProof/>
            <w:rtl/>
            <w:lang w:bidi="fa-IR"/>
          </w:rPr>
          <w:t>انجام</w:t>
        </w:r>
        <w:r w:rsidR="008B6802" w:rsidRPr="0053223D">
          <w:rPr>
            <w:rStyle w:val="Hyperlink"/>
            <w:noProof/>
            <w:rtl/>
            <w:lang w:bidi="fa-IR"/>
          </w:rPr>
          <w:t xml:space="preserve"> </w:t>
        </w:r>
        <w:r w:rsidR="008B6802" w:rsidRPr="0053223D">
          <w:rPr>
            <w:rStyle w:val="Hyperlink"/>
            <w:rFonts w:hint="eastAsia"/>
            <w:noProof/>
            <w:rtl/>
            <w:lang w:bidi="fa-IR"/>
          </w:rPr>
          <w:t>گ</w:t>
        </w:r>
        <w:r w:rsidR="008B6802" w:rsidRPr="0053223D">
          <w:rPr>
            <w:rStyle w:val="Hyperlink"/>
            <w:rFonts w:hint="cs"/>
            <w:noProof/>
            <w:rtl/>
            <w:lang w:bidi="fa-IR"/>
          </w:rPr>
          <w:t>ی</w:t>
        </w:r>
        <w:r w:rsidR="008B6802" w:rsidRPr="0053223D">
          <w:rPr>
            <w:rStyle w:val="Hyperlink"/>
            <w:rFonts w:hint="eastAsia"/>
            <w:noProof/>
            <w:rtl/>
            <w:lang w:bidi="fa-IR"/>
          </w:rPr>
          <w:t>رد</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Toc418284091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191</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92" w:history="1">
        <w:r w:rsidR="008B6802" w:rsidRPr="0053223D">
          <w:rPr>
            <w:rStyle w:val="Hyperlink"/>
            <w:rFonts w:hint="eastAsia"/>
            <w:noProof/>
            <w:rtl/>
            <w:lang w:bidi="fa-IR"/>
          </w:rPr>
          <w:t>دوم</w:t>
        </w:r>
        <w:r w:rsidR="008B6802" w:rsidRPr="0053223D">
          <w:rPr>
            <w:rStyle w:val="Hyperlink"/>
            <w:rFonts w:hint="cs"/>
            <w:noProof/>
            <w:rtl/>
            <w:lang w:bidi="fa-IR"/>
          </w:rPr>
          <w:t>ی</w:t>
        </w:r>
        <w:r w:rsidR="008B6802" w:rsidRPr="0053223D">
          <w:rPr>
            <w:rStyle w:val="Hyperlink"/>
            <w:rFonts w:hint="eastAsia"/>
            <w:noProof/>
            <w:rtl/>
            <w:lang w:bidi="fa-IR"/>
          </w:rPr>
          <w:t>ن</w:t>
        </w:r>
        <w:r w:rsidR="008B6802" w:rsidRPr="0053223D">
          <w:rPr>
            <w:rStyle w:val="Hyperlink"/>
            <w:noProof/>
            <w:rtl/>
            <w:lang w:bidi="fa-IR"/>
          </w:rPr>
          <w:t xml:space="preserve"> </w:t>
        </w:r>
        <w:r w:rsidR="008B6802" w:rsidRPr="0053223D">
          <w:rPr>
            <w:rStyle w:val="Hyperlink"/>
            <w:rFonts w:hint="eastAsia"/>
            <w:noProof/>
            <w:rtl/>
            <w:lang w:bidi="fa-IR"/>
          </w:rPr>
          <w:t>مرده</w:t>
        </w:r>
        <w:r w:rsidR="008B6802" w:rsidRPr="0053223D">
          <w:rPr>
            <w:rStyle w:val="Hyperlink"/>
            <w:noProof/>
            <w:rtl/>
            <w:lang w:bidi="fa-IR"/>
          </w:rPr>
          <w:t xml:space="preserve"> </w:t>
        </w:r>
        <w:r w:rsidR="008B6802" w:rsidRPr="0053223D">
          <w:rPr>
            <w:rStyle w:val="Hyperlink"/>
            <w:rFonts w:hint="eastAsia"/>
            <w:noProof/>
            <w:rtl/>
            <w:lang w:bidi="fa-IR"/>
          </w:rPr>
          <w:t>که</w:t>
        </w:r>
        <w:r w:rsidR="008B6802" w:rsidRPr="0053223D">
          <w:rPr>
            <w:rStyle w:val="Hyperlink"/>
            <w:noProof/>
            <w:rtl/>
            <w:lang w:bidi="fa-IR"/>
          </w:rPr>
          <w:t xml:space="preserve"> </w:t>
        </w:r>
        <w:r w:rsidR="008B6802" w:rsidRPr="0053223D">
          <w:rPr>
            <w:rStyle w:val="Hyperlink"/>
            <w:rFonts w:hint="eastAsia"/>
            <w:noProof/>
            <w:rtl/>
            <w:lang w:bidi="fa-IR"/>
          </w:rPr>
          <w:t>غسل</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نماز</w:t>
        </w:r>
        <w:r w:rsidR="008B6802" w:rsidRPr="0053223D">
          <w:rPr>
            <w:rStyle w:val="Hyperlink"/>
            <w:noProof/>
            <w:rtl/>
            <w:lang w:bidi="fa-IR"/>
          </w:rPr>
          <w:t xml:space="preserve"> </w:t>
        </w:r>
        <w:r w:rsidR="008B6802" w:rsidRPr="0053223D">
          <w:rPr>
            <w:rStyle w:val="Hyperlink"/>
            <w:rFonts w:hint="eastAsia"/>
            <w:noProof/>
            <w:rtl/>
            <w:lang w:bidi="fa-IR"/>
          </w:rPr>
          <w:t>ندارد</w:t>
        </w:r>
        <w:r w:rsidR="008B6802" w:rsidRPr="0053223D">
          <w:rPr>
            <w:rStyle w:val="Hyperlink"/>
            <w:noProof/>
            <w:rtl/>
            <w:lang w:bidi="fa-IR"/>
          </w:rPr>
          <w:t>:</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Toc418284092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193</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93" w:history="1">
        <w:r w:rsidR="008B6802" w:rsidRPr="0053223D">
          <w:rPr>
            <w:rStyle w:val="Hyperlink"/>
            <w:rFonts w:hint="eastAsia"/>
            <w:noProof/>
            <w:rtl/>
            <w:lang w:bidi="fa-IR"/>
          </w:rPr>
          <w:t>آنچه</w:t>
        </w:r>
        <w:r w:rsidR="008B6802" w:rsidRPr="0053223D">
          <w:rPr>
            <w:rStyle w:val="Hyperlink"/>
            <w:noProof/>
            <w:rtl/>
            <w:lang w:bidi="fa-IR"/>
          </w:rPr>
          <w:t xml:space="preserve"> </w:t>
        </w:r>
        <w:r w:rsidR="008B6802" w:rsidRPr="0053223D">
          <w:rPr>
            <w:rStyle w:val="Hyperlink"/>
            <w:rFonts w:hint="eastAsia"/>
            <w:noProof/>
            <w:rtl/>
            <w:lang w:bidi="fa-IR"/>
          </w:rPr>
          <w:t>که</w:t>
        </w:r>
        <w:r w:rsidR="008B6802" w:rsidRPr="0053223D">
          <w:rPr>
            <w:rStyle w:val="Hyperlink"/>
            <w:noProof/>
            <w:rtl/>
            <w:lang w:bidi="fa-IR"/>
          </w:rPr>
          <w:t xml:space="preserve"> </w:t>
        </w:r>
        <w:r w:rsidR="008B6802" w:rsidRPr="0053223D">
          <w:rPr>
            <w:rStyle w:val="Hyperlink"/>
            <w:rFonts w:hint="eastAsia"/>
            <w:noProof/>
            <w:rtl/>
            <w:lang w:bidi="fa-IR"/>
          </w:rPr>
          <w:t>در</w:t>
        </w:r>
        <w:r w:rsidR="008B6802" w:rsidRPr="0053223D">
          <w:rPr>
            <w:rStyle w:val="Hyperlink"/>
            <w:noProof/>
            <w:rtl/>
            <w:lang w:bidi="fa-IR"/>
          </w:rPr>
          <w:t xml:space="preserve"> </w:t>
        </w:r>
        <w:r w:rsidR="008B6802" w:rsidRPr="0053223D">
          <w:rPr>
            <w:rStyle w:val="Hyperlink"/>
            <w:rFonts w:hint="eastAsia"/>
            <w:noProof/>
            <w:rtl/>
            <w:lang w:bidi="fa-IR"/>
          </w:rPr>
          <w:t>غسل</w:t>
        </w:r>
        <w:r w:rsidR="008B6802" w:rsidRPr="0053223D">
          <w:rPr>
            <w:rStyle w:val="Hyperlink"/>
            <w:noProof/>
            <w:rtl/>
            <w:lang w:bidi="fa-IR"/>
          </w:rPr>
          <w:t xml:space="preserve"> </w:t>
        </w:r>
        <w:r w:rsidR="008B6802" w:rsidRPr="0053223D">
          <w:rPr>
            <w:rStyle w:val="Hyperlink"/>
            <w:rFonts w:hint="eastAsia"/>
            <w:noProof/>
            <w:rtl/>
            <w:lang w:bidi="fa-IR"/>
          </w:rPr>
          <w:t>م</w:t>
        </w:r>
        <w:r w:rsidR="008B6802" w:rsidRPr="0053223D">
          <w:rPr>
            <w:rStyle w:val="Hyperlink"/>
            <w:rFonts w:hint="cs"/>
            <w:noProof/>
            <w:rtl/>
            <w:lang w:bidi="fa-IR"/>
          </w:rPr>
          <w:t>ی</w:t>
        </w:r>
        <w:r w:rsidR="008B6802" w:rsidRPr="0053223D">
          <w:rPr>
            <w:rStyle w:val="Hyperlink"/>
            <w:rFonts w:hint="eastAsia"/>
            <w:noProof/>
            <w:rtl/>
            <w:lang w:bidi="fa-IR"/>
          </w:rPr>
          <w:t>ت</w:t>
        </w:r>
        <w:r w:rsidR="008B6802" w:rsidRPr="0053223D">
          <w:rPr>
            <w:rStyle w:val="Hyperlink"/>
            <w:noProof/>
            <w:rtl/>
            <w:lang w:bidi="fa-IR"/>
          </w:rPr>
          <w:t xml:space="preserve"> </w:t>
        </w:r>
        <w:r w:rsidR="008B6802" w:rsidRPr="0053223D">
          <w:rPr>
            <w:rStyle w:val="Hyperlink"/>
            <w:rFonts w:hint="eastAsia"/>
            <w:noProof/>
            <w:rtl/>
            <w:lang w:bidi="fa-IR"/>
          </w:rPr>
          <w:t>سنت</w:t>
        </w:r>
        <w:r w:rsidR="008B6802" w:rsidRPr="0053223D">
          <w:rPr>
            <w:rStyle w:val="Hyperlink"/>
            <w:noProof/>
            <w:rtl/>
            <w:lang w:bidi="fa-IR"/>
          </w:rPr>
          <w:t xml:space="preserve"> </w:t>
        </w:r>
        <w:r w:rsidR="008B6802" w:rsidRPr="0053223D">
          <w:rPr>
            <w:rStyle w:val="Hyperlink"/>
            <w:rFonts w:hint="eastAsia"/>
            <w:noProof/>
            <w:rtl/>
            <w:lang w:bidi="fa-IR"/>
          </w:rPr>
          <w:t>است</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Toc418284093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193</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94" w:history="1">
        <w:r w:rsidR="008B6802" w:rsidRPr="0053223D">
          <w:rPr>
            <w:rStyle w:val="Hyperlink"/>
            <w:rFonts w:hint="eastAsia"/>
            <w:noProof/>
            <w:rtl/>
            <w:lang w:bidi="fa-IR"/>
          </w:rPr>
          <w:t>آنچه</w:t>
        </w:r>
        <w:r w:rsidR="008B6802" w:rsidRPr="0053223D">
          <w:rPr>
            <w:rStyle w:val="Hyperlink"/>
            <w:noProof/>
            <w:rtl/>
            <w:lang w:bidi="fa-IR"/>
          </w:rPr>
          <w:t xml:space="preserve"> </w:t>
        </w:r>
        <w:r w:rsidR="008B6802" w:rsidRPr="0053223D">
          <w:rPr>
            <w:rStyle w:val="Hyperlink"/>
            <w:rFonts w:hint="eastAsia"/>
            <w:noProof/>
            <w:rtl/>
            <w:lang w:bidi="fa-IR"/>
          </w:rPr>
          <w:t>که</w:t>
        </w:r>
        <w:r w:rsidR="008B6802" w:rsidRPr="0053223D">
          <w:rPr>
            <w:rStyle w:val="Hyperlink"/>
            <w:noProof/>
            <w:rtl/>
            <w:lang w:bidi="fa-IR"/>
          </w:rPr>
          <w:t xml:space="preserve"> </w:t>
        </w:r>
        <w:r w:rsidR="008B6802" w:rsidRPr="0053223D">
          <w:rPr>
            <w:rStyle w:val="Hyperlink"/>
            <w:rFonts w:hint="eastAsia"/>
            <w:noProof/>
            <w:rtl/>
            <w:lang w:bidi="fa-IR"/>
          </w:rPr>
          <w:t>در</w:t>
        </w:r>
        <w:r w:rsidR="008B6802" w:rsidRPr="0053223D">
          <w:rPr>
            <w:rStyle w:val="Hyperlink"/>
            <w:noProof/>
            <w:rtl/>
            <w:lang w:bidi="fa-IR"/>
          </w:rPr>
          <w:t xml:space="preserve"> </w:t>
        </w:r>
        <w:r w:rsidR="008B6802" w:rsidRPr="0053223D">
          <w:rPr>
            <w:rStyle w:val="Hyperlink"/>
            <w:rFonts w:hint="eastAsia"/>
            <w:noProof/>
            <w:rtl/>
            <w:lang w:bidi="fa-IR"/>
          </w:rPr>
          <w:t>کفن</w:t>
        </w:r>
        <w:r w:rsidR="008B6802" w:rsidRPr="0053223D">
          <w:rPr>
            <w:rStyle w:val="Hyperlink"/>
            <w:noProof/>
            <w:rtl/>
            <w:lang w:bidi="fa-IR"/>
          </w:rPr>
          <w:t xml:space="preserve"> </w:t>
        </w:r>
        <w:r w:rsidR="008B6802" w:rsidRPr="0053223D">
          <w:rPr>
            <w:rStyle w:val="Hyperlink"/>
            <w:rFonts w:hint="eastAsia"/>
            <w:noProof/>
            <w:rtl/>
            <w:lang w:bidi="fa-IR"/>
          </w:rPr>
          <w:t>کردن</w:t>
        </w:r>
        <w:r w:rsidR="008B6802" w:rsidRPr="0053223D">
          <w:rPr>
            <w:rStyle w:val="Hyperlink"/>
            <w:noProof/>
            <w:rtl/>
            <w:lang w:bidi="fa-IR"/>
          </w:rPr>
          <w:t xml:space="preserve"> </w:t>
        </w:r>
        <w:r w:rsidR="008B6802" w:rsidRPr="0053223D">
          <w:rPr>
            <w:rStyle w:val="Hyperlink"/>
            <w:rFonts w:hint="eastAsia"/>
            <w:noProof/>
            <w:rtl/>
            <w:lang w:bidi="fa-IR"/>
          </w:rPr>
          <w:t>مرده</w:t>
        </w:r>
        <w:r w:rsidR="008B6802" w:rsidRPr="0053223D">
          <w:rPr>
            <w:rStyle w:val="Hyperlink"/>
            <w:noProof/>
            <w:rtl/>
            <w:lang w:bidi="fa-IR"/>
          </w:rPr>
          <w:t xml:space="preserve"> </w:t>
        </w:r>
        <w:r w:rsidR="008B6802" w:rsidRPr="0053223D">
          <w:rPr>
            <w:rStyle w:val="Hyperlink"/>
            <w:rFonts w:hint="eastAsia"/>
            <w:noProof/>
            <w:rtl/>
            <w:lang w:bidi="fa-IR"/>
          </w:rPr>
          <w:t>سنت</w:t>
        </w:r>
        <w:r w:rsidR="008B6802" w:rsidRPr="0053223D">
          <w:rPr>
            <w:rStyle w:val="Hyperlink"/>
            <w:noProof/>
            <w:rtl/>
            <w:lang w:bidi="fa-IR"/>
          </w:rPr>
          <w:t xml:space="preserve"> </w:t>
        </w:r>
        <w:r w:rsidR="008B6802" w:rsidRPr="0053223D">
          <w:rPr>
            <w:rStyle w:val="Hyperlink"/>
            <w:rFonts w:hint="eastAsia"/>
            <w:noProof/>
            <w:rtl/>
            <w:lang w:bidi="fa-IR"/>
          </w:rPr>
          <w:t>است</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Toc418284094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194</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95" w:history="1">
        <w:r w:rsidR="008B6802" w:rsidRPr="0053223D">
          <w:rPr>
            <w:rStyle w:val="Hyperlink"/>
            <w:rFonts w:hint="eastAsia"/>
            <w:noProof/>
            <w:rtl/>
            <w:lang w:bidi="fa-IR"/>
          </w:rPr>
          <w:t>نماز</w:t>
        </w:r>
        <w:r w:rsidR="008B6802" w:rsidRPr="0053223D">
          <w:rPr>
            <w:rStyle w:val="Hyperlink"/>
            <w:noProof/>
            <w:rtl/>
            <w:lang w:bidi="fa-IR"/>
          </w:rPr>
          <w:t xml:space="preserve"> </w:t>
        </w:r>
        <w:r w:rsidR="008B6802" w:rsidRPr="0053223D">
          <w:rPr>
            <w:rStyle w:val="Hyperlink"/>
            <w:rFonts w:hint="eastAsia"/>
            <w:noProof/>
            <w:rtl/>
            <w:lang w:bidi="fa-IR"/>
          </w:rPr>
          <w:t>م</w:t>
        </w:r>
        <w:r w:rsidR="008B6802" w:rsidRPr="0053223D">
          <w:rPr>
            <w:rStyle w:val="Hyperlink"/>
            <w:rFonts w:hint="cs"/>
            <w:noProof/>
            <w:rtl/>
            <w:lang w:bidi="fa-IR"/>
          </w:rPr>
          <w:t>ی</w:t>
        </w:r>
        <w:r w:rsidR="008B6802" w:rsidRPr="0053223D">
          <w:rPr>
            <w:rStyle w:val="Hyperlink"/>
            <w:rFonts w:hint="eastAsia"/>
            <w:noProof/>
            <w:rtl/>
            <w:lang w:bidi="fa-IR"/>
          </w:rPr>
          <w:t>ت</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Toc418284095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195</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96" w:history="1">
        <w:r w:rsidR="008B6802" w:rsidRPr="0053223D">
          <w:rPr>
            <w:rStyle w:val="Hyperlink"/>
            <w:rFonts w:hint="eastAsia"/>
            <w:noProof/>
            <w:rtl/>
            <w:lang w:bidi="fa-IR"/>
          </w:rPr>
          <w:t>ارکان</w:t>
        </w:r>
        <w:r w:rsidR="008B6802" w:rsidRPr="0053223D">
          <w:rPr>
            <w:rStyle w:val="Hyperlink"/>
            <w:noProof/>
            <w:rtl/>
            <w:lang w:bidi="fa-IR"/>
          </w:rPr>
          <w:t xml:space="preserve"> </w:t>
        </w:r>
        <w:r w:rsidR="008B6802" w:rsidRPr="0053223D">
          <w:rPr>
            <w:rStyle w:val="Hyperlink"/>
            <w:rFonts w:hint="eastAsia"/>
            <w:noProof/>
            <w:rtl/>
            <w:lang w:bidi="fa-IR"/>
          </w:rPr>
          <w:t>نماز</w:t>
        </w:r>
        <w:r w:rsidR="008B6802" w:rsidRPr="0053223D">
          <w:rPr>
            <w:rStyle w:val="Hyperlink"/>
            <w:noProof/>
            <w:rtl/>
            <w:lang w:bidi="fa-IR"/>
          </w:rPr>
          <w:t xml:space="preserve"> </w:t>
        </w:r>
        <w:r w:rsidR="008B6802" w:rsidRPr="0053223D">
          <w:rPr>
            <w:rStyle w:val="Hyperlink"/>
            <w:rFonts w:hint="eastAsia"/>
            <w:noProof/>
            <w:rtl/>
            <w:lang w:bidi="fa-IR"/>
          </w:rPr>
          <w:t>م</w:t>
        </w:r>
        <w:r w:rsidR="008B6802" w:rsidRPr="0053223D">
          <w:rPr>
            <w:rStyle w:val="Hyperlink"/>
            <w:rFonts w:hint="cs"/>
            <w:noProof/>
            <w:rtl/>
            <w:lang w:bidi="fa-IR"/>
          </w:rPr>
          <w:t>ی</w:t>
        </w:r>
        <w:r w:rsidR="008B6802" w:rsidRPr="0053223D">
          <w:rPr>
            <w:rStyle w:val="Hyperlink"/>
            <w:rFonts w:hint="eastAsia"/>
            <w:noProof/>
            <w:rtl/>
            <w:lang w:bidi="fa-IR"/>
          </w:rPr>
          <w:t>ت</w:t>
        </w:r>
        <w:r w:rsidR="008B6802" w:rsidRPr="0053223D">
          <w:rPr>
            <w:rStyle w:val="Hyperlink"/>
            <w:rFonts w:cs="B Lotus"/>
            <w:noProof/>
            <w:rtl/>
            <w:lang w:bidi="fa-IR"/>
          </w:rPr>
          <w:t>:</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Toc418284096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196</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97" w:history="1">
        <w:r w:rsidR="008B6802" w:rsidRPr="0053223D">
          <w:rPr>
            <w:rStyle w:val="Hyperlink"/>
            <w:rFonts w:hint="eastAsia"/>
            <w:noProof/>
            <w:rtl/>
            <w:lang w:bidi="fa-IR"/>
          </w:rPr>
          <w:t>آنچه</w:t>
        </w:r>
        <w:r w:rsidR="008B6802" w:rsidRPr="0053223D">
          <w:rPr>
            <w:rStyle w:val="Hyperlink"/>
            <w:noProof/>
            <w:rtl/>
            <w:lang w:bidi="fa-IR"/>
          </w:rPr>
          <w:t xml:space="preserve"> </w:t>
        </w:r>
        <w:r w:rsidR="008B6802" w:rsidRPr="0053223D">
          <w:rPr>
            <w:rStyle w:val="Hyperlink"/>
            <w:rFonts w:hint="eastAsia"/>
            <w:noProof/>
            <w:rtl/>
            <w:lang w:bidi="fa-IR"/>
          </w:rPr>
          <w:t>در</w:t>
        </w:r>
        <w:r w:rsidR="008B6802" w:rsidRPr="0053223D">
          <w:rPr>
            <w:rStyle w:val="Hyperlink"/>
            <w:noProof/>
            <w:rtl/>
            <w:lang w:bidi="fa-IR"/>
          </w:rPr>
          <w:t xml:space="preserve"> </w:t>
        </w:r>
        <w:r w:rsidR="008B6802" w:rsidRPr="0053223D">
          <w:rPr>
            <w:rStyle w:val="Hyperlink"/>
            <w:rFonts w:hint="eastAsia"/>
            <w:noProof/>
            <w:rtl/>
            <w:lang w:bidi="fa-IR"/>
          </w:rPr>
          <w:t>تدف</w:t>
        </w:r>
        <w:r w:rsidR="008B6802" w:rsidRPr="0053223D">
          <w:rPr>
            <w:rStyle w:val="Hyperlink"/>
            <w:rFonts w:hint="cs"/>
            <w:noProof/>
            <w:rtl/>
            <w:lang w:bidi="fa-IR"/>
          </w:rPr>
          <w:t>ی</w:t>
        </w:r>
        <w:r w:rsidR="008B6802" w:rsidRPr="0053223D">
          <w:rPr>
            <w:rStyle w:val="Hyperlink"/>
            <w:rFonts w:hint="eastAsia"/>
            <w:noProof/>
            <w:rtl/>
            <w:lang w:bidi="fa-IR"/>
          </w:rPr>
          <w:t>ن</w:t>
        </w:r>
        <w:r w:rsidR="008B6802" w:rsidRPr="0053223D">
          <w:rPr>
            <w:rStyle w:val="Hyperlink"/>
            <w:noProof/>
            <w:rtl/>
            <w:lang w:bidi="fa-IR"/>
          </w:rPr>
          <w:t xml:space="preserve"> </w:t>
        </w:r>
        <w:r w:rsidR="008B6802" w:rsidRPr="0053223D">
          <w:rPr>
            <w:rStyle w:val="Hyperlink"/>
            <w:rFonts w:hint="eastAsia"/>
            <w:noProof/>
            <w:rtl/>
            <w:lang w:bidi="fa-IR"/>
          </w:rPr>
          <w:t>م</w:t>
        </w:r>
        <w:r w:rsidR="008B6802" w:rsidRPr="0053223D">
          <w:rPr>
            <w:rStyle w:val="Hyperlink"/>
            <w:rFonts w:hint="cs"/>
            <w:noProof/>
            <w:rtl/>
            <w:lang w:bidi="fa-IR"/>
          </w:rPr>
          <w:t>ی</w:t>
        </w:r>
        <w:r w:rsidR="008B6802" w:rsidRPr="0053223D">
          <w:rPr>
            <w:rStyle w:val="Hyperlink"/>
            <w:rFonts w:hint="eastAsia"/>
            <w:noProof/>
            <w:rtl/>
            <w:lang w:bidi="fa-IR"/>
          </w:rPr>
          <w:t>ت</w:t>
        </w:r>
        <w:r w:rsidR="008B6802" w:rsidRPr="0053223D">
          <w:rPr>
            <w:rStyle w:val="Hyperlink"/>
            <w:noProof/>
            <w:rtl/>
            <w:lang w:bidi="fa-IR"/>
          </w:rPr>
          <w:t xml:space="preserve"> </w:t>
        </w:r>
        <w:r w:rsidR="008B6802" w:rsidRPr="0053223D">
          <w:rPr>
            <w:rStyle w:val="Hyperlink"/>
            <w:rFonts w:hint="eastAsia"/>
            <w:noProof/>
            <w:rtl/>
            <w:lang w:bidi="fa-IR"/>
          </w:rPr>
          <w:t>سنت</w:t>
        </w:r>
        <w:r w:rsidR="008B6802" w:rsidRPr="0053223D">
          <w:rPr>
            <w:rStyle w:val="Hyperlink"/>
            <w:noProof/>
            <w:rtl/>
            <w:lang w:bidi="fa-IR"/>
          </w:rPr>
          <w:t xml:space="preserve"> </w:t>
        </w:r>
        <w:r w:rsidR="008B6802" w:rsidRPr="0053223D">
          <w:rPr>
            <w:rStyle w:val="Hyperlink"/>
            <w:rFonts w:hint="eastAsia"/>
            <w:noProof/>
            <w:rtl/>
            <w:lang w:bidi="fa-IR"/>
          </w:rPr>
          <w:t>است</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Toc418284097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199</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98" w:history="1">
        <w:r w:rsidR="008B6802" w:rsidRPr="0053223D">
          <w:rPr>
            <w:rStyle w:val="Hyperlink"/>
            <w:rFonts w:hint="eastAsia"/>
            <w:noProof/>
            <w:rtl/>
            <w:lang w:bidi="fa-IR"/>
          </w:rPr>
          <w:t>دو</w:t>
        </w:r>
        <w:r w:rsidR="008B6802" w:rsidRPr="0053223D">
          <w:rPr>
            <w:rStyle w:val="Hyperlink"/>
            <w:noProof/>
            <w:rtl/>
            <w:lang w:bidi="fa-IR"/>
          </w:rPr>
          <w:t xml:space="preserve"> </w:t>
        </w:r>
        <w:r w:rsidR="008B6802" w:rsidRPr="0053223D">
          <w:rPr>
            <w:rStyle w:val="Hyperlink"/>
            <w:rFonts w:hint="eastAsia"/>
            <w:noProof/>
            <w:rtl/>
            <w:lang w:bidi="fa-IR"/>
          </w:rPr>
          <w:t>مرده</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دو</w:t>
        </w:r>
        <w:r w:rsidR="008B6802" w:rsidRPr="0053223D">
          <w:rPr>
            <w:rStyle w:val="Hyperlink"/>
            <w:noProof/>
            <w:rtl/>
            <w:lang w:bidi="fa-IR"/>
          </w:rPr>
          <w:t xml:space="preserve"> </w:t>
        </w:r>
        <w:r w:rsidR="008B6802" w:rsidRPr="0053223D">
          <w:rPr>
            <w:rStyle w:val="Hyperlink"/>
            <w:rFonts w:hint="eastAsia"/>
            <w:noProof/>
            <w:rtl/>
            <w:lang w:bidi="fa-IR"/>
          </w:rPr>
          <w:t>جنازه</w:t>
        </w:r>
        <w:r w:rsidR="008B6802" w:rsidRPr="0053223D">
          <w:rPr>
            <w:rStyle w:val="Hyperlink"/>
            <w:noProof/>
            <w:rtl/>
            <w:lang w:bidi="fa-IR"/>
          </w:rPr>
          <w:t xml:space="preserve"> </w:t>
        </w:r>
        <w:r w:rsidR="008B6802" w:rsidRPr="0053223D">
          <w:rPr>
            <w:rStyle w:val="Hyperlink"/>
            <w:rFonts w:hint="eastAsia"/>
            <w:noProof/>
            <w:rtl/>
            <w:lang w:bidi="fa-IR"/>
          </w:rPr>
          <w:t>در</w:t>
        </w:r>
        <w:r w:rsidR="008B6802" w:rsidRPr="0053223D">
          <w:rPr>
            <w:rStyle w:val="Hyperlink"/>
            <w:noProof/>
            <w:rtl/>
            <w:lang w:bidi="fa-IR"/>
          </w:rPr>
          <w:t xml:space="preserve"> </w:t>
        </w:r>
        <w:r w:rsidR="008B6802" w:rsidRPr="0053223D">
          <w:rPr>
            <w:rStyle w:val="Hyperlink"/>
            <w:rFonts w:hint="cs"/>
            <w:noProof/>
            <w:rtl/>
            <w:lang w:bidi="fa-IR"/>
          </w:rPr>
          <w:t>ی</w:t>
        </w:r>
        <w:r w:rsidR="008B6802" w:rsidRPr="0053223D">
          <w:rPr>
            <w:rStyle w:val="Hyperlink"/>
            <w:rFonts w:hint="eastAsia"/>
            <w:noProof/>
            <w:rtl/>
            <w:lang w:bidi="fa-IR"/>
          </w:rPr>
          <w:t>ک</w:t>
        </w:r>
        <w:r w:rsidR="008B6802" w:rsidRPr="0053223D">
          <w:rPr>
            <w:rStyle w:val="Hyperlink"/>
            <w:noProof/>
            <w:rtl/>
            <w:lang w:bidi="fa-IR"/>
          </w:rPr>
          <w:t xml:space="preserve"> </w:t>
        </w:r>
        <w:r w:rsidR="008B6802" w:rsidRPr="0053223D">
          <w:rPr>
            <w:rStyle w:val="Hyperlink"/>
            <w:rFonts w:hint="eastAsia"/>
            <w:noProof/>
            <w:rtl/>
            <w:lang w:bidi="fa-IR"/>
          </w:rPr>
          <w:t>گور</w:t>
        </w:r>
        <w:r w:rsidR="008B6802" w:rsidRPr="0053223D">
          <w:rPr>
            <w:rStyle w:val="Hyperlink"/>
            <w:noProof/>
            <w:rtl/>
            <w:lang w:bidi="fa-IR"/>
          </w:rPr>
          <w:t xml:space="preserve"> </w:t>
        </w:r>
        <w:r w:rsidR="008B6802" w:rsidRPr="0053223D">
          <w:rPr>
            <w:rStyle w:val="Hyperlink"/>
            <w:rFonts w:hint="eastAsia"/>
            <w:noProof/>
            <w:rtl/>
            <w:lang w:bidi="fa-IR"/>
          </w:rPr>
          <w:t>دفن</w:t>
        </w:r>
        <w:r w:rsidR="008B6802" w:rsidRPr="0053223D">
          <w:rPr>
            <w:rStyle w:val="Hyperlink"/>
            <w:noProof/>
            <w:rtl/>
            <w:lang w:bidi="fa-IR"/>
          </w:rPr>
          <w:t xml:space="preserve"> </w:t>
        </w:r>
        <w:r w:rsidR="008B6802" w:rsidRPr="0053223D">
          <w:rPr>
            <w:rStyle w:val="Hyperlink"/>
            <w:rFonts w:hint="eastAsia"/>
            <w:noProof/>
            <w:rtl/>
            <w:lang w:bidi="fa-IR"/>
          </w:rPr>
          <w:t>نم</w:t>
        </w:r>
        <w:r w:rsidR="008B6802" w:rsidRPr="0053223D">
          <w:rPr>
            <w:rStyle w:val="Hyperlink"/>
            <w:rFonts w:hint="cs"/>
            <w:noProof/>
            <w:rtl/>
            <w:lang w:bidi="fa-IR"/>
          </w:rPr>
          <w:t>ی‌</w:t>
        </w:r>
        <w:r w:rsidR="008B6802" w:rsidRPr="0053223D">
          <w:rPr>
            <w:rStyle w:val="Hyperlink"/>
            <w:rFonts w:hint="eastAsia"/>
            <w:noProof/>
            <w:rtl/>
            <w:lang w:bidi="fa-IR"/>
          </w:rPr>
          <w:t>شوند</w:t>
        </w:r>
        <w:r w:rsidR="008B6802" w:rsidRPr="0053223D">
          <w:rPr>
            <w:rStyle w:val="Hyperlink"/>
            <w:noProof/>
            <w:rtl/>
            <w:lang w:bidi="fa-IR"/>
          </w:rPr>
          <w:t xml:space="preserve"> </w:t>
        </w:r>
        <w:r w:rsidR="008B6802" w:rsidRPr="0053223D">
          <w:rPr>
            <w:rStyle w:val="Hyperlink"/>
            <w:rFonts w:hint="eastAsia"/>
            <w:noProof/>
            <w:rtl/>
            <w:lang w:bidi="fa-IR"/>
          </w:rPr>
          <w:t>مگر</w:t>
        </w:r>
        <w:r w:rsidR="008B6802" w:rsidRPr="0053223D">
          <w:rPr>
            <w:rStyle w:val="Hyperlink"/>
            <w:noProof/>
            <w:rtl/>
            <w:lang w:bidi="fa-IR"/>
          </w:rPr>
          <w:t xml:space="preserve"> </w:t>
        </w:r>
        <w:r w:rsidR="008B6802" w:rsidRPr="0053223D">
          <w:rPr>
            <w:rStyle w:val="Hyperlink"/>
            <w:rFonts w:hint="eastAsia"/>
            <w:noProof/>
            <w:rtl/>
            <w:lang w:bidi="fa-IR"/>
          </w:rPr>
          <w:t>در</w:t>
        </w:r>
        <w:r w:rsidR="008B6802" w:rsidRPr="0053223D">
          <w:rPr>
            <w:rStyle w:val="Hyperlink"/>
            <w:noProof/>
            <w:rtl/>
            <w:lang w:bidi="fa-IR"/>
          </w:rPr>
          <w:t xml:space="preserve"> </w:t>
        </w:r>
        <w:r w:rsidR="008B6802" w:rsidRPr="0053223D">
          <w:rPr>
            <w:rStyle w:val="Hyperlink"/>
            <w:rFonts w:hint="eastAsia"/>
            <w:noProof/>
            <w:rtl/>
            <w:lang w:bidi="fa-IR"/>
          </w:rPr>
          <w:t>وقت</w:t>
        </w:r>
        <w:r w:rsidR="008B6802" w:rsidRPr="0053223D">
          <w:rPr>
            <w:rStyle w:val="Hyperlink"/>
            <w:noProof/>
            <w:rtl/>
            <w:lang w:bidi="fa-IR"/>
          </w:rPr>
          <w:t xml:space="preserve"> </w:t>
        </w:r>
        <w:r w:rsidR="008B6802" w:rsidRPr="0053223D">
          <w:rPr>
            <w:rStyle w:val="Hyperlink"/>
            <w:rFonts w:hint="eastAsia"/>
            <w:noProof/>
            <w:rtl/>
            <w:lang w:bidi="fa-IR"/>
          </w:rPr>
          <w:t>ضرورت</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Toc418284098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200</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099" w:history="1">
        <w:r w:rsidR="008B6802" w:rsidRPr="0053223D">
          <w:rPr>
            <w:rStyle w:val="Hyperlink"/>
            <w:rFonts w:hint="eastAsia"/>
            <w:noProof/>
            <w:rtl/>
            <w:lang w:bidi="fa-IR"/>
          </w:rPr>
          <w:t>گر</w:t>
        </w:r>
        <w:r w:rsidR="008B6802" w:rsidRPr="0053223D">
          <w:rPr>
            <w:rStyle w:val="Hyperlink"/>
            <w:rFonts w:hint="cs"/>
            <w:noProof/>
            <w:rtl/>
            <w:lang w:bidi="fa-IR"/>
          </w:rPr>
          <w:t>ی</w:t>
        </w:r>
        <w:r w:rsidR="008B6802" w:rsidRPr="0053223D">
          <w:rPr>
            <w:rStyle w:val="Hyperlink"/>
            <w:rFonts w:hint="eastAsia"/>
            <w:noProof/>
            <w:rtl/>
            <w:lang w:bidi="fa-IR"/>
          </w:rPr>
          <w:t>ه</w:t>
        </w:r>
        <w:r w:rsidR="008B6802" w:rsidRPr="0053223D">
          <w:rPr>
            <w:rStyle w:val="Hyperlink"/>
            <w:noProof/>
            <w:rtl/>
            <w:lang w:bidi="fa-IR"/>
          </w:rPr>
          <w:t xml:space="preserve"> </w:t>
        </w:r>
        <w:r w:rsidR="008B6802" w:rsidRPr="0053223D">
          <w:rPr>
            <w:rStyle w:val="Hyperlink"/>
            <w:rFonts w:hint="eastAsia"/>
            <w:noProof/>
            <w:rtl/>
            <w:lang w:bidi="fa-IR"/>
          </w:rPr>
          <w:t>بر</w:t>
        </w:r>
        <w:r w:rsidR="008B6802" w:rsidRPr="0053223D">
          <w:rPr>
            <w:rStyle w:val="Hyperlink"/>
            <w:noProof/>
            <w:rtl/>
            <w:lang w:bidi="fa-IR"/>
          </w:rPr>
          <w:t xml:space="preserve"> </w:t>
        </w:r>
        <w:r w:rsidR="008B6802" w:rsidRPr="0053223D">
          <w:rPr>
            <w:rStyle w:val="Hyperlink"/>
            <w:rFonts w:hint="eastAsia"/>
            <w:noProof/>
            <w:rtl/>
            <w:lang w:bidi="fa-IR"/>
          </w:rPr>
          <w:t>م</w:t>
        </w:r>
        <w:r w:rsidR="008B6802" w:rsidRPr="0053223D">
          <w:rPr>
            <w:rStyle w:val="Hyperlink"/>
            <w:rFonts w:hint="cs"/>
            <w:noProof/>
            <w:rtl/>
            <w:lang w:bidi="fa-IR"/>
          </w:rPr>
          <w:t>ی</w:t>
        </w:r>
        <w:r w:rsidR="008B6802" w:rsidRPr="0053223D">
          <w:rPr>
            <w:rStyle w:val="Hyperlink"/>
            <w:rFonts w:hint="eastAsia"/>
            <w:noProof/>
            <w:rtl/>
            <w:lang w:bidi="fa-IR"/>
          </w:rPr>
          <w:t>ت</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Toc418284099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201</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100" w:history="1">
        <w:r w:rsidR="008B6802" w:rsidRPr="0053223D">
          <w:rPr>
            <w:rStyle w:val="Hyperlink"/>
            <w:rFonts w:hint="eastAsia"/>
            <w:noProof/>
            <w:rtl/>
            <w:lang w:bidi="fa-IR"/>
          </w:rPr>
          <w:t>نوحه</w:t>
        </w:r>
        <w:r w:rsidR="008B6802" w:rsidRPr="0053223D">
          <w:rPr>
            <w:rStyle w:val="Hyperlink"/>
            <w:noProof/>
            <w:rtl/>
            <w:lang w:bidi="fa-IR"/>
          </w:rPr>
          <w:t xml:space="preserve"> </w:t>
        </w:r>
        <w:r w:rsidR="008B6802" w:rsidRPr="0053223D">
          <w:rPr>
            <w:rStyle w:val="Hyperlink"/>
            <w:rFonts w:hint="eastAsia"/>
            <w:noProof/>
            <w:rtl/>
            <w:lang w:bidi="fa-IR"/>
          </w:rPr>
          <w:t>سردادن</w:t>
        </w:r>
        <w:r w:rsidR="008B6802" w:rsidRPr="0053223D">
          <w:rPr>
            <w:rStyle w:val="Hyperlink"/>
            <w:noProof/>
            <w:rtl/>
            <w:lang w:bidi="fa-IR"/>
          </w:rPr>
          <w:t xml:space="preserve"> </w:t>
        </w:r>
        <w:r w:rsidR="008B6802" w:rsidRPr="0053223D">
          <w:rPr>
            <w:rStyle w:val="Hyperlink"/>
            <w:rFonts w:hint="eastAsia"/>
            <w:noProof/>
            <w:rtl/>
            <w:lang w:bidi="fa-IR"/>
          </w:rPr>
          <w:t>بر</w:t>
        </w:r>
        <w:r w:rsidR="008B6802" w:rsidRPr="0053223D">
          <w:rPr>
            <w:rStyle w:val="Hyperlink"/>
            <w:noProof/>
            <w:rtl/>
            <w:lang w:bidi="fa-IR"/>
          </w:rPr>
          <w:t xml:space="preserve"> </w:t>
        </w:r>
        <w:r w:rsidR="008B6802" w:rsidRPr="0053223D">
          <w:rPr>
            <w:rStyle w:val="Hyperlink"/>
            <w:rFonts w:hint="eastAsia"/>
            <w:noProof/>
            <w:rtl/>
            <w:lang w:bidi="fa-IR"/>
          </w:rPr>
          <w:t>م</w:t>
        </w:r>
        <w:r w:rsidR="008B6802" w:rsidRPr="0053223D">
          <w:rPr>
            <w:rStyle w:val="Hyperlink"/>
            <w:rFonts w:hint="cs"/>
            <w:noProof/>
            <w:rtl/>
            <w:lang w:bidi="fa-IR"/>
          </w:rPr>
          <w:t>ی</w:t>
        </w:r>
        <w:r w:rsidR="008B6802" w:rsidRPr="0053223D">
          <w:rPr>
            <w:rStyle w:val="Hyperlink"/>
            <w:rFonts w:hint="eastAsia"/>
            <w:noProof/>
            <w:rtl/>
            <w:lang w:bidi="fa-IR"/>
          </w:rPr>
          <w:t>ت</w:t>
        </w:r>
        <w:r w:rsidR="008B6802" w:rsidRPr="0053223D">
          <w:rPr>
            <w:rStyle w:val="Hyperlink"/>
            <w:noProof/>
            <w:rtl/>
            <w:lang w:bidi="fa-IR"/>
          </w:rPr>
          <w:t xml:space="preserve"> (</w:t>
        </w:r>
        <w:r w:rsidR="008B6802" w:rsidRPr="0053223D">
          <w:rPr>
            <w:rStyle w:val="Hyperlink"/>
            <w:rFonts w:hint="eastAsia"/>
            <w:noProof/>
            <w:rtl/>
            <w:lang w:bidi="fa-IR"/>
          </w:rPr>
          <w:t>گر</w:t>
        </w:r>
        <w:r w:rsidR="008B6802" w:rsidRPr="0053223D">
          <w:rPr>
            <w:rStyle w:val="Hyperlink"/>
            <w:rFonts w:hint="cs"/>
            <w:noProof/>
            <w:rtl/>
            <w:lang w:bidi="fa-IR"/>
          </w:rPr>
          <w:t>ی</w:t>
        </w:r>
        <w:r w:rsidR="008B6802" w:rsidRPr="0053223D">
          <w:rPr>
            <w:rStyle w:val="Hyperlink"/>
            <w:rFonts w:hint="eastAsia"/>
            <w:noProof/>
            <w:rtl/>
            <w:lang w:bidi="fa-IR"/>
          </w:rPr>
          <w:t>ستن</w:t>
        </w:r>
        <w:r w:rsidR="008B6802" w:rsidRPr="0053223D">
          <w:rPr>
            <w:rStyle w:val="Hyperlink"/>
            <w:noProof/>
            <w:rtl/>
            <w:lang w:bidi="fa-IR"/>
          </w:rPr>
          <w:t xml:space="preserve"> </w:t>
        </w:r>
        <w:r w:rsidR="008B6802" w:rsidRPr="0053223D">
          <w:rPr>
            <w:rStyle w:val="Hyperlink"/>
            <w:rFonts w:hint="eastAsia"/>
            <w:noProof/>
            <w:rtl/>
            <w:lang w:bidi="fa-IR"/>
          </w:rPr>
          <w:t>با</w:t>
        </w:r>
        <w:r w:rsidR="008B6802" w:rsidRPr="0053223D">
          <w:rPr>
            <w:rStyle w:val="Hyperlink"/>
            <w:noProof/>
            <w:rtl/>
            <w:lang w:bidi="fa-IR"/>
          </w:rPr>
          <w:t xml:space="preserve"> </w:t>
        </w:r>
        <w:r w:rsidR="008B6802" w:rsidRPr="0053223D">
          <w:rPr>
            <w:rStyle w:val="Hyperlink"/>
            <w:rFonts w:hint="eastAsia"/>
            <w:noProof/>
            <w:rtl/>
            <w:lang w:bidi="fa-IR"/>
          </w:rPr>
          <w:t>فر</w:t>
        </w:r>
        <w:r w:rsidR="008B6802" w:rsidRPr="0053223D">
          <w:rPr>
            <w:rStyle w:val="Hyperlink"/>
            <w:rFonts w:hint="cs"/>
            <w:noProof/>
            <w:rtl/>
            <w:lang w:bidi="fa-IR"/>
          </w:rPr>
          <w:t>ی</w:t>
        </w:r>
        <w:r w:rsidR="008B6802" w:rsidRPr="0053223D">
          <w:rPr>
            <w:rStyle w:val="Hyperlink"/>
            <w:rFonts w:hint="eastAsia"/>
            <w:noProof/>
            <w:rtl/>
            <w:lang w:bidi="fa-IR"/>
          </w:rPr>
          <w:t>اد</w:t>
        </w:r>
        <w:r w:rsidR="008B6802" w:rsidRPr="0053223D">
          <w:rPr>
            <w:rStyle w:val="Hyperlink"/>
            <w:noProof/>
            <w:rtl/>
            <w:lang w:bidi="fa-IR"/>
          </w:rPr>
          <w:t xml:space="preserve"> </w:t>
        </w:r>
        <w:r w:rsidR="008B6802" w:rsidRPr="0053223D">
          <w:rPr>
            <w:rStyle w:val="Hyperlink"/>
            <w:rFonts w:hint="eastAsia"/>
            <w:noProof/>
            <w:rtl/>
            <w:lang w:bidi="fa-IR"/>
          </w:rPr>
          <w:t>بلند</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نوحه</w:t>
        </w:r>
        <w:r w:rsidR="008B6802" w:rsidRPr="0053223D">
          <w:rPr>
            <w:rStyle w:val="Hyperlink"/>
            <w:noProof/>
            <w:rtl/>
            <w:lang w:bidi="fa-IR"/>
          </w:rPr>
          <w:t xml:space="preserve"> </w:t>
        </w:r>
        <w:r w:rsidR="008B6802" w:rsidRPr="0053223D">
          <w:rPr>
            <w:rStyle w:val="Hyperlink"/>
            <w:rFonts w:hint="eastAsia"/>
            <w:noProof/>
            <w:rtl/>
            <w:lang w:bidi="fa-IR"/>
          </w:rPr>
          <w:t>خوان</w:t>
        </w:r>
        <w:r w:rsidR="008B6802" w:rsidRPr="0053223D">
          <w:rPr>
            <w:rStyle w:val="Hyperlink"/>
            <w:rFonts w:hint="cs"/>
            <w:noProof/>
            <w:rtl/>
            <w:lang w:bidi="fa-IR"/>
          </w:rPr>
          <w:t>ی</w:t>
        </w:r>
        <w:r w:rsidR="008B6802" w:rsidRPr="0053223D">
          <w:rPr>
            <w:rStyle w:val="Hyperlink"/>
            <w:noProof/>
            <w:rtl/>
            <w:lang w:bidi="fa-IR"/>
          </w:rPr>
          <w:t>)</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Toc418284100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202</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101" w:history="1">
        <w:r w:rsidR="008B6802" w:rsidRPr="0053223D">
          <w:rPr>
            <w:rStyle w:val="Hyperlink"/>
            <w:rFonts w:hint="eastAsia"/>
            <w:noProof/>
            <w:rtl/>
            <w:lang w:bidi="fa-IR"/>
          </w:rPr>
          <w:t>تعز</w:t>
        </w:r>
        <w:r w:rsidR="008B6802" w:rsidRPr="0053223D">
          <w:rPr>
            <w:rStyle w:val="Hyperlink"/>
            <w:rFonts w:hint="cs"/>
            <w:noProof/>
            <w:rtl/>
            <w:lang w:bidi="fa-IR"/>
          </w:rPr>
          <w:t>ی</w:t>
        </w:r>
        <w:r w:rsidR="008B6802" w:rsidRPr="0053223D">
          <w:rPr>
            <w:rStyle w:val="Hyperlink"/>
            <w:rFonts w:hint="eastAsia"/>
            <w:noProof/>
            <w:rtl/>
            <w:lang w:bidi="fa-IR"/>
          </w:rPr>
          <w:t>ه</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تسل</w:t>
        </w:r>
        <w:r w:rsidR="008B6802" w:rsidRPr="0053223D">
          <w:rPr>
            <w:rStyle w:val="Hyperlink"/>
            <w:rFonts w:hint="cs"/>
            <w:noProof/>
            <w:rtl/>
            <w:lang w:bidi="fa-IR"/>
          </w:rPr>
          <w:t>ی</w:t>
        </w:r>
        <w:r w:rsidR="008B6802" w:rsidRPr="0053223D">
          <w:rPr>
            <w:rStyle w:val="Hyperlink"/>
            <w:rFonts w:hint="eastAsia"/>
            <w:noProof/>
            <w:rtl/>
            <w:lang w:bidi="fa-IR"/>
          </w:rPr>
          <w:t>ت</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Toc418284101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204</w:t>
        </w:r>
        <w:r w:rsidR="008B6802">
          <w:rPr>
            <w:noProof/>
            <w:webHidden/>
            <w:rtl/>
          </w:rPr>
          <w:fldChar w:fldCharType="end"/>
        </w:r>
      </w:hyperlink>
    </w:p>
    <w:p w:rsidR="008B6802" w:rsidRPr="00445261" w:rsidRDefault="00FB1271">
      <w:pPr>
        <w:pStyle w:val="TOC2"/>
        <w:tabs>
          <w:tab w:val="right" w:leader="dot" w:pos="7644"/>
        </w:tabs>
        <w:rPr>
          <w:rFonts w:ascii="Calibri" w:hAnsi="Calibri" w:cs="Arial"/>
          <w:noProof/>
          <w:sz w:val="22"/>
          <w:szCs w:val="22"/>
          <w:rtl/>
        </w:rPr>
      </w:pPr>
      <w:hyperlink w:anchor="_Toc418284102" w:history="1">
        <w:r w:rsidR="008B6802" w:rsidRPr="0053223D">
          <w:rPr>
            <w:rStyle w:val="Hyperlink"/>
            <w:rFonts w:hint="eastAsia"/>
            <w:noProof/>
            <w:rtl/>
            <w:lang w:bidi="fa-IR"/>
          </w:rPr>
          <w:t>آنچه</w:t>
        </w:r>
        <w:r w:rsidR="008B6802" w:rsidRPr="0053223D">
          <w:rPr>
            <w:rStyle w:val="Hyperlink"/>
            <w:noProof/>
            <w:rtl/>
            <w:lang w:bidi="fa-IR"/>
          </w:rPr>
          <w:t xml:space="preserve"> </w:t>
        </w:r>
        <w:r w:rsidR="008B6802" w:rsidRPr="0053223D">
          <w:rPr>
            <w:rStyle w:val="Hyperlink"/>
            <w:rFonts w:hint="eastAsia"/>
            <w:noProof/>
            <w:rtl/>
            <w:lang w:bidi="fa-IR"/>
          </w:rPr>
          <w:t>که</w:t>
        </w:r>
        <w:r w:rsidR="008B6802" w:rsidRPr="0053223D">
          <w:rPr>
            <w:rStyle w:val="Hyperlink"/>
            <w:noProof/>
            <w:rtl/>
            <w:lang w:bidi="fa-IR"/>
          </w:rPr>
          <w:t xml:space="preserve"> </w:t>
        </w:r>
        <w:r w:rsidR="008B6802" w:rsidRPr="0053223D">
          <w:rPr>
            <w:rStyle w:val="Hyperlink"/>
            <w:rFonts w:hint="eastAsia"/>
            <w:noProof/>
            <w:rtl/>
            <w:lang w:bidi="fa-IR"/>
          </w:rPr>
          <w:t>مستحب</w:t>
        </w:r>
        <w:r w:rsidR="008B6802" w:rsidRPr="0053223D">
          <w:rPr>
            <w:rStyle w:val="Hyperlink"/>
            <w:noProof/>
            <w:rtl/>
            <w:lang w:bidi="fa-IR"/>
          </w:rPr>
          <w:t xml:space="preserve"> </w:t>
        </w:r>
        <w:r w:rsidR="008B6802" w:rsidRPr="0053223D">
          <w:rPr>
            <w:rStyle w:val="Hyperlink"/>
            <w:rFonts w:hint="eastAsia"/>
            <w:noProof/>
            <w:rtl/>
            <w:lang w:bidi="fa-IR"/>
          </w:rPr>
          <w:t>و</w:t>
        </w:r>
        <w:r w:rsidR="008B6802" w:rsidRPr="0053223D">
          <w:rPr>
            <w:rStyle w:val="Hyperlink"/>
            <w:noProof/>
            <w:rtl/>
            <w:lang w:bidi="fa-IR"/>
          </w:rPr>
          <w:t xml:space="preserve"> </w:t>
        </w:r>
        <w:r w:rsidR="008B6802" w:rsidRPr="0053223D">
          <w:rPr>
            <w:rStyle w:val="Hyperlink"/>
            <w:rFonts w:hint="eastAsia"/>
            <w:noProof/>
            <w:rtl/>
            <w:lang w:bidi="fa-IR"/>
          </w:rPr>
          <w:t>پسند</w:t>
        </w:r>
        <w:r w:rsidR="008B6802" w:rsidRPr="0053223D">
          <w:rPr>
            <w:rStyle w:val="Hyperlink"/>
            <w:rFonts w:hint="cs"/>
            <w:noProof/>
            <w:rtl/>
            <w:lang w:bidi="fa-IR"/>
          </w:rPr>
          <w:t>ی</w:t>
        </w:r>
        <w:r w:rsidR="008B6802" w:rsidRPr="0053223D">
          <w:rPr>
            <w:rStyle w:val="Hyperlink"/>
            <w:rFonts w:hint="eastAsia"/>
            <w:noProof/>
            <w:rtl/>
            <w:lang w:bidi="fa-IR"/>
          </w:rPr>
          <w:t>ده</w:t>
        </w:r>
        <w:r w:rsidR="008B6802" w:rsidRPr="0053223D">
          <w:rPr>
            <w:rStyle w:val="Hyperlink"/>
            <w:noProof/>
            <w:rtl/>
            <w:lang w:bidi="fa-IR"/>
          </w:rPr>
          <w:t xml:space="preserve"> </w:t>
        </w:r>
        <w:r w:rsidR="008B6802" w:rsidRPr="0053223D">
          <w:rPr>
            <w:rStyle w:val="Hyperlink"/>
            <w:rFonts w:hint="eastAsia"/>
            <w:noProof/>
            <w:rtl/>
            <w:lang w:bidi="fa-IR"/>
          </w:rPr>
          <w:t>است</w:t>
        </w:r>
        <w:r w:rsidR="008B6802" w:rsidRPr="0053223D">
          <w:rPr>
            <w:rStyle w:val="Hyperlink"/>
            <w:noProof/>
            <w:rtl/>
            <w:lang w:bidi="fa-IR"/>
          </w:rPr>
          <w:t xml:space="preserve"> </w:t>
        </w:r>
        <w:r w:rsidR="008B6802" w:rsidRPr="0053223D">
          <w:rPr>
            <w:rStyle w:val="Hyperlink"/>
            <w:rFonts w:hint="eastAsia"/>
            <w:noProof/>
            <w:rtl/>
            <w:lang w:bidi="fa-IR"/>
          </w:rPr>
          <w:t>در</w:t>
        </w:r>
        <w:r w:rsidR="008B6802" w:rsidRPr="0053223D">
          <w:rPr>
            <w:rStyle w:val="Hyperlink"/>
            <w:noProof/>
            <w:rtl/>
            <w:lang w:bidi="fa-IR"/>
          </w:rPr>
          <w:t xml:space="preserve"> </w:t>
        </w:r>
        <w:r w:rsidR="008B6802" w:rsidRPr="0053223D">
          <w:rPr>
            <w:rStyle w:val="Hyperlink"/>
            <w:rFonts w:hint="eastAsia"/>
            <w:noProof/>
            <w:rtl/>
            <w:lang w:bidi="fa-IR"/>
          </w:rPr>
          <w:t>تسل</w:t>
        </w:r>
        <w:r w:rsidR="008B6802" w:rsidRPr="0053223D">
          <w:rPr>
            <w:rStyle w:val="Hyperlink"/>
            <w:rFonts w:hint="cs"/>
            <w:noProof/>
            <w:rtl/>
            <w:lang w:bidi="fa-IR"/>
          </w:rPr>
          <w:t>ی</w:t>
        </w:r>
        <w:r w:rsidR="008B6802" w:rsidRPr="0053223D">
          <w:rPr>
            <w:rStyle w:val="Hyperlink"/>
            <w:rFonts w:hint="eastAsia"/>
            <w:noProof/>
            <w:rtl/>
            <w:lang w:bidi="fa-IR"/>
          </w:rPr>
          <w:t>ت</w:t>
        </w:r>
        <w:r w:rsidR="008B6802" w:rsidRPr="0053223D">
          <w:rPr>
            <w:rStyle w:val="Hyperlink"/>
            <w:noProof/>
            <w:rtl/>
            <w:lang w:bidi="fa-IR"/>
          </w:rPr>
          <w:t xml:space="preserve"> </w:t>
        </w:r>
        <w:r w:rsidR="008B6802" w:rsidRPr="0053223D">
          <w:rPr>
            <w:rStyle w:val="Hyperlink"/>
            <w:rFonts w:hint="eastAsia"/>
            <w:noProof/>
            <w:rtl/>
            <w:lang w:bidi="fa-IR"/>
          </w:rPr>
          <w:t>گفته</w:t>
        </w:r>
        <w:r w:rsidR="008B6802" w:rsidRPr="0053223D">
          <w:rPr>
            <w:rStyle w:val="Hyperlink"/>
            <w:noProof/>
            <w:rtl/>
            <w:lang w:bidi="fa-IR"/>
          </w:rPr>
          <w:t xml:space="preserve"> </w:t>
        </w:r>
        <w:r w:rsidR="008B6802" w:rsidRPr="0053223D">
          <w:rPr>
            <w:rStyle w:val="Hyperlink"/>
            <w:rFonts w:hint="eastAsia"/>
            <w:noProof/>
            <w:rtl/>
            <w:lang w:bidi="fa-IR"/>
          </w:rPr>
          <w:t>شود</w:t>
        </w:r>
        <w:r w:rsidR="008B6802">
          <w:rPr>
            <w:noProof/>
            <w:webHidden/>
            <w:rtl/>
          </w:rPr>
          <w:tab/>
        </w:r>
        <w:r w:rsidR="008B6802">
          <w:rPr>
            <w:noProof/>
            <w:webHidden/>
            <w:rtl/>
          </w:rPr>
          <w:fldChar w:fldCharType="begin"/>
        </w:r>
        <w:r w:rsidR="008B6802">
          <w:rPr>
            <w:noProof/>
            <w:webHidden/>
            <w:rtl/>
          </w:rPr>
          <w:instrText xml:space="preserve"> </w:instrText>
        </w:r>
        <w:r w:rsidR="008B6802">
          <w:rPr>
            <w:noProof/>
            <w:webHidden/>
          </w:rPr>
          <w:instrText>PAGEREF</w:instrText>
        </w:r>
        <w:r w:rsidR="008B6802">
          <w:rPr>
            <w:noProof/>
            <w:webHidden/>
            <w:rtl/>
          </w:rPr>
          <w:instrText xml:space="preserve"> _</w:instrText>
        </w:r>
        <w:r w:rsidR="008B6802">
          <w:rPr>
            <w:noProof/>
            <w:webHidden/>
          </w:rPr>
          <w:instrText>Toc418284102 \h</w:instrText>
        </w:r>
        <w:r w:rsidR="008B6802">
          <w:rPr>
            <w:noProof/>
            <w:webHidden/>
            <w:rtl/>
          </w:rPr>
          <w:instrText xml:space="preserve"> </w:instrText>
        </w:r>
        <w:r w:rsidR="008B6802">
          <w:rPr>
            <w:noProof/>
            <w:webHidden/>
            <w:rtl/>
          </w:rPr>
        </w:r>
        <w:r w:rsidR="008B6802">
          <w:rPr>
            <w:noProof/>
            <w:webHidden/>
            <w:rtl/>
          </w:rPr>
          <w:fldChar w:fldCharType="separate"/>
        </w:r>
        <w:r w:rsidR="008B6802">
          <w:rPr>
            <w:noProof/>
            <w:webHidden/>
            <w:rtl/>
          </w:rPr>
          <w:t>206</w:t>
        </w:r>
        <w:r w:rsidR="008B6802">
          <w:rPr>
            <w:noProof/>
            <w:webHidden/>
            <w:rtl/>
          </w:rPr>
          <w:fldChar w:fldCharType="end"/>
        </w:r>
      </w:hyperlink>
    </w:p>
    <w:p w:rsidR="004A3482" w:rsidRDefault="008B6802" w:rsidP="004A3482">
      <w:pPr>
        <w:pStyle w:val="a3"/>
        <w:ind w:firstLine="0"/>
        <w:rPr>
          <w:rtl/>
        </w:rPr>
      </w:pPr>
      <w:r>
        <w:rPr>
          <w:rFonts w:ascii="IRYakout" w:hAnsi="IRYakout" w:cs="IRYakout"/>
          <w:bCs/>
          <w:rtl/>
          <w:lang w:bidi="ar-SA"/>
        </w:rPr>
        <w:fldChar w:fldCharType="end"/>
      </w:r>
    </w:p>
    <w:p w:rsidR="004A3482" w:rsidRDefault="004A3482" w:rsidP="004A3482">
      <w:pPr>
        <w:pStyle w:val="a3"/>
        <w:ind w:firstLine="0"/>
        <w:rPr>
          <w:rtl/>
        </w:rPr>
      </w:pPr>
    </w:p>
    <w:p w:rsidR="00473FBE" w:rsidRDefault="00473FBE" w:rsidP="004A3482">
      <w:pPr>
        <w:pStyle w:val="a3"/>
        <w:ind w:firstLine="0"/>
        <w:rPr>
          <w:rtl/>
        </w:rPr>
      </w:pPr>
    </w:p>
    <w:p w:rsidR="00473FBE" w:rsidRDefault="00473FBE" w:rsidP="004A3482">
      <w:pPr>
        <w:pStyle w:val="a3"/>
        <w:ind w:firstLine="0"/>
        <w:rPr>
          <w:rtl/>
        </w:rPr>
      </w:pPr>
    </w:p>
    <w:p w:rsidR="00473FBE" w:rsidRDefault="00473FBE" w:rsidP="004A3482">
      <w:pPr>
        <w:pStyle w:val="a3"/>
        <w:ind w:firstLine="0"/>
        <w:rPr>
          <w:rtl/>
        </w:rPr>
      </w:pPr>
    </w:p>
    <w:p w:rsidR="00473FBE" w:rsidRDefault="00473FBE" w:rsidP="004A3482">
      <w:pPr>
        <w:pStyle w:val="a3"/>
        <w:ind w:firstLine="0"/>
        <w:rPr>
          <w:rtl/>
        </w:rPr>
        <w:sectPr w:rsidR="00473FBE" w:rsidSect="005D3467">
          <w:headerReference w:type="default" r:id="rId14"/>
          <w:headerReference w:type="first" r:id="rId15"/>
          <w:footnotePr>
            <w:numRestart w:val="eachPage"/>
          </w:footnotePr>
          <w:pgSz w:w="9356" w:h="13608" w:code="9"/>
          <w:pgMar w:top="1021" w:right="851" w:bottom="737" w:left="851" w:header="454" w:footer="0" w:gutter="0"/>
          <w:pgNumType w:fmt="arabicAbjad" w:start="1"/>
          <w:cols w:space="694"/>
          <w:titlePg/>
          <w:bidi/>
          <w:rtlGutter/>
          <w:docGrid w:linePitch="360"/>
        </w:sectPr>
      </w:pPr>
    </w:p>
    <w:p w:rsidR="007C4DA6" w:rsidRPr="0003661A" w:rsidRDefault="007C4DA6" w:rsidP="001435E7">
      <w:pPr>
        <w:pStyle w:val="a"/>
        <w:rPr>
          <w:rtl/>
        </w:rPr>
      </w:pPr>
      <w:bookmarkStart w:id="15" w:name="_Toc338340139"/>
      <w:bookmarkStart w:id="16" w:name="_Toc418283974"/>
      <w:r w:rsidRPr="0003661A">
        <w:rPr>
          <w:rFonts w:hint="cs"/>
          <w:rtl/>
        </w:rPr>
        <w:t>مقدمه مترجم بر چاپ چهاردم</w:t>
      </w:r>
      <w:bookmarkEnd w:id="15"/>
      <w:bookmarkEnd w:id="16"/>
    </w:p>
    <w:p w:rsidR="007C4DA6" w:rsidRPr="001435E7" w:rsidRDefault="007C4DA6" w:rsidP="001435E7">
      <w:pPr>
        <w:pStyle w:val="a0"/>
        <w:rPr>
          <w:rtl/>
        </w:rPr>
      </w:pPr>
      <w:r w:rsidRPr="001435E7">
        <w:rPr>
          <w:rFonts w:hint="cs"/>
          <w:rtl/>
        </w:rPr>
        <w:t>«</w:t>
      </w:r>
      <w:r w:rsidRPr="001435E7">
        <w:rPr>
          <w:rtl/>
        </w:rPr>
        <w:t>مَنْ يُرِدِ اللهُ بِهِ خَيْراً يُفَقِّهْهُ فِی الدِّيْنِ</w:t>
      </w:r>
      <w:r w:rsidRPr="001435E7">
        <w:rPr>
          <w:rFonts w:hint="cs"/>
          <w:rtl/>
        </w:rPr>
        <w:t>»</w:t>
      </w:r>
      <w:r w:rsidRPr="004A3482">
        <w:rPr>
          <w:rStyle w:val="Char3"/>
          <w:rFonts w:hint="cs"/>
          <w:b/>
          <w:bCs/>
          <w:rtl/>
        </w:rPr>
        <w:t>.</w:t>
      </w:r>
      <w:r w:rsidRPr="001435E7">
        <w:rPr>
          <w:rFonts w:hint="cs"/>
          <w:rtl/>
        </w:rPr>
        <w:t xml:space="preserve"> </w:t>
      </w:r>
    </w:p>
    <w:p w:rsidR="00304EDE" w:rsidRPr="00473FBE" w:rsidRDefault="007C4DA6" w:rsidP="00473FBE">
      <w:pPr>
        <w:pStyle w:val="a3"/>
        <w:rPr>
          <w:rtl/>
        </w:rPr>
      </w:pPr>
      <w:r w:rsidRPr="00473FBE">
        <w:rPr>
          <w:rFonts w:hint="cs"/>
          <w:rtl/>
        </w:rPr>
        <w:t>خوشبختانه همانگونه که انتظار داشتیم کتاب «فقه آسان»، مورد استقبال شایان برادران و خواهران مسلمان واقع گردید، بگونه</w:t>
      </w:r>
      <w:r w:rsidR="00304EDE" w:rsidRPr="00473FBE">
        <w:rPr>
          <w:rFonts w:hint="eastAsia"/>
          <w:rtl/>
        </w:rPr>
        <w:t>‌</w:t>
      </w:r>
      <w:r w:rsidRPr="00473FBE">
        <w:rPr>
          <w:rFonts w:hint="cs"/>
          <w:rtl/>
        </w:rPr>
        <w:t>ای که</w:t>
      </w:r>
      <w:r w:rsidR="00304EDE" w:rsidRPr="00473FBE">
        <w:rPr>
          <w:rFonts w:hint="cs"/>
          <w:rtl/>
        </w:rPr>
        <w:t xml:space="preserve"> چاپ‌ها</w:t>
      </w:r>
      <w:r w:rsidRPr="00473FBE">
        <w:rPr>
          <w:rFonts w:hint="cs"/>
          <w:rtl/>
        </w:rPr>
        <w:t>ی اول و دوم و سوم آن، بزودی نایاب گردید. پس از بررسی مجدد متوجه شدیم که دارای اغلاط چاپی فراوانی است و در مواضع متعدد عبارات و جملات و کلمات تکراری یا مترادفات غیرضروری در آن وجود داشت، لذا با دقت متن کتاب بازخوانی شد و اغلاط چاپی آن تصحيح گردید و از نو با دقت و وسواس ویراستاری بعمل آمد، مطالب تکراری و مترادفات غیرضروری حذف و در پاره ای موارد کاستی و یا افزونی بعمل آمد. و اینک با توفیق الهی چاپ چهارم آن را به برادران و خواهران مسلمان تقدیم</w:t>
      </w:r>
      <w:r w:rsidR="00B01BEB" w:rsidRPr="00473FBE">
        <w:rPr>
          <w:rFonts w:hint="cs"/>
          <w:rtl/>
        </w:rPr>
        <w:t xml:space="preserve"> می‌</w:t>
      </w:r>
      <w:r w:rsidRPr="00473FBE">
        <w:rPr>
          <w:rFonts w:hint="cs"/>
          <w:rtl/>
        </w:rPr>
        <w:t>نمائیم، و از مؤسسه انتشاراتی «نشر احسان» که امکان بررسی و ویراستاری و چاپ چهارم آن را فراهم آورده است، تشکر</w:t>
      </w:r>
      <w:r w:rsidR="00B01BEB" w:rsidRPr="00473FBE">
        <w:rPr>
          <w:rFonts w:hint="cs"/>
          <w:rtl/>
        </w:rPr>
        <w:t xml:space="preserve"> می‌</w:t>
      </w:r>
      <w:r w:rsidRPr="00473FBE">
        <w:rPr>
          <w:rFonts w:hint="cs"/>
          <w:rtl/>
        </w:rPr>
        <w:t>کنیم و توفیق روز افزون آن را در انجام کارهای خیر و خدمت به معارف دینی، از خداوند متعال خواستاریم. امید است مورد قبول حق واقع شود.</w:t>
      </w:r>
    </w:p>
    <w:p w:rsidR="00096279" w:rsidRDefault="00096279" w:rsidP="004A3482">
      <w:pPr>
        <w:pStyle w:val="a3"/>
        <w:rPr>
          <w:rtl/>
        </w:rPr>
      </w:pPr>
    </w:p>
    <w:p w:rsidR="00473FBE" w:rsidRDefault="00473FBE" w:rsidP="004A3482">
      <w:pPr>
        <w:pStyle w:val="a3"/>
        <w:rPr>
          <w:rtl/>
        </w:rPr>
        <w:sectPr w:rsidR="00473FBE" w:rsidSect="005D3467">
          <w:headerReference w:type="first" r:id="rId16"/>
          <w:footnotePr>
            <w:numRestart w:val="eachPage"/>
          </w:footnotePr>
          <w:type w:val="oddPage"/>
          <w:pgSz w:w="9356" w:h="13608" w:code="9"/>
          <w:pgMar w:top="1021" w:right="851" w:bottom="737" w:left="851" w:header="454" w:footer="0" w:gutter="0"/>
          <w:pgNumType w:start="1"/>
          <w:cols w:space="694"/>
          <w:titlePg/>
          <w:bidi/>
          <w:rtlGutter/>
          <w:docGrid w:linePitch="360"/>
        </w:sectPr>
      </w:pPr>
    </w:p>
    <w:p w:rsidR="007C4DA6" w:rsidRPr="0033726F" w:rsidRDefault="007C4DA6" w:rsidP="00304EDE">
      <w:pPr>
        <w:pStyle w:val="a"/>
        <w:rPr>
          <w:rtl/>
        </w:rPr>
      </w:pPr>
      <w:bookmarkStart w:id="17" w:name="_Toc338340140"/>
      <w:bookmarkStart w:id="18" w:name="_Toc418283975"/>
      <w:r w:rsidRPr="0033726F">
        <w:rPr>
          <w:rFonts w:hint="cs"/>
          <w:rtl/>
        </w:rPr>
        <w:t>مقدمه مترجم</w:t>
      </w:r>
      <w:bookmarkEnd w:id="17"/>
      <w:bookmarkEnd w:id="18"/>
    </w:p>
    <w:p w:rsidR="007C4DA6" w:rsidRPr="00D2661E" w:rsidRDefault="007C4DA6" w:rsidP="00473FBE">
      <w:pPr>
        <w:pStyle w:val="a3"/>
        <w:rPr>
          <w:rtl/>
        </w:rPr>
      </w:pPr>
      <w:r w:rsidRPr="00D2661E">
        <w:rPr>
          <w:rFonts w:hint="cs"/>
          <w:rtl/>
        </w:rPr>
        <w:t>حمد و سپاس فراوان به درگاه پروردگار مهربان، و درود و سلام</w:t>
      </w:r>
      <w:r w:rsidR="003E0212">
        <w:rPr>
          <w:rFonts w:hint="cs"/>
          <w:rtl/>
        </w:rPr>
        <w:t xml:space="preserve"> بی‌</w:t>
      </w:r>
      <w:r w:rsidRPr="00D2661E">
        <w:rPr>
          <w:rFonts w:hint="cs"/>
          <w:rtl/>
        </w:rPr>
        <w:t xml:space="preserve">پایان نثاروان پاک خاتم پیامبران و آل و اصحاب و پیروان سعادتمند حضرتش باد. بهترین سعادت تقرب به خداوند حاضر وتوانا است، تقرب به حق تعالی فقط با داشتن قلب پاک، و عقیده صحيح و عمل به اوامر و اجتناب از نواهی او مقدور و ممکن است. </w:t>
      </w:r>
    </w:p>
    <w:p w:rsidR="007C4DA6" w:rsidRPr="00D2661E" w:rsidRDefault="007C4DA6" w:rsidP="00473FBE">
      <w:pPr>
        <w:pStyle w:val="a3"/>
        <w:rPr>
          <w:rtl/>
        </w:rPr>
      </w:pPr>
      <w:r w:rsidRPr="00D2661E">
        <w:rPr>
          <w:rFonts w:hint="cs"/>
          <w:rtl/>
        </w:rPr>
        <w:t>حدود اوامر و نواهی بوسیله شریعت و فقه اسلامی دانسته</w:t>
      </w:r>
      <w:r w:rsidR="00B01BEB">
        <w:rPr>
          <w:rFonts w:hint="cs"/>
          <w:rtl/>
        </w:rPr>
        <w:t xml:space="preserve"> می‌</w:t>
      </w:r>
      <w:r w:rsidRPr="00D2661E">
        <w:rPr>
          <w:rFonts w:hint="cs"/>
          <w:rtl/>
        </w:rPr>
        <w:t>شود. تنظیم شئون زندگی و روابط اجتماعی مطلوب، بدون داشتن عقیده درست و باور راستین و اخلاق کریمانه میسّر نیست. این امر هم بوسیله اعمال صحيح و پسندیده تحقق</w:t>
      </w:r>
      <w:r w:rsidR="00B01BEB">
        <w:rPr>
          <w:rFonts w:hint="cs"/>
          <w:rtl/>
        </w:rPr>
        <w:t xml:space="preserve"> می‌</w:t>
      </w:r>
      <w:r w:rsidRPr="00D2661E">
        <w:rPr>
          <w:rFonts w:hint="cs"/>
          <w:rtl/>
        </w:rPr>
        <w:t>یابد. درست</w:t>
      </w:r>
      <w:r w:rsidR="00B01BEB">
        <w:rPr>
          <w:rFonts w:hint="cs"/>
          <w:rtl/>
        </w:rPr>
        <w:t xml:space="preserve">‌ترین </w:t>
      </w:r>
      <w:r w:rsidRPr="00D2661E">
        <w:rPr>
          <w:rFonts w:hint="cs"/>
          <w:rtl/>
        </w:rPr>
        <w:t>راه اعمال شایسته آگاهی از فقه و شریعت صحيح راستین محمدی بوده که احکام حیات بخش قرآن کریم و سنّت شریف نبوی در آن متبلور است. و عمل بدان ضامن سعادت دینی و دنیوی افراد جامعه بشری</w:t>
      </w:r>
      <w:r w:rsidR="00B01BEB">
        <w:rPr>
          <w:rFonts w:hint="cs"/>
          <w:rtl/>
        </w:rPr>
        <w:t xml:space="preserve"> </w:t>
      </w:r>
      <w:r w:rsidR="00C36013">
        <w:rPr>
          <w:rFonts w:hint="cs"/>
          <w:rtl/>
        </w:rPr>
        <w:t>می‌باشد</w:t>
      </w:r>
      <w:r w:rsidRPr="00D2661E">
        <w:rPr>
          <w:rFonts w:hint="cs"/>
          <w:rtl/>
        </w:rPr>
        <w:t>. لذا وظیفه خویش</w:t>
      </w:r>
      <w:r w:rsidR="00B01BEB">
        <w:rPr>
          <w:rFonts w:hint="cs"/>
          <w:rtl/>
        </w:rPr>
        <w:t xml:space="preserve"> می‌</w:t>
      </w:r>
      <w:r w:rsidRPr="00D2661E">
        <w:rPr>
          <w:rFonts w:hint="cs"/>
          <w:rtl/>
        </w:rPr>
        <w:t>دانستم که در حد امکان و توان برادران و خواهران مسلمانم را در این زمینه یاری نمایم، تا بتوانند با ساده</w:t>
      </w:r>
      <w:r w:rsidR="00B01BEB">
        <w:rPr>
          <w:rFonts w:hint="cs"/>
          <w:rtl/>
        </w:rPr>
        <w:t xml:space="preserve">‌ترین </w:t>
      </w:r>
      <w:r w:rsidRPr="00D2661E">
        <w:rPr>
          <w:rFonts w:hint="cs"/>
          <w:rtl/>
        </w:rPr>
        <w:t>شیوه به استفاده از آیات قرآن کریم و احادیث نبوی از مسائل دینی و طریقه عمل بدان آگاهی یابند. و با انجام آن سعادت هر دو دنیای خویش را تضمین نمایند. لذا کتاب (الفقه المیّسر) تالیف دکتر احمد عیسی عاشور را وافی بدین مقصود یافته، و آن را به زبان فارسی ساده و روان ترجمه نمودم.</w:t>
      </w:r>
    </w:p>
    <w:p w:rsidR="007C4DA6" w:rsidRPr="00D2661E" w:rsidRDefault="007C4DA6" w:rsidP="00473FBE">
      <w:pPr>
        <w:pStyle w:val="a3"/>
        <w:rPr>
          <w:rtl/>
        </w:rPr>
      </w:pPr>
      <w:r w:rsidRPr="00D2661E">
        <w:rPr>
          <w:rFonts w:hint="cs"/>
          <w:rtl/>
        </w:rPr>
        <w:t>اینک کتاب فوق تحت عنوان (فقه آسان در مذهب امام شافعی) از طرف نشر احسان به زیور طبع آراسته و در اختیار عموم علاقمندان قرار</w:t>
      </w:r>
      <w:r w:rsidR="00B01BEB">
        <w:rPr>
          <w:rFonts w:hint="cs"/>
          <w:rtl/>
        </w:rPr>
        <w:t xml:space="preserve"> می‌</w:t>
      </w:r>
      <w:r w:rsidRPr="00D2661E">
        <w:rPr>
          <w:rFonts w:hint="cs"/>
          <w:rtl/>
        </w:rPr>
        <w:t xml:space="preserve">گیرد. </w:t>
      </w:r>
    </w:p>
    <w:p w:rsidR="007C4DA6" w:rsidRDefault="007C4DA6" w:rsidP="00473FBE">
      <w:pPr>
        <w:pStyle w:val="a3"/>
        <w:rPr>
          <w:rtl/>
        </w:rPr>
      </w:pPr>
      <w:r w:rsidRPr="00D2661E">
        <w:rPr>
          <w:rFonts w:hint="cs"/>
          <w:rtl/>
        </w:rPr>
        <w:t>امیدوارم توانسته باشم دین خویش را نسبت به برادران و خواهران مسلمان ادا نموده، و از خداوند متعال خواستارم که این عمل متواضعانه</w:t>
      </w:r>
      <w:r w:rsidR="00304EDE">
        <w:rPr>
          <w:rFonts w:hint="eastAsia"/>
          <w:rtl/>
        </w:rPr>
        <w:t>‌</w:t>
      </w:r>
      <w:r w:rsidRPr="00D2661E">
        <w:rPr>
          <w:rFonts w:hint="cs"/>
          <w:rtl/>
        </w:rPr>
        <w:t>ام را برای رضای خویش پذیرفته و توفیق ادامه چنین کارهایی را بیشتر نصیبم فرماید. و</w:t>
      </w:r>
      <w:r w:rsidR="00304EDE">
        <w:rPr>
          <w:rFonts w:hint="cs"/>
          <w:rtl/>
        </w:rPr>
        <w:t xml:space="preserve"> آن‌ها </w:t>
      </w:r>
      <w:r w:rsidRPr="00D2661E">
        <w:rPr>
          <w:rFonts w:hint="cs"/>
          <w:rtl/>
        </w:rPr>
        <w:t xml:space="preserve">را برایم صدقه جاریه قرار دهد. </w:t>
      </w:r>
      <w:r w:rsidRPr="00304EDE">
        <w:rPr>
          <w:rStyle w:val="Char0"/>
          <w:rtl/>
        </w:rPr>
        <w:t>إِنّه نعم المولی ونعم النصير</w:t>
      </w:r>
      <w:r w:rsidRPr="00D2661E">
        <w:rPr>
          <w:rFonts w:hint="cs"/>
          <w:rtl/>
        </w:rPr>
        <w:t>.</w:t>
      </w:r>
    </w:p>
    <w:p w:rsidR="00473FBE" w:rsidRPr="00473FBE" w:rsidRDefault="00473FBE" w:rsidP="00473FBE">
      <w:pPr>
        <w:pStyle w:val="a3"/>
        <w:rPr>
          <w:sz w:val="22"/>
          <w:szCs w:val="22"/>
          <w:rtl/>
        </w:rPr>
      </w:pPr>
    </w:p>
    <w:p w:rsidR="007C4DA6" w:rsidRPr="00473FBE" w:rsidRDefault="007C4DA6" w:rsidP="00473FBE">
      <w:pPr>
        <w:pStyle w:val="a3"/>
        <w:jc w:val="right"/>
        <w:rPr>
          <w:b/>
          <w:bCs/>
          <w:rtl/>
        </w:rPr>
      </w:pPr>
      <w:r w:rsidRPr="00473FBE">
        <w:rPr>
          <w:rFonts w:hint="cs"/>
          <w:b/>
          <w:bCs/>
          <w:rtl/>
        </w:rPr>
        <w:t>محمود ابراهیمی</w:t>
      </w:r>
      <w:r w:rsidR="00304EDE" w:rsidRPr="00473FBE">
        <w:rPr>
          <w:rFonts w:hint="cs"/>
          <w:b/>
          <w:bCs/>
          <w:rtl/>
        </w:rPr>
        <w:t xml:space="preserve">، </w:t>
      </w:r>
      <w:r w:rsidRPr="00473FBE">
        <w:rPr>
          <w:rFonts w:hint="cs"/>
          <w:b/>
          <w:bCs/>
          <w:rtl/>
        </w:rPr>
        <w:t>عضو هیات علمی دانشگاه کردستان.</w:t>
      </w:r>
    </w:p>
    <w:p w:rsidR="00304EDE" w:rsidRDefault="00304EDE" w:rsidP="00473FBE">
      <w:pPr>
        <w:pStyle w:val="a3"/>
        <w:rPr>
          <w:rtl/>
        </w:rPr>
      </w:pPr>
    </w:p>
    <w:p w:rsidR="00473FBE" w:rsidRDefault="00473FBE" w:rsidP="00473FBE">
      <w:pPr>
        <w:pStyle w:val="a3"/>
        <w:rPr>
          <w:rtl/>
        </w:rPr>
        <w:sectPr w:rsidR="00473FBE" w:rsidSect="00473FBE">
          <w:footnotePr>
            <w:numRestart w:val="eachPage"/>
          </w:footnotePr>
          <w:type w:val="oddPage"/>
          <w:pgSz w:w="9356" w:h="13608" w:code="9"/>
          <w:pgMar w:top="1021" w:right="851" w:bottom="737" w:left="851" w:header="454" w:footer="0" w:gutter="0"/>
          <w:cols w:space="694"/>
          <w:titlePg/>
          <w:bidi/>
          <w:rtlGutter/>
          <w:docGrid w:linePitch="360"/>
        </w:sectPr>
      </w:pPr>
    </w:p>
    <w:p w:rsidR="007C4DA6" w:rsidRPr="0033726F" w:rsidRDefault="007C4DA6" w:rsidP="00304EDE">
      <w:pPr>
        <w:pStyle w:val="a"/>
        <w:rPr>
          <w:rtl/>
        </w:rPr>
      </w:pPr>
      <w:bookmarkStart w:id="19" w:name="_Toc338340141"/>
      <w:bookmarkStart w:id="20" w:name="_Toc418283976"/>
      <w:r w:rsidRPr="0033726F">
        <w:rPr>
          <w:rFonts w:hint="cs"/>
          <w:rtl/>
        </w:rPr>
        <w:t>مقدّمه احمد عیسی عاشور مؤلف</w:t>
      </w:r>
      <w:bookmarkEnd w:id="19"/>
      <w:bookmarkEnd w:id="20"/>
    </w:p>
    <w:p w:rsidR="007C4DA6" w:rsidRPr="00D2661E" w:rsidRDefault="007C4DA6" w:rsidP="00473FBE">
      <w:pPr>
        <w:pStyle w:val="a3"/>
        <w:rPr>
          <w:rtl/>
        </w:rPr>
      </w:pPr>
      <w:r w:rsidRPr="00D2661E">
        <w:rPr>
          <w:rFonts w:hint="cs"/>
          <w:rtl/>
        </w:rPr>
        <w:t>حمد و ستایش خدائی را که ما را بدین امر هدایت و راهنمائی کرد که اگر الله ما را بدان هدایت</w:t>
      </w:r>
      <w:r w:rsidR="00B01BEB">
        <w:rPr>
          <w:rFonts w:hint="cs"/>
          <w:rtl/>
        </w:rPr>
        <w:t xml:space="preserve"> نمی‌</w:t>
      </w:r>
      <w:r w:rsidRPr="00D2661E">
        <w:rPr>
          <w:rFonts w:hint="cs"/>
          <w:rtl/>
        </w:rPr>
        <w:t>کرد بدان هدایت و راهنمائی</w:t>
      </w:r>
      <w:r w:rsidR="00B01BEB">
        <w:rPr>
          <w:rFonts w:hint="cs"/>
          <w:rtl/>
        </w:rPr>
        <w:t xml:space="preserve"> نمی‌</w:t>
      </w:r>
      <w:r w:rsidRPr="00D2661E">
        <w:rPr>
          <w:rFonts w:hint="cs"/>
          <w:rtl/>
        </w:rPr>
        <w:t>شدیم. به زبان</w:t>
      </w:r>
      <w:r w:rsidR="00B01BEB">
        <w:rPr>
          <w:rFonts w:hint="cs"/>
          <w:rtl/>
        </w:rPr>
        <w:t xml:space="preserve"> می‌</w:t>
      </w:r>
      <w:r w:rsidRPr="00D2661E">
        <w:rPr>
          <w:rFonts w:hint="cs"/>
          <w:rtl/>
        </w:rPr>
        <w:t>گویم و به دل باور دارم، که به جز الله هیچ موجودی استحقاق معبودیت ندارد و او تنها و</w:t>
      </w:r>
      <w:r w:rsidR="003E0212">
        <w:rPr>
          <w:rFonts w:hint="cs"/>
          <w:rtl/>
        </w:rPr>
        <w:t xml:space="preserve"> بی‌</w:t>
      </w:r>
      <w:r w:rsidRPr="00D2661E">
        <w:rPr>
          <w:rFonts w:hint="cs"/>
          <w:rtl/>
        </w:rPr>
        <w:t>نیاز است و پادشاهی همه جهان و ستایش مطلق تنها از آن اوست و او بر همه چیز توانا است، و باز هم به همان کیفیت گواهی</w:t>
      </w:r>
      <w:r w:rsidR="00B01BEB">
        <w:rPr>
          <w:rFonts w:hint="cs"/>
          <w:rtl/>
        </w:rPr>
        <w:t xml:space="preserve"> می‌</w:t>
      </w:r>
      <w:r w:rsidRPr="00D2661E">
        <w:rPr>
          <w:rFonts w:hint="cs"/>
          <w:rtl/>
        </w:rPr>
        <w:t>دهم که سرور ما محمد</w:t>
      </w:r>
      <w:r w:rsidRPr="00D2661E">
        <w:rPr>
          <w:rFonts w:hint="cs"/>
          <w:rtl/>
        </w:rPr>
        <w:sym w:font="AGA Arabesque" w:char="F072"/>
      </w:r>
      <w:r w:rsidRPr="00D2661E">
        <w:rPr>
          <w:rFonts w:hint="cs"/>
          <w:rtl/>
        </w:rPr>
        <w:t xml:space="preserve"> بنده و رسول و برگزیده و رازدار اوست که او را به عنوان رحمت برای جهانیان و چراغ راه برای ره پویان و راهنمای سرگشتگان مبعوث فرموده است. درود و رحمت خدا برآل و اصحابش باد که چراغ هدایت و منبع و سرچشمه رحمت و برگزیدگان راستین مؤمنانند.</w:t>
      </w:r>
    </w:p>
    <w:p w:rsidR="007C4DA6" w:rsidRPr="00D2661E" w:rsidRDefault="007C4DA6" w:rsidP="00473FBE">
      <w:pPr>
        <w:pStyle w:val="a3"/>
        <w:rPr>
          <w:rtl/>
        </w:rPr>
      </w:pPr>
      <w:r w:rsidRPr="00D2661E">
        <w:rPr>
          <w:rFonts w:hint="cs"/>
          <w:rtl/>
        </w:rPr>
        <w:t>اما بعد: به راستی اشتغال به کسب دانش یکی از نشانه</w:t>
      </w:r>
      <w:r w:rsidR="00B01BEB">
        <w:rPr>
          <w:rFonts w:hint="cs"/>
          <w:rtl/>
        </w:rPr>
        <w:t xml:space="preserve">‌های </w:t>
      </w:r>
      <w:r w:rsidRPr="00D2661E">
        <w:rPr>
          <w:rFonts w:hint="cs"/>
          <w:rtl/>
        </w:rPr>
        <w:t>سعادت و دلایل شرافت و نجابت ذاتی است، بویژه دانشی که انسان را به خداوند برساند و انسان را به رضای خداوند نزدیک سازد و غضب و خشم و فرجام بد الهی را از او دور گرداند.</w:t>
      </w:r>
    </w:p>
    <w:p w:rsidR="007C4DA6" w:rsidRPr="00D2661E" w:rsidRDefault="007C4DA6" w:rsidP="00473FBE">
      <w:pPr>
        <w:pStyle w:val="a3"/>
        <w:rPr>
          <w:rtl/>
        </w:rPr>
      </w:pPr>
      <w:r w:rsidRPr="00D2661E">
        <w:rPr>
          <w:rFonts w:hint="cs"/>
          <w:rtl/>
        </w:rPr>
        <w:t>به حقیقت یکی از بزرگترین و شریفت</w:t>
      </w:r>
      <w:r w:rsidR="00B01BEB">
        <w:rPr>
          <w:rFonts w:hint="cs"/>
          <w:rtl/>
        </w:rPr>
        <w:t xml:space="preserve">‌ترین </w:t>
      </w:r>
      <w:r w:rsidRPr="00D2661E">
        <w:rPr>
          <w:rFonts w:hint="cs"/>
          <w:rtl/>
        </w:rPr>
        <w:t>و با ارج</w:t>
      </w:r>
      <w:r w:rsidR="00B01BEB">
        <w:rPr>
          <w:rFonts w:hint="cs"/>
          <w:rtl/>
        </w:rPr>
        <w:t xml:space="preserve">‌ترین </w:t>
      </w:r>
      <w:r w:rsidRPr="00D2661E">
        <w:rPr>
          <w:rFonts w:hint="cs"/>
          <w:rtl/>
        </w:rPr>
        <w:t>و سودمندترین و با برکت</w:t>
      </w:r>
      <w:r w:rsidR="00B01BEB">
        <w:rPr>
          <w:rFonts w:hint="cs"/>
          <w:rtl/>
        </w:rPr>
        <w:t>‌ترین</w:t>
      </w:r>
      <w:r w:rsidR="00304EDE">
        <w:rPr>
          <w:rFonts w:hint="cs"/>
          <w:rtl/>
        </w:rPr>
        <w:t xml:space="preserve"> دانش‌ها</w:t>
      </w:r>
      <w:r w:rsidRPr="00D2661E">
        <w:rPr>
          <w:rFonts w:hint="cs"/>
          <w:rtl/>
        </w:rPr>
        <w:t>، دانش فقه و شناخت احکام دین خدا است، چون با این دانش است که حلال از حرام و ناپاک از پاک و درستکار و شایسته از نادرستکار و ناشایسته و عبادت درست از عبادت نادرست و معامله و رفتار سالم از معامله و رفتار ناسالم تشخیص و تمییز داده</w:t>
      </w:r>
      <w:r w:rsidR="00B01BEB">
        <w:rPr>
          <w:rFonts w:hint="cs"/>
          <w:rtl/>
        </w:rPr>
        <w:t xml:space="preserve"> می‌</w:t>
      </w:r>
      <w:r w:rsidRPr="00D2661E">
        <w:rPr>
          <w:rFonts w:hint="cs"/>
          <w:rtl/>
        </w:rPr>
        <w:t>شود، آن وقت است که تو</w:t>
      </w:r>
      <w:r w:rsidR="00B01BEB">
        <w:rPr>
          <w:rFonts w:hint="cs"/>
          <w:rtl/>
        </w:rPr>
        <w:t xml:space="preserve"> می‌</w:t>
      </w:r>
      <w:r w:rsidRPr="00D2661E">
        <w:rPr>
          <w:rFonts w:hint="cs"/>
          <w:rtl/>
        </w:rPr>
        <w:t>تونی آگاهانه خدای خویش را عبادت کنی و از روی بصیرت به پیشگاه او نزدیک شوی و از روی هدایت با مردم پیوند و برقرار نمایی و آن گونه با آنان رفتار کنی که دوست داری با تو رفتار کنند. هرگاه بدین مایه از علم و فهم و دانش رسیدی، به عمل خود و حسن عبادت اطمینان خاطر و آرامش قلب پیدا</w:t>
      </w:r>
      <w:r w:rsidR="00B01BEB">
        <w:rPr>
          <w:rFonts w:hint="cs"/>
          <w:rtl/>
        </w:rPr>
        <w:t xml:space="preserve"> می‌</w:t>
      </w:r>
      <w:r w:rsidRPr="00D2661E">
        <w:rPr>
          <w:rFonts w:hint="cs"/>
          <w:rtl/>
        </w:rPr>
        <w:t>کنی، و نفس خود را از رنج جهل و نادانی و وسوسه</w:t>
      </w:r>
      <w:r w:rsidR="00B01BEB">
        <w:rPr>
          <w:rFonts w:hint="cs"/>
          <w:rtl/>
        </w:rPr>
        <w:t xml:space="preserve">‌های </w:t>
      </w:r>
      <w:r w:rsidRPr="00D2661E">
        <w:rPr>
          <w:rFonts w:hint="cs"/>
          <w:rtl/>
        </w:rPr>
        <w:t>شیطانی رها</w:t>
      </w:r>
      <w:r w:rsidR="00B01BEB">
        <w:rPr>
          <w:rFonts w:hint="cs"/>
          <w:rtl/>
        </w:rPr>
        <w:t xml:space="preserve"> می‌</w:t>
      </w:r>
      <w:r w:rsidRPr="00D2661E">
        <w:rPr>
          <w:rFonts w:hint="cs"/>
          <w:rtl/>
        </w:rPr>
        <w:t>سازی، و به راه پیامبران و پیروان راستین آنان وشهدای راه حقیقت و بندگان صالح خدا</w:t>
      </w:r>
      <w:r w:rsidR="00B01BEB">
        <w:rPr>
          <w:rFonts w:hint="cs"/>
          <w:rtl/>
        </w:rPr>
        <w:t xml:space="preserve"> می‌</w:t>
      </w:r>
      <w:r w:rsidRPr="00D2661E">
        <w:rPr>
          <w:rFonts w:hint="cs"/>
          <w:rtl/>
        </w:rPr>
        <w:t>روی.</w:t>
      </w:r>
    </w:p>
    <w:p w:rsidR="007C4DA6" w:rsidRPr="00D2661E" w:rsidRDefault="007C4DA6" w:rsidP="00473FBE">
      <w:pPr>
        <w:pStyle w:val="a3"/>
        <w:rPr>
          <w:rtl/>
        </w:rPr>
      </w:pPr>
      <w:r w:rsidRPr="00D2661E">
        <w:rPr>
          <w:rFonts w:hint="cs"/>
          <w:rtl/>
        </w:rPr>
        <w:t xml:space="preserve">بدان که همه پیشوایان (چهارگانه فقه) </w:t>
      </w:r>
      <w:r w:rsidRPr="0003661A">
        <w:rPr>
          <w:rFonts w:cs="Times New Roman" w:hint="cs"/>
          <w:rtl/>
        </w:rPr>
        <w:t>–</w:t>
      </w:r>
      <w:r w:rsidRPr="00D2661E">
        <w:rPr>
          <w:rFonts w:hint="cs"/>
          <w:rtl/>
        </w:rPr>
        <w:t xml:space="preserve"> رحمهم الله</w:t>
      </w:r>
      <w:r w:rsidRPr="0003661A">
        <w:rPr>
          <w:rFonts w:cs="Times New Roman" w:hint="cs"/>
          <w:rtl/>
        </w:rPr>
        <w:t>–</w:t>
      </w:r>
      <w:r w:rsidRPr="00D2661E">
        <w:rPr>
          <w:rFonts w:hint="cs"/>
          <w:rtl/>
        </w:rPr>
        <w:t xml:space="preserve"> بر راه خیر رفته و از رسول الله التماس خیر داشته و بین هیچکدام فرق قایل نیستیم. جز آنکه خداوند بعضی از بندگان خود را بر بعضی دیگر برتری بخشیده و فزونی عطا کرده است، همان گونه که بعضی از پیامبران را نیز بر بعضی دیگر برتری و فزونی بخشیده است. ما طالبان حقیقت مؤظفیم که نیکوترین را بگیریم و در جستجوی بهترین و سودمندترین باشیم تا سودش فراگیرتر و طالبانش بیشتر باشند.</w:t>
      </w:r>
    </w:p>
    <w:p w:rsidR="007C4DA6" w:rsidRPr="00D2661E" w:rsidRDefault="007C4DA6" w:rsidP="00473FBE">
      <w:pPr>
        <w:pStyle w:val="a3"/>
        <w:rPr>
          <w:rtl/>
        </w:rPr>
      </w:pPr>
      <w:r w:rsidRPr="00D2661E">
        <w:rPr>
          <w:rFonts w:hint="cs"/>
          <w:rtl/>
        </w:rPr>
        <w:t>و چون مذهب امام شافعی چنین است آن را مورد اعتماد و اتکای خویش قرار دادم، و به مبادی مذهب او تمسک نمودم و بدامن وی چنگ زدم. چون به حقیقت آن را متعادل</w:t>
      </w:r>
      <w:r w:rsidR="00B01BEB">
        <w:rPr>
          <w:rFonts w:hint="cs"/>
          <w:rtl/>
        </w:rPr>
        <w:t xml:space="preserve">‌ترین </w:t>
      </w:r>
      <w:r w:rsidRPr="00D2661E">
        <w:rPr>
          <w:rFonts w:hint="cs"/>
          <w:rtl/>
        </w:rPr>
        <w:t>و آسان</w:t>
      </w:r>
      <w:r w:rsidR="00B01BEB">
        <w:rPr>
          <w:rFonts w:hint="cs"/>
          <w:rtl/>
        </w:rPr>
        <w:t xml:space="preserve">‌ترین </w:t>
      </w:r>
      <w:r w:rsidRPr="00D2661E">
        <w:rPr>
          <w:rFonts w:hint="cs"/>
          <w:rtl/>
        </w:rPr>
        <w:t>مذاهب و نزدیک</w:t>
      </w:r>
      <w:r w:rsidR="00B01BEB">
        <w:rPr>
          <w:rFonts w:hint="cs"/>
          <w:rtl/>
        </w:rPr>
        <w:t>‌ترین</w:t>
      </w:r>
      <w:r w:rsidR="00304EDE">
        <w:rPr>
          <w:rFonts w:hint="cs"/>
          <w:rtl/>
        </w:rPr>
        <w:t xml:space="preserve"> آن‌ها </w:t>
      </w:r>
      <w:r w:rsidRPr="00D2661E">
        <w:rPr>
          <w:rFonts w:hint="cs"/>
          <w:rtl/>
        </w:rPr>
        <w:t>به فهم یافتم و گواهی عادلان و صاحبان فضل و خرد بدان وارد است.</w:t>
      </w:r>
    </w:p>
    <w:p w:rsidR="007C4DA6" w:rsidRPr="00473FBE" w:rsidRDefault="007C4DA6" w:rsidP="00473FBE">
      <w:pPr>
        <w:pStyle w:val="a3"/>
        <w:rPr>
          <w:rtl/>
        </w:rPr>
      </w:pPr>
      <w:r w:rsidRPr="00D2661E">
        <w:rPr>
          <w:rFonts w:hint="cs"/>
          <w:rtl/>
        </w:rPr>
        <w:t xml:space="preserve">امام و پیشوای علامه، زنده کننده سنّت </w:t>
      </w:r>
      <w:r w:rsidRPr="00473FBE">
        <w:rPr>
          <w:rFonts w:hint="cs"/>
          <w:rtl/>
        </w:rPr>
        <w:t>رسول الله، و یاری کننده دین حق ابوشامه شافعی مذهب (رحمه الله) در کتاب مختصر خویش «مختصر کتاب المؤمل» چنین</w:t>
      </w:r>
      <w:r w:rsidR="00B74157" w:rsidRPr="00473FBE">
        <w:rPr>
          <w:rFonts w:hint="cs"/>
          <w:rtl/>
        </w:rPr>
        <w:t xml:space="preserve"> می‌گوید</w:t>
      </w:r>
      <w:r w:rsidRPr="00473FBE">
        <w:rPr>
          <w:rFonts w:hint="cs"/>
          <w:rtl/>
        </w:rPr>
        <w:t>: «پیشوایان مجتهد گذشته دانش اجتهاد را در همه آفاق جهان گسترانیدند</w:t>
      </w:r>
      <w:r w:rsidRPr="00D2661E">
        <w:rPr>
          <w:rFonts w:hint="cs"/>
          <w:rtl/>
        </w:rPr>
        <w:t xml:space="preserve"> و آنان در این زمینه گوی فضل و برتری را ربودند که برخی دانش کتاب خدا (تفسیر و علوم قرآنی) را استوار و محکم ساختند، و برخی کاردانش سنت (علوم حدیثی) رسول الله را به جریان انداختند، و برخی در زمینه علوم ادب عربی پا به میدان نهادند، و برخی در میدان استنباط احکام شرعی درخشیدند و در این دریای ژرف فرو رفتند و دُرَرِ احکام را بیرون آوردند، و کمتر کسی بود که در همه این</w:t>
      </w:r>
      <w:r w:rsidR="00304EDE">
        <w:rPr>
          <w:rFonts w:hint="cs"/>
          <w:rtl/>
        </w:rPr>
        <w:t xml:space="preserve"> دانش‌ها</w:t>
      </w:r>
      <w:r w:rsidRPr="00D2661E">
        <w:rPr>
          <w:rFonts w:hint="cs"/>
          <w:rtl/>
        </w:rPr>
        <w:t xml:space="preserve"> دست داشته و همه را با هم واجد باشد که جامع</w:t>
      </w:r>
      <w:r w:rsidR="00B01BEB">
        <w:rPr>
          <w:rFonts w:hint="cs"/>
          <w:rtl/>
        </w:rPr>
        <w:t xml:space="preserve">‌ترین </w:t>
      </w:r>
      <w:r w:rsidRPr="00D2661E">
        <w:rPr>
          <w:rFonts w:hint="cs"/>
          <w:rtl/>
        </w:rPr>
        <w:t>و استوارترین آنان در جمع همه این</w:t>
      </w:r>
      <w:r w:rsidR="00304EDE">
        <w:rPr>
          <w:rFonts w:hint="cs"/>
          <w:rtl/>
        </w:rPr>
        <w:t xml:space="preserve"> دانش‌ها</w:t>
      </w:r>
      <w:r w:rsidRPr="00D2661E">
        <w:rPr>
          <w:rFonts w:hint="cs"/>
          <w:rtl/>
        </w:rPr>
        <w:t xml:space="preserve"> امام و پیشوای ما ابوعبدالله قریشی مطلبی شافعی (رضی الله عنه) است که نسب پاک و دانش درخشان و صفت و آثار حمیده را یک جا با هم داشت. مردی افتخار آمیز بود و</w:t>
      </w:r>
      <w:r w:rsidR="00304EDE">
        <w:rPr>
          <w:rFonts w:hint="cs"/>
          <w:rtl/>
        </w:rPr>
        <w:t xml:space="preserve"> منقبت‌ها</w:t>
      </w:r>
      <w:r w:rsidRPr="00D2661E">
        <w:rPr>
          <w:rFonts w:hint="cs"/>
          <w:rtl/>
        </w:rPr>
        <w:t xml:space="preserve"> و</w:t>
      </w:r>
      <w:r w:rsidR="00304EDE">
        <w:rPr>
          <w:rFonts w:hint="cs"/>
          <w:rtl/>
        </w:rPr>
        <w:t xml:space="preserve"> فضیلت‌ها</w:t>
      </w:r>
      <w:r w:rsidRPr="00D2661E">
        <w:rPr>
          <w:rFonts w:hint="cs"/>
          <w:rtl/>
        </w:rPr>
        <w:t>ئی که بزرگان متعددی داشتند او تنها داشت، بزرگان و برگزیدگان هر فن این را برای وی گواهی داده</w:t>
      </w:r>
      <w:r w:rsidR="00B01BEB">
        <w:rPr>
          <w:rFonts w:hint="cs"/>
          <w:rtl/>
        </w:rPr>
        <w:t>‌اند.</w:t>
      </w:r>
      <w:r w:rsidRPr="00D2661E">
        <w:rPr>
          <w:rFonts w:hint="cs"/>
          <w:rtl/>
        </w:rPr>
        <w:t xml:space="preserve"> مزنی (</w:t>
      </w:r>
      <w:r w:rsidRPr="00473FBE">
        <w:rPr>
          <w:rFonts w:hint="cs"/>
          <w:rtl/>
        </w:rPr>
        <w:t>شاگرد شافعی) گفته است که: از شافعی شنیدم</w:t>
      </w:r>
      <w:r w:rsidR="00F45B99" w:rsidRPr="00473FBE">
        <w:rPr>
          <w:rFonts w:hint="cs"/>
          <w:rtl/>
        </w:rPr>
        <w:t xml:space="preserve"> می‌گفت</w:t>
      </w:r>
      <w:r w:rsidRPr="00473FBE">
        <w:rPr>
          <w:rFonts w:hint="cs"/>
          <w:rtl/>
        </w:rPr>
        <w:t>: «من در سنّ هفت سالگی قرآن را و در سن ده سالگی «مؤطّای امام مالک» را حفظ کردم». یونس بن عبدالأعلی گفت: «شافعی وقتی که به تفسیر قرآن</w:t>
      </w:r>
      <w:r w:rsidR="00B01BEB" w:rsidRPr="00473FBE">
        <w:rPr>
          <w:rFonts w:hint="cs"/>
          <w:rtl/>
        </w:rPr>
        <w:t xml:space="preserve"> می‌</w:t>
      </w:r>
      <w:r w:rsidRPr="00473FBE">
        <w:rPr>
          <w:rFonts w:hint="cs"/>
          <w:rtl/>
        </w:rPr>
        <w:t>پرداخت گوئی که خود شاهد نزول آن بوده است». و احمد بن محمد پسر دختر شافعی گفت: از پدرم و عمویم شنیدم که</w:t>
      </w:r>
      <w:r w:rsidR="00F45B99" w:rsidRPr="00473FBE">
        <w:rPr>
          <w:rFonts w:hint="cs"/>
          <w:rtl/>
        </w:rPr>
        <w:t xml:space="preserve"> می‌گفت</w:t>
      </w:r>
      <w:r w:rsidRPr="00473FBE">
        <w:rPr>
          <w:rFonts w:hint="cs"/>
          <w:rtl/>
        </w:rPr>
        <w:t>ند: «هرگاه چیزی از تفسیر قرآن کریم و فتوائی را از سفیان بن عیینه سوال</w:t>
      </w:r>
      <w:r w:rsidR="00B01BEB" w:rsidRPr="00473FBE">
        <w:rPr>
          <w:rFonts w:hint="cs"/>
          <w:rtl/>
        </w:rPr>
        <w:t xml:space="preserve"> می‌</w:t>
      </w:r>
      <w:r w:rsidRPr="00473FBE">
        <w:rPr>
          <w:rFonts w:hint="cs"/>
          <w:rtl/>
        </w:rPr>
        <w:t>کردند به شافعی</w:t>
      </w:r>
      <w:r w:rsidR="00B01BEB" w:rsidRPr="00473FBE">
        <w:rPr>
          <w:rFonts w:hint="cs"/>
          <w:rtl/>
        </w:rPr>
        <w:t xml:space="preserve"> می‌</w:t>
      </w:r>
      <w:r w:rsidRPr="00473FBE">
        <w:rPr>
          <w:rFonts w:hint="cs"/>
          <w:rtl/>
        </w:rPr>
        <w:t>نگریست و</w:t>
      </w:r>
      <w:r w:rsidR="00F45B99" w:rsidRPr="00473FBE">
        <w:rPr>
          <w:rFonts w:hint="cs"/>
          <w:rtl/>
        </w:rPr>
        <w:t xml:space="preserve"> می‌گفت</w:t>
      </w:r>
      <w:r w:rsidRPr="00473FBE">
        <w:rPr>
          <w:rFonts w:hint="cs"/>
          <w:rtl/>
        </w:rPr>
        <w:t>: از این شخص سوال کنید».</w:t>
      </w:r>
    </w:p>
    <w:p w:rsidR="007C4DA6" w:rsidRPr="00D2661E" w:rsidRDefault="007C4DA6" w:rsidP="00473FBE">
      <w:pPr>
        <w:pStyle w:val="a3"/>
        <w:rPr>
          <w:rtl/>
        </w:rPr>
      </w:pPr>
      <w:r w:rsidRPr="00D2661E">
        <w:rPr>
          <w:rFonts w:hint="cs"/>
          <w:rtl/>
        </w:rPr>
        <w:t xml:space="preserve">مسلم پسر خالد که مفتی مکه و استاد </w:t>
      </w:r>
      <w:r w:rsidRPr="00473FBE">
        <w:rPr>
          <w:rFonts w:hint="cs"/>
          <w:rtl/>
        </w:rPr>
        <w:t>شافعی بود گفت: «ای ابوعبدالله تو فتوی بده که به راستی وقت فتوای تو رسیده است». و حال آنکه شافعی پانزده سال داشت. ربیع گفت: «شافعی در سن پانزده سالگی فتوی</w:t>
      </w:r>
      <w:r w:rsidR="00B01BEB" w:rsidRPr="00473FBE">
        <w:rPr>
          <w:rFonts w:hint="cs"/>
          <w:rtl/>
        </w:rPr>
        <w:t xml:space="preserve"> می‌</w:t>
      </w:r>
      <w:r w:rsidRPr="00473FBE">
        <w:rPr>
          <w:rFonts w:hint="cs"/>
          <w:rtl/>
        </w:rPr>
        <w:t>داد و به درجه فتوی رسیده بود، و تا وقتی که وفات یافت نماز شب</w:t>
      </w:r>
      <w:r w:rsidR="00B01BEB" w:rsidRPr="00473FBE">
        <w:rPr>
          <w:rFonts w:hint="cs"/>
          <w:rtl/>
        </w:rPr>
        <w:t xml:space="preserve"> می‌</w:t>
      </w:r>
      <w:r w:rsidRPr="00473FBE">
        <w:rPr>
          <w:rFonts w:hint="cs"/>
          <w:rtl/>
        </w:rPr>
        <w:t>خواند و شب بیداری</w:t>
      </w:r>
      <w:r w:rsidR="00B01BEB" w:rsidRPr="00473FBE">
        <w:rPr>
          <w:rFonts w:hint="cs"/>
          <w:rtl/>
        </w:rPr>
        <w:t xml:space="preserve"> می‌</w:t>
      </w:r>
      <w:r w:rsidRPr="00473FBE">
        <w:rPr>
          <w:rFonts w:hint="cs"/>
          <w:rtl/>
        </w:rPr>
        <w:t>کشید». و ابونعیم حافظ گفت: «از سلیمان بن احمد شنیدم که</w:t>
      </w:r>
      <w:r w:rsidR="00F45B99" w:rsidRPr="00473FBE">
        <w:rPr>
          <w:rFonts w:hint="cs"/>
          <w:rtl/>
        </w:rPr>
        <w:t xml:space="preserve"> می‌گفت</w:t>
      </w:r>
      <w:r w:rsidRPr="00473FBE">
        <w:rPr>
          <w:rFonts w:hint="cs"/>
          <w:rtl/>
        </w:rPr>
        <w:t>: از احمد پسر محمد پسر دختر شافعی شنیدم که</w:t>
      </w:r>
      <w:r w:rsidR="00F45B99" w:rsidRPr="00473FBE">
        <w:rPr>
          <w:rFonts w:hint="cs"/>
          <w:rtl/>
        </w:rPr>
        <w:t xml:space="preserve"> می‌گفت</w:t>
      </w:r>
      <w:r w:rsidRPr="00473FBE">
        <w:rPr>
          <w:rFonts w:hint="cs"/>
          <w:rtl/>
        </w:rPr>
        <w:t>: «حلقه</w:t>
      </w:r>
      <w:r w:rsidRPr="00D2661E">
        <w:rPr>
          <w:rFonts w:hint="cs"/>
          <w:rtl/>
        </w:rPr>
        <w:t xml:space="preserve"> مجلس فتوی در مسجد الحرام ابتدا از آنِ ابن عباس </w:t>
      </w:r>
      <w:r>
        <w:rPr>
          <w:rFonts w:cs="CTraditional Arabic" w:hint="cs"/>
          <w:rtl/>
        </w:rPr>
        <w:t>م</w:t>
      </w:r>
      <w:r w:rsidRPr="00D2661E">
        <w:rPr>
          <w:rFonts w:hint="cs"/>
          <w:rtl/>
        </w:rPr>
        <w:t xml:space="preserve"> و بعد از او از آن ِ عطاء پسر رباح و بعد از او از آن ِ سعید پسر سالم و بعد از او از آن ِ محمد پسر ادریس شافعی </w:t>
      </w:r>
      <w:r w:rsidRPr="00473FBE">
        <w:rPr>
          <w:rFonts w:hint="cs"/>
          <w:rtl/>
        </w:rPr>
        <w:t>نوجوان بود».</w:t>
      </w:r>
    </w:p>
    <w:p w:rsidR="007C4DA6" w:rsidRPr="00473FBE" w:rsidRDefault="007C4DA6" w:rsidP="00473FBE">
      <w:pPr>
        <w:pStyle w:val="a3"/>
        <w:rPr>
          <w:rtl/>
        </w:rPr>
      </w:pPr>
      <w:r w:rsidRPr="00473FBE">
        <w:rPr>
          <w:rFonts w:hint="cs"/>
          <w:rtl/>
        </w:rPr>
        <w:t>ابن مهدی گفت: از مالک شنیدم که</w:t>
      </w:r>
      <w:r w:rsidR="00F45B99" w:rsidRPr="00473FBE">
        <w:rPr>
          <w:rFonts w:hint="cs"/>
          <w:rtl/>
        </w:rPr>
        <w:t xml:space="preserve"> می‌گفت</w:t>
      </w:r>
      <w:r w:rsidRPr="00473FBE">
        <w:rPr>
          <w:rFonts w:hint="cs"/>
          <w:rtl/>
        </w:rPr>
        <w:t>: «هیچ قریشی با فهم تر از شافعی پیش من نیامده است، هیچ قریشی فهمیده تر از او ندیده</w:t>
      </w:r>
      <w:r w:rsidR="00B01BEB" w:rsidRPr="00473FBE">
        <w:rPr>
          <w:rFonts w:hint="eastAsia"/>
          <w:rtl/>
        </w:rPr>
        <w:t>‌</w:t>
      </w:r>
      <w:r w:rsidRPr="00473FBE">
        <w:rPr>
          <w:rFonts w:hint="cs"/>
          <w:rtl/>
        </w:rPr>
        <w:t>ام». ابو عبید بن سلام گفت: «هرگز عاقل تر و جالب تر و گیراتر و بلیغ تر از شافعی ندیده</w:t>
      </w:r>
      <w:r w:rsidR="00B01BEB" w:rsidRPr="00473FBE">
        <w:rPr>
          <w:rFonts w:hint="eastAsia"/>
          <w:rtl/>
        </w:rPr>
        <w:t>‌</w:t>
      </w:r>
      <w:r w:rsidRPr="00473FBE">
        <w:rPr>
          <w:rFonts w:hint="cs"/>
          <w:rtl/>
        </w:rPr>
        <w:t xml:space="preserve">ام». هلال بن العلاء الرقی گفت: «اصحاب حدیث ریزه خوار خوان شافعی هستند که قفل مشکلات را به رویشان گشود». </w:t>
      </w:r>
    </w:p>
    <w:p w:rsidR="007C4DA6" w:rsidRPr="00473FBE" w:rsidRDefault="007C4DA6" w:rsidP="00473FBE">
      <w:pPr>
        <w:pStyle w:val="a3"/>
        <w:rPr>
          <w:rtl/>
        </w:rPr>
      </w:pPr>
      <w:r w:rsidRPr="00473FBE">
        <w:rPr>
          <w:rFonts w:hint="cs"/>
          <w:rtl/>
        </w:rPr>
        <w:t xml:space="preserve">اسحاق بن راهویه گفت: «درمکه به احمد بن حنبل برخوردم گفت: بیا مردی را به شما نشان دهم که چشمان تو مثل او را ندیده است، و او شافعی را به من نشان داد. گفت: درباره احادیث نبوی با هم مناظره کردیم، من کسی را از او عالم تر در این مورد ندیده بودم، سپس درباره علوم قرآنی با هم به مناظره نشستیم، کسی را از او آگاهتر به قرائت قرآن ندیده بودم، سپس درباره مسائل فقه با هم مناظره کردیم من کسی را از او در علم فقه عالم تر ندیده بودم، سپس درباره علوم لغوی و ادبی به مناظره پرداختیم، دیدم او را که منبع و سرچشمه لغت و ادب است و هرگز چشمانم مثل او را ندیده است، او گفت: چون از هم جدا شدیم، گروهی از کسانی که اهل فهم قرآن بودند به من خبر دادند که به حقیقت او (شافعی) در زمان خود داناترین مرد است به معانی قرآن، و به راستی بهره کافی از فهم معانی قرآن نصیب وی شده است». </w:t>
      </w:r>
    </w:p>
    <w:p w:rsidR="007C4DA6" w:rsidRPr="00473FBE" w:rsidRDefault="007C4DA6" w:rsidP="00473FBE">
      <w:pPr>
        <w:pStyle w:val="a3"/>
        <w:rPr>
          <w:rtl/>
        </w:rPr>
      </w:pPr>
      <w:r w:rsidRPr="00473FBE">
        <w:rPr>
          <w:rFonts w:hint="cs"/>
          <w:rtl/>
        </w:rPr>
        <w:t>امام احمد بن حنبل گفت: «فقها و علمای حدیث (محدثین) داروفروش بودند، سپس شافعی آمد که هم داروفروش بود و هم طبیب (هم دردشناس بود و هم دوا داشت) که تا بحال چشمان مردم مثل او را ندیده است. و گفت: خداوند در آغاز هر یکصد سال کسی را برای مردم</w:t>
      </w:r>
      <w:r w:rsidR="00B01BEB" w:rsidRPr="00473FBE">
        <w:rPr>
          <w:rFonts w:hint="cs"/>
          <w:rtl/>
        </w:rPr>
        <w:t xml:space="preserve"> می‌</w:t>
      </w:r>
      <w:r w:rsidRPr="00473FBE">
        <w:rPr>
          <w:rFonts w:hint="cs"/>
          <w:rtl/>
        </w:rPr>
        <w:t>فرستد که</w:t>
      </w:r>
      <w:r w:rsidR="00DD5B0D" w:rsidRPr="00473FBE">
        <w:rPr>
          <w:rFonts w:hint="cs"/>
          <w:rtl/>
        </w:rPr>
        <w:t xml:space="preserve"> </w:t>
      </w:r>
      <w:r w:rsidR="00732D24" w:rsidRPr="00473FBE">
        <w:rPr>
          <w:rFonts w:hint="cs"/>
          <w:rtl/>
        </w:rPr>
        <w:t>سنت‌های</w:t>
      </w:r>
      <w:r w:rsidRPr="00473FBE">
        <w:rPr>
          <w:rFonts w:hint="cs"/>
          <w:rtl/>
        </w:rPr>
        <w:t xml:space="preserve"> پیامبرش را به آنان یاد دهد و دروغهائی که به پیامبر </w:t>
      </w:r>
      <w:r w:rsidRPr="00473FBE">
        <w:rPr>
          <w:rFonts w:hint="cs"/>
          <w:rtl/>
        </w:rPr>
        <w:sym w:font="AGA Arabesque" w:char="F072"/>
      </w:r>
      <w:r w:rsidRPr="00473FBE">
        <w:rPr>
          <w:rFonts w:hint="cs"/>
          <w:rtl/>
        </w:rPr>
        <w:t xml:space="preserve"> بسته</w:t>
      </w:r>
      <w:r w:rsidR="00B01BEB" w:rsidRPr="00473FBE">
        <w:rPr>
          <w:rFonts w:hint="cs"/>
          <w:rtl/>
        </w:rPr>
        <w:t xml:space="preserve">‌اند </w:t>
      </w:r>
      <w:r w:rsidRPr="00473FBE">
        <w:rPr>
          <w:rFonts w:hint="cs"/>
          <w:rtl/>
        </w:rPr>
        <w:t>از مردم دور کند،  ما دقت کردیم و دریافتیم که در آغاز سده اول عمر بن عبدالعزیز وجود دارد، و در آغاز سده دوم شافعی است. و گفت: هرگاه مساله ای از من پرسیده شود که درباره آن خبر و حدیثی سراغ نداشته باشم درباره آن</w:t>
      </w:r>
      <w:r w:rsidR="00B01BEB" w:rsidRPr="00473FBE">
        <w:rPr>
          <w:rFonts w:hint="cs"/>
          <w:rtl/>
        </w:rPr>
        <w:t xml:space="preserve"> می‌</w:t>
      </w:r>
      <w:r w:rsidRPr="00473FBE">
        <w:rPr>
          <w:rFonts w:hint="cs"/>
          <w:rtl/>
        </w:rPr>
        <w:t>گویم: شافعی چنین</w:t>
      </w:r>
      <w:r w:rsidR="00B74157" w:rsidRPr="00473FBE">
        <w:rPr>
          <w:rFonts w:hint="cs"/>
          <w:rtl/>
        </w:rPr>
        <w:t xml:space="preserve"> می‌گوید</w:t>
      </w:r>
      <w:r w:rsidRPr="00473FBE">
        <w:rPr>
          <w:rFonts w:hint="cs"/>
          <w:rtl/>
        </w:rPr>
        <w:t>، چون به راستی او پیشوائی است عالم از قریش»..</w:t>
      </w:r>
    </w:p>
    <w:p w:rsidR="007C4DA6" w:rsidRPr="00473FBE" w:rsidRDefault="007C4DA6" w:rsidP="00473FBE">
      <w:pPr>
        <w:pStyle w:val="a3"/>
        <w:rPr>
          <w:rtl/>
        </w:rPr>
      </w:pPr>
      <w:r w:rsidRPr="00473FBE">
        <w:rPr>
          <w:rFonts w:hint="cs"/>
          <w:rtl/>
        </w:rPr>
        <w:t xml:space="preserve">به روایت از پیامبر </w:t>
      </w:r>
      <w:r w:rsidRPr="00473FBE">
        <w:rPr>
          <w:rFonts w:hint="cs"/>
          <w:rtl/>
        </w:rPr>
        <w:sym w:font="AGA Arabesque" w:char="F072"/>
      </w:r>
      <w:r w:rsidRPr="00473FBE">
        <w:rPr>
          <w:rFonts w:hint="cs"/>
          <w:rtl/>
        </w:rPr>
        <w:t xml:space="preserve"> آمده است که گفت: «دانشمندی از قریش پدید آید که دانش او زمین را پر</w:t>
      </w:r>
      <w:r w:rsidR="00B01BEB" w:rsidRPr="00473FBE">
        <w:rPr>
          <w:rFonts w:hint="cs"/>
          <w:rtl/>
        </w:rPr>
        <w:t xml:space="preserve"> می‌</w:t>
      </w:r>
      <w:r w:rsidRPr="00473FBE">
        <w:rPr>
          <w:rFonts w:hint="cs"/>
          <w:rtl/>
        </w:rPr>
        <w:t>کند». و احمد گفت: «سخن شافعی در باب لغت و ادب حجّت است». ابوعثمان مازنی گفت: «شافعی نزد ما در علم نحو حجت است». و ابوثور ابراهیم بن خالد گفت: «شافعی کان و معدن فقه و نابغه لغوی و ناقد معانی بود». حسن بن محمد بن صباح زعفرانی گفت: «اصحاب حدیث بخواب رفته بودند تا این که شافعی آمد و آنان را بیدار کرد و بیدار شدند...».</w:t>
      </w:r>
    </w:p>
    <w:p w:rsidR="007C4DA6" w:rsidRPr="00473FBE" w:rsidRDefault="007C4DA6" w:rsidP="00473FBE">
      <w:pPr>
        <w:pStyle w:val="a3"/>
        <w:rPr>
          <w:rtl/>
        </w:rPr>
      </w:pPr>
      <w:r w:rsidRPr="00473FBE">
        <w:rPr>
          <w:rFonts w:hint="cs"/>
          <w:rtl/>
        </w:rPr>
        <w:t>مفاخر و</w:t>
      </w:r>
      <w:r w:rsidR="00304EDE" w:rsidRPr="00473FBE">
        <w:rPr>
          <w:rFonts w:hint="cs"/>
          <w:rtl/>
        </w:rPr>
        <w:t xml:space="preserve"> بزرگواری‌ها</w:t>
      </w:r>
      <w:r w:rsidRPr="00473FBE">
        <w:rPr>
          <w:rFonts w:hint="cs"/>
          <w:rtl/>
        </w:rPr>
        <w:t>ی شافعی فراوان است که درباره آن</w:t>
      </w:r>
      <w:r w:rsidR="00304EDE" w:rsidRPr="00473FBE">
        <w:rPr>
          <w:rFonts w:hint="cs"/>
          <w:rtl/>
        </w:rPr>
        <w:t xml:space="preserve"> کتاب‌ها</w:t>
      </w:r>
      <w:r w:rsidRPr="00473FBE">
        <w:rPr>
          <w:rFonts w:hint="cs"/>
          <w:rtl/>
        </w:rPr>
        <w:t xml:space="preserve">ی متعدد تالیف گردیده است». </w:t>
      </w:r>
    </w:p>
    <w:p w:rsidR="007C4DA6" w:rsidRPr="00D2661E" w:rsidRDefault="007C4DA6" w:rsidP="00473FBE">
      <w:pPr>
        <w:pStyle w:val="a3"/>
        <w:rPr>
          <w:rtl/>
        </w:rPr>
      </w:pPr>
      <w:r w:rsidRPr="00D2661E">
        <w:rPr>
          <w:rFonts w:hint="cs"/>
          <w:rtl/>
        </w:rPr>
        <w:t xml:space="preserve">اینکه در بین کتب متعددی که در فقه شافعی تالیف شده است من کتاب </w:t>
      </w:r>
      <w:r w:rsidRPr="00304EDE">
        <w:rPr>
          <w:rStyle w:val="Char0"/>
          <w:rFonts w:hint="cs"/>
          <w:rtl/>
        </w:rPr>
        <w:t>«</w:t>
      </w:r>
      <w:r w:rsidRPr="00304EDE">
        <w:rPr>
          <w:rStyle w:val="Char0"/>
          <w:rtl/>
        </w:rPr>
        <w:t>کفاية الأخيار</w:t>
      </w:r>
      <w:r w:rsidRPr="00304EDE">
        <w:rPr>
          <w:rStyle w:val="Char0"/>
          <w:rFonts w:hint="cs"/>
          <w:rtl/>
        </w:rPr>
        <w:t>»</w:t>
      </w:r>
      <w:r w:rsidRPr="00D2661E">
        <w:rPr>
          <w:rFonts w:hint="cs"/>
          <w:rtl/>
        </w:rPr>
        <w:t xml:space="preserve"> اثر امام تقی الدین ابوبکر محمد حسینی حصنی دمشقی از علمای قرن نهم هجری را برگزیده و انتخاب کردم، و در آن به بررسی پرداختم که عبارات زیبا و نیکو و اسلوب و شیوه شیرین و استواری سرمایه آن مرا خوشحال کرد و به شگفتی انداخت، و جستجوی احکام فقهی که شیخ در آن با ا تکا و اعتماد بر قرآن کریم و سنّت نبوی شریف و اجماع امت اسلامی مورد بحث قرار داده است مرا بسوی خود کشید. لذا چندین بار آن را مطالعه کردم و برخی از عبارات آن را تهذیب کرده و زوائد آن را حذف نموده و برای این که سود و فایده آن را بیشتر کنم چیزهائی که ضروری بود و از آن چاره ای نبود بدان افزودم، و آن را </w:t>
      </w:r>
      <w:r w:rsidRPr="00304EDE">
        <w:rPr>
          <w:rStyle w:val="Char0"/>
          <w:rFonts w:hint="cs"/>
          <w:rtl/>
        </w:rPr>
        <w:t>«</w:t>
      </w:r>
      <w:r w:rsidRPr="00304EDE">
        <w:rPr>
          <w:rStyle w:val="Char0"/>
          <w:rtl/>
        </w:rPr>
        <w:t>الفقه المّيسر</w:t>
      </w:r>
      <w:r w:rsidRPr="00304EDE">
        <w:rPr>
          <w:rStyle w:val="Char0"/>
          <w:rFonts w:hint="cs"/>
          <w:rtl/>
        </w:rPr>
        <w:t>»</w:t>
      </w:r>
      <w:r w:rsidRPr="00D2661E">
        <w:rPr>
          <w:rFonts w:hint="cs"/>
          <w:rtl/>
        </w:rPr>
        <w:t xml:space="preserve"> (فقه آسان شده- فقه آسان) نام نهادم، و امید پاداش آن را تنها از خداوند خواهانم و از خداوند خواستارم که بندگان خود را از آن بهره مند سازد و به وسیله آن فساد و تباهی را از آنان دور سازد و آن را از جمله اعمال شایسته من و موجب تجدید یاد من در خاطره</w:t>
      </w:r>
      <w:r w:rsidR="00B01BEB">
        <w:rPr>
          <w:rFonts w:hint="eastAsia"/>
          <w:rtl/>
        </w:rPr>
        <w:t>‌</w:t>
      </w:r>
      <w:r w:rsidRPr="00D2661E">
        <w:rPr>
          <w:rFonts w:hint="cs"/>
          <w:rtl/>
        </w:rPr>
        <w:t xml:space="preserve">ها سازد و با فضل خود آن را از من بپذیرد که او بهترین مولی و بهترین یاور است. </w:t>
      </w:r>
    </w:p>
    <w:p w:rsidR="00304EDE" w:rsidRPr="00473FBE" w:rsidRDefault="007C4DA6" w:rsidP="00473FBE">
      <w:pPr>
        <w:pStyle w:val="a3"/>
        <w:rPr>
          <w:b/>
          <w:bCs/>
          <w:rtl/>
        </w:rPr>
      </w:pPr>
      <w:r w:rsidRPr="00D2661E">
        <w:rPr>
          <w:rFonts w:hint="cs"/>
          <w:rtl/>
        </w:rPr>
        <w:tab/>
      </w:r>
      <w:r w:rsidRPr="00D2661E">
        <w:rPr>
          <w:rFonts w:hint="cs"/>
          <w:rtl/>
        </w:rPr>
        <w:tab/>
      </w:r>
      <w:r w:rsidRPr="00D2661E">
        <w:rPr>
          <w:rFonts w:hint="cs"/>
          <w:rtl/>
        </w:rPr>
        <w:tab/>
      </w:r>
      <w:r w:rsidRPr="00D2661E">
        <w:rPr>
          <w:rFonts w:hint="cs"/>
          <w:rtl/>
        </w:rPr>
        <w:tab/>
      </w:r>
      <w:r w:rsidRPr="00D2661E">
        <w:rPr>
          <w:rFonts w:hint="cs"/>
          <w:rtl/>
        </w:rPr>
        <w:tab/>
      </w:r>
      <w:r w:rsidRPr="00D2661E">
        <w:rPr>
          <w:rFonts w:hint="cs"/>
          <w:rtl/>
        </w:rPr>
        <w:tab/>
      </w:r>
      <w:r w:rsidRPr="00D2661E">
        <w:rPr>
          <w:rFonts w:hint="cs"/>
          <w:rtl/>
        </w:rPr>
        <w:tab/>
      </w:r>
      <w:r w:rsidRPr="00473FBE">
        <w:rPr>
          <w:rFonts w:hint="cs"/>
          <w:b/>
          <w:bCs/>
          <w:rtl/>
        </w:rPr>
        <w:t>احمد عیسی عاشور</w:t>
      </w:r>
    </w:p>
    <w:p w:rsidR="00304EDE" w:rsidRDefault="00304EDE" w:rsidP="008E0333">
      <w:pPr>
        <w:tabs>
          <w:tab w:val="left" w:pos="761"/>
        </w:tabs>
        <w:ind w:firstLine="284"/>
        <w:jc w:val="both"/>
        <w:rPr>
          <w:rFonts w:cs="B Lotus"/>
          <w:sz w:val="28"/>
          <w:rtl/>
          <w:lang w:bidi="fa-IR"/>
        </w:rPr>
      </w:pPr>
    </w:p>
    <w:p w:rsidR="00473FBE" w:rsidRDefault="00473FBE" w:rsidP="008E0333">
      <w:pPr>
        <w:tabs>
          <w:tab w:val="left" w:pos="761"/>
        </w:tabs>
        <w:ind w:firstLine="284"/>
        <w:jc w:val="both"/>
        <w:rPr>
          <w:rFonts w:cs="B Lotus"/>
          <w:sz w:val="28"/>
          <w:rtl/>
          <w:lang w:bidi="fa-IR"/>
        </w:rPr>
        <w:sectPr w:rsidR="00473FBE" w:rsidSect="00473FBE">
          <w:headerReference w:type="default" r:id="rId17"/>
          <w:footnotePr>
            <w:numRestart w:val="eachPage"/>
          </w:footnotePr>
          <w:type w:val="oddPage"/>
          <w:pgSz w:w="9356" w:h="13608" w:code="9"/>
          <w:pgMar w:top="1021" w:right="851" w:bottom="737" w:left="851" w:header="454" w:footer="0" w:gutter="0"/>
          <w:cols w:space="694"/>
          <w:titlePg/>
          <w:bidi/>
          <w:rtlGutter/>
          <w:docGrid w:linePitch="360"/>
        </w:sectPr>
      </w:pPr>
    </w:p>
    <w:p w:rsidR="007C4DA6" w:rsidRPr="00204BF9" w:rsidRDefault="007C4DA6" w:rsidP="00304EDE">
      <w:pPr>
        <w:pStyle w:val="a"/>
        <w:rPr>
          <w:rtl/>
        </w:rPr>
      </w:pPr>
      <w:bookmarkStart w:id="21" w:name="_Toc338340142"/>
      <w:bookmarkStart w:id="22" w:name="_Toc418283977"/>
      <w:r w:rsidRPr="00204BF9">
        <w:rPr>
          <w:rFonts w:hint="cs"/>
          <w:rtl/>
        </w:rPr>
        <w:t>مقدمه مؤلف اصلی کتاب</w:t>
      </w:r>
      <w:r w:rsidR="00304EDE">
        <w:rPr>
          <w:rFonts w:hint="cs"/>
          <w:rtl/>
        </w:rPr>
        <w:t xml:space="preserve">، </w:t>
      </w:r>
      <w:r>
        <w:rPr>
          <w:rFonts w:hint="cs"/>
          <w:rtl/>
        </w:rPr>
        <w:t>تقی الدین أ</w:t>
      </w:r>
      <w:r w:rsidRPr="00204BF9">
        <w:rPr>
          <w:rFonts w:hint="cs"/>
          <w:rtl/>
        </w:rPr>
        <w:t>بوبکر حسینی دمشقی شافعی</w:t>
      </w:r>
      <w:bookmarkEnd w:id="21"/>
      <w:bookmarkEnd w:id="22"/>
    </w:p>
    <w:p w:rsidR="007C4DA6" w:rsidRPr="00D2661E" w:rsidRDefault="007C4DA6" w:rsidP="00473FBE">
      <w:pPr>
        <w:pStyle w:val="a3"/>
        <w:rPr>
          <w:rtl/>
        </w:rPr>
      </w:pPr>
      <w:r w:rsidRPr="00D2661E">
        <w:rPr>
          <w:rFonts w:hint="cs"/>
          <w:rtl/>
        </w:rPr>
        <w:t>مؤلف</w:t>
      </w:r>
      <w:r w:rsidR="00F8225C">
        <w:rPr>
          <w:rFonts w:hint="cs"/>
          <w:rtl/>
        </w:rPr>
        <w:t>:</w:t>
      </w:r>
      <w:r w:rsidRPr="00D2661E">
        <w:rPr>
          <w:rFonts w:hint="cs"/>
          <w:rtl/>
        </w:rPr>
        <w:t xml:space="preserve"> گفت: حمد و ستایش خدائی را که همه موجودات و مخلوقات را از تاریکی نیستی با نور هستی گردان خویش آفرید و</w:t>
      </w:r>
      <w:r w:rsidR="00304EDE">
        <w:rPr>
          <w:rFonts w:hint="cs"/>
          <w:rtl/>
        </w:rPr>
        <w:t xml:space="preserve"> آن‌ها </w:t>
      </w:r>
      <w:r w:rsidRPr="00D2661E">
        <w:rPr>
          <w:rFonts w:hint="cs"/>
          <w:rtl/>
        </w:rPr>
        <w:t>را دلیل بر یگانگی و وحدانیت خود قرار داد که صاحبان بصیرت تا روز قیامت بدان پی خواهند برد، خدائی که شریعتی را نهاد و آن را برای خود برگزید و کتاب خویش قرآن کریم را فرو فرستاد و بزرگترین بندگان خود را به تبلیغ و ابلاغ آن مأمور ساخت که او شاهراه آن را برایمان توضیح داد و گفت: اینست راه رهایی و هدایت، درود و رحمت خداوند بر او و آل و اتباع و پیروان او باد درود پاک و</w:t>
      </w:r>
      <w:r w:rsidR="003E0212">
        <w:rPr>
          <w:rFonts w:hint="cs"/>
          <w:rtl/>
        </w:rPr>
        <w:t xml:space="preserve"> بی‌</w:t>
      </w:r>
      <w:r w:rsidRPr="00D2661E">
        <w:rPr>
          <w:rFonts w:hint="cs"/>
          <w:rtl/>
        </w:rPr>
        <w:t xml:space="preserve">انتهاء. </w:t>
      </w:r>
    </w:p>
    <w:p w:rsidR="007C4DA6" w:rsidRPr="00D2661E" w:rsidRDefault="007C4DA6" w:rsidP="00473FBE">
      <w:pPr>
        <w:pStyle w:val="a3"/>
        <w:rPr>
          <w:rtl/>
        </w:rPr>
      </w:pPr>
      <w:r w:rsidRPr="00D2661E">
        <w:rPr>
          <w:rFonts w:hint="cs"/>
          <w:rtl/>
        </w:rPr>
        <w:t>اما بعد، به حقیقت</w:t>
      </w:r>
      <w:r w:rsidR="00304EDE">
        <w:rPr>
          <w:rFonts w:hint="cs"/>
          <w:rtl/>
        </w:rPr>
        <w:t xml:space="preserve"> جان‌ها</w:t>
      </w:r>
      <w:r w:rsidRPr="00D2661E">
        <w:rPr>
          <w:rFonts w:hint="cs"/>
          <w:rtl/>
        </w:rPr>
        <w:t>ی پاک همواره درتحصیل</w:t>
      </w:r>
      <w:r w:rsidR="00304EDE">
        <w:rPr>
          <w:rFonts w:hint="cs"/>
          <w:rtl/>
        </w:rPr>
        <w:t xml:space="preserve"> دانش‌ها</w:t>
      </w:r>
      <w:r w:rsidRPr="00D2661E">
        <w:rPr>
          <w:rFonts w:hint="cs"/>
          <w:rtl/>
        </w:rPr>
        <w:t>ی شرعی و دینی گداخته و تصفیه</w:t>
      </w:r>
      <w:r w:rsidR="00253044">
        <w:rPr>
          <w:rFonts w:hint="cs"/>
          <w:rtl/>
        </w:rPr>
        <w:t xml:space="preserve"> می‌شوند</w:t>
      </w:r>
      <w:r w:rsidRPr="00D2661E">
        <w:rPr>
          <w:rFonts w:hint="cs"/>
          <w:rtl/>
        </w:rPr>
        <w:t xml:space="preserve"> و از جمله این</w:t>
      </w:r>
      <w:r w:rsidR="00304EDE">
        <w:rPr>
          <w:rFonts w:hint="cs"/>
          <w:rtl/>
        </w:rPr>
        <w:t xml:space="preserve"> دانش‌ها</w:t>
      </w:r>
      <w:r w:rsidRPr="00D2661E">
        <w:rPr>
          <w:rFonts w:hint="cs"/>
          <w:rtl/>
        </w:rPr>
        <w:t>ی دینی، شناخت احکام فرعی و فقهی است که تنها به وسیله آن وسوسه</w:t>
      </w:r>
      <w:r w:rsidR="00B01BEB">
        <w:rPr>
          <w:rFonts w:hint="cs"/>
          <w:rtl/>
        </w:rPr>
        <w:t xml:space="preserve">‌های </w:t>
      </w:r>
      <w:r w:rsidRPr="00D2661E">
        <w:rPr>
          <w:rFonts w:hint="cs"/>
          <w:rtl/>
        </w:rPr>
        <w:t>شیطانی برطرف</w:t>
      </w:r>
      <w:r w:rsidR="00B74157">
        <w:rPr>
          <w:rFonts w:hint="cs"/>
          <w:rtl/>
        </w:rPr>
        <w:t xml:space="preserve"> می‌گردد</w:t>
      </w:r>
      <w:r w:rsidRPr="00D2661E">
        <w:rPr>
          <w:rFonts w:hint="cs"/>
          <w:rtl/>
        </w:rPr>
        <w:t>، و معاملات و رفتارها و عبادات و پرستشهای مورد رضایت خداوند درست و صحيح انجام</w:t>
      </w:r>
      <w:r w:rsidR="00B01BEB">
        <w:rPr>
          <w:rFonts w:hint="cs"/>
          <w:rtl/>
        </w:rPr>
        <w:t xml:space="preserve"> می‌</w:t>
      </w:r>
      <w:r w:rsidRPr="00D2661E">
        <w:rPr>
          <w:rFonts w:hint="cs"/>
          <w:rtl/>
        </w:rPr>
        <w:t xml:space="preserve">شود، و برای شرف و بزرگی علم فقه بس است که سرور گذشتگان وآیندگان </w:t>
      </w:r>
      <w:r w:rsidRPr="00D2661E">
        <w:rPr>
          <w:rFonts w:hint="cs"/>
          <w:rtl/>
        </w:rPr>
        <w:sym w:font="AGA Arabesque" w:char="F072"/>
      </w:r>
      <w:r w:rsidRPr="00D2661E">
        <w:rPr>
          <w:rFonts w:hint="cs"/>
          <w:rtl/>
        </w:rPr>
        <w:t xml:space="preserve"> گفت: </w:t>
      </w:r>
    </w:p>
    <w:p w:rsidR="007C4DA6" w:rsidRPr="00D2661E" w:rsidRDefault="007C4DA6" w:rsidP="008E0333">
      <w:pPr>
        <w:tabs>
          <w:tab w:val="left" w:pos="431"/>
          <w:tab w:val="left" w:pos="761"/>
        </w:tabs>
        <w:ind w:firstLine="284"/>
        <w:jc w:val="both"/>
        <w:rPr>
          <w:rFonts w:cs="B Lotus"/>
          <w:sz w:val="28"/>
          <w:rtl/>
          <w:lang w:bidi="fa-IR"/>
        </w:rPr>
      </w:pPr>
      <w:r w:rsidRPr="00304EDE">
        <w:rPr>
          <w:rStyle w:val="Char1"/>
          <w:rFonts w:hint="cs"/>
          <w:rtl/>
        </w:rPr>
        <w:t>«</w:t>
      </w:r>
      <w:r w:rsidRPr="00304EDE">
        <w:rPr>
          <w:rStyle w:val="Char1"/>
          <w:rtl/>
        </w:rPr>
        <w:t>مَن يُرِدِ اللهُ بِهِ خَيراً يُفَقِّههُ فِی الدّينِ</w:t>
      </w:r>
      <w:r w:rsidRPr="00304EDE">
        <w:rPr>
          <w:rStyle w:val="Char1"/>
          <w:rFonts w:hint="cs"/>
          <w:rtl/>
        </w:rPr>
        <w:t>»</w:t>
      </w:r>
      <w:r w:rsidRPr="00473FBE">
        <w:rPr>
          <w:rStyle w:val="Char3"/>
          <w:rFonts w:hint="cs"/>
          <w:rtl/>
        </w:rPr>
        <w:t>. (</w:t>
      </w:r>
      <w:r w:rsidRPr="00473FBE">
        <w:rPr>
          <w:rStyle w:val="Char3"/>
          <w:rtl/>
        </w:rPr>
        <w:t>رَواهُ الشَّيخان</w:t>
      </w:r>
      <w:r w:rsidR="00371D0C" w:rsidRPr="00473FBE">
        <w:rPr>
          <w:rStyle w:val="Char3"/>
          <w:rFonts w:hint="cs"/>
          <w:rtl/>
        </w:rPr>
        <w:t>)</w:t>
      </w:r>
      <w:r w:rsidRPr="00473FBE">
        <w:rPr>
          <w:rStyle w:val="Char3"/>
          <w:rtl/>
        </w:rPr>
        <w:t>.</w:t>
      </w:r>
      <w:r w:rsidRPr="00473FBE">
        <w:rPr>
          <w:rStyle w:val="Char3"/>
          <w:rFonts w:hint="cs"/>
          <w:rtl/>
        </w:rPr>
        <w:t xml:space="preserve"> </w:t>
      </w:r>
    </w:p>
    <w:p w:rsidR="007C4DA6" w:rsidRPr="00473FBE" w:rsidRDefault="007C4DA6" w:rsidP="00473FBE">
      <w:pPr>
        <w:pStyle w:val="a3"/>
        <w:rPr>
          <w:rtl/>
        </w:rPr>
      </w:pPr>
      <w:r w:rsidRPr="00473FBE">
        <w:rPr>
          <w:rFonts w:hint="cs"/>
          <w:rtl/>
        </w:rPr>
        <w:t>«خداوند خیر و نیکی هرکس را بخواهد او را فقیه در دین و دانای به احکام آن</w:t>
      </w:r>
      <w:r w:rsidR="00B01BEB" w:rsidRPr="00473FBE">
        <w:rPr>
          <w:rFonts w:hint="cs"/>
          <w:rtl/>
        </w:rPr>
        <w:t xml:space="preserve"> می‌</w:t>
      </w:r>
      <w:r w:rsidRPr="00473FBE">
        <w:rPr>
          <w:rFonts w:hint="cs"/>
          <w:rtl/>
        </w:rPr>
        <w:t>گرداند».</w:t>
      </w:r>
    </w:p>
    <w:p w:rsidR="007C4DA6" w:rsidRPr="00D2661E" w:rsidRDefault="007C4DA6" w:rsidP="00473FBE">
      <w:pPr>
        <w:pStyle w:val="a3"/>
        <w:rPr>
          <w:rtl/>
        </w:rPr>
      </w:pPr>
      <w:r w:rsidRPr="00D2661E">
        <w:rPr>
          <w:rFonts w:hint="cs"/>
          <w:rtl/>
        </w:rPr>
        <w:t>شیخین (بخاری و مسلم) آن را روایت کرده</w:t>
      </w:r>
      <w:r w:rsidR="00B01BEB">
        <w:rPr>
          <w:rFonts w:hint="cs"/>
          <w:rtl/>
        </w:rPr>
        <w:t>‌اند.</w:t>
      </w:r>
      <w:r w:rsidRPr="00D2661E">
        <w:rPr>
          <w:rFonts w:hint="cs"/>
          <w:rtl/>
        </w:rPr>
        <w:t xml:space="preserve"> باز هم او </w:t>
      </w:r>
      <w:r w:rsidRPr="00D2661E">
        <w:rPr>
          <w:rFonts w:hint="cs"/>
          <w:rtl/>
        </w:rPr>
        <w:sym w:font="AGA Arabesque" w:char="F072"/>
      </w:r>
      <w:r w:rsidRPr="00D2661E">
        <w:rPr>
          <w:rFonts w:hint="cs"/>
          <w:rtl/>
        </w:rPr>
        <w:t xml:space="preserve"> گفته است: </w:t>
      </w:r>
    </w:p>
    <w:p w:rsidR="007C4DA6" w:rsidRPr="00D2661E" w:rsidRDefault="007C4DA6" w:rsidP="008E0333">
      <w:pPr>
        <w:tabs>
          <w:tab w:val="left" w:pos="431"/>
          <w:tab w:val="left" w:pos="761"/>
        </w:tabs>
        <w:ind w:firstLine="284"/>
        <w:jc w:val="both"/>
        <w:rPr>
          <w:rFonts w:cs="B Lotus"/>
          <w:sz w:val="28"/>
          <w:rtl/>
          <w:lang w:bidi="fa-IR"/>
        </w:rPr>
      </w:pPr>
      <w:r w:rsidRPr="00304EDE">
        <w:rPr>
          <w:rStyle w:val="Char1"/>
          <w:rFonts w:hint="cs"/>
          <w:rtl/>
        </w:rPr>
        <w:t>«</w:t>
      </w:r>
      <w:r w:rsidRPr="00304EDE">
        <w:rPr>
          <w:rStyle w:val="Char1"/>
          <w:rtl/>
        </w:rPr>
        <w:t>ما عُبِدَ اللهُ بِشَيْئٍ أَفْضَلَ مِنْ فِقْهٍ فِی الدِّين</w:t>
      </w:r>
      <w:r w:rsidRPr="00304EDE">
        <w:rPr>
          <w:rStyle w:val="Char1"/>
          <w:rFonts w:hint="cs"/>
          <w:rtl/>
        </w:rPr>
        <w:t>»</w:t>
      </w:r>
      <w:r w:rsidRPr="00473FBE">
        <w:rPr>
          <w:rStyle w:val="Char3"/>
          <w:rFonts w:hint="cs"/>
          <w:rtl/>
        </w:rPr>
        <w:t xml:space="preserve">. </w:t>
      </w:r>
      <w:r w:rsidRPr="00473FBE">
        <w:rPr>
          <w:rStyle w:val="Char3"/>
          <w:rtl/>
        </w:rPr>
        <w:t>(رَواهُ التّرمذی</w:t>
      </w:r>
      <w:r w:rsidRPr="00473FBE">
        <w:rPr>
          <w:rStyle w:val="Char3"/>
          <w:rFonts w:hint="cs"/>
          <w:rtl/>
        </w:rPr>
        <w:t xml:space="preserve">). </w:t>
      </w:r>
    </w:p>
    <w:p w:rsidR="007C4DA6" w:rsidRPr="00473FBE" w:rsidRDefault="007C4DA6" w:rsidP="00473FBE">
      <w:pPr>
        <w:pStyle w:val="a3"/>
        <w:rPr>
          <w:rtl/>
        </w:rPr>
      </w:pPr>
      <w:r w:rsidRPr="00473FBE">
        <w:rPr>
          <w:rFonts w:hint="cs"/>
          <w:rtl/>
        </w:rPr>
        <w:t xml:space="preserve">«هیچ عبادتی از فقه در دین و دانستن علم فقه بزرگتر نیست». </w:t>
      </w:r>
    </w:p>
    <w:p w:rsidR="007C4DA6" w:rsidRPr="00473FBE" w:rsidRDefault="007C4DA6" w:rsidP="00473FBE">
      <w:pPr>
        <w:pStyle w:val="a3"/>
        <w:rPr>
          <w:rtl/>
        </w:rPr>
      </w:pPr>
      <w:r w:rsidRPr="00473FBE">
        <w:rPr>
          <w:rFonts w:hint="cs"/>
          <w:rtl/>
        </w:rPr>
        <w:t>ترمذی آن را روایت کرده است. او (صلی الله علیه و سلم</w:t>
      </w:r>
      <w:r w:rsidR="00304EDE" w:rsidRPr="00473FBE">
        <w:rPr>
          <w:rFonts w:hint="cs"/>
          <w:rtl/>
        </w:rPr>
        <w:t>)</w:t>
      </w:r>
      <w:r w:rsidRPr="00473FBE">
        <w:rPr>
          <w:rFonts w:hint="cs"/>
          <w:rtl/>
        </w:rPr>
        <w:t xml:space="preserve"> گفت: </w:t>
      </w:r>
    </w:p>
    <w:p w:rsidR="007C4DA6" w:rsidRPr="00473FBE" w:rsidRDefault="007C4DA6" w:rsidP="00473FBE">
      <w:pPr>
        <w:pStyle w:val="a3"/>
        <w:rPr>
          <w:rtl/>
        </w:rPr>
      </w:pPr>
      <w:r w:rsidRPr="00473FBE">
        <w:rPr>
          <w:rStyle w:val="Char1"/>
          <w:rFonts w:hint="cs"/>
          <w:rtl/>
        </w:rPr>
        <w:t>«</w:t>
      </w:r>
      <w:r w:rsidRPr="00473FBE">
        <w:rPr>
          <w:rStyle w:val="Char1"/>
          <w:rtl/>
        </w:rPr>
        <w:t>إِذَا مَرَرْتُمْ بِرِيَاضِ ال</w:t>
      </w:r>
      <w:r w:rsidR="00371D0C" w:rsidRPr="00473FBE">
        <w:rPr>
          <w:rStyle w:val="Char1"/>
          <w:rFonts w:hint="cs"/>
          <w:rtl/>
        </w:rPr>
        <w:t>ـ</w:t>
      </w:r>
      <w:r w:rsidRPr="00473FBE">
        <w:rPr>
          <w:rStyle w:val="Char1"/>
          <w:rtl/>
        </w:rPr>
        <w:t>ْجَنَّ</w:t>
      </w:r>
      <w:r w:rsidR="00371D0C" w:rsidRPr="00473FBE">
        <w:rPr>
          <w:rStyle w:val="Char1"/>
          <w:rFonts w:hint="cs"/>
          <w:rtl/>
        </w:rPr>
        <w:t>ـ</w:t>
      </w:r>
      <w:r w:rsidRPr="00473FBE">
        <w:rPr>
          <w:rStyle w:val="Char1"/>
          <w:rtl/>
        </w:rPr>
        <w:t>ةِ فَارْتَعُوا</w:t>
      </w:r>
      <w:r w:rsidRPr="00473FBE">
        <w:rPr>
          <w:rStyle w:val="Char1"/>
          <w:rFonts w:hint="cs"/>
          <w:rtl/>
        </w:rPr>
        <w:t>»</w:t>
      </w:r>
      <w:r w:rsidRPr="00473FBE">
        <w:rPr>
          <w:rStyle w:val="Char0"/>
          <w:bCs/>
          <w:rtl/>
        </w:rPr>
        <w:t xml:space="preserve">. </w:t>
      </w:r>
      <w:r w:rsidRPr="00473FBE">
        <w:rPr>
          <w:rStyle w:val="Char0"/>
          <w:rtl/>
        </w:rPr>
        <w:t>قَالُوا: وَمَا رِيَاضُ ال</w:t>
      </w:r>
      <w:r w:rsidR="00371D0C" w:rsidRPr="00473FBE">
        <w:rPr>
          <w:rStyle w:val="Char0"/>
          <w:rFonts w:hint="cs"/>
          <w:rtl/>
        </w:rPr>
        <w:t>ـ</w:t>
      </w:r>
      <w:r w:rsidRPr="00473FBE">
        <w:rPr>
          <w:rStyle w:val="Char0"/>
          <w:rtl/>
        </w:rPr>
        <w:t>ْجَنَّ</w:t>
      </w:r>
      <w:r w:rsidR="00371D0C" w:rsidRPr="00473FBE">
        <w:rPr>
          <w:rStyle w:val="Char0"/>
          <w:rFonts w:hint="cs"/>
          <w:rtl/>
        </w:rPr>
        <w:t>ـ</w:t>
      </w:r>
      <w:r w:rsidRPr="00473FBE">
        <w:rPr>
          <w:rStyle w:val="Char0"/>
          <w:rtl/>
        </w:rPr>
        <w:t>ةِ؟ قَالَ:</w:t>
      </w:r>
      <w:r w:rsidRPr="00473FBE">
        <w:rPr>
          <w:rStyle w:val="Char1"/>
          <w:rFonts w:ascii="IRLotus" w:hAnsi="IRLotus" w:cs="IRLotus"/>
          <w:rtl/>
        </w:rPr>
        <w:t xml:space="preserve"> </w:t>
      </w:r>
      <w:r w:rsidRPr="00473FBE">
        <w:rPr>
          <w:rStyle w:val="Char1"/>
          <w:rFonts w:hint="cs"/>
          <w:rtl/>
        </w:rPr>
        <w:t>«</w:t>
      </w:r>
      <w:r w:rsidRPr="00473FBE">
        <w:rPr>
          <w:rStyle w:val="Char1"/>
          <w:rtl/>
        </w:rPr>
        <w:t>حِلَقُ الذِّكْرِ</w:t>
      </w:r>
      <w:r w:rsidRPr="00473FBE">
        <w:rPr>
          <w:rStyle w:val="Char1"/>
          <w:rFonts w:hint="cs"/>
          <w:rtl/>
        </w:rPr>
        <w:t>»</w:t>
      </w:r>
      <w:r w:rsidRPr="00473FBE">
        <w:rPr>
          <w:rtl/>
        </w:rPr>
        <w:t>.</w:t>
      </w:r>
      <w:r w:rsidRPr="00473FBE">
        <w:rPr>
          <w:rFonts w:hint="cs"/>
          <w:rtl/>
        </w:rPr>
        <w:t xml:space="preserve"> </w:t>
      </w:r>
      <w:r w:rsidRPr="00473FBE">
        <w:rPr>
          <w:rtl/>
        </w:rPr>
        <w:t xml:space="preserve">(رواه أحمد فی مسنده والترمذی والبيهقی فی شعب الإيمان بسند صحيح). </w:t>
      </w:r>
    </w:p>
    <w:p w:rsidR="007C4DA6" w:rsidRPr="00473FBE" w:rsidRDefault="007C4DA6" w:rsidP="00473FBE">
      <w:pPr>
        <w:pStyle w:val="a3"/>
        <w:rPr>
          <w:rtl/>
        </w:rPr>
      </w:pPr>
      <w:r w:rsidRPr="00473FBE">
        <w:rPr>
          <w:rFonts w:hint="cs"/>
          <w:rtl/>
        </w:rPr>
        <w:t>«هرگاه از کنار</w:t>
      </w:r>
      <w:r w:rsidR="00304EDE" w:rsidRPr="00473FBE">
        <w:rPr>
          <w:rFonts w:hint="cs"/>
          <w:rtl/>
        </w:rPr>
        <w:t xml:space="preserve"> بستان‌ها</w:t>
      </w:r>
      <w:r w:rsidRPr="00473FBE">
        <w:rPr>
          <w:rFonts w:hint="cs"/>
          <w:rtl/>
        </w:rPr>
        <w:t xml:space="preserve"> و</w:t>
      </w:r>
      <w:r w:rsidR="00304EDE" w:rsidRPr="00473FBE">
        <w:rPr>
          <w:rFonts w:hint="cs"/>
          <w:rtl/>
        </w:rPr>
        <w:t xml:space="preserve"> باغ‌ها</w:t>
      </w:r>
      <w:r w:rsidRPr="00473FBE">
        <w:rPr>
          <w:rFonts w:hint="cs"/>
          <w:rtl/>
        </w:rPr>
        <w:t>ی بهشت گذر کردید از</w:t>
      </w:r>
      <w:r w:rsidR="00304EDE" w:rsidRPr="00473FBE">
        <w:rPr>
          <w:rFonts w:hint="cs"/>
          <w:rtl/>
        </w:rPr>
        <w:t xml:space="preserve"> آن‌ها </w:t>
      </w:r>
      <w:r w:rsidRPr="00473FBE">
        <w:rPr>
          <w:rFonts w:hint="cs"/>
          <w:rtl/>
        </w:rPr>
        <w:t>بهره گیرید» گفتند: ای رسول الله</w:t>
      </w:r>
      <w:r w:rsidR="00304EDE" w:rsidRPr="00473FBE">
        <w:rPr>
          <w:rFonts w:hint="cs"/>
          <w:rtl/>
        </w:rPr>
        <w:t xml:space="preserve"> باغ‌ها</w:t>
      </w:r>
      <w:r w:rsidRPr="00473FBE">
        <w:rPr>
          <w:rFonts w:hint="cs"/>
          <w:rtl/>
        </w:rPr>
        <w:t xml:space="preserve"> و</w:t>
      </w:r>
      <w:r w:rsidR="00304EDE" w:rsidRPr="00473FBE">
        <w:rPr>
          <w:rFonts w:hint="cs"/>
          <w:rtl/>
        </w:rPr>
        <w:t xml:space="preserve"> بستان‌ها</w:t>
      </w:r>
      <w:r w:rsidRPr="00473FBE">
        <w:rPr>
          <w:rFonts w:hint="cs"/>
          <w:rtl/>
        </w:rPr>
        <w:t>ی بهشت کدامند؟ گفت: حلقه</w:t>
      </w:r>
      <w:r w:rsidR="00B01BEB" w:rsidRPr="00473FBE">
        <w:rPr>
          <w:rFonts w:hint="cs"/>
          <w:rtl/>
        </w:rPr>
        <w:t xml:space="preserve">‌های </w:t>
      </w:r>
      <w:r w:rsidRPr="00473FBE">
        <w:rPr>
          <w:rFonts w:hint="cs"/>
          <w:rtl/>
        </w:rPr>
        <w:t xml:space="preserve">ذکر». </w:t>
      </w:r>
    </w:p>
    <w:p w:rsidR="007C4DA6" w:rsidRPr="00D2661E" w:rsidRDefault="00304EDE" w:rsidP="00473FBE">
      <w:pPr>
        <w:pStyle w:val="a3"/>
        <w:rPr>
          <w:rtl/>
        </w:rPr>
      </w:pPr>
      <w:r>
        <w:rPr>
          <w:rFonts w:hint="cs"/>
          <w:rtl/>
        </w:rPr>
        <w:t>(</w:t>
      </w:r>
      <w:r w:rsidR="007C4DA6" w:rsidRPr="00D2661E">
        <w:rPr>
          <w:rFonts w:hint="cs"/>
          <w:rtl/>
        </w:rPr>
        <w:t xml:space="preserve">احمد در مسند خود و ترمذی و بیهقی </w:t>
      </w:r>
      <w:r w:rsidR="007C4DA6" w:rsidRPr="00473FBE">
        <w:rPr>
          <w:rFonts w:hint="cs"/>
          <w:rtl/>
        </w:rPr>
        <w:t>در «باب شعب الإیمان» با سند صحيح آن را آورده</w:t>
      </w:r>
      <w:r w:rsidR="00A13870" w:rsidRPr="00473FBE">
        <w:rPr>
          <w:rFonts w:hint="cs"/>
          <w:rtl/>
        </w:rPr>
        <w:t>‌اند</w:t>
      </w:r>
      <w:r w:rsidR="00473FBE">
        <w:rPr>
          <w:rFonts w:hint="cs"/>
          <w:rtl/>
        </w:rPr>
        <w:t>)</w:t>
      </w:r>
      <w:r w:rsidR="007C4DA6" w:rsidRPr="00473FBE">
        <w:rPr>
          <w:rFonts w:hint="cs"/>
          <w:rtl/>
        </w:rPr>
        <w:t>. عطاء گفت: مراد از حلقه</w:t>
      </w:r>
      <w:r w:rsidR="00B01BEB" w:rsidRPr="00473FBE">
        <w:rPr>
          <w:rFonts w:hint="cs"/>
          <w:rtl/>
        </w:rPr>
        <w:t xml:space="preserve">‌های </w:t>
      </w:r>
      <w:r w:rsidR="007C4DA6" w:rsidRPr="00473FBE">
        <w:rPr>
          <w:rFonts w:hint="cs"/>
          <w:rtl/>
        </w:rPr>
        <w:t>ذکر در آن حدی</w:t>
      </w:r>
      <w:r w:rsidR="007C4DA6" w:rsidRPr="00D2661E">
        <w:rPr>
          <w:rFonts w:hint="cs"/>
          <w:rtl/>
        </w:rPr>
        <w:t>ث مجالس ذکر حلال و حرام و سخن گفتن از کیفیت و چگونگی خرید و فروش و نماز  خواندن و روزه گرفتن و به حج رفتن و ازدواج کردن و طلاق دادن و امثال آن (علم فقه) است.</w:t>
      </w:r>
    </w:p>
    <w:p w:rsidR="007C4DA6" w:rsidRPr="00D2661E" w:rsidRDefault="007C4DA6" w:rsidP="00473FBE">
      <w:pPr>
        <w:pStyle w:val="a3"/>
        <w:rPr>
          <w:rtl/>
        </w:rPr>
      </w:pPr>
      <w:r w:rsidRPr="00D2661E">
        <w:rPr>
          <w:rFonts w:hint="cs"/>
          <w:rtl/>
        </w:rPr>
        <w:t>سفیان بن عیینه گفت: بعد از نبوت و رسالت هیچ فضیلتی به پای فضیلت علم فقه و دانش دین</w:t>
      </w:r>
      <w:r w:rsidR="00B01BEB">
        <w:rPr>
          <w:rFonts w:hint="cs"/>
          <w:rtl/>
        </w:rPr>
        <w:t xml:space="preserve"> نمی‌</w:t>
      </w:r>
      <w:r w:rsidRPr="00D2661E">
        <w:rPr>
          <w:rFonts w:hint="cs"/>
          <w:rtl/>
        </w:rPr>
        <w:t>رسد، و چنین فضیلتی بعد از نبوت بر همه</w:t>
      </w:r>
      <w:r w:rsidR="00304EDE">
        <w:rPr>
          <w:rFonts w:hint="cs"/>
          <w:rtl/>
        </w:rPr>
        <w:t xml:space="preserve"> فضیلت‌ها</w:t>
      </w:r>
      <w:r w:rsidRPr="00D2661E">
        <w:rPr>
          <w:rFonts w:hint="cs"/>
          <w:rtl/>
        </w:rPr>
        <w:t xml:space="preserve"> برتری دارد. ابوهریره و ابوذر </w:t>
      </w:r>
      <w:r>
        <w:rPr>
          <w:rFonts w:cs="CTraditional Arabic" w:hint="cs"/>
          <w:rtl/>
        </w:rPr>
        <w:t>م</w:t>
      </w:r>
      <w:r w:rsidRPr="00D2661E">
        <w:rPr>
          <w:rFonts w:hint="cs"/>
          <w:rtl/>
        </w:rPr>
        <w:t xml:space="preserve"> گفتند: هر فصلی از علم را که یاد</w:t>
      </w:r>
      <w:r w:rsidR="00B01BEB">
        <w:rPr>
          <w:rFonts w:hint="cs"/>
          <w:rtl/>
        </w:rPr>
        <w:t xml:space="preserve"> می‌</w:t>
      </w:r>
      <w:r w:rsidRPr="00D2661E">
        <w:rPr>
          <w:rFonts w:hint="cs"/>
          <w:rtl/>
        </w:rPr>
        <w:t xml:space="preserve">گیریم نزد ما محبوب تر و پسندیده تر از یکهزار رکعت نماز سنّت است. آیات و اخبار و احادیث داّل بر این مطلب فراوانند. حالا که مرتبت و منزلت و درجه دانش فقه در شریعت اسلام بدین پایه و مایه است، پس اهمیت دادن به آن مهمترین وظیفه و در درجه اول اهمیت قرار دارد، و گرانبهاترین اوقات عمر انسان اوقاتی است که صرف </w:t>
      </w:r>
      <w:r w:rsidRPr="00473FBE">
        <w:rPr>
          <w:rFonts w:hint="cs"/>
          <w:rtl/>
        </w:rPr>
        <w:t>یادگیری علم «فقه»</w:t>
      </w:r>
      <w:r w:rsidR="00B74157" w:rsidRPr="00473FBE">
        <w:rPr>
          <w:rFonts w:hint="cs"/>
          <w:rtl/>
        </w:rPr>
        <w:t xml:space="preserve"> می‌گردد</w:t>
      </w:r>
      <w:r w:rsidRPr="00D2661E">
        <w:rPr>
          <w:rFonts w:hint="cs"/>
          <w:rtl/>
        </w:rPr>
        <w:t xml:space="preserve">. بلکه بهتر است که همه عمر را به آن پرداخت چون راه فقه راه بهشت است، و عمل به آن سپری است در برابر آتش دوزخ، و این برای کسی است که علم فقه را به منظور دانستن راه دین و راه نجات طلب کند و بیاموزد نه برای رفعت جویی و برتری طلبی بر امثال و اقران خود ونه برای بدست آوردن مال و مقام و جاه. پیامبر </w:t>
      </w:r>
      <w:r w:rsidRPr="00D2661E">
        <w:rPr>
          <w:rFonts w:hint="cs"/>
          <w:rtl/>
        </w:rPr>
        <w:sym w:font="AGA Arabesque" w:char="F072"/>
      </w:r>
      <w:r w:rsidRPr="00D2661E">
        <w:rPr>
          <w:rFonts w:hint="cs"/>
          <w:rtl/>
        </w:rPr>
        <w:t xml:space="preserve"> گفت: </w:t>
      </w:r>
    </w:p>
    <w:p w:rsidR="007C4DA6" w:rsidRPr="00D2661E" w:rsidRDefault="007C4DA6" w:rsidP="008E0333">
      <w:pPr>
        <w:tabs>
          <w:tab w:val="left" w:pos="431"/>
          <w:tab w:val="left" w:pos="761"/>
        </w:tabs>
        <w:ind w:firstLine="284"/>
        <w:jc w:val="both"/>
        <w:rPr>
          <w:rFonts w:cs="B Lotus"/>
          <w:sz w:val="28"/>
          <w:rtl/>
          <w:lang w:bidi="fa-IR"/>
        </w:rPr>
      </w:pPr>
      <w:r w:rsidRPr="00304EDE">
        <w:rPr>
          <w:rStyle w:val="Char1"/>
          <w:rFonts w:hint="cs"/>
          <w:rtl/>
        </w:rPr>
        <w:t>«</w:t>
      </w:r>
      <w:r w:rsidRPr="00304EDE">
        <w:rPr>
          <w:rStyle w:val="Char1"/>
          <w:rtl/>
        </w:rPr>
        <w:t>مَنْ تَعَلَّمَ عِلْمًا مِمَّا يُبْتَغَى بِهِ وَجْهُ اللَّـهِ عَزَّ وَجَلَّ لاَ يَتَعَلَّمُهُ إِلاَّ لِيُصِيبَ بِهِ عَرَضًا مِنَ الدُّنْيَا لَمْ يَجِدْ عَرْفَ ال</w:t>
      </w:r>
      <w:r w:rsidR="00371D0C" w:rsidRPr="00304EDE">
        <w:rPr>
          <w:rStyle w:val="Char1"/>
          <w:rFonts w:hint="cs"/>
          <w:rtl/>
        </w:rPr>
        <w:t>ـ</w:t>
      </w:r>
      <w:r w:rsidRPr="00304EDE">
        <w:rPr>
          <w:rStyle w:val="Char1"/>
          <w:rtl/>
        </w:rPr>
        <w:t>ْجَنَّ</w:t>
      </w:r>
      <w:r w:rsidR="00371D0C" w:rsidRPr="00304EDE">
        <w:rPr>
          <w:rStyle w:val="Char1"/>
          <w:rFonts w:hint="cs"/>
          <w:rtl/>
        </w:rPr>
        <w:t>ـ</w:t>
      </w:r>
      <w:r w:rsidRPr="00304EDE">
        <w:rPr>
          <w:rStyle w:val="Char1"/>
          <w:rtl/>
        </w:rPr>
        <w:t>ةِ يَوْمَ الْقِ</w:t>
      </w:r>
      <w:r w:rsidR="00371D0C" w:rsidRPr="00304EDE">
        <w:rPr>
          <w:rStyle w:val="Char1"/>
          <w:rFonts w:hint="cs"/>
          <w:rtl/>
        </w:rPr>
        <w:t>ـ</w:t>
      </w:r>
      <w:r w:rsidRPr="00304EDE">
        <w:rPr>
          <w:rStyle w:val="Char1"/>
          <w:rtl/>
        </w:rPr>
        <w:t>يَامَةِ</w:t>
      </w:r>
      <w:r w:rsidRPr="00304EDE">
        <w:rPr>
          <w:rStyle w:val="Char1"/>
          <w:rFonts w:hint="cs"/>
          <w:rtl/>
        </w:rPr>
        <w:t>»</w:t>
      </w:r>
      <w:r w:rsidRPr="00473FBE">
        <w:rPr>
          <w:rStyle w:val="Char3"/>
          <w:rFonts w:hint="cs"/>
          <w:rtl/>
        </w:rPr>
        <w:t xml:space="preserve">. </w:t>
      </w:r>
      <w:r w:rsidRPr="00473FBE">
        <w:rPr>
          <w:rStyle w:val="Char3"/>
          <w:rtl/>
        </w:rPr>
        <w:t>(رواه أبوداود بإسناد صحيح</w:t>
      </w:r>
      <w:r w:rsidRPr="00473FBE">
        <w:rPr>
          <w:rStyle w:val="Char3"/>
          <w:rFonts w:hint="cs"/>
          <w:rtl/>
        </w:rPr>
        <w:t xml:space="preserve">). </w:t>
      </w:r>
    </w:p>
    <w:p w:rsidR="007C4DA6" w:rsidRPr="00473FBE" w:rsidRDefault="007C4DA6" w:rsidP="00473FBE">
      <w:pPr>
        <w:pStyle w:val="a3"/>
        <w:rPr>
          <w:rtl/>
        </w:rPr>
      </w:pPr>
      <w:r w:rsidRPr="00473FBE">
        <w:rPr>
          <w:rFonts w:hint="cs"/>
          <w:rtl/>
        </w:rPr>
        <w:t>«هرکس دانشی را که به وسیله آن رضای خدا کسب</w:t>
      </w:r>
      <w:r w:rsidR="00B01BEB" w:rsidRPr="00473FBE">
        <w:rPr>
          <w:rFonts w:hint="cs"/>
          <w:rtl/>
        </w:rPr>
        <w:t xml:space="preserve"> می‌</w:t>
      </w:r>
      <w:r w:rsidRPr="00473FBE">
        <w:rPr>
          <w:rFonts w:hint="cs"/>
          <w:rtl/>
        </w:rPr>
        <w:t xml:space="preserve">شود تنها برای کسب مال دنیا بیاموزد بوی بهشت در روز قیامت به مشام او نخواهد رسید». </w:t>
      </w:r>
    </w:p>
    <w:p w:rsidR="007C4DA6" w:rsidRPr="00D2661E" w:rsidRDefault="00304EDE" w:rsidP="00473FBE">
      <w:pPr>
        <w:pStyle w:val="a3"/>
        <w:rPr>
          <w:rtl/>
        </w:rPr>
      </w:pPr>
      <w:r>
        <w:rPr>
          <w:rFonts w:hint="cs"/>
          <w:rtl/>
        </w:rPr>
        <w:t>(</w:t>
      </w:r>
      <w:r w:rsidR="007C4DA6" w:rsidRPr="00B01BEB">
        <w:rPr>
          <w:rFonts w:hint="cs"/>
          <w:rtl/>
        </w:rPr>
        <w:t>ابو داود آن را با اسناد صحيح روایت کرده است</w:t>
      </w:r>
      <w:r>
        <w:rPr>
          <w:rFonts w:hint="cs"/>
          <w:rtl/>
        </w:rPr>
        <w:t>)</w:t>
      </w:r>
      <w:r w:rsidR="007C4DA6" w:rsidRPr="00D2661E">
        <w:rPr>
          <w:rFonts w:hint="cs"/>
          <w:rtl/>
        </w:rPr>
        <w:t xml:space="preserve">. </w:t>
      </w:r>
    </w:p>
    <w:p w:rsidR="007C4DA6" w:rsidRPr="00D2661E" w:rsidRDefault="007C4DA6" w:rsidP="00473FBE">
      <w:pPr>
        <w:pStyle w:val="a3"/>
        <w:rPr>
          <w:rFonts w:cs="B Lotus"/>
          <w:rtl/>
        </w:rPr>
      </w:pPr>
      <w:r w:rsidRPr="00473FBE">
        <w:rPr>
          <w:rFonts w:hint="cs"/>
          <w:rtl/>
        </w:rPr>
        <w:t xml:space="preserve">و او </w:t>
      </w:r>
      <w:r w:rsidRPr="00473FBE">
        <w:rPr>
          <w:rFonts w:hint="cs"/>
          <w:rtl/>
        </w:rPr>
        <w:sym w:font="AGA Arabesque" w:char="F072"/>
      </w:r>
      <w:r w:rsidRPr="00473FBE">
        <w:rPr>
          <w:rFonts w:hint="cs"/>
          <w:rtl/>
        </w:rPr>
        <w:t xml:space="preserve"> گفت:</w:t>
      </w:r>
      <w:r w:rsidRPr="00D2661E">
        <w:rPr>
          <w:rFonts w:cs="B Lotus" w:hint="cs"/>
          <w:rtl/>
        </w:rPr>
        <w:t xml:space="preserve"> </w:t>
      </w:r>
      <w:r w:rsidRPr="00304EDE">
        <w:rPr>
          <w:rStyle w:val="Char1"/>
          <w:rFonts w:hint="cs"/>
          <w:rtl/>
        </w:rPr>
        <w:t>«</w:t>
      </w:r>
      <w:r w:rsidRPr="00304EDE">
        <w:rPr>
          <w:rStyle w:val="Char1"/>
          <w:rtl/>
        </w:rPr>
        <w:t>مَنْ طَلَبَ الْعِلْمَ لِيُمَارِىَ بِهِ السُّفَهَاءَ أَوْ لِيُبَاهِىَ بِهِ الْعُلَمَاءَ أَوْ لِيَصْرِفَ بِهِ وُجُوهَ النَّاسِ إِلَيْهِ فَهُوَ فِى نَارِ جَهَنَّمَ</w:t>
      </w:r>
      <w:r w:rsidRPr="00304EDE">
        <w:rPr>
          <w:rStyle w:val="Char1"/>
          <w:rFonts w:hint="cs"/>
          <w:rtl/>
        </w:rPr>
        <w:t>»</w:t>
      </w:r>
      <w:r w:rsidRPr="00473FBE">
        <w:rPr>
          <w:rFonts w:hint="cs"/>
          <w:rtl/>
        </w:rPr>
        <w:t xml:space="preserve">. </w:t>
      </w:r>
      <w:r w:rsidRPr="00473FBE">
        <w:rPr>
          <w:rtl/>
        </w:rPr>
        <w:t>(رواه الترمذی</w:t>
      </w:r>
      <w:r w:rsidRPr="00473FBE">
        <w:rPr>
          <w:rFonts w:hint="cs"/>
          <w:rtl/>
        </w:rPr>
        <w:t>).</w:t>
      </w:r>
    </w:p>
    <w:p w:rsidR="007C4DA6" w:rsidRPr="00473FBE" w:rsidRDefault="007C4DA6" w:rsidP="00473FBE">
      <w:pPr>
        <w:pStyle w:val="a3"/>
        <w:rPr>
          <w:rtl/>
        </w:rPr>
      </w:pPr>
      <w:r w:rsidRPr="00473FBE">
        <w:rPr>
          <w:rFonts w:hint="cs"/>
          <w:rtl/>
        </w:rPr>
        <w:t>«هرکس بدان منظور دانش فراگیرد که با سفیهان و نادانان منازعه و مکابره کند و یا خود را به این وسیله بر عالمان برتری دهد و فزونی بخشد،  یا مردم را متوجه خویش گرداند او به دوزخ</w:t>
      </w:r>
      <w:r w:rsidR="00B01BEB" w:rsidRPr="00473FBE">
        <w:rPr>
          <w:rFonts w:hint="cs"/>
          <w:rtl/>
        </w:rPr>
        <w:t xml:space="preserve"> می‌</w:t>
      </w:r>
      <w:r w:rsidRPr="00473FBE">
        <w:rPr>
          <w:rFonts w:hint="cs"/>
          <w:rtl/>
        </w:rPr>
        <w:t xml:space="preserve">رود». </w:t>
      </w:r>
    </w:p>
    <w:p w:rsidR="007C4DA6" w:rsidRPr="00D2661E" w:rsidRDefault="00304EDE" w:rsidP="00473FBE">
      <w:pPr>
        <w:pStyle w:val="a3"/>
        <w:rPr>
          <w:rtl/>
        </w:rPr>
      </w:pPr>
      <w:r>
        <w:rPr>
          <w:rFonts w:hint="cs"/>
          <w:rtl/>
        </w:rPr>
        <w:t>(</w:t>
      </w:r>
      <w:r w:rsidR="007C4DA6" w:rsidRPr="00B01BEB">
        <w:rPr>
          <w:rFonts w:hint="cs"/>
          <w:rtl/>
        </w:rPr>
        <w:t>ترمذی آن را روایت کرده است</w:t>
      </w:r>
      <w:r>
        <w:rPr>
          <w:rFonts w:hint="cs"/>
          <w:rtl/>
        </w:rPr>
        <w:t>)</w:t>
      </w:r>
      <w:r w:rsidR="007C4DA6" w:rsidRPr="00D2661E">
        <w:rPr>
          <w:rFonts w:hint="cs"/>
          <w:rtl/>
        </w:rPr>
        <w:t xml:space="preserve">. </w:t>
      </w:r>
    </w:p>
    <w:p w:rsidR="007C4DA6" w:rsidRPr="00D2661E" w:rsidRDefault="007C4DA6" w:rsidP="00473FBE">
      <w:pPr>
        <w:pStyle w:val="a3"/>
        <w:rPr>
          <w:rtl/>
        </w:rPr>
      </w:pPr>
      <w:r w:rsidRPr="00D2661E">
        <w:rPr>
          <w:rFonts w:hint="cs"/>
          <w:rtl/>
        </w:rPr>
        <w:t>بدان که طالبان علم و دانش برحسب مقاصد و اهدافشان مختلفند و با توجه به اختلاف مراتب و درجاتشان همت</w:t>
      </w:r>
      <w:r w:rsidR="00304EDE">
        <w:rPr>
          <w:rFonts w:hint="cs"/>
          <w:rtl/>
        </w:rPr>
        <w:t>‌هایشان</w:t>
      </w:r>
      <w:r w:rsidRPr="00D2661E">
        <w:rPr>
          <w:rFonts w:hint="cs"/>
          <w:rtl/>
        </w:rPr>
        <w:t xml:space="preserve"> نیز مختلف است. این یکی در اعماق دریاها فرو</w:t>
      </w:r>
      <w:r w:rsidR="00B01BEB">
        <w:rPr>
          <w:rFonts w:hint="cs"/>
          <w:rtl/>
        </w:rPr>
        <w:t xml:space="preserve"> می‌</w:t>
      </w:r>
      <w:r w:rsidRPr="00D2661E">
        <w:rPr>
          <w:rFonts w:hint="cs"/>
          <w:rtl/>
        </w:rPr>
        <w:t>رود تا مرواریدهای بزرگ و درشت بدست آورد، و آن یکی به مقدار مختصری که</w:t>
      </w:r>
      <w:r w:rsidR="00B01BEB">
        <w:rPr>
          <w:rFonts w:hint="cs"/>
          <w:rtl/>
        </w:rPr>
        <w:t xml:space="preserve"> می‌</w:t>
      </w:r>
      <w:r w:rsidRPr="00D2661E">
        <w:rPr>
          <w:rFonts w:hint="cs"/>
          <w:rtl/>
        </w:rPr>
        <w:t>یابد قناعت</w:t>
      </w:r>
      <w:r w:rsidR="00B01BEB">
        <w:rPr>
          <w:rFonts w:hint="cs"/>
          <w:rtl/>
        </w:rPr>
        <w:t xml:space="preserve"> می‌</w:t>
      </w:r>
      <w:r w:rsidRPr="00D2661E">
        <w:rPr>
          <w:rFonts w:hint="cs"/>
          <w:rtl/>
        </w:rPr>
        <w:t>کند و این قناعت پیشگان نیز دو</w:t>
      </w:r>
      <w:r w:rsidR="00B74157">
        <w:rPr>
          <w:rFonts w:hint="cs"/>
          <w:rtl/>
        </w:rPr>
        <w:t xml:space="preserve"> دست‌ها</w:t>
      </w:r>
      <w:r w:rsidR="00304EDE">
        <w:rPr>
          <w:rFonts w:hint="cs"/>
          <w:rtl/>
        </w:rPr>
        <w:t>ند:</w:t>
      </w:r>
      <w:r w:rsidRPr="00D2661E">
        <w:rPr>
          <w:rFonts w:hint="cs"/>
          <w:rtl/>
        </w:rPr>
        <w:t xml:space="preserve"> دسته ای که عیالوارند و رنج سختی درآنان غلبه کرده، و دسته ای دیگر که با صداقت و جدیّت به خداوند روی آورده</w:t>
      </w:r>
      <w:r w:rsidR="00B01BEB">
        <w:rPr>
          <w:rFonts w:hint="cs"/>
          <w:rtl/>
        </w:rPr>
        <w:t>‌اند.</w:t>
      </w:r>
      <w:r w:rsidRPr="00D2661E">
        <w:rPr>
          <w:rFonts w:hint="cs"/>
          <w:rtl/>
        </w:rPr>
        <w:t xml:space="preserve"> دسته اول</w:t>
      </w:r>
      <w:r w:rsidR="00B01BEB">
        <w:rPr>
          <w:rFonts w:hint="cs"/>
          <w:rtl/>
        </w:rPr>
        <w:t xml:space="preserve"> نمی‌</w:t>
      </w:r>
      <w:r w:rsidRPr="00D2661E">
        <w:rPr>
          <w:rFonts w:hint="cs"/>
          <w:rtl/>
        </w:rPr>
        <w:t>توانند با مردم ملازمت و همراهی کنند و سالک و راهرو شب و روز در پی آنست که درصددش</w:t>
      </w:r>
      <w:r w:rsidR="00B01BEB">
        <w:rPr>
          <w:rFonts w:hint="cs"/>
          <w:rtl/>
        </w:rPr>
        <w:t xml:space="preserve"> </w:t>
      </w:r>
      <w:r w:rsidR="00C36013">
        <w:rPr>
          <w:rFonts w:hint="cs"/>
          <w:rtl/>
        </w:rPr>
        <w:t>می‌باشد</w:t>
      </w:r>
      <w:r w:rsidRPr="00D2661E">
        <w:rPr>
          <w:rFonts w:hint="cs"/>
          <w:rtl/>
        </w:rPr>
        <w:t xml:space="preserve"> و همواره جانش پریشان و مضطرب است. خواستم هریکی را راحت بگذارم که به حال خویش بماند و کوشش و تلاش هر یک را به حال خود رها کنم که بر مبنای نیاز خود به تلاش و کوشش ادامه دهد. از خداوند عزیز و قادر خواهانم مرا توفیق عنایت فرماید تا مطالب کتاب را به ساده</w:t>
      </w:r>
      <w:r w:rsidR="00B01BEB">
        <w:rPr>
          <w:rFonts w:hint="cs"/>
          <w:rtl/>
        </w:rPr>
        <w:t xml:space="preserve">‌ترین </w:t>
      </w:r>
      <w:r w:rsidRPr="00D2661E">
        <w:rPr>
          <w:rFonts w:hint="cs"/>
          <w:rtl/>
        </w:rPr>
        <w:t xml:space="preserve">و آسانترین روش بیان نمایم. چون تنها او است امید امیدواران و جبران ساز ناتوانان و شکستگان، و این کتاب را </w:t>
      </w:r>
      <w:r w:rsidRPr="00304EDE">
        <w:rPr>
          <w:rStyle w:val="Char0"/>
          <w:rFonts w:hint="cs"/>
          <w:rtl/>
        </w:rPr>
        <w:t>«</w:t>
      </w:r>
      <w:r w:rsidRPr="00304EDE">
        <w:rPr>
          <w:rStyle w:val="Char0"/>
          <w:rtl/>
        </w:rPr>
        <w:t>كفاية الأخيار في حل غاية الاختصار</w:t>
      </w:r>
      <w:r w:rsidRPr="00304EDE">
        <w:rPr>
          <w:rStyle w:val="Char0"/>
          <w:rFonts w:hint="cs"/>
          <w:rtl/>
        </w:rPr>
        <w:t>»</w:t>
      </w:r>
      <w:r w:rsidRPr="00D2661E">
        <w:rPr>
          <w:rFonts w:hint="cs"/>
          <w:rtl/>
        </w:rPr>
        <w:t xml:space="preserve"> نام نهادم، و از خدای بزرگ خواستارم که مرا و دوستانم را از مکر و غضب و عذاب </w:t>
      </w:r>
    </w:p>
    <w:p w:rsidR="007C4DA6" w:rsidRDefault="007C4DA6" w:rsidP="00473FBE">
      <w:pPr>
        <w:pStyle w:val="a3"/>
        <w:rPr>
          <w:rtl/>
        </w:rPr>
      </w:pPr>
      <w:r w:rsidRPr="00D2661E">
        <w:rPr>
          <w:rFonts w:hint="cs"/>
          <w:rtl/>
        </w:rPr>
        <w:t>دوزخش مصون دارد و ما را بیامرزد چون به حقیقت تنها او است که بر هر چه بخواهد توانا است و بر اجابت و پذیرش دعا قادر</w:t>
      </w:r>
      <w:r w:rsidR="00B01BEB">
        <w:rPr>
          <w:rFonts w:hint="cs"/>
          <w:rtl/>
        </w:rPr>
        <w:t xml:space="preserve"> </w:t>
      </w:r>
      <w:r w:rsidR="00C36013">
        <w:rPr>
          <w:rFonts w:hint="cs"/>
          <w:rtl/>
        </w:rPr>
        <w:t>می‌باشد</w:t>
      </w:r>
      <w:r w:rsidRPr="00D2661E">
        <w:rPr>
          <w:rFonts w:hint="cs"/>
          <w:rtl/>
        </w:rPr>
        <w:t>.</w:t>
      </w:r>
    </w:p>
    <w:p w:rsidR="00473FBE" w:rsidRDefault="00473FBE" w:rsidP="00473FBE">
      <w:pPr>
        <w:pStyle w:val="a3"/>
        <w:rPr>
          <w:rtl/>
        </w:rPr>
        <w:sectPr w:rsidR="00473FBE" w:rsidSect="00473FBE">
          <w:headerReference w:type="default" r:id="rId18"/>
          <w:footnotePr>
            <w:numRestart w:val="eachPage"/>
          </w:footnotePr>
          <w:type w:val="oddPage"/>
          <w:pgSz w:w="9356" w:h="13608" w:code="9"/>
          <w:pgMar w:top="1021" w:right="851" w:bottom="737" w:left="851" w:header="454" w:footer="0" w:gutter="0"/>
          <w:cols w:space="694"/>
          <w:titlePg/>
          <w:bidi/>
          <w:rtlGutter/>
          <w:docGrid w:linePitch="360"/>
        </w:sectPr>
      </w:pPr>
    </w:p>
    <w:p w:rsidR="007C4DA6" w:rsidRPr="0003661A" w:rsidRDefault="007C4DA6" w:rsidP="00304EDE">
      <w:pPr>
        <w:pStyle w:val="a"/>
        <w:rPr>
          <w:rtl/>
        </w:rPr>
      </w:pPr>
      <w:bookmarkStart w:id="23" w:name="_Toc338340143"/>
      <w:bookmarkStart w:id="24" w:name="_Toc418283978"/>
      <w:r w:rsidRPr="000D4121">
        <w:rPr>
          <w:rFonts w:hint="cs"/>
          <w:rtl/>
        </w:rPr>
        <w:t>طهارت</w:t>
      </w:r>
      <w:r w:rsidR="00304EDE">
        <w:rPr>
          <w:rFonts w:hint="cs"/>
          <w:rtl/>
        </w:rPr>
        <w:t xml:space="preserve"> </w:t>
      </w:r>
      <w:r>
        <w:rPr>
          <w:rFonts w:hint="cs"/>
          <w:rtl/>
        </w:rPr>
        <w:t>«</w:t>
      </w:r>
      <w:r w:rsidRPr="000D4121">
        <w:rPr>
          <w:rFonts w:hint="cs"/>
          <w:rtl/>
        </w:rPr>
        <w:t>پاکی و پاکیزگی</w:t>
      </w:r>
      <w:r w:rsidRPr="0003661A">
        <w:rPr>
          <w:rFonts w:hint="cs"/>
          <w:rtl/>
        </w:rPr>
        <w:t>»</w:t>
      </w:r>
      <w:bookmarkEnd w:id="23"/>
      <w:bookmarkEnd w:id="24"/>
    </w:p>
    <w:p w:rsidR="007C4DA6" w:rsidRPr="00D2661E" w:rsidRDefault="007C4DA6" w:rsidP="00473FBE">
      <w:pPr>
        <w:pStyle w:val="a3"/>
        <w:rPr>
          <w:rtl/>
        </w:rPr>
      </w:pPr>
      <w:r w:rsidRPr="00D2661E">
        <w:rPr>
          <w:rFonts w:hint="cs"/>
          <w:rtl/>
        </w:rPr>
        <w:t>تعریف طهارت: طهارت در لغت به معنی نظافت و پاکیزگی است،</w:t>
      </w:r>
      <w:r w:rsidR="00B01BEB">
        <w:rPr>
          <w:rFonts w:hint="cs"/>
          <w:rtl/>
        </w:rPr>
        <w:t xml:space="preserve"> می‌</w:t>
      </w:r>
      <w:r w:rsidRPr="00D2661E">
        <w:rPr>
          <w:rFonts w:hint="cs"/>
          <w:rtl/>
        </w:rPr>
        <w:t xml:space="preserve">گوئی: </w:t>
      </w:r>
      <w:r w:rsidRPr="00304EDE">
        <w:rPr>
          <w:rStyle w:val="Char0"/>
          <w:rtl/>
        </w:rPr>
        <w:t>طَهَّرتُ الثَّوبَ</w:t>
      </w:r>
      <w:r w:rsidRPr="00D2661E">
        <w:rPr>
          <w:rFonts w:hint="cs"/>
          <w:rtl/>
        </w:rPr>
        <w:t xml:space="preserve"> یعنی آن را نظافت و پاکیزه کردم، و در اصطلاح شرع و فقه به </w:t>
      </w:r>
      <w:r w:rsidRPr="00473FBE">
        <w:rPr>
          <w:rFonts w:hint="cs"/>
          <w:rtl/>
        </w:rPr>
        <w:t>معنی رفع حدث</w:t>
      </w:r>
      <w:r w:rsidRPr="00473FBE">
        <w:rPr>
          <w:vertAlign w:val="superscript"/>
          <w:rtl/>
        </w:rPr>
        <w:footnoteReference w:id="1"/>
      </w:r>
      <w:r w:rsidRPr="00473FBE">
        <w:rPr>
          <w:rFonts w:hint="cs"/>
          <w:rtl/>
        </w:rPr>
        <w:t xml:space="preserve"> و</w:t>
      </w:r>
      <w:r w:rsidRPr="00D2661E">
        <w:rPr>
          <w:rFonts w:hint="cs"/>
          <w:rtl/>
        </w:rPr>
        <w:t xml:space="preserve"> ازاله نجس و ناپاکی است. </w:t>
      </w:r>
    </w:p>
    <w:p w:rsidR="007C4DA6" w:rsidRPr="00D2661E" w:rsidRDefault="007C4DA6" w:rsidP="00473FBE">
      <w:pPr>
        <w:pStyle w:val="a3"/>
        <w:rPr>
          <w:rtl/>
        </w:rPr>
      </w:pPr>
      <w:r w:rsidRPr="00D2661E">
        <w:rPr>
          <w:rFonts w:hint="cs"/>
          <w:rtl/>
        </w:rPr>
        <w:t>مُطّهر و پاک کننده از نظر شرع اسلام چهار چیزند: آب، خاک، دباغت و سرکه شدن، که آب برای طهارت و پاکی از حدث و نداشتن وضو و رفع جنابت و آلودگی است، و خاک برای تیمم و آلودگی سگ و خوک است، و دباغت برای پاکی و زدودگی پوست مردار، و سرکه شدن برای پاکسازی</w:t>
      </w:r>
      <w:r w:rsidR="00B01BEB">
        <w:rPr>
          <w:rFonts w:hint="cs"/>
          <w:rtl/>
        </w:rPr>
        <w:t xml:space="preserve"> می‌</w:t>
      </w:r>
      <w:r w:rsidRPr="00D2661E">
        <w:rPr>
          <w:rFonts w:hint="cs"/>
          <w:rtl/>
        </w:rPr>
        <w:t>و شراب است.</w:t>
      </w:r>
    </w:p>
    <w:p w:rsidR="007C4DA6" w:rsidRPr="000D4121" w:rsidRDefault="007C4DA6" w:rsidP="00444D5E">
      <w:pPr>
        <w:pStyle w:val="a2"/>
        <w:rPr>
          <w:rtl/>
        </w:rPr>
      </w:pPr>
      <w:bookmarkStart w:id="25" w:name="_Toc338340144"/>
      <w:bookmarkStart w:id="26" w:name="_Toc418283979"/>
      <w:r w:rsidRPr="000D4121">
        <w:rPr>
          <w:rFonts w:hint="cs"/>
          <w:rtl/>
        </w:rPr>
        <w:t>آب</w:t>
      </w:r>
      <w:r w:rsidR="00444D5E">
        <w:rPr>
          <w:rFonts w:hint="eastAsia"/>
          <w:rtl/>
        </w:rPr>
        <w:t>‌</w:t>
      </w:r>
      <w:r w:rsidRPr="000D4121">
        <w:rPr>
          <w:rFonts w:hint="cs"/>
          <w:rtl/>
        </w:rPr>
        <w:t>هائی که تطهیر و پاکسازی با</w:t>
      </w:r>
      <w:r w:rsidR="00304EDE">
        <w:rPr>
          <w:rFonts w:hint="cs"/>
          <w:rtl/>
        </w:rPr>
        <w:t xml:space="preserve"> آن‌ها </w:t>
      </w:r>
      <w:r w:rsidRPr="000D4121">
        <w:rPr>
          <w:rFonts w:hint="cs"/>
          <w:rtl/>
        </w:rPr>
        <w:t>جایز است</w:t>
      </w:r>
      <w:bookmarkEnd w:id="25"/>
      <w:bookmarkEnd w:id="26"/>
    </w:p>
    <w:p w:rsidR="007C4DA6" w:rsidRPr="00D2661E" w:rsidRDefault="007C4DA6" w:rsidP="00473FBE">
      <w:pPr>
        <w:pStyle w:val="a3"/>
        <w:rPr>
          <w:rtl/>
        </w:rPr>
      </w:pPr>
      <w:r w:rsidRPr="00D2661E">
        <w:rPr>
          <w:rFonts w:hint="cs"/>
          <w:rtl/>
        </w:rPr>
        <w:t>آب</w:t>
      </w:r>
      <w:r w:rsidR="00444D5E">
        <w:rPr>
          <w:rFonts w:hint="eastAsia"/>
          <w:rtl/>
        </w:rPr>
        <w:t>‌</w:t>
      </w:r>
      <w:r w:rsidRPr="00D2661E">
        <w:rPr>
          <w:rFonts w:hint="cs"/>
          <w:rtl/>
        </w:rPr>
        <w:t>هائی که برای طهارت و پاکیزگی به کار</w:t>
      </w:r>
      <w:r w:rsidR="00444D5E">
        <w:rPr>
          <w:rFonts w:hint="cs"/>
          <w:rtl/>
        </w:rPr>
        <w:t xml:space="preserve"> می‌روند</w:t>
      </w:r>
      <w:r w:rsidRPr="00D2661E">
        <w:rPr>
          <w:rFonts w:hint="cs"/>
          <w:rtl/>
        </w:rPr>
        <w:t xml:space="preserve"> و پاکسازی بدانها جایز است هفت نوع هستند: </w:t>
      </w:r>
    </w:p>
    <w:p w:rsidR="007C4DA6" w:rsidRPr="00D2661E" w:rsidRDefault="007C4DA6" w:rsidP="005C304E">
      <w:pPr>
        <w:pStyle w:val="a3"/>
        <w:numPr>
          <w:ilvl w:val="0"/>
          <w:numId w:val="1"/>
        </w:numPr>
        <w:rPr>
          <w:rtl/>
        </w:rPr>
      </w:pPr>
      <w:r w:rsidRPr="00D2661E">
        <w:rPr>
          <w:rFonts w:hint="cs"/>
          <w:rtl/>
        </w:rPr>
        <w:t>آب آسمان، چون خداوند</w:t>
      </w:r>
      <w:r w:rsidR="00B01BEB">
        <w:rPr>
          <w:rFonts w:hint="cs"/>
          <w:rtl/>
        </w:rPr>
        <w:t xml:space="preserve"> می‌</w:t>
      </w:r>
      <w:r w:rsidRPr="00D2661E">
        <w:rPr>
          <w:rFonts w:hint="cs"/>
          <w:rtl/>
        </w:rPr>
        <w:t>فرماید</w:t>
      </w:r>
      <w:r w:rsidR="00B76CA5" w:rsidRPr="00D2661E">
        <w:rPr>
          <w:rFonts w:hint="cs"/>
          <w:rtl/>
        </w:rPr>
        <w:t>:</w:t>
      </w:r>
    </w:p>
    <w:p w:rsidR="00B76CA5" w:rsidRPr="00D4507A" w:rsidRDefault="00B76CA5" w:rsidP="008E0333">
      <w:pPr>
        <w:tabs>
          <w:tab w:val="left" w:pos="431"/>
          <w:tab w:val="left" w:pos="761"/>
        </w:tabs>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D4507A">
        <w:rPr>
          <w:rFonts w:ascii="KFGQPC Uthmanic Script HAFS" w:hAnsi="KFGQPC Uthmanic Script HAFS" w:cs="KFGQPC Uthmanic Script HAFS"/>
          <w:sz w:val="28"/>
          <w:rtl/>
        </w:rPr>
        <w:t xml:space="preserve">وَيُنَزِّلُ عَلَيۡكُم مِّنَ </w:t>
      </w:r>
      <w:r w:rsidR="00D4507A">
        <w:rPr>
          <w:rFonts w:ascii="KFGQPC Uthmanic Script HAFS" w:hAnsi="KFGQPC Uthmanic Script HAFS" w:cs="KFGQPC Uthmanic Script HAFS" w:hint="cs"/>
          <w:sz w:val="28"/>
          <w:rtl/>
        </w:rPr>
        <w:t>ٱ</w:t>
      </w:r>
      <w:r w:rsidR="00D4507A">
        <w:rPr>
          <w:rFonts w:ascii="KFGQPC Uthmanic Script HAFS" w:hAnsi="KFGQPC Uthmanic Script HAFS" w:cs="KFGQPC Uthmanic Script HAFS" w:hint="eastAsia"/>
          <w:sz w:val="28"/>
          <w:rtl/>
        </w:rPr>
        <w:t>لسَّمَآءِ</w:t>
      </w:r>
      <w:r w:rsidR="00D4507A">
        <w:rPr>
          <w:rFonts w:ascii="KFGQPC Uthmanic Script HAFS" w:hAnsi="KFGQPC Uthmanic Script HAFS" w:cs="KFGQPC Uthmanic Script HAFS"/>
          <w:sz w:val="28"/>
          <w:rtl/>
        </w:rPr>
        <w:t xml:space="preserve"> مَآءٗ لِّيُطَهِّرَكُم بِهِ</w:t>
      </w:r>
      <w:r>
        <w:rPr>
          <w:rFonts w:ascii="Traditional Arabic" w:hAnsi="Traditional Arabic" w:cs="Traditional Arabic"/>
          <w:sz w:val="28"/>
          <w:rtl/>
          <w:lang w:bidi="fa-IR"/>
        </w:rPr>
        <w:t>﴾</w:t>
      </w:r>
      <w:r w:rsidRPr="00D2661E">
        <w:rPr>
          <w:rFonts w:cs="B Lotus" w:hint="cs"/>
          <w:sz w:val="28"/>
          <w:rtl/>
          <w:lang w:bidi="fa-IR"/>
        </w:rPr>
        <w:t xml:space="preserve"> </w:t>
      </w:r>
      <w:r w:rsidRPr="00473FBE">
        <w:rPr>
          <w:rStyle w:val="Char4"/>
          <w:rtl/>
        </w:rPr>
        <w:t>[</w:t>
      </w:r>
      <w:r w:rsidRPr="00473FBE">
        <w:rPr>
          <w:rStyle w:val="Char4"/>
          <w:rFonts w:hint="cs"/>
          <w:rtl/>
        </w:rPr>
        <w:t>الأنفال: 11</w:t>
      </w:r>
      <w:r w:rsidRPr="00473FBE">
        <w:rPr>
          <w:rStyle w:val="Char4"/>
          <w:rtl/>
        </w:rPr>
        <w:t>]</w:t>
      </w:r>
      <w:r w:rsidRPr="00473FBE">
        <w:rPr>
          <w:rStyle w:val="Char3"/>
          <w:rtl/>
        </w:rPr>
        <w:t>.</w:t>
      </w:r>
    </w:p>
    <w:p w:rsidR="007C4DA6" w:rsidRPr="00473FBE" w:rsidRDefault="007C4DA6" w:rsidP="00473FBE">
      <w:pPr>
        <w:pStyle w:val="a3"/>
        <w:rPr>
          <w:rtl/>
        </w:rPr>
      </w:pPr>
      <w:r w:rsidRPr="00473FBE">
        <w:rPr>
          <w:rFonts w:hint="cs"/>
          <w:rtl/>
        </w:rPr>
        <w:t>«(خداوند) از آسمان آبی برای شما فرو می</w:t>
      </w:r>
      <w:r w:rsidR="008E462C" w:rsidRPr="00473FBE">
        <w:rPr>
          <w:rFonts w:hint="eastAsia"/>
          <w:rtl/>
        </w:rPr>
        <w:t>‌</w:t>
      </w:r>
      <w:r w:rsidRPr="00473FBE">
        <w:rPr>
          <w:rFonts w:hint="cs"/>
          <w:rtl/>
        </w:rPr>
        <w:t xml:space="preserve">فرستد تا با آن شما را پاک سازد». </w:t>
      </w:r>
    </w:p>
    <w:p w:rsidR="007C4DA6" w:rsidRPr="00D2661E" w:rsidRDefault="007C4DA6" w:rsidP="005C304E">
      <w:pPr>
        <w:pStyle w:val="a3"/>
        <w:numPr>
          <w:ilvl w:val="0"/>
          <w:numId w:val="1"/>
        </w:numPr>
        <w:rPr>
          <w:rtl/>
        </w:rPr>
      </w:pPr>
      <w:r w:rsidRPr="00D2661E">
        <w:rPr>
          <w:rFonts w:hint="cs"/>
          <w:rtl/>
        </w:rPr>
        <w:t xml:space="preserve">آب دریا: چون پیامبر </w:t>
      </w:r>
      <w:r w:rsidRPr="00D2661E">
        <w:rPr>
          <w:rFonts w:hint="cs"/>
          <w:rtl/>
        </w:rPr>
        <w:sym w:font="AGA Arabesque" w:char="F072"/>
      </w:r>
      <w:r w:rsidRPr="00D2661E">
        <w:rPr>
          <w:rFonts w:hint="cs"/>
          <w:rtl/>
        </w:rPr>
        <w:t xml:space="preserve"> وقتی که درباره آب دریا از وی سوال شد گفت: </w:t>
      </w:r>
    </w:p>
    <w:p w:rsidR="007C4DA6" w:rsidRPr="00D2661E" w:rsidRDefault="007C4DA6" w:rsidP="008E0333">
      <w:pPr>
        <w:ind w:firstLine="284"/>
        <w:jc w:val="both"/>
        <w:rPr>
          <w:rFonts w:cs="B Lotus"/>
          <w:sz w:val="28"/>
          <w:rtl/>
          <w:lang w:bidi="fa-IR"/>
        </w:rPr>
      </w:pPr>
      <w:r w:rsidRPr="00AF6B9B">
        <w:rPr>
          <w:rStyle w:val="Char1"/>
          <w:rFonts w:hint="cs"/>
          <w:rtl/>
        </w:rPr>
        <w:t>«</w:t>
      </w:r>
      <w:r w:rsidRPr="00AF6B9B">
        <w:rPr>
          <w:rStyle w:val="Char1"/>
          <w:rtl/>
        </w:rPr>
        <w:t>هُوَ الطَّهُورُ مَاؤُهُ، ال</w:t>
      </w:r>
      <w:r w:rsidR="00371D0C" w:rsidRPr="00AF6B9B">
        <w:rPr>
          <w:rStyle w:val="Char1"/>
          <w:rFonts w:hint="cs"/>
          <w:rtl/>
        </w:rPr>
        <w:t>ـ</w:t>
      </w:r>
      <w:r w:rsidRPr="00AF6B9B">
        <w:rPr>
          <w:rStyle w:val="Char1"/>
          <w:rtl/>
        </w:rPr>
        <w:t>ْحِلُّ مَيْتَتُهُ</w:t>
      </w:r>
      <w:r w:rsidRPr="00AF6B9B">
        <w:rPr>
          <w:rStyle w:val="Char1"/>
          <w:rFonts w:hint="cs"/>
          <w:rtl/>
        </w:rPr>
        <w:t>»</w:t>
      </w:r>
      <w:r w:rsidRPr="00473FBE">
        <w:rPr>
          <w:rStyle w:val="Char3"/>
          <w:rFonts w:hint="cs"/>
          <w:rtl/>
        </w:rPr>
        <w:t xml:space="preserve">. </w:t>
      </w:r>
      <w:r w:rsidRPr="00473FBE">
        <w:rPr>
          <w:rStyle w:val="Char3"/>
          <w:rtl/>
        </w:rPr>
        <w:t>(رواه الشيخان والترمذی وابن حبان</w:t>
      </w:r>
      <w:r w:rsidRPr="00473FBE">
        <w:rPr>
          <w:rStyle w:val="Char3"/>
          <w:rFonts w:hint="cs"/>
          <w:rtl/>
        </w:rPr>
        <w:t>).</w:t>
      </w:r>
    </w:p>
    <w:p w:rsidR="007C4DA6" w:rsidRPr="00473FBE" w:rsidRDefault="007C4DA6" w:rsidP="00473FBE">
      <w:pPr>
        <w:pStyle w:val="a3"/>
        <w:rPr>
          <w:rtl/>
        </w:rPr>
      </w:pPr>
      <w:r w:rsidRPr="00473FBE">
        <w:rPr>
          <w:rFonts w:hint="cs"/>
          <w:rtl/>
        </w:rPr>
        <w:t>«آب دریا پاک و پاک کننده، و مردار آن حلال است».</w:t>
      </w:r>
    </w:p>
    <w:p w:rsidR="007C4DA6" w:rsidRPr="00D2661E" w:rsidRDefault="00A13870" w:rsidP="00473FBE">
      <w:pPr>
        <w:pStyle w:val="a3"/>
        <w:rPr>
          <w:rtl/>
        </w:rPr>
      </w:pPr>
      <w:r>
        <w:rPr>
          <w:rFonts w:hint="cs"/>
          <w:rtl/>
        </w:rPr>
        <w:t>(</w:t>
      </w:r>
      <w:r w:rsidR="007C4DA6" w:rsidRPr="00A13870">
        <w:rPr>
          <w:rFonts w:hint="cs"/>
          <w:rtl/>
        </w:rPr>
        <w:t>شیخین و ترمذی و ابن حبان آن را روایت کرده</w:t>
      </w:r>
      <w:r>
        <w:rPr>
          <w:rFonts w:hint="cs"/>
          <w:rtl/>
        </w:rPr>
        <w:t>‌اند)</w:t>
      </w:r>
      <w:r w:rsidR="007C4DA6" w:rsidRPr="00D2661E">
        <w:rPr>
          <w:rFonts w:hint="cs"/>
          <w:rtl/>
        </w:rPr>
        <w:t>.</w:t>
      </w:r>
    </w:p>
    <w:p w:rsidR="007C4DA6" w:rsidRPr="00D2661E" w:rsidRDefault="007C4DA6" w:rsidP="005C304E">
      <w:pPr>
        <w:pStyle w:val="a3"/>
        <w:numPr>
          <w:ilvl w:val="0"/>
          <w:numId w:val="1"/>
        </w:numPr>
        <w:rPr>
          <w:rtl/>
        </w:rPr>
      </w:pPr>
      <w:r w:rsidRPr="00D2661E">
        <w:rPr>
          <w:rFonts w:hint="cs"/>
          <w:rtl/>
        </w:rPr>
        <w:t xml:space="preserve">آب چاه: چون در حدیث سهل آمده است: </w:t>
      </w:r>
      <w:r w:rsidRPr="00473FBE">
        <w:rPr>
          <w:rFonts w:hint="cs"/>
          <w:rtl/>
        </w:rPr>
        <w:t>گفتند: ای رسول الله! آیا شما به آب چاه «بضاعه» وضو</w:t>
      </w:r>
      <w:r w:rsidR="00B01BEB" w:rsidRPr="00473FBE">
        <w:rPr>
          <w:rFonts w:hint="cs"/>
          <w:rtl/>
        </w:rPr>
        <w:t xml:space="preserve"> می‌</w:t>
      </w:r>
      <w:r w:rsidRPr="00473FBE">
        <w:rPr>
          <w:rFonts w:hint="cs"/>
          <w:rtl/>
        </w:rPr>
        <w:t xml:space="preserve">گیری در حالیکه آبِ استعمال شده </w:t>
      </w:r>
      <w:r w:rsidRPr="00D2661E">
        <w:rPr>
          <w:rFonts w:hint="cs"/>
          <w:rtl/>
        </w:rPr>
        <w:t xml:space="preserve">مردم و زنان قاعده و کسانی که جنابت دارند در آن است؟! پیامبر </w:t>
      </w:r>
      <w:r w:rsidRPr="00D2661E">
        <w:rPr>
          <w:rFonts w:hint="cs"/>
          <w:rtl/>
        </w:rPr>
        <w:sym w:font="AGA Arabesque" w:char="F072"/>
      </w:r>
      <w:r w:rsidRPr="00D2661E">
        <w:rPr>
          <w:rFonts w:hint="cs"/>
          <w:rtl/>
        </w:rPr>
        <w:t xml:space="preserve"> گفت: </w:t>
      </w:r>
    </w:p>
    <w:p w:rsidR="007C4DA6" w:rsidRPr="00D2661E" w:rsidRDefault="007C4DA6" w:rsidP="00CC458B">
      <w:pPr>
        <w:ind w:firstLine="284"/>
        <w:jc w:val="both"/>
        <w:rPr>
          <w:rFonts w:cs="B Lotus"/>
          <w:sz w:val="28"/>
          <w:rtl/>
          <w:lang w:bidi="fa-IR"/>
        </w:rPr>
      </w:pPr>
      <w:r w:rsidRPr="00CC458B">
        <w:rPr>
          <w:rStyle w:val="Char1"/>
          <w:rFonts w:hint="cs"/>
          <w:rtl/>
        </w:rPr>
        <w:t>«</w:t>
      </w:r>
      <w:r w:rsidRPr="00CC458B">
        <w:rPr>
          <w:rStyle w:val="Char1"/>
          <w:rtl/>
        </w:rPr>
        <w:t>ال</w:t>
      </w:r>
      <w:r w:rsidR="00371D0C" w:rsidRPr="00CC458B">
        <w:rPr>
          <w:rStyle w:val="Char1"/>
          <w:rFonts w:hint="cs"/>
          <w:rtl/>
        </w:rPr>
        <w:t>ـ</w:t>
      </w:r>
      <w:r w:rsidRPr="00CC458B">
        <w:rPr>
          <w:rStyle w:val="Char1"/>
          <w:rtl/>
        </w:rPr>
        <w:t>ْمَاءُ طَهُورٌ لَا يُنَجِّسُهُ شَيْءٌ</w:t>
      </w:r>
      <w:r w:rsidRPr="00CC458B">
        <w:rPr>
          <w:rStyle w:val="Char1"/>
          <w:rFonts w:hint="cs"/>
          <w:rtl/>
        </w:rPr>
        <w:t>»</w:t>
      </w:r>
      <w:r w:rsidRPr="00473FBE">
        <w:rPr>
          <w:rStyle w:val="Char3"/>
          <w:rFonts w:hint="cs"/>
          <w:rtl/>
        </w:rPr>
        <w:t xml:space="preserve">. </w:t>
      </w:r>
      <w:r w:rsidRPr="00473FBE">
        <w:rPr>
          <w:rStyle w:val="Char3"/>
          <w:rtl/>
        </w:rPr>
        <w:t>(أخرجه الترمذی وصحّحه وأحمد</w:t>
      </w:r>
      <w:r w:rsidRPr="00473FBE">
        <w:rPr>
          <w:rStyle w:val="Char3"/>
          <w:rFonts w:hint="cs"/>
          <w:rtl/>
        </w:rPr>
        <w:t>).</w:t>
      </w:r>
    </w:p>
    <w:p w:rsidR="007C4DA6" w:rsidRPr="00473FBE" w:rsidRDefault="007C4DA6" w:rsidP="00473FBE">
      <w:pPr>
        <w:pStyle w:val="a3"/>
        <w:rPr>
          <w:rtl/>
        </w:rPr>
      </w:pPr>
      <w:r w:rsidRPr="00473FBE">
        <w:rPr>
          <w:rFonts w:hint="cs"/>
          <w:rtl/>
        </w:rPr>
        <w:t>«آب پاکیزه و پاک کننده است چیزی آن را آلوده</w:t>
      </w:r>
      <w:r w:rsidR="00B01BEB" w:rsidRPr="00473FBE">
        <w:rPr>
          <w:rFonts w:hint="cs"/>
          <w:rtl/>
        </w:rPr>
        <w:t xml:space="preserve"> نمی‌</w:t>
      </w:r>
      <w:r w:rsidRPr="00473FBE">
        <w:rPr>
          <w:rFonts w:hint="cs"/>
          <w:rtl/>
        </w:rPr>
        <w:t>کند».</w:t>
      </w:r>
    </w:p>
    <w:p w:rsidR="007C4DA6" w:rsidRPr="00D2661E" w:rsidRDefault="00A13870" w:rsidP="00473FBE">
      <w:pPr>
        <w:pStyle w:val="a3"/>
        <w:rPr>
          <w:rtl/>
        </w:rPr>
      </w:pPr>
      <w:r>
        <w:rPr>
          <w:rFonts w:hint="cs"/>
          <w:rtl/>
        </w:rPr>
        <w:t>(</w:t>
      </w:r>
      <w:r w:rsidR="007C4DA6" w:rsidRPr="00B01BEB">
        <w:rPr>
          <w:rFonts w:hint="cs"/>
          <w:rtl/>
        </w:rPr>
        <w:t>ترمذی و احمد آن را تخریج کرده، و احمد به صحّت آن رأی داده است</w:t>
      </w:r>
      <w:r>
        <w:rPr>
          <w:rFonts w:hint="cs"/>
          <w:rtl/>
        </w:rPr>
        <w:t>)</w:t>
      </w:r>
      <w:r w:rsidR="007C4DA6" w:rsidRPr="00D2661E">
        <w:rPr>
          <w:rFonts w:hint="cs"/>
          <w:rtl/>
        </w:rPr>
        <w:t>.</w:t>
      </w:r>
    </w:p>
    <w:p w:rsidR="007C4DA6" w:rsidRPr="00D2661E" w:rsidRDefault="007C4DA6" w:rsidP="005C304E">
      <w:pPr>
        <w:pStyle w:val="a3"/>
        <w:numPr>
          <w:ilvl w:val="0"/>
          <w:numId w:val="1"/>
        </w:numPr>
        <w:rPr>
          <w:rtl/>
        </w:rPr>
      </w:pPr>
      <w:r w:rsidRPr="00473FBE">
        <w:rPr>
          <w:rFonts w:hint="cs"/>
          <w:rtl/>
        </w:rPr>
        <w:t>و 5</w:t>
      </w:r>
      <w:r w:rsidR="00473FBE">
        <w:rPr>
          <w:rFonts w:hint="cs"/>
          <w:rtl/>
        </w:rPr>
        <w:t>-</w:t>
      </w:r>
      <w:r w:rsidRPr="00473FBE">
        <w:rPr>
          <w:rFonts w:hint="cs"/>
          <w:rtl/>
        </w:rPr>
        <w:t xml:space="preserve"> آب</w:t>
      </w:r>
      <w:r w:rsidRPr="00D2661E">
        <w:rPr>
          <w:rFonts w:hint="cs"/>
          <w:rtl/>
        </w:rPr>
        <w:t xml:space="preserve"> رودخانه و چشمه و همچنین آب برف و تگرگ، چون به روایت از ابوهریره </w:t>
      </w:r>
      <w:r w:rsidRPr="00D2661E">
        <w:rPr>
          <w:rFonts w:hint="cs"/>
          <w:rtl/>
        </w:rPr>
        <w:sym w:font="AGA Arabesque" w:char="F074"/>
      </w:r>
      <w:r w:rsidRPr="00D2661E">
        <w:rPr>
          <w:rFonts w:hint="cs"/>
          <w:rtl/>
        </w:rPr>
        <w:t xml:space="preserve"> آمده است: هر وقت پیامبر </w:t>
      </w:r>
      <w:r w:rsidRPr="00D2661E">
        <w:rPr>
          <w:rFonts w:hint="cs"/>
          <w:rtl/>
        </w:rPr>
        <w:sym w:font="AGA Arabesque" w:char="F072"/>
      </w:r>
      <w:r w:rsidRPr="00D2661E">
        <w:rPr>
          <w:rFonts w:hint="cs"/>
          <w:rtl/>
        </w:rPr>
        <w:t xml:space="preserve"> در نماز </w:t>
      </w:r>
      <w:r w:rsidRPr="00473FBE">
        <w:rPr>
          <w:rFonts w:hint="cs"/>
          <w:rtl/>
        </w:rPr>
        <w:t>تکبیر</w:t>
      </w:r>
      <w:r w:rsidRPr="00473FBE">
        <w:rPr>
          <w:rtl/>
        </w:rPr>
        <w:t>ة</w:t>
      </w:r>
      <w:r w:rsidRPr="00473FBE">
        <w:rPr>
          <w:rFonts w:hint="cs"/>
          <w:rtl/>
        </w:rPr>
        <w:t xml:space="preserve"> الإحرام</w:t>
      </w:r>
      <w:r w:rsidRPr="00D2661E">
        <w:rPr>
          <w:rFonts w:hint="cs"/>
          <w:rtl/>
        </w:rPr>
        <w:t xml:space="preserve"> را</w:t>
      </w:r>
      <w:r w:rsidR="00F45B99">
        <w:rPr>
          <w:rFonts w:hint="cs"/>
          <w:rtl/>
        </w:rPr>
        <w:t xml:space="preserve"> می‌گفت</w:t>
      </w:r>
      <w:r w:rsidRPr="00D2661E">
        <w:rPr>
          <w:rFonts w:hint="cs"/>
          <w:rtl/>
        </w:rPr>
        <w:t xml:space="preserve"> پیش از قرائت فاتحه اندکی سکوت</w:t>
      </w:r>
      <w:r w:rsidR="00B01BEB">
        <w:rPr>
          <w:rFonts w:hint="cs"/>
          <w:rtl/>
        </w:rPr>
        <w:t xml:space="preserve"> می‌</w:t>
      </w:r>
      <w:r w:rsidRPr="00D2661E">
        <w:rPr>
          <w:rFonts w:hint="cs"/>
          <w:rtl/>
        </w:rPr>
        <w:t>کرد، گفتم: ای رسول الله در مدت سکوت بین تکبیر و قرائت فاتحه چه</w:t>
      </w:r>
      <w:r w:rsidR="00B01BEB">
        <w:rPr>
          <w:rFonts w:hint="cs"/>
          <w:rtl/>
        </w:rPr>
        <w:t xml:space="preserve"> می‌</w:t>
      </w:r>
      <w:r w:rsidRPr="00D2661E">
        <w:rPr>
          <w:rFonts w:hint="cs"/>
          <w:rtl/>
        </w:rPr>
        <w:t xml:space="preserve">گوئی؟ گفت: </w:t>
      </w:r>
    </w:p>
    <w:p w:rsidR="007C4DA6" w:rsidRPr="00D2661E" w:rsidRDefault="007C4DA6" w:rsidP="008E0333">
      <w:pPr>
        <w:ind w:firstLine="284"/>
        <w:jc w:val="both"/>
        <w:rPr>
          <w:rFonts w:cs="B Lotus"/>
          <w:sz w:val="28"/>
          <w:rtl/>
          <w:lang w:bidi="fa-IR"/>
        </w:rPr>
      </w:pPr>
      <w:r w:rsidRPr="00CC458B">
        <w:rPr>
          <w:rStyle w:val="Char1"/>
          <w:rFonts w:hint="cs"/>
          <w:rtl/>
        </w:rPr>
        <w:t>«</w:t>
      </w:r>
      <w:r w:rsidRPr="00CC458B">
        <w:rPr>
          <w:rStyle w:val="Char1"/>
          <w:rtl/>
        </w:rPr>
        <w:t>أَقُولُ: اللَّهُمَّ بَاعِدْ بَيْنِيْ وَبَيْنَ خَطَايَايَ كَمَا بَاعَدْتَّ بَيْنَ الْمَشْرِقِ وَالْمَغْرِبِ، اللَّهُمَّ نَقِّنِيْ مِنْ خَطَايَايَ كَمَا يُنَقَّى الثَّوْبُ الأَبْيَضُ مِنَ الدَّنَسِ، اللَّهُمَّ اغْسِلْنِيْ مِنْ خَطَايَايَ بِالثَّلْجِ وَالْـمـَاِء وَالْبَرَدِ</w:t>
      </w:r>
      <w:r w:rsidRPr="00CC458B">
        <w:rPr>
          <w:rStyle w:val="Char1"/>
          <w:rFonts w:hint="cs"/>
          <w:rtl/>
        </w:rPr>
        <w:t>».</w:t>
      </w:r>
      <w:r w:rsidRPr="00D2661E">
        <w:rPr>
          <w:rFonts w:cs="B Lotus" w:hint="cs"/>
          <w:sz w:val="28"/>
          <w:rtl/>
          <w:lang w:bidi="fa-IR"/>
        </w:rPr>
        <w:t xml:space="preserve"> </w:t>
      </w:r>
      <w:r w:rsidRPr="00CC458B">
        <w:rPr>
          <w:rStyle w:val="Char0"/>
          <w:rtl/>
        </w:rPr>
        <w:t>(رواه الشيخان)</w:t>
      </w:r>
      <w:r w:rsidRPr="00792D04">
        <w:rPr>
          <w:rFonts w:ascii="Lotus Linotype" w:hAnsi="Lotus Linotype" w:cs="Lotus Linotype"/>
          <w:sz w:val="30"/>
          <w:szCs w:val="30"/>
          <w:rtl/>
          <w:lang w:bidi="fa-IR"/>
        </w:rPr>
        <w:t>.</w:t>
      </w:r>
    </w:p>
    <w:p w:rsidR="007C4DA6" w:rsidRPr="00D2661E" w:rsidRDefault="007C4DA6" w:rsidP="00473FBE">
      <w:pPr>
        <w:pStyle w:val="a3"/>
        <w:rPr>
          <w:rtl/>
        </w:rPr>
      </w:pPr>
      <w:r w:rsidRPr="00D2661E">
        <w:rPr>
          <w:rFonts w:hint="cs"/>
          <w:rtl/>
        </w:rPr>
        <w:t>می</w:t>
      </w:r>
      <w:r w:rsidR="00473FBE">
        <w:rPr>
          <w:rFonts w:hint="eastAsia"/>
          <w:rtl/>
        </w:rPr>
        <w:t>‌</w:t>
      </w:r>
      <w:r w:rsidRPr="00473FBE">
        <w:rPr>
          <w:rFonts w:hint="cs"/>
          <w:rtl/>
        </w:rPr>
        <w:t>گویم: «خداوندا به اندازه فاصله بین مشرق و مغرب مرا از گناهانم دور ساز، خداوندا آن چنان که لباس سفید از چرک و آلودگی شسته و پاکیزه</w:t>
      </w:r>
      <w:r w:rsidR="00B01BEB" w:rsidRPr="00473FBE">
        <w:rPr>
          <w:rFonts w:hint="cs"/>
          <w:rtl/>
        </w:rPr>
        <w:t xml:space="preserve"> می‌</w:t>
      </w:r>
      <w:r w:rsidRPr="00473FBE">
        <w:rPr>
          <w:rFonts w:hint="cs"/>
          <w:rtl/>
        </w:rPr>
        <w:t>شود، مرا از گناهانم پاکیزه گردان. خداوندا مرا از گناهانم بشوی با آب برف و باران و تگرگ».</w:t>
      </w:r>
      <w:r w:rsidR="00444D5E" w:rsidRPr="00473FBE">
        <w:rPr>
          <w:rFonts w:hint="cs"/>
          <w:rtl/>
        </w:rPr>
        <w:t xml:space="preserve"> (</w:t>
      </w:r>
      <w:r w:rsidRPr="00473FBE">
        <w:rPr>
          <w:rFonts w:hint="cs"/>
          <w:rtl/>
        </w:rPr>
        <w:t>شخین آن را روایت کرده</w:t>
      </w:r>
      <w:r w:rsidR="00444D5E" w:rsidRPr="00473FBE">
        <w:rPr>
          <w:rFonts w:hint="eastAsia"/>
          <w:rtl/>
        </w:rPr>
        <w:t>‌</w:t>
      </w:r>
      <w:r w:rsidRPr="00473FBE">
        <w:rPr>
          <w:rFonts w:hint="cs"/>
          <w:rtl/>
        </w:rPr>
        <w:t>اند</w:t>
      </w:r>
      <w:r w:rsidR="00444D5E" w:rsidRPr="00473FBE">
        <w:rPr>
          <w:rFonts w:hint="cs"/>
          <w:rtl/>
        </w:rPr>
        <w:t>)</w:t>
      </w:r>
      <w:r w:rsidRPr="00473FBE">
        <w:rPr>
          <w:rFonts w:hint="cs"/>
          <w:rtl/>
        </w:rPr>
        <w:t>.</w:t>
      </w:r>
    </w:p>
    <w:p w:rsidR="007C4DA6" w:rsidRPr="001C553F" w:rsidRDefault="007C4DA6" w:rsidP="00444D5E">
      <w:pPr>
        <w:pStyle w:val="a2"/>
        <w:rPr>
          <w:rtl/>
        </w:rPr>
      </w:pPr>
      <w:bookmarkStart w:id="27" w:name="_Toc338340145"/>
      <w:bookmarkStart w:id="28" w:name="_Toc418283980"/>
      <w:r w:rsidRPr="001C553F">
        <w:rPr>
          <w:rFonts w:hint="cs"/>
          <w:rtl/>
        </w:rPr>
        <w:t>اقسام آب</w:t>
      </w:r>
      <w:r w:rsidR="00444D5E">
        <w:rPr>
          <w:rFonts w:hint="eastAsia"/>
          <w:rtl/>
        </w:rPr>
        <w:t>‌</w:t>
      </w:r>
      <w:r w:rsidRPr="001C553F">
        <w:rPr>
          <w:rFonts w:hint="cs"/>
          <w:rtl/>
        </w:rPr>
        <w:t>ها</w:t>
      </w:r>
      <w:bookmarkEnd w:id="27"/>
      <w:bookmarkEnd w:id="28"/>
    </w:p>
    <w:p w:rsidR="007C4DA6" w:rsidRPr="00D2661E" w:rsidRDefault="007C4DA6" w:rsidP="00BB6ECA">
      <w:pPr>
        <w:pStyle w:val="a3"/>
        <w:rPr>
          <w:rtl/>
        </w:rPr>
      </w:pPr>
      <w:r w:rsidRPr="00D2661E">
        <w:rPr>
          <w:rFonts w:hint="cs"/>
          <w:rtl/>
        </w:rPr>
        <w:t>آب</w:t>
      </w:r>
      <w:r w:rsidR="00444D5E">
        <w:rPr>
          <w:rFonts w:hint="eastAsia"/>
          <w:rtl/>
        </w:rPr>
        <w:t>‌</w:t>
      </w:r>
      <w:r w:rsidRPr="00D2661E">
        <w:rPr>
          <w:rFonts w:hint="cs"/>
          <w:rtl/>
        </w:rPr>
        <w:t>ها به پنج قسم تقسیم</w:t>
      </w:r>
      <w:r w:rsidR="00253044">
        <w:rPr>
          <w:rFonts w:hint="cs"/>
          <w:rtl/>
        </w:rPr>
        <w:t xml:space="preserve"> می‌شوند</w:t>
      </w:r>
      <w:r w:rsidRPr="00D2661E">
        <w:rPr>
          <w:rFonts w:hint="cs"/>
          <w:rtl/>
        </w:rPr>
        <w:t xml:space="preserve">: </w:t>
      </w:r>
    </w:p>
    <w:p w:rsidR="007C4DA6" w:rsidRPr="00D2661E" w:rsidRDefault="007C4DA6" w:rsidP="005C304E">
      <w:pPr>
        <w:pStyle w:val="a3"/>
        <w:numPr>
          <w:ilvl w:val="0"/>
          <w:numId w:val="2"/>
        </w:numPr>
        <w:rPr>
          <w:rtl/>
        </w:rPr>
      </w:pPr>
      <w:r w:rsidRPr="00D2661E">
        <w:rPr>
          <w:rFonts w:hint="cs"/>
          <w:rtl/>
        </w:rPr>
        <w:t xml:space="preserve">آب مطلق: آبی است که ذاتا </w:t>
      </w:r>
      <w:r w:rsidRPr="00BB6ECA">
        <w:rPr>
          <w:rFonts w:hint="cs"/>
          <w:rtl/>
        </w:rPr>
        <w:t>پاک است و پاک کننده نیز</w:t>
      </w:r>
      <w:r w:rsidR="00B01BEB" w:rsidRPr="00BB6ECA">
        <w:rPr>
          <w:rFonts w:hint="cs"/>
          <w:rtl/>
        </w:rPr>
        <w:t xml:space="preserve"> </w:t>
      </w:r>
      <w:r w:rsidR="00C36013" w:rsidRPr="00BB6ECA">
        <w:rPr>
          <w:rFonts w:hint="cs"/>
          <w:rtl/>
        </w:rPr>
        <w:t>می‌باشد</w:t>
      </w:r>
      <w:r w:rsidRPr="00BB6ECA">
        <w:rPr>
          <w:rFonts w:hint="cs"/>
          <w:rtl/>
        </w:rPr>
        <w:t xml:space="preserve"> و برطرف کننده حدث</w:t>
      </w:r>
      <w:r w:rsidRPr="00BB6ECA">
        <w:rPr>
          <w:vertAlign w:val="superscript"/>
          <w:rtl/>
        </w:rPr>
        <w:footnoteReference w:id="2"/>
      </w:r>
      <w:r w:rsidRPr="00BB6ECA">
        <w:rPr>
          <w:rFonts w:hint="cs"/>
          <w:rtl/>
        </w:rPr>
        <w:t xml:space="preserve"> و زداینده آلودگی و نجاست است، و استع</w:t>
      </w:r>
      <w:r w:rsidRPr="00D2661E">
        <w:rPr>
          <w:rFonts w:hint="cs"/>
          <w:rtl/>
        </w:rPr>
        <w:t>مال آن مکروه و ناپسند نیست، و آن را به آن جهت مطلق نامیده</w:t>
      </w:r>
      <w:r w:rsidR="00B01BEB">
        <w:rPr>
          <w:rFonts w:hint="cs"/>
          <w:rtl/>
        </w:rPr>
        <w:t xml:space="preserve">‌اند </w:t>
      </w:r>
      <w:r w:rsidRPr="00D2661E">
        <w:rPr>
          <w:rFonts w:hint="cs"/>
          <w:rtl/>
        </w:rPr>
        <w:t>چون هرگاه به طور مطلق و بدون قید آب گفته شود مراد آب خالص است.</w:t>
      </w:r>
    </w:p>
    <w:p w:rsidR="007C4DA6" w:rsidRPr="00D2661E" w:rsidRDefault="007C4DA6" w:rsidP="005C304E">
      <w:pPr>
        <w:pStyle w:val="a3"/>
        <w:numPr>
          <w:ilvl w:val="0"/>
          <w:numId w:val="2"/>
        </w:numPr>
        <w:rPr>
          <w:rtl/>
        </w:rPr>
      </w:pPr>
      <w:r w:rsidRPr="00D2661E">
        <w:rPr>
          <w:rFonts w:hint="cs"/>
          <w:rtl/>
        </w:rPr>
        <w:t>آب آفتاب زده: پاک و پاک کننده چیزهای دیگر است و برطرف کننده حدث و زداینده نجاست و آلودگی است، لیکن استعمال و به کار بردن آن ناپسند است چون طبق روایت شافعی از عمر بن خطاب</w:t>
      </w:r>
      <w:r w:rsidRPr="00D2661E">
        <w:rPr>
          <w:rFonts w:hint="cs"/>
          <w:rtl/>
        </w:rPr>
        <w:sym w:font="AGA Arabesque" w:char="F074"/>
      </w:r>
      <w:r w:rsidRPr="00D2661E">
        <w:rPr>
          <w:rFonts w:hint="cs"/>
          <w:rtl/>
        </w:rPr>
        <w:t xml:space="preserve"> استعمال این نوع آب احتمال پدید آوردن یک ن</w:t>
      </w:r>
      <w:r w:rsidRPr="00BB6ECA">
        <w:rPr>
          <w:rFonts w:hint="cs"/>
          <w:rtl/>
        </w:rPr>
        <w:t>وع بیماری پوستی موسوم به «برص» دارد.</w:t>
      </w:r>
      <w:r w:rsidR="00BB6ECA">
        <w:rPr>
          <w:rFonts w:hint="cs"/>
          <w:rtl/>
        </w:rPr>
        <w:t xml:space="preserve"> (</w:t>
      </w:r>
      <w:r w:rsidRPr="00BB6ECA">
        <w:rPr>
          <w:rFonts w:hint="cs"/>
          <w:rtl/>
        </w:rPr>
        <w:t>دار قطنی آن را با اسناد صحيح از وی روایت کرده</w:t>
      </w:r>
      <w:r w:rsidR="00BB6ECA">
        <w:rPr>
          <w:rFonts w:hint="cs"/>
          <w:rtl/>
        </w:rPr>
        <w:t>)</w:t>
      </w:r>
      <w:r w:rsidR="004409E3" w:rsidRPr="00BB6ECA">
        <w:rPr>
          <w:rFonts w:hint="cs"/>
          <w:rtl/>
        </w:rPr>
        <w:t>.</w:t>
      </w:r>
      <w:r w:rsidRPr="00BB6ECA">
        <w:rPr>
          <w:rFonts w:hint="cs"/>
          <w:rtl/>
        </w:rPr>
        <w:t xml:space="preserve"> و به دو ش</w:t>
      </w:r>
      <w:r w:rsidRPr="00D2661E">
        <w:rPr>
          <w:rFonts w:hint="cs"/>
          <w:rtl/>
        </w:rPr>
        <w:t>رط استعمال آن را ناپسند دانسته است:</w:t>
      </w:r>
    </w:p>
    <w:p w:rsidR="007C4DA6" w:rsidRPr="00D2661E" w:rsidRDefault="007C4DA6" w:rsidP="00BB6ECA">
      <w:pPr>
        <w:pStyle w:val="a3"/>
        <w:rPr>
          <w:rtl/>
        </w:rPr>
      </w:pPr>
      <w:r w:rsidRPr="00D2661E">
        <w:rPr>
          <w:rFonts w:hint="cs"/>
          <w:rtl/>
        </w:rPr>
        <w:t>الف</w:t>
      </w:r>
      <w:r w:rsidR="00BB6ECA">
        <w:rPr>
          <w:rFonts w:hint="cs"/>
          <w:rtl/>
        </w:rPr>
        <w:t>-</w:t>
      </w:r>
      <w:r w:rsidRPr="00D2661E">
        <w:rPr>
          <w:rFonts w:hint="cs"/>
          <w:rtl/>
        </w:rPr>
        <w:t xml:space="preserve"> این آب در ظروف ساخته شده از مس و آهن و سرب آفتاب زده شده باشد، چون هرگاه حرارت آفتاب در این نوع فلزات تاثیر بگذارد از</w:t>
      </w:r>
      <w:r w:rsidR="00304EDE">
        <w:rPr>
          <w:rFonts w:hint="cs"/>
          <w:rtl/>
        </w:rPr>
        <w:t xml:space="preserve"> آن‌ها </w:t>
      </w:r>
      <w:r w:rsidRPr="00D2661E">
        <w:rPr>
          <w:rFonts w:hint="cs"/>
          <w:rtl/>
        </w:rPr>
        <w:t>بوی بدی پدید</w:t>
      </w:r>
      <w:r w:rsidR="00B01BEB">
        <w:rPr>
          <w:rFonts w:hint="cs"/>
          <w:rtl/>
        </w:rPr>
        <w:t xml:space="preserve"> می‌</w:t>
      </w:r>
      <w:r w:rsidRPr="00D2661E">
        <w:rPr>
          <w:rFonts w:hint="cs"/>
          <w:rtl/>
        </w:rPr>
        <w:t>آید و چربشی بر روی آب قرار</w:t>
      </w:r>
      <w:r w:rsidR="00B01BEB">
        <w:rPr>
          <w:rFonts w:hint="cs"/>
          <w:rtl/>
        </w:rPr>
        <w:t xml:space="preserve"> می‌</w:t>
      </w:r>
      <w:r w:rsidRPr="00D2661E">
        <w:rPr>
          <w:rFonts w:hint="cs"/>
          <w:rtl/>
        </w:rPr>
        <w:t>گیرد که احتمال تولید پیسی از آن</w:t>
      </w:r>
      <w:r w:rsidR="00B01BEB">
        <w:rPr>
          <w:rFonts w:hint="cs"/>
          <w:rtl/>
        </w:rPr>
        <w:t xml:space="preserve"> می‌</w:t>
      </w:r>
      <w:r w:rsidRPr="00D2661E">
        <w:rPr>
          <w:rFonts w:hint="cs"/>
          <w:rtl/>
        </w:rPr>
        <w:t xml:space="preserve">رود. </w:t>
      </w:r>
    </w:p>
    <w:p w:rsidR="007C4DA6" w:rsidRPr="00D2661E" w:rsidRDefault="007C4DA6" w:rsidP="00BB6ECA">
      <w:pPr>
        <w:pStyle w:val="a3"/>
        <w:rPr>
          <w:rtl/>
        </w:rPr>
      </w:pPr>
      <w:r w:rsidRPr="00D2661E">
        <w:rPr>
          <w:rFonts w:hint="cs"/>
          <w:rtl/>
        </w:rPr>
        <w:t>ب</w:t>
      </w:r>
      <w:r w:rsidR="00BB6ECA">
        <w:rPr>
          <w:rFonts w:hint="cs"/>
          <w:rtl/>
        </w:rPr>
        <w:t>-</w:t>
      </w:r>
      <w:r w:rsidRPr="00D2661E">
        <w:rPr>
          <w:rFonts w:hint="cs"/>
          <w:rtl/>
        </w:rPr>
        <w:t xml:space="preserve"> این آفتاب زدگی در مناطق حارّه و گرمای شدید صورت</w:t>
      </w:r>
      <w:r w:rsidR="00B01BEB">
        <w:rPr>
          <w:rFonts w:hint="cs"/>
          <w:rtl/>
        </w:rPr>
        <w:t xml:space="preserve"> می‌</w:t>
      </w:r>
      <w:r w:rsidRPr="00D2661E">
        <w:rPr>
          <w:rFonts w:hint="cs"/>
          <w:rtl/>
        </w:rPr>
        <w:t>گیرد.</w:t>
      </w:r>
    </w:p>
    <w:p w:rsidR="007C4DA6" w:rsidRPr="00D2661E" w:rsidRDefault="007C4DA6" w:rsidP="005C304E">
      <w:pPr>
        <w:pStyle w:val="a3"/>
        <w:numPr>
          <w:ilvl w:val="0"/>
          <w:numId w:val="2"/>
        </w:numPr>
        <w:rPr>
          <w:rtl/>
        </w:rPr>
      </w:pPr>
      <w:r w:rsidRPr="00D2661E">
        <w:rPr>
          <w:rFonts w:hint="cs"/>
          <w:rtl/>
        </w:rPr>
        <w:t xml:space="preserve">آب مستعمل: آبی که برای رفع حدث یا شستن نجاست به کار رفته و تغییر نکرده و وزن آن زیاد نشده باشد. چون پیامبر </w:t>
      </w:r>
      <w:r w:rsidRPr="00D2661E">
        <w:rPr>
          <w:rFonts w:hint="cs"/>
          <w:rtl/>
        </w:rPr>
        <w:sym w:font="AGA Arabesque" w:char="F072"/>
      </w:r>
      <w:r w:rsidRPr="00D2661E">
        <w:rPr>
          <w:rFonts w:hint="cs"/>
          <w:rtl/>
        </w:rPr>
        <w:t xml:space="preserve"> گفت: </w:t>
      </w:r>
    </w:p>
    <w:p w:rsidR="007C4DA6" w:rsidRPr="00D2661E" w:rsidRDefault="007C4DA6" w:rsidP="008E0333">
      <w:pPr>
        <w:ind w:firstLine="284"/>
        <w:jc w:val="both"/>
        <w:rPr>
          <w:rFonts w:cs="B Lotus"/>
          <w:sz w:val="28"/>
          <w:rtl/>
          <w:lang w:bidi="fa-IR"/>
        </w:rPr>
      </w:pPr>
      <w:r w:rsidRPr="00CC458B">
        <w:rPr>
          <w:rStyle w:val="Char1"/>
          <w:rFonts w:hint="cs"/>
          <w:rtl/>
        </w:rPr>
        <w:t>«</w:t>
      </w:r>
      <w:r w:rsidRPr="00CC458B">
        <w:rPr>
          <w:rStyle w:val="Char1"/>
          <w:rtl/>
        </w:rPr>
        <w:t>خَلَقَ اللهُ الماءَ طَهُوراً لَا يُنَجِّسُهُ شَيْءٌ  إِلَّا مَا غَيَّرَ طَعْمَهُ أَوْ رِيحَهُ</w:t>
      </w:r>
      <w:r w:rsidRPr="00CC458B">
        <w:rPr>
          <w:rStyle w:val="Char1"/>
          <w:rFonts w:hint="cs"/>
          <w:rtl/>
        </w:rPr>
        <w:t>»</w:t>
      </w:r>
      <w:r w:rsidRPr="00BB6ECA">
        <w:rPr>
          <w:rStyle w:val="Char3"/>
          <w:rFonts w:hint="cs"/>
          <w:rtl/>
        </w:rPr>
        <w:t>. (</w:t>
      </w:r>
      <w:r w:rsidRPr="00BB6ECA">
        <w:rPr>
          <w:rStyle w:val="Char3"/>
          <w:rtl/>
        </w:rPr>
        <w:t>رواه ابن ماجه</w:t>
      </w:r>
      <w:r w:rsidR="00304EDE" w:rsidRPr="00BB6ECA">
        <w:rPr>
          <w:rStyle w:val="Char3"/>
          <w:rFonts w:hint="cs"/>
          <w:rtl/>
        </w:rPr>
        <w:t>)</w:t>
      </w:r>
      <w:r w:rsidRPr="00BB6ECA">
        <w:rPr>
          <w:rStyle w:val="Char3"/>
          <w:rFonts w:hint="cs"/>
          <w:rtl/>
        </w:rPr>
        <w:t>.</w:t>
      </w:r>
    </w:p>
    <w:p w:rsidR="007C4DA6" w:rsidRPr="00BB6ECA" w:rsidRDefault="007C4DA6" w:rsidP="00BB6ECA">
      <w:pPr>
        <w:pStyle w:val="a3"/>
        <w:rPr>
          <w:rtl/>
        </w:rPr>
      </w:pPr>
      <w:r w:rsidRPr="00BB6ECA">
        <w:rPr>
          <w:rFonts w:hint="cs"/>
          <w:rtl/>
        </w:rPr>
        <w:t>«خداوند آب را پاک و پاک کننده آفرید هیچ چیزی آن را آلوده</w:t>
      </w:r>
      <w:r w:rsidR="00B01BEB" w:rsidRPr="00BB6ECA">
        <w:rPr>
          <w:rFonts w:hint="cs"/>
          <w:rtl/>
        </w:rPr>
        <w:t xml:space="preserve"> نمی‌</w:t>
      </w:r>
      <w:r w:rsidRPr="00BB6ECA">
        <w:rPr>
          <w:rFonts w:hint="cs"/>
          <w:rtl/>
        </w:rPr>
        <w:t xml:space="preserve">کند مگر چیزی که مزه یا بوی آن را تغییر دهد». </w:t>
      </w:r>
    </w:p>
    <w:p w:rsidR="007C4DA6" w:rsidRPr="00BB6ECA" w:rsidRDefault="007C4DA6" w:rsidP="00BB6ECA">
      <w:pPr>
        <w:pStyle w:val="a3"/>
        <w:rPr>
          <w:rtl/>
        </w:rPr>
      </w:pPr>
      <w:r w:rsidRPr="00BB6ECA">
        <w:rPr>
          <w:rFonts w:hint="cs"/>
          <w:rtl/>
        </w:rPr>
        <w:t xml:space="preserve">و در روایت ابن ماجه آمده است: </w:t>
      </w:r>
      <w:r w:rsidRPr="00BB6ECA">
        <w:rPr>
          <w:rStyle w:val="Char1"/>
          <w:rFonts w:hint="cs"/>
          <w:rtl/>
        </w:rPr>
        <w:t>«أَو لَونَهُ»</w:t>
      </w:r>
      <w:r w:rsidRPr="00BB6ECA">
        <w:rPr>
          <w:rFonts w:hint="cs"/>
          <w:rtl/>
        </w:rPr>
        <w:t xml:space="preserve"> «مگر چیزی که رنگ آن را تغییر دهد و دگرگون کند».</w:t>
      </w:r>
    </w:p>
    <w:p w:rsidR="007C4DA6" w:rsidRPr="00D2661E" w:rsidRDefault="007C4DA6" w:rsidP="00BB6ECA">
      <w:pPr>
        <w:pStyle w:val="a3"/>
        <w:rPr>
          <w:rtl/>
        </w:rPr>
      </w:pPr>
      <w:r w:rsidRPr="00D2661E">
        <w:rPr>
          <w:rFonts w:hint="cs"/>
          <w:rtl/>
        </w:rPr>
        <w:t>این آب پاک است اما در اینکه پاک کننده نیز</w:t>
      </w:r>
      <w:r w:rsidR="00B01BEB">
        <w:rPr>
          <w:rFonts w:hint="cs"/>
          <w:rtl/>
        </w:rPr>
        <w:t xml:space="preserve"> </w:t>
      </w:r>
      <w:r w:rsidR="00C36013">
        <w:rPr>
          <w:rFonts w:hint="cs"/>
          <w:rtl/>
        </w:rPr>
        <w:t>می‌باشد</w:t>
      </w:r>
      <w:r w:rsidRPr="00D2661E">
        <w:rPr>
          <w:rFonts w:hint="cs"/>
          <w:rtl/>
        </w:rPr>
        <w:t xml:space="preserve">، اختلاف وجود دارد. مذهب شافعی بر آنست که این نوع آب پاک کننده نیست چون یاران پیامبر </w:t>
      </w:r>
      <w:r w:rsidRPr="00D2661E">
        <w:rPr>
          <w:rFonts w:hint="cs"/>
          <w:rtl/>
        </w:rPr>
        <w:sym w:font="AGA Arabesque" w:char="F072"/>
      </w:r>
      <w:r w:rsidRPr="00D2661E">
        <w:rPr>
          <w:rFonts w:hint="cs"/>
          <w:rtl/>
        </w:rPr>
        <w:t xml:space="preserve">  با این که بسیار به دین اعتنا کرده و اهمیت داده</w:t>
      </w:r>
      <w:r w:rsidR="00B01BEB">
        <w:rPr>
          <w:rFonts w:hint="cs"/>
          <w:rtl/>
        </w:rPr>
        <w:t xml:space="preserve">‌اند </w:t>
      </w:r>
      <w:r w:rsidRPr="00D2661E">
        <w:rPr>
          <w:rFonts w:hint="cs"/>
          <w:rtl/>
        </w:rPr>
        <w:t>آن را جمع</w:t>
      </w:r>
      <w:r w:rsidR="00B01BEB">
        <w:rPr>
          <w:rFonts w:hint="cs"/>
          <w:rtl/>
        </w:rPr>
        <w:t xml:space="preserve"> نمی‌</w:t>
      </w:r>
      <w:r w:rsidRPr="00D2661E">
        <w:rPr>
          <w:rFonts w:hint="cs"/>
          <w:rtl/>
        </w:rPr>
        <w:t>کردند تا به وسیله آن وضو بگیرند، و اگر این کار روا بود حتما</w:t>
      </w:r>
      <w:r w:rsidR="00304EDE">
        <w:rPr>
          <w:rFonts w:hint="cs"/>
          <w:rtl/>
        </w:rPr>
        <w:t xml:space="preserve"> آن را </w:t>
      </w:r>
      <w:r w:rsidRPr="00D2661E">
        <w:rPr>
          <w:rFonts w:hint="cs"/>
          <w:rtl/>
        </w:rPr>
        <w:t>انجام</w:t>
      </w:r>
      <w:r w:rsidR="00B01BEB">
        <w:rPr>
          <w:rFonts w:hint="cs"/>
          <w:rtl/>
        </w:rPr>
        <w:t xml:space="preserve"> می‌</w:t>
      </w:r>
      <w:r w:rsidRPr="00D2661E">
        <w:rPr>
          <w:rFonts w:hint="cs"/>
          <w:rtl/>
        </w:rPr>
        <w:t>دادند.</w:t>
      </w:r>
    </w:p>
    <w:p w:rsidR="007C4DA6" w:rsidRPr="00D2661E" w:rsidRDefault="007C4DA6" w:rsidP="00BB6ECA">
      <w:pPr>
        <w:pStyle w:val="a3"/>
        <w:rPr>
          <w:rtl/>
        </w:rPr>
      </w:pPr>
      <w:r w:rsidRPr="00D2661E">
        <w:rPr>
          <w:rFonts w:hint="cs"/>
          <w:rtl/>
        </w:rPr>
        <w:t>برخی از علما گفته</w:t>
      </w:r>
      <w:r w:rsidR="00304EDE">
        <w:rPr>
          <w:rFonts w:hint="cs"/>
          <w:rtl/>
        </w:rPr>
        <w:t>‌اند:</w:t>
      </w:r>
      <w:r w:rsidRPr="00D2661E">
        <w:rPr>
          <w:rFonts w:hint="cs"/>
          <w:rtl/>
        </w:rPr>
        <w:t xml:space="preserve"> حقیقت اینست که تنها استعمال و به کار بردن، آب را از پاک کنندگی خارج</w:t>
      </w:r>
      <w:r w:rsidR="00B01BEB">
        <w:rPr>
          <w:rFonts w:hint="cs"/>
          <w:rtl/>
        </w:rPr>
        <w:t xml:space="preserve"> نمی‌</w:t>
      </w:r>
      <w:r w:rsidRPr="00D2661E">
        <w:rPr>
          <w:rFonts w:hint="cs"/>
          <w:rtl/>
        </w:rPr>
        <w:t xml:space="preserve">سازد مگر این که در اثر این استعمال بو، رنگ یا مزه آن تغییر یافته باشد. و دیده شده است که یاران پیامبر </w:t>
      </w:r>
      <w:r w:rsidRPr="00D2661E">
        <w:rPr>
          <w:rFonts w:hint="cs"/>
          <w:rtl/>
        </w:rPr>
        <w:sym w:font="AGA Arabesque" w:char="F072"/>
      </w:r>
      <w:r w:rsidRPr="00D2661E">
        <w:rPr>
          <w:rFonts w:hint="cs"/>
          <w:rtl/>
        </w:rPr>
        <w:t xml:space="preserve"> نزدیک بود با هم به نزاع و جنگ برخیزند بر سر آبی که از وضوی پیامبر </w:t>
      </w:r>
      <w:r w:rsidRPr="00D2661E">
        <w:rPr>
          <w:rFonts w:hint="cs"/>
          <w:rtl/>
        </w:rPr>
        <w:sym w:font="AGA Arabesque" w:char="F072"/>
      </w:r>
      <w:r w:rsidR="00B01BEB">
        <w:rPr>
          <w:rFonts w:hint="cs"/>
          <w:rtl/>
        </w:rPr>
        <w:t xml:space="preserve"> می‌</w:t>
      </w:r>
      <w:r w:rsidRPr="00D2661E">
        <w:rPr>
          <w:rFonts w:hint="cs"/>
          <w:rtl/>
        </w:rPr>
        <w:t>چکید، گاه آن را</w:t>
      </w:r>
      <w:r w:rsidR="00B01BEB">
        <w:rPr>
          <w:rFonts w:hint="cs"/>
          <w:rtl/>
        </w:rPr>
        <w:t xml:space="preserve"> می‌</w:t>
      </w:r>
      <w:r w:rsidRPr="00D2661E">
        <w:rPr>
          <w:rFonts w:hint="cs"/>
          <w:rtl/>
        </w:rPr>
        <w:t>گرفتند و به آن تبرک</w:t>
      </w:r>
      <w:r w:rsidR="00B01BEB">
        <w:rPr>
          <w:rFonts w:hint="cs"/>
          <w:rtl/>
        </w:rPr>
        <w:t xml:space="preserve"> می‌</w:t>
      </w:r>
      <w:r w:rsidRPr="00D2661E">
        <w:rPr>
          <w:rFonts w:hint="cs"/>
          <w:rtl/>
        </w:rPr>
        <w:t>جستند و این تبرک را با شستن برخی از</w:t>
      </w:r>
      <w:r w:rsidR="00B74157">
        <w:rPr>
          <w:rFonts w:hint="cs"/>
          <w:rtl/>
        </w:rPr>
        <w:t xml:space="preserve"> اندام‌ها</w:t>
      </w:r>
      <w:r w:rsidRPr="00D2661E">
        <w:rPr>
          <w:rFonts w:hint="cs"/>
          <w:rtl/>
        </w:rPr>
        <w:t>ی وضو با آن آب انجام</w:t>
      </w:r>
      <w:r w:rsidR="00B01BEB">
        <w:rPr>
          <w:rFonts w:hint="cs"/>
          <w:rtl/>
        </w:rPr>
        <w:t xml:space="preserve"> می‌</w:t>
      </w:r>
      <w:r w:rsidRPr="00D2661E">
        <w:rPr>
          <w:rFonts w:hint="cs"/>
          <w:rtl/>
        </w:rPr>
        <w:t>دادند، و گاهی به غیر آن. بنابر این آب مستعمل و به کار رفته هم پاک و هم پاک کننده است برابر عمل به اصل که طهارت است، و برابر دلایل بر این که آب پاک و پاک کننده است.</w:t>
      </w:r>
    </w:p>
    <w:p w:rsidR="007C4DA6" w:rsidRPr="00D2661E" w:rsidRDefault="007C4DA6" w:rsidP="005C304E">
      <w:pPr>
        <w:pStyle w:val="a3"/>
        <w:numPr>
          <w:ilvl w:val="0"/>
          <w:numId w:val="2"/>
        </w:numPr>
        <w:rPr>
          <w:rtl/>
        </w:rPr>
      </w:pPr>
      <w:r w:rsidRPr="00D2661E">
        <w:rPr>
          <w:rFonts w:hint="cs"/>
          <w:rtl/>
        </w:rPr>
        <w:t>آبی که چیزهای پاک با آن مخلوط شده و تغییر کرده باشد: این نوع آب خود پاک است، و اگر تغییر آن به</w:t>
      </w:r>
      <w:r w:rsidR="00227217">
        <w:rPr>
          <w:rFonts w:hint="cs"/>
          <w:rtl/>
        </w:rPr>
        <w:t xml:space="preserve"> گونه‌ای </w:t>
      </w:r>
      <w:r w:rsidRPr="00D2661E">
        <w:rPr>
          <w:rFonts w:hint="cs"/>
          <w:rtl/>
        </w:rPr>
        <w:t>باشد که مانع اطلاق اسم آب بر آن گردد و از چیزی که با آن مخلوط شده نیز</w:t>
      </w:r>
      <w:r w:rsidR="003E0212">
        <w:rPr>
          <w:rFonts w:hint="cs"/>
          <w:rtl/>
        </w:rPr>
        <w:t xml:space="preserve"> بی‌</w:t>
      </w:r>
      <w:r w:rsidRPr="00D2661E">
        <w:rPr>
          <w:rFonts w:hint="cs"/>
          <w:rtl/>
        </w:rPr>
        <w:t xml:space="preserve">نیاز باشد پاک کننده نیست. </w:t>
      </w:r>
    </w:p>
    <w:p w:rsidR="00444D5E" w:rsidRDefault="007C4DA6" w:rsidP="00BB6ECA">
      <w:pPr>
        <w:pStyle w:val="a3"/>
        <w:rPr>
          <w:rtl/>
        </w:rPr>
      </w:pPr>
      <w:r w:rsidRPr="00D2661E">
        <w:rPr>
          <w:rFonts w:hint="cs"/>
          <w:rtl/>
        </w:rPr>
        <w:t>ولی اگر تغییر یا مخلوط شدن با چیزی باشد که آب از آن</w:t>
      </w:r>
      <w:r w:rsidR="003E0212">
        <w:rPr>
          <w:rFonts w:hint="cs"/>
          <w:rtl/>
        </w:rPr>
        <w:t xml:space="preserve"> بی‌</w:t>
      </w:r>
      <w:r w:rsidRPr="00D2661E">
        <w:rPr>
          <w:rFonts w:hint="cs"/>
          <w:rtl/>
        </w:rPr>
        <w:t>نیاز نیست مانند گِل و لای و خزه و واجبی و زرنیخ و امثال</w:t>
      </w:r>
      <w:r w:rsidR="00304EDE">
        <w:rPr>
          <w:rFonts w:hint="cs"/>
          <w:rtl/>
        </w:rPr>
        <w:t xml:space="preserve"> آن‌ها </w:t>
      </w:r>
      <w:r w:rsidRPr="00D2661E">
        <w:rPr>
          <w:rFonts w:hint="cs"/>
          <w:rtl/>
        </w:rPr>
        <w:t>که در سرچشمه آب و یا محل مرور آن قرار گرفته و با آن مخلوط</w:t>
      </w:r>
      <w:r w:rsidR="00B01BEB">
        <w:rPr>
          <w:rFonts w:hint="cs"/>
          <w:rtl/>
        </w:rPr>
        <w:t xml:space="preserve"> می‌</w:t>
      </w:r>
      <w:r w:rsidRPr="00D2661E">
        <w:rPr>
          <w:rFonts w:hint="cs"/>
          <w:rtl/>
        </w:rPr>
        <w:t>شود، و همچنین آبی که به سبب راکد شدن تغییر کرده باشد در موقع عسر و حرج و به دلیل ماندن اسم آب بر آن پاک و پاک کننده است. مقصود از تغییر کردن، دگرگونی حسّی یا معنوی است، مانند تغییر به سبب چیزی که در صفات موافق آب باشد، مثل گُلابی که بوی آن تمام شده باشد و ما آن را آب بودار فرض</w:t>
      </w:r>
      <w:r w:rsidR="00B01BEB">
        <w:rPr>
          <w:rFonts w:hint="cs"/>
          <w:rtl/>
        </w:rPr>
        <w:t xml:space="preserve"> می‌</w:t>
      </w:r>
      <w:r w:rsidRPr="00D2661E">
        <w:rPr>
          <w:rFonts w:hint="cs"/>
          <w:rtl/>
        </w:rPr>
        <w:t>کنیم.</w:t>
      </w:r>
    </w:p>
    <w:p w:rsidR="007C4DA6" w:rsidRPr="00D2661E" w:rsidRDefault="007C4DA6" w:rsidP="00BB6ECA">
      <w:pPr>
        <w:pStyle w:val="a3"/>
        <w:rPr>
          <w:rtl/>
        </w:rPr>
      </w:pPr>
      <w:r w:rsidRPr="00D2661E">
        <w:rPr>
          <w:rFonts w:hint="cs"/>
          <w:rtl/>
        </w:rPr>
        <w:t>اگر آب با نمک تغییر یافته باشد چنانکه نمک معدنی باشد از آن سلب طهوریت و پاک کنندگی</w:t>
      </w:r>
      <w:r w:rsidR="00B01BEB">
        <w:rPr>
          <w:rFonts w:hint="cs"/>
          <w:rtl/>
        </w:rPr>
        <w:t xml:space="preserve"> می‌</w:t>
      </w:r>
      <w:r w:rsidRPr="00D2661E">
        <w:rPr>
          <w:rFonts w:hint="cs"/>
          <w:rtl/>
        </w:rPr>
        <w:t>کند، و اگر نمک معدنی نباشد چون اصل آن آب است از آن سلب پاک کنندگی</w:t>
      </w:r>
      <w:r w:rsidR="00B01BEB">
        <w:rPr>
          <w:rFonts w:hint="cs"/>
          <w:rtl/>
        </w:rPr>
        <w:t xml:space="preserve"> نمی‌</w:t>
      </w:r>
      <w:r w:rsidRPr="00D2661E">
        <w:rPr>
          <w:rFonts w:hint="cs"/>
          <w:rtl/>
        </w:rPr>
        <w:t>کند و همچنان پاک کننده است.</w:t>
      </w:r>
    </w:p>
    <w:p w:rsidR="007C4DA6" w:rsidRPr="00D2661E" w:rsidRDefault="007C4DA6" w:rsidP="005C304E">
      <w:pPr>
        <w:pStyle w:val="a3"/>
        <w:numPr>
          <w:ilvl w:val="0"/>
          <w:numId w:val="2"/>
        </w:numPr>
        <w:rPr>
          <w:rtl/>
        </w:rPr>
      </w:pPr>
      <w:r w:rsidRPr="00D2661E">
        <w:rPr>
          <w:rFonts w:hint="cs"/>
          <w:rtl/>
        </w:rPr>
        <w:t>آبی که نجاست و آلودگی در آن حّل شده است، که به دو قسم تقسیم</w:t>
      </w:r>
      <w:r w:rsidR="00B74157">
        <w:rPr>
          <w:rFonts w:hint="cs"/>
          <w:rtl/>
        </w:rPr>
        <w:t xml:space="preserve"> می‌گردد</w:t>
      </w:r>
      <w:r w:rsidRPr="00D2661E">
        <w:rPr>
          <w:rFonts w:hint="cs"/>
          <w:rtl/>
        </w:rPr>
        <w:t xml:space="preserve">: آب اندک و آب فراوان. </w:t>
      </w:r>
    </w:p>
    <w:p w:rsidR="007C4DA6" w:rsidRPr="00D2661E" w:rsidRDefault="007C4DA6" w:rsidP="00BB6ECA">
      <w:pPr>
        <w:pStyle w:val="a3"/>
        <w:rPr>
          <w:rtl/>
        </w:rPr>
      </w:pPr>
      <w:r w:rsidRPr="00D2661E">
        <w:rPr>
          <w:rFonts w:hint="cs"/>
          <w:rtl/>
        </w:rPr>
        <w:t>آب اندک با تماس و برخورد با نجاست نجس و آلوده</w:t>
      </w:r>
      <w:r w:rsidR="00B74157">
        <w:rPr>
          <w:rFonts w:hint="cs"/>
          <w:rtl/>
        </w:rPr>
        <w:t xml:space="preserve"> می‌گردد</w:t>
      </w:r>
      <w:r w:rsidRPr="00D2661E">
        <w:rPr>
          <w:rFonts w:hint="cs"/>
          <w:rtl/>
        </w:rPr>
        <w:t xml:space="preserve"> خواه تغییر کرده یا تغییر نکرده باشد به دلیل مفهوم سخن پیامبر</w:t>
      </w:r>
      <w:r w:rsidRPr="00D2661E">
        <w:rPr>
          <w:rFonts w:hint="cs"/>
          <w:rtl/>
        </w:rPr>
        <w:sym w:font="AGA Arabesque" w:char="F072"/>
      </w:r>
      <w:r w:rsidR="00BB6ECA">
        <w:rPr>
          <w:rFonts w:hint="cs"/>
          <w:rtl/>
        </w:rPr>
        <w:t>:</w:t>
      </w:r>
      <w:r w:rsidRPr="00D2661E">
        <w:rPr>
          <w:rFonts w:hint="cs"/>
          <w:rtl/>
        </w:rPr>
        <w:t xml:space="preserve"> </w:t>
      </w:r>
    </w:p>
    <w:p w:rsidR="007C4DA6" w:rsidRPr="00D2661E" w:rsidRDefault="007C4DA6" w:rsidP="008E0333">
      <w:pPr>
        <w:ind w:firstLine="284"/>
        <w:jc w:val="both"/>
        <w:rPr>
          <w:rFonts w:cs="B Lotus"/>
          <w:sz w:val="28"/>
          <w:rtl/>
          <w:lang w:bidi="fa-IR"/>
        </w:rPr>
      </w:pPr>
      <w:r w:rsidRPr="00CC458B">
        <w:rPr>
          <w:rStyle w:val="Char1"/>
          <w:rFonts w:hint="cs"/>
          <w:rtl/>
        </w:rPr>
        <w:t>«</w:t>
      </w:r>
      <w:r w:rsidRPr="00CC458B">
        <w:rPr>
          <w:rStyle w:val="Char1"/>
          <w:rtl/>
        </w:rPr>
        <w:t>إذَا بَلَغَ ال</w:t>
      </w:r>
      <w:r w:rsidR="00371D0C" w:rsidRPr="00CC458B">
        <w:rPr>
          <w:rStyle w:val="Char1"/>
          <w:rFonts w:hint="cs"/>
          <w:rtl/>
        </w:rPr>
        <w:t>ـ</w:t>
      </w:r>
      <w:r w:rsidRPr="00CC458B">
        <w:rPr>
          <w:rStyle w:val="Char1"/>
          <w:rtl/>
        </w:rPr>
        <w:t>ْمَاءُ قُلَّتَيْنِ لَمْ يَحْمِلْ الْ</w:t>
      </w:r>
      <w:r w:rsidR="00371D0C" w:rsidRPr="00CC458B">
        <w:rPr>
          <w:rStyle w:val="Char1"/>
          <w:rFonts w:hint="cs"/>
          <w:rtl/>
        </w:rPr>
        <w:t>ـ</w:t>
      </w:r>
      <w:r w:rsidRPr="00CC458B">
        <w:rPr>
          <w:rStyle w:val="Char1"/>
          <w:rtl/>
        </w:rPr>
        <w:t>خَبَثَ</w:t>
      </w:r>
      <w:r w:rsidRPr="00CC458B">
        <w:rPr>
          <w:rStyle w:val="Char1"/>
          <w:rFonts w:hint="cs"/>
          <w:rtl/>
        </w:rPr>
        <w:t>»</w:t>
      </w:r>
      <w:r w:rsidRPr="00BB6ECA">
        <w:rPr>
          <w:rStyle w:val="Char3"/>
          <w:rFonts w:hint="cs"/>
          <w:rtl/>
        </w:rPr>
        <w:t xml:space="preserve">. </w:t>
      </w:r>
      <w:r w:rsidR="004409E3" w:rsidRPr="00BB6ECA">
        <w:rPr>
          <w:rStyle w:val="Char3"/>
          <w:rFonts w:hint="cs"/>
          <w:rtl/>
        </w:rPr>
        <w:t>(</w:t>
      </w:r>
      <w:r w:rsidRPr="00BB6ECA">
        <w:rPr>
          <w:rStyle w:val="Char3"/>
          <w:rtl/>
        </w:rPr>
        <w:t>رواه أحمد وابن حبان فی صحيحه والدار قطنی والبيهقی والحاکم</w:t>
      </w:r>
      <w:r w:rsidR="004409E3" w:rsidRPr="00BB6ECA">
        <w:rPr>
          <w:rStyle w:val="Char3"/>
          <w:rFonts w:hint="cs"/>
          <w:rtl/>
        </w:rPr>
        <w:t>)</w:t>
      </w:r>
      <w:r w:rsidRPr="00BB6ECA">
        <w:rPr>
          <w:rStyle w:val="Char3"/>
          <w:rFonts w:hint="cs"/>
          <w:rtl/>
        </w:rPr>
        <w:t xml:space="preserve">. </w:t>
      </w:r>
    </w:p>
    <w:p w:rsidR="007C4DA6" w:rsidRPr="00BB6ECA" w:rsidRDefault="007C4DA6" w:rsidP="00BB6ECA">
      <w:pPr>
        <w:pStyle w:val="a3"/>
        <w:rPr>
          <w:rtl/>
        </w:rPr>
      </w:pPr>
      <w:r w:rsidRPr="00BB6ECA">
        <w:rPr>
          <w:rFonts w:hint="cs"/>
          <w:rtl/>
        </w:rPr>
        <w:t>«هرگاه آب به مقدار قلّتین</w:t>
      </w:r>
      <w:r w:rsidRPr="00BB6ECA">
        <w:rPr>
          <w:rStyle w:val="FootnoteReference"/>
          <w:rtl/>
        </w:rPr>
        <w:footnoteReference w:id="3"/>
      </w:r>
      <w:r w:rsidRPr="00BB6ECA">
        <w:rPr>
          <w:rFonts w:hint="cs"/>
          <w:rtl/>
        </w:rPr>
        <w:t xml:space="preserve"> رسید نجس</w:t>
      </w:r>
      <w:r w:rsidR="00B74157" w:rsidRPr="00BB6ECA">
        <w:rPr>
          <w:rFonts w:hint="cs"/>
          <w:rtl/>
        </w:rPr>
        <w:t xml:space="preserve"> نمی‌شود</w:t>
      </w:r>
      <w:r w:rsidRPr="00BB6ECA">
        <w:rPr>
          <w:rFonts w:hint="cs"/>
          <w:rtl/>
        </w:rPr>
        <w:t xml:space="preserve"> و آلودگی را در خود نگه</w:t>
      </w:r>
      <w:r w:rsidR="00B01BEB" w:rsidRPr="00BB6ECA">
        <w:rPr>
          <w:rFonts w:hint="cs"/>
          <w:rtl/>
        </w:rPr>
        <w:t xml:space="preserve"> نمی‌</w:t>
      </w:r>
      <w:r w:rsidRPr="00BB6ECA">
        <w:rPr>
          <w:rFonts w:hint="cs"/>
          <w:rtl/>
        </w:rPr>
        <w:t>دارد».</w:t>
      </w:r>
    </w:p>
    <w:p w:rsidR="007C4DA6" w:rsidRPr="00D2661E" w:rsidRDefault="007C4DA6" w:rsidP="00BB6ECA">
      <w:pPr>
        <w:pStyle w:val="a3"/>
        <w:rPr>
          <w:rtl/>
        </w:rPr>
      </w:pPr>
      <w:r w:rsidRPr="00D2661E">
        <w:rPr>
          <w:rFonts w:hint="cs"/>
          <w:rtl/>
        </w:rPr>
        <w:t>مفهوم این حدیث بر این دلالت دارد اگر آب کمتر از دو قلّه باشد با برخورد با نجاست و آلودگی، آلوده و نجس</w:t>
      </w:r>
      <w:r w:rsidR="00B01BEB">
        <w:rPr>
          <w:rFonts w:hint="cs"/>
          <w:rtl/>
        </w:rPr>
        <w:t xml:space="preserve"> می‌</w:t>
      </w:r>
      <w:r w:rsidRPr="00D2661E">
        <w:rPr>
          <w:rFonts w:hint="cs"/>
          <w:rtl/>
        </w:rPr>
        <w:t>شود. و اما آب فراوان که دو قلّه یا بیشتر است با تماس و برخورد با نجاست و آلودگی نجس</w:t>
      </w:r>
      <w:r w:rsidR="00B74157">
        <w:rPr>
          <w:rFonts w:hint="cs"/>
          <w:rtl/>
        </w:rPr>
        <w:t xml:space="preserve"> نمی‌شود</w:t>
      </w:r>
      <w:r w:rsidRPr="00D2661E">
        <w:rPr>
          <w:rFonts w:hint="cs"/>
          <w:rtl/>
        </w:rPr>
        <w:t xml:space="preserve"> مگر این که در اثر تماس با نجاست تغییر کرده باشد چون پیامبر </w:t>
      </w:r>
      <w:r w:rsidRPr="00D2661E">
        <w:rPr>
          <w:rFonts w:hint="cs"/>
          <w:rtl/>
        </w:rPr>
        <w:sym w:font="AGA Arabesque" w:char="F072"/>
      </w:r>
      <w:r w:rsidRPr="00D2661E">
        <w:rPr>
          <w:rFonts w:hint="cs"/>
          <w:rtl/>
        </w:rPr>
        <w:t xml:space="preserve"> گفت: </w:t>
      </w:r>
      <w:r w:rsidRPr="00CC458B">
        <w:rPr>
          <w:rStyle w:val="Char1"/>
          <w:rFonts w:hint="cs"/>
          <w:rtl/>
        </w:rPr>
        <w:t>«</w:t>
      </w:r>
      <w:r w:rsidRPr="00CC458B">
        <w:rPr>
          <w:rStyle w:val="Char1"/>
          <w:rtl/>
        </w:rPr>
        <w:t xml:space="preserve">خَلَقَ اللهُ الماءَ طَهُوراً </w:t>
      </w:r>
      <w:r w:rsidRPr="00CC458B">
        <w:rPr>
          <w:rStyle w:val="Char1"/>
          <w:rFonts w:hint="cs"/>
          <w:rtl/>
        </w:rPr>
        <w:t>»</w:t>
      </w:r>
      <w:r w:rsidRPr="00D2661E">
        <w:rPr>
          <w:rFonts w:hint="cs"/>
          <w:rtl/>
        </w:rPr>
        <w:t>.</w:t>
      </w:r>
    </w:p>
    <w:p w:rsidR="007C4DA6" w:rsidRPr="00BB6ECA" w:rsidRDefault="007C4DA6" w:rsidP="00BB6ECA">
      <w:pPr>
        <w:pStyle w:val="a3"/>
        <w:rPr>
          <w:rtl/>
        </w:rPr>
      </w:pPr>
      <w:r w:rsidRPr="00BB6ECA">
        <w:rPr>
          <w:rFonts w:hint="cs"/>
          <w:rtl/>
        </w:rPr>
        <w:t>«خداوند آب را پاک و پاک کننده آفریده است».</w:t>
      </w:r>
    </w:p>
    <w:p w:rsidR="007C4DA6" w:rsidRPr="00D2661E" w:rsidRDefault="007C4DA6" w:rsidP="00BB6ECA">
      <w:pPr>
        <w:pStyle w:val="a3"/>
        <w:rPr>
          <w:rtl/>
        </w:rPr>
      </w:pPr>
      <w:r w:rsidRPr="00D2661E">
        <w:rPr>
          <w:rFonts w:hint="cs"/>
          <w:rtl/>
        </w:rPr>
        <w:t xml:space="preserve">مقصود از دو قلّه، دو قلّه مرسوم و </w:t>
      </w:r>
      <w:r w:rsidRPr="00BB6ECA">
        <w:rPr>
          <w:rFonts w:hint="cs"/>
          <w:rtl/>
        </w:rPr>
        <w:t>معمول در «هجر» است</w:t>
      </w:r>
      <w:r w:rsidRPr="00D2661E">
        <w:rPr>
          <w:rFonts w:hint="cs"/>
          <w:rtl/>
        </w:rPr>
        <w:t xml:space="preserve">، چون پیامبر </w:t>
      </w:r>
      <w:r w:rsidRPr="00D2661E">
        <w:rPr>
          <w:rFonts w:hint="cs"/>
          <w:rtl/>
        </w:rPr>
        <w:sym w:font="AGA Arabesque" w:char="F072"/>
      </w:r>
      <w:r w:rsidRPr="00D2661E">
        <w:rPr>
          <w:rFonts w:hint="cs"/>
          <w:rtl/>
        </w:rPr>
        <w:t xml:space="preserve"> گفت: </w:t>
      </w:r>
      <w:r w:rsidRPr="00CC458B">
        <w:rPr>
          <w:rStyle w:val="Char1"/>
          <w:rFonts w:hint="cs"/>
          <w:rtl/>
        </w:rPr>
        <w:t>«</w:t>
      </w:r>
      <w:r w:rsidRPr="00CC458B">
        <w:rPr>
          <w:rStyle w:val="Char1"/>
          <w:rtl/>
        </w:rPr>
        <w:t>إِذا بَلَغَ الماءُ قُلَتَّينِ بِقِلالِ هَجَرٍ لَم يُنَجِّسهُ</w:t>
      </w:r>
      <w:r w:rsidRPr="00CC458B">
        <w:rPr>
          <w:rStyle w:val="Char1"/>
          <w:rFonts w:hint="cs"/>
          <w:rtl/>
        </w:rPr>
        <w:t xml:space="preserve"> </w:t>
      </w:r>
      <w:r w:rsidRPr="00CC458B">
        <w:rPr>
          <w:rStyle w:val="Char1"/>
          <w:rtl/>
        </w:rPr>
        <w:t>شَيْءٌ</w:t>
      </w:r>
      <w:r w:rsidRPr="00CC458B">
        <w:rPr>
          <w:rStyle w:val="Char1"/>
          <w:rFonts w:hint="cs"/>
          <w:rtl/>
        </w:rPr>
        <w:t>»</w:t>
      </w:r>
      <w:r w:rsidRPr="00D2661E">
        <w:rPr>
          <w:rFonts w:hint="cs"/>
          <w:rtl/>
        </w:rPr>
        <w:t>.</w:t>
      </w:r>
    </w:p>
    <w:p w:rsidR="007C4DA6" w:rsidRPr="00D2661E" w:rsidRDefault="007C4DA6" w:rsidP="00BB6ECA">
      <w:pPr>
        <w:pStyle w:val="a3"/>
        <w:rPr>
          <w:rtl/>
        </w:rPr>
      </w:pPr>
      <w:r>
        <w:rPr>
          <w:rFonts w:cs="Traditional Arabic" w:hint="cs"/>
          <w:rtl/>
        </w:rPr>
        <w:t>«</w:t>
      </w:r>
      <w:r w:rsidRPr="00D2661E">
        <w:rPr>
          <w:rFonts w:hint="cs"/>
          <w:rtl/>
        </w:rPr>
        <w:t xml:space="preserve">هرگاه آب به مقدار دو </w:t>
      </w:r>
      <w:r w:rsidRPr="00BB6ECA">
        <w:rPr>
          <w:rFonts w:hint="cs"/>
          <w:rtl/>
        </w:rPr>
        <w:t>قلّه «هجر»</w:t>
      </w:r>
      <w:r w:rsidRPr="00D2661E">
        <w:rPr>
          <w:rFonts w:hint="cs"/>
          <w:rtl/>
        </w:rPr>
        <w:t xml:space="preserve"> رسید هیچ چیزی آن را نجس و آلوده</w:t>
      </w:r>
      <w:r w:rsidR="00B01BEB">
        <w:rPr>
          <w:rFonts w:hint="cs"/>
          <w:rtl/>
        </w:rPr>
        <w:t xml:space="preserve"> نمی‌</w:t>
      </w:r>
      <w:r w:rsidRPr="00D2661E">
        <w:rPr>
          <w:rFonts w:hint="cs"/>
          <w:rtl/>
        </w:rPr>
        <w:t>کند</w:t>
      </w:r>
      <w:r>
        <w:rPr>
          <w:rFonts w:cs="Traditional Arabic" w:hint="cs"/>
          <w:rtl/>
        </w:rPr>
        <w:t>»</w:t>
      </w:r>
      <w:r w:rsidRPr="00D2661E">
        <w:rPr>
          <w:rFonts w:hint="cs"/>
          <w:rtl/>
        </w:rPr>
        <w:t xml:space="preserve">. </w:t>
      </w:r>
    </w:p>
    <w:p w:rsidR="007C4DA6" w:rsidRPr="00D2661E" w:rsidRDefault="007C4DA6" w:rsidP="00BB6ECA">
      <w:pPr>
        <w:pStyle w:val="a3"/>
        <w:rPr>
          <w:rtl/>
        </w:rPr>
      </w:pPr>
      <w:r w:rsidRPr="00D2661E">
        <w:rPr>
          <w:rFonts w:hint="cs"/>
          <w:rtl/>
        </w:rPr>
        <w:t>امام شافعی مقدار دو قلّه هجر را به صورت تقریبی پنج مشک تخمین زده است.</w:t>
      </w:r>
    </w:p>
    <w:p w:rsidR="007C4DA6" w:rsidRPr="00D2661E" w:rsidRDefault="007C4DA6" w:rsidP="00BB6ECA">
      <w:pPr>
        <w:pStyle w:val="a3"/>
        <w:rPr>
          <w:rtl/>
        </w:rPr>
      </w:pPr>
      <w:r w:rsidRPr="00D2661E">
        <w:rPr>
          <w:rFonts w:hint="cs"/>
          <w:rtl/>
        </w:rPr>
        <w:t>جماعتی از جمله: رویانی و غزالی و بیضاوی این رأی را انتخاب کرده</w:t>
      </w:r>
      <w:r w:rsidR="00B01BEB">
        <w:rPr>
          <w:rFonts w:hint="cs"/>
          <w:rtl/>
        </w:rPr>
        <w:t xml:space="preserve">‌اند </w:t>
      </w:r>
      <w:r w:rsidRPr="00D2661E">
        <w:rPr>
          <w:rFonts w:hint="cs"/>
          <w:rtl/>
        </w:rPr>
        <w:t xml:space="preserve">که آب اندک هم مانند آب فراوان مادام که تغییر نکرده باشد، با </w:t>
      </w:r>
      <w:r w:rsidRPr="00BB6ECA">
        <w:rPr>
          <w:rFonts w:hint="cs"/>
          <w:rtl/>
        </w:rPr>
        <w:t>تماس با نجاست نجس</w:t>
      </w:r>
      <w:r w:rsidR="00B74157" w:rsidRPr="00BB6ECA">
        <w:rPr>
          <w:rFonts w:hint="cs"/>
          <w:rtl/>
        </w:rPr>
        <w:t xml:space="preserve"> نمی‌شود</w:t>
      </w:r>
      <w:r w:rsidRPr="00BB6ECA">
        <w:rPr>
          <w:rFonts w:hint="cs"/>
          <w:rtl/>
        </w:rPr>
        <w:t>، و این قول و نظر از حیث دلیل قوی است چون حدیثِ «خداوند آب را پاک و پاک کننده آفریده» از نظر منطوق بر مطلق آب اندک و بسیار دلالت دارد، و این نوع دلالت بردلالت</w:t>
      </w:r>
      <w:r w:rsidRPr="00D2661E">
        <w:rPr>
          <w:rFonts w:hint="cs"/>
          <w:rtl/>
        </w:rPr>
        <w:t xml:space="preserve"> مفهوم برتری دارد. </w:t>
      </w:r>
    </w:p>
    <w:p w:rsidR="007C4DA6" w:rsidRPr="00D2661E" w:rsidRDefault="007C4DA6" w:rsidP="00BB6ECA">
      <w:pPr>
        <w:pStyle w:val="a3"/>
        <w:rPr>
          <w:rtl/>
        </w:rPr>
      </w:pPr>
      <w:r w:rsidRPr="00D2661E">
        <w:rPr>
          <w:rFonts w:hint="cs"/>
          <w:rtl/>
        </w:rPr>
        <w:t>در تغییر یافتن آب بین تغییر اندک و بسیار فرقی نیست، خواه تغییر مزه یا رنگ یا بوی باشد، و خواه نجاستی که با آب برخورده و تماس یافته با آن مخلوط شده یا مجاور آن باشد، و خواه آب از نجاست</w:t>
      </w:r>
      <w:r w:rsidR="003E0212">
        <w:rPr>
          <w:rFonts w:hint="cs"/>
          <w:rtl/>
        </w:rPr>
        <w:t xml:space="preserve"> بی‌</w:t>
      </w:r>
      <w:r w:rsidRPr="00D2661E">
        <w:rPr>
          <w:rFonts w:hint="cs"/>
          <w:rtl/>
        </w:rPr>
        <w:t xml:space="preserve">نیاز باشد یا نباشد چون تغییری که بوسیله نجاست حاصل شده باشد دشوار و سخت است، به خلاف تغییر با چیزهای پاک که بین این حالتها فرق است. و اگر در آب فراوان چیزی افتد که نجس و در صفات با آب موافق باشد، مانند ادراری که بوی آن رفته است همان گونه که قبلا نیز به آن اشاره شد پاک و پاک کننده است. </w:t>
      </w:r>
    </w:p>
    <w:p w:rsidR="007C4DA6" w:rsidRPr="00D2661E" w:rsidRDefault="007C4DA6" w:rsidP="00BB6ECA">
      <w:pPr>
        <w:pStyle w:val="a3"/>
        <w:rPr>
          <w:rtl/>
        </w:rPr>
      </w:pPr>
      <w:r w:rsidRPr="00D2661E">
        <w:rPr>
          <w:rFonts w:hint="cs"/>
          <w:rtl/>
        </w:rPr>
        <w:t>و اما مایعات غیر از آب هرگاه با نجس و آلوده تماس یافت نجس</w:t>
      </w:r>
      <w:r w:rsidR="00B01BEB">
        <w:rPr>
          <w:rFonts w:hint="cs"/>
          <w:rtl/>
        </w:rPr>
        <w:t xml:space="preserve"> می‌</w:t>
      </w:r>
      <w:r w:rsidRPr="00D2661E">
        <w:rPr>
          <w:rFonts w:hint="cs"/>
          <w:rtl/>
        </w:rPr>
        <w:t>شود خواه اندک یا بسیار باشد، و تغییر یافته یا نیافته باشد، و فرق بین آب و دیگر مایعات این است که حفظ مایعات دیگر از تماس با چیزهای نجس و آلوده سخت و دشوار نیست، به خلاف آب که حفظ آن سخت است.</w:t>
      </w:r>
    </w:p>
    <w:p w:rsidR="007C4DA6" w:rsidRPr="00864DC1" w:rsidRDefault="007C4DA6" w:rsidP="00444D5E">
      <w:pPr>
        <w:pStyle w:val="a2"/>
        <w:rPr>
          <w:rtl/>
        </w:rPr>
      </w:pPr>
      <w:bookmarkStart w:id="29" w:name="_Toc338340146"/>
      <w:bookmarkStart w:id="30" w:name="_Toc418283981"/>
      <w:r w:rsidRPr="00864DC1">
        <w:rPr>
          <w:rtl/>
        </w:rPr>
        <w:t xml:space="preserve">حکم پس مانده و نیم خورده: </w:t>
      </w:r>
      <w:r w:rsidRPr="00864DC1">
        <w:rPr>
          <w:rFonts w:hint="cs"/>
          <w:rtl/>
        </w:rPr>
        <w:t>(</w:t>
      </w:r>
      <w:r w:rsidRPr="00864DC1">
        <w:rPr>
          <w:rtl/>
        </w:rPr>
        <w:t>س</w:t>
      </w:r>
      <w:r w:rsidRPr="00864DC1">
        <w:rPr>
          <w:rFonts w:hint="cs"/>
          <w:rtl/>
        </w:rPr>
        <w:t>و</w:t>
      </w:r>
      <w:r w:rsidRPr="00864DC1">
        <w:rPr>
          <w:rtl/>
        </w:rPr>
        <w:t>ر</w:t>
      </w:r>
      <w:r w:rsidRPr="00864DC1">
        <w:rPr>
          <w:rFonts w:hint="cs"/>
          <w:rtl/>
        </w:rPr>
        <w:t>)</w:t>
      </w:r>
      <w:bookmarkEnd w:id="29"/>
      <w:bookmarkEnd w:id="30"/>
    </w:p>
    <w:p w:rsidR="007C4DA6" w:rsidRPr="00D2661E" w:rsidRDefault="007C4DA6" w:rsidP="00BB6ECA">
      <w:pPr>
        <w:pStyle w:val="a3"/>
        <w:rPr>
          <w:rtl/>
        </w:rPr>
      </w:pPr>
      <w:r w:rsidRPr="00D2661E">
        <w:rPr>
          <w:rFonts w:hint="cs"/>
          <w:rtl/>
        </w:rPr>
        <w:t xml:space="preserve">سور عبارت است از نیم خورده و پس مانده نوشیدن حیوان در ظروف که چند نوع است: </w:t>
      </w:r>
    </w:p>
    <w:p w:rsidR="007C4DA6" w:rsidRPr="00D2661E" w:rsidRDefault="007C4DA6" w:rsidP="005C304E">
      <w:pPr>
        <w:pStyle w:val="a3"/>
        <w:numPr>
          <w:ilvl w:val="0"/>
          <w:numId w:val="3"/>
        </w:numPr>
        <w:rPr>
          <w:rtl/>
        </w:rPr>
      </w:pPr>
      <w:r w:rsidRPr="00D2661E">
        <w:rPr>
          <w:rFonts w:hint="cs"/>
          <w:rtl/>
        </w:rPr>
        <w:t>پس مانده نوشیدن آدمی که پاک است چون خداوندمی فرماید</w:t>
      </w:r>
      <w:r w:rsidR="00B76CA5" w:rsidRPr="00D2661E">
        <w:rPr>
          <w:rFonts w:hint="cs"/>
          <w:rtl/>
        </w:rPr>
        <w:t>:</w:t>
      </w:r>
    </w:p>
    <w:p w:rsidR="00B76CA5" w:rsidRPr="00D4507A" w:rsidRDefault="00B76CA5"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D4507A">
        <w:rPr>
          <w:rFonts w:ascii="KFGQPC Uthmanic Script HAFS" w:hAnsi="KFGQPC Uthmanic Script HAFS" w:cs="KFGQPC Uthmanic Script HAFS"/>
          <w:sz w:val="28"/>
          <w:rtl/>
        </w:rPr>
        <w:t>۞وَلَقَدۡ كَرَّمۡنَا بَنِيٓ ءَادَمَ</w:t>
      </w:r>
      <w:r>
        <w:rPr>
          <w:rFonts w:ascii="Traditional Arabic" w:hAnsi="Traditional Arabic" w:cs="Traditional Arabic"/>
          <w:sz w:val="28"/>
          <w:rtl/>
          <w:lang w:bidi="fa-IR"/>
        </w:rPr>
        <w:t>﴾</w:t>
      </w:r>
      <w:r w:rsidRPr="00BB6ECA">
        <w:rPr>
          <w:rStyle w:val="Char3"/>
          <w:rFonts w:hint="cs"/>
          <w:rtl/>
        </w:rPr>
        <w:t xml:space="preserve"> </w:t>
      </w:r>
      <w:r w:rsidRPr="00BB6ECA">
        <w:rPr>
          <w:rStyle w:val="Char4"/>
          <w:rtl/>
        </w:rPr>
        <w:t>[</w:t>
      </w:r>
      <w:r w:rsidRPr="00BB6ECA">
        <w:rPr>
          <w:rStyle w:val="Char4"/>
          <w:rFonts w:hint="cs"/>
          <w:rtl/>
        </w:rPr>
        <w:t>الإسراء: 70</w:t>
      </w:r>
      <w:r w:rsidRPr="00BB6ECA">
        <w:rPr>
          <w:rStyle w:val="Char4"/>
          <w:rtl/>
        </w:rPr>
        <w:t>]</w:t>
      </w:r>
      <w:r w:rsidRPr="00BB6ECA">
        <w:rPr>
          <w:rStyle w:val="Char3"/>
          <w:rtl/>
        </w:rPr>
        <w:t>.</w:t>
      </w:r>
    </w:p>
    <w:p w:rsidR="007C4DA6" w:rsidRPr="00BB6ECA" w:rsidRDefault="007C4DA6" w:rsidP="00BB6ECA">
      <w:pPr>
        <w:pStyle w:val="a3"/>
        <w:rPr>
          <w:rtl/>
        </w:rPr>
      </w:pPr>
      <w:r w:rsidRPr="00BB6ECA">
        <w:rPr>
          <w:rFonts w:hint="cs"/>
          <w:rtl/>
        </w:rPr>
        <w:t>«بتحقیق ما انسان و بنی آدم را گرامی داشتیم».</w:t>
      </w:r>
    </w:p>
    <w:p w:rsidR="007C4DA6" w:rsidRPr="00D2661E" w:rsidRDefault="007C4DA6" w:rsidP="00BB6ECA">
      <w:pPr>
        <w:pStyle w:val="a3"/>
        <w:rPr>
          <w:rtl/>
        </w:rPr>
      </w:pPr>
      <w:r w:rsidRPr="00D2661E">
        <w:rPr>
          <w:rFonts w:hint="cs"/>
          <w:rtl/>
        </w:rPr>
        <w:t>و از جمله گرامی بودنش آنست که زنده و مرده</w:t>
      </w:r>
      <w:r w:rsidR="00304EDE">
        <w:rPr>
          <w:rFonts w:hint="cs"/>
          <w:rtl/>
        </w:rPr>
        <w:t xml:space="preserve">‌اش </w:t>
      </w:r>
      <w:r w:rsidRPr="00D2661E">
        <w:rPr>
          <w:rFonts w:hint="cs"/>
          <w:rtl/>
        </w:rPr>
        <w:t>پاک است. و اما اینکه خداوند</w:t>
      </w:r>
      <w:r w:rsidR="00B74157">
        <w:rPr>
          <w:rFonts w:hint="cs"/>
          <w:rtl/>
        </w:rPr>
        <w:t xml:space="preserve"> می‌گوید</w:t>
      </w:r>
      <w:r w:rsidR="00B76CA5" w:rsidRPr="00D2661E">
        <w:rPr>
          <w:rFonts w:hint="cs"/>
          <w:rtl/>
        </w:rPr>
        <w:t>:</w:t>
      </w:r>
    </w:p>
    <w:p w:rsidR="00B76CA5" w:rsidRPr="00D4507A" w:rsidRDefault="00B76CA5"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D4507A">
        <w:rPr>
          <w:rFonts w:ascii="KFGQPC Uthmanic Script HAFS" w:hAnsi="KFGQPC Uthmanic Script HAFS" w:cs="KFGQPC Uthmanic Script HAFS"/>
          <w:sz w:val="28"/>
          <w:rtl/>
        </w:rPr>
        <w:t xml:space="preserve">إِنَّمَا </w:t>
      </w:r>
      <w:r w:rsidR="00D4507A">
        <w:rPr>
          <w:rFonts w:ascii="KFGQPC Uthmanic Script HAFS" w:hAnsi="KFGQPC Uthmanic Script HAFS" w:cs="KFGQPC Uthmanic Script HAFS" w:hint="cs"/>
          <w:sz w:val="28"/>
          <w:rtl/>
        </w:rPr>
        <w:t>ٱ</w:t>
      </w:r>
      <w:r w:rsidR="00D4507A">
        <w:rPr>
          <w:rFonts w:ascii="KFGQPC Uthmanic Script HAFS" w:hAnsi="KFGQPC Uthmanic Script HAFS" w:cs="KFGQPC Uthmanic Script HAFS" w:hint="eastAsia"/>
          <w:sz w:val="28"/>
          <w:rtl/>
        </w:rPr>
        <w:t>لۡمُشۡرِكُونَ</w:t>
      </w:r>
      <w:r w:rsidR="00D4507A">
        <w:rPr>
          <w:rFonts w:ascii="KFGQPC Uthmanic Script HAFS" w:hAnsi="KFGQPC Uthmanic Script HAFS" w:cs="KFGQPC Uthmanic Script HAFS"/>
          <w:sz w:val="28"/>
          <w:rtl/>
        </w:rPr>
        <w:t xml:space="preserve"> نَجَسٞ</w:t>
      </w:r>
      <w:r>
        <w:rPr>
          <w:rFonts w:ascii="Traditional Arabic" w:hAnsi="Traditional Arabic" w:cs="Traditional Arabic"/>
          <w:sz w:val="28"/>
          <w:rtl/>
          <w:lang w:bidi="fa-IR"/>
        </w:rPr>
        <w:t>﴾</w:t>
      </w:r>
      <w:r w:rsidRPr="00D2661E">
        <w:rPr>
          <w:rFonts w:cs="B Lotus" w:hint="cs"/>
          <w:sz w:val="28"/>
          <w:rtl/>
          <w:lang w:bidi="fa-IR"/>
        </w:rPr>
        <w:t xml:space="preserve"> </w:t>
      </w:r>
      <w:r w:rsidRPr="00BB6ECA">
        <w:rPr>
          <w:rStyle w:val="Char4"/>
          <w:rtl/>
        </w:rPr>
        <w:t>[</w:t>
      </w:r>
      <w:r w:rsidRPr="00BB6ECA">
        <w:rPr>
          <w:rStyle w:val="Char4"/>
          <w:rFonts w:hint="cs"/>
          <w:rtl/>
        </w:rPr>
        <w:t>التوبة: 28</w:t>
      </w:r>
      <w:r w:rsidRPr="00BB6ECA">
        <w:rPr>
          <w:rStyle w:val="Char4"/>
          <w:rtl/>
        </w:rPr>
        <w:t>]</w:t>
      </w:r>
      <w:r w:rsidRPr="00BB6ECA">
        <w:rPr>
          <w:rStyle w:val="Char3"/>
          <w:rtl/>
        </w:rPr>
        <w:t>.</w:t>
      </w:r>
    </w:p>
    <w:p w:rsidR="007C4DA6" w:rsidRPr="00BB6ECA" w:rsidRDefault="007C4DA6" w:rsidP="00BB6ECA">
      <w:pPr>
        <w:pStyle w:val="a3"/>
        <w:rPr>
          <w:rtl/>
        </w:rPr>
      </w:pPr>
      <w:r w:rsidRPr="00BB6ECA">
        <w:rPr>
          <w:rFonts w:hint="cs"/>
          <w:rtl/>
        </w:rPr>
        <w:t>«بی</w:t>
      </w:r>
      <w:r w:rsidR="003E0212" w:rsidRPr="00BB6ECA">
        <w:rPr>
          <w:rFonts w:hint="eastAsia"/>
          <w:rtl/>
        </w:rPr>
        <w:t>‌</w:t>
      </w:r>
      <w:r w:rsidRPr="00BB6ECA">
        <w:rPr>
          <w:rFonts w:hint="cs"/>
          <w:rtl/>
        </w:rPr>
        <w:t xml:space="preserve">گمان مشرکان نجسند». </w:t>
      </w:r>
    </w:p>
    <w:p w:rsidR="007C4DA6" w:rsidRPr="00D2661E" w:rsidRDefault="007C4DA6" w:rsidP="00BB6ECA">
      <w:pPr>
        <w:pStyle w:val="a3"/>
        <w:rPr>
          <w:rtl/>
        </w:rPr>
      </w:pPr>
      <w:r w:rsidRPr="00D2661E">
        <w:rPr>
          <w:rFonts w:hint="cs"/>
          <w:rtl/>
        </w:rPr>
        <w:t>مراد از نجاست</w:t>
      </w:r>
      <w:r w:rsidR="00304EDE">
        <w:rPr>
          <w:rFonts w:hint="cs"/>
          <w:rtl/>
        </w:rPr>
        <w:t xml:space="preserve"> آن‌ها </w:t>
      </w:r>
      <w:r w:rsidRPr="00D2661E">
        <w:rPr>
          <w:rFonts w:hint="cs"/>
          <w:rtl/>
        </w:rPr>
        <w:t>نجاست وآلودگی اعتقاد و باورشان است، چون درون و دلشان آلوده و نجس</w:t>
      </w:r>
      <w:r w:rsidR="00B01BEB">
        <w:rPr>
          <w:rFonts w:hint="cs"/>
          <w:rtl/>
        </w:rPr>
        <w:t xml:space="preserve"> </w:t>
      </w:r>
      <w:r w:rsidR="00C36013">
        <w:rPr>
          <w:rFonts w:hint="cs"/>
          <w:rtl/>
        </w:rPr>
        <w:t>می‌باشد</w:t>
      </w:r>
      <w:r w:rsidRPr="00D2661E">
        <w:rPr>
          <w:rFonts w:hint="cs"/>
          <w:rtl/>
        </w:rPr>
        <w:t xml:space="preserve">، نه نجاست ظاهری و حسی چرا که مشرکان با مسلمانان آمیزش و اختلاط داشتند و فرستادگان و نمایندگانشان بر رسول الله </w:t>
      </w:r>
      <w:r w:rsidRPr="00D2661E">
        <w:rPr>
          <w:rFonts w:hint="cs"/>
          <w:rtl/>
        </w:rPr>
        <w:sym w:font="AGA Arabesque" w:char="F072"/>
      </w:r>
      <w:r w:rsidRPr="00D2661E">
        <w:rPr>
          <w:rFonts w:hint="cs"/>
          <w:rtl/>
        </w:rPr>
        <w:t xml:space="preserve"> وارد</w:t>
      </w:r>
      <w:r w:rsidR="00B01BEB">
        <w:rPr>
          <w:rFonts w:hint="cs"/>
          <w:rtl/>
        </w:rPr>
        <w:t xml:space="preserve"> می‌</w:t>
      </w:r>
      <w:r w:rsidRPr="00D2661E">
        <w:rPr>
          <w:rFonts w:hint="cs"/>
          <w:rtl/>
        </w:rPr>
        <w:t xml:space="preserve">شدند و به مسجد النبی درمی آمدند، اما پیامبر </w:t>
      </w:r>
      <w:r w:rsidRPr="00D2661E">
        <w:rPr>
          <w:rFonts w:hint="cs"/>
          <w:rtl/>
        </w:rPr>
        <w:sym w:font="AGA Arabesque" w:char="F072"/>
      </w:r>
      <w:r w:rsidRPr="00D2661E">
        <w:rPr>
          <w:rFonts w:hint="cs"/>
          <w:rtl/>
        </w:rPr>
        <w:t xml:space="preserve"> دستور نداده است جائی را که بدنشان با آن تماس پیدا کرده بود بشویند. </w:t>
      </w:r>
    </w:p>
    <w:p w:rsidR="007C4DA6" w:rsidRPr="00D2661E" w:rsidRDefault="007C4DA6" w:rsidP="005C304E">
      <w:pPr>
        <w:pStyle w:val="a3"/>
        <w:numPr>
          <w:ilvl w:val="0"/>
          <w:numId w:val="3"/>
        </w:numPr>
        <w:rPr>
          <w:rtl/>
        </w:rPr>
      </w:pPr>
      <w:r w:rsidRPr="00D2661E">
        <w:rPr>
          <w:rFonts w:hint="cs"/>
          <w:rtl/>
        </w:rPr>
        <w:t xml:space="preserve">پس مانده نوشیدن حیوان که پاک است، چون حیوان در حال حیات و زندگی پاک است خواه گوشتش خوردنی و حلال باشد یا نباشد، مگر سگ و خوک، چون جابر </w:t>
      </w:r>
      <w:r w:rsidRPr="00D2661E">
        <w:rPr>
          <w:rFonts w:hint="cs"/>
          <w:rtl/>
        </w:rPr>
        <w:sym w:font="AGA Arabesque" w:char="F074"/>
      </w:r>
      <w:r w:rsidRPr="00D2661E">
        <w:rPr>
          <w:rFonts w:hint="cs"/>
          <w:rtl/>
        </w:rPr>
        <w:t xml:space="preserve"> روایت کرده است که از پیامبر </w:t>
      </w:r>
      <w:r w:rsidRPr="00D2661E">
        <w:rPr>
          <w:rFonts w:hint="cs"/>
          <w:rtl/>
        </w:rPr>
        <w:sym w:font="AGA Arabesque" w:char="F072"/>
      </w:r>
      <w:r w:rsidRPr="00D2661E">
        <w:rPr>
          <w:rFonts w:hint="cs"/>
          <w:rtl/>
        </w:rPr>
        <w:t xml:space="preserve"> سوال شد: آیا</w:t>
      </w:r>
      <w:r w:rsidR="00B01BEB">
        <w:rPr>
          <w:rFonts w:hint="cs"/>
          <w:rtl/>
        </w:rPr>
        <w:t xml:space="preserve"> می‌</w:t>
      </w:r>
      <w:r w:rsidRPr="00D2661E">
        <w:rPr>
          <w:rFonts w:hint="cs"/>
          <w:rtl/>
        </w:rPr>
        <w:t xml:space="preserve">توانیم با </w:t>
      </w:r>
      <w:r w:rsidRPr="00BB6ECA">
        <w:rPr>
          <w:rFonts w:hint="cs"/>
          <w:rtl/>
        </w:rPr>
        <w:t xml:space="preserve">آب پس مانده و نیم خورده خران وضو گیریم؟ گفت: «آری و به پس مانده درندگان نیز». </w:t>
      </w:r>
      <w:r w:rsidR="004A7D9B" w:rsidRPr="00BB6ECA">
        <w:rPr>
          <w:rFonts w:hint="cs"/>
          <w:rtl/>
        </w:rPr>
        <w:t>(</w:t>
      </w:r>
      <w:r w:rsidRPr="00BB6ECA">
        <w:rPr>
          <w:rFonts w:hint="cs"/>
          <w:rtl/>
        </w:rPr>
        <w:t>شافعی و</w:t>
      </w:r>
      <w:r w:rsidRPr="00B01BEB">
        <w:rPr>
          <w:rFonts w:hint="cs"/>
          <w:sz w:val="26"/>
          <w:szCs w:val="26"/>
          <w:rtl/>
        </w:rPr>
        <w:t xml:space="preserve"> دارقطنی و بیهقی این روایت را تخریج کرده</w:t>
      </w:r>
      <w:r w:rsidR="00304EDE">
        <w:rPr>
          <w:rFonts w:hint="cs"/>
          <w:sz w:val="26"/>
          <w:szCs w:val="26"/>
          <w:rtl/>
        </w:rPr>
        <w:t>‌اند)</w:t>
      </w:r>
      <w:r w:rsidRPr="00D2661E">
        <w:rPr>
          <w:rFonts w:hint="cs"/>
          <w:rtl/>
        </w:rPr>
        <w:t xml:space="preserve">. </w:t>
      </w:r>
    </w:p>
    <w:p w:rsidR="007C4DA6" w:rsidRPr="00D2661E" w:rsidRDefault="007C4DA6" w:rsidP="00BB6ECA">
      <w:pPr>
        <w:pStyle w:val="a3"/>
        <w:rPr>
          <w:rtl/>
        </w:rPr>
      </w:pPr>
      <w:r w:rsidRPr="00D2661E">
        <w:rPr>
          <w:rFonts w:hint="cs"/>
          <w:rtl/>
        </w:rPr>
        <w:t xml:space="preserve">و به روایت از یحیی بن سعید آمده است: عمر بن خطاب </w:t>
      </w:r>
      <w:r w:rsidRPr="00D2661E">
        <w:rPr>
          <w:rFonts w:hint="cs"/>
          <w:rtl/>
        </w:rPr>
        <w:sym w:font="AGA Arabesque" w:char="F074"/>
      </w:r>
      <w:r w:rsidRPr="00D2661E">
        <w:rPr>
          <w:rFonts w:hint="cs"/>
          <w:rtl/>
        </w:rPr>
        <w:t xml:space="preserve"> با کاروانی که عمرو بن عاص نیز با</w:t>
      </w:r>
      <w:r w:rsidR="00304EDE">
        <w:rPr>
          <w:rFonts w:hint="cs"/>
          <w:rtl/>
        </w:rPr>
        <w:t xml:space="preserve"> آن‌ها </w:t>
      </w:r>
      <w:r w:rsidRPr="00D2661E">
        <w:rPr>
          <w:rFonts w:hint="cs"/>
          <w:rtl/>
        </w:rPr>
        <w:t>بود بیرون رفتند تا این که بر حوضی فرود آمدند، عمرو بن عاص از صاحب حوض پرسید: حیوانات وحشی و درندگان نیز بر این حوض وارد</w:t>
      </w:r>
      <w:r w:rsidR="00B01BEB">
        <w:rPr>
          <w:rFonts w:hint="cs"/>
          <w:rtl/>
        </w:rPr>
        <w:t xml:space="preserve"> می‌</w:t>
      </w:r>
      <w:r w:rsidRPr="00D2661E">
        <w:rPr>
          <w:rFonts w:hint="cs"/>
          <w:rtl/>
        </w:rPr>
        <w:t>شدند؟ عمربن خطاب گفت: به ما جواب نده، زیرا حیوانات ودرندگان بر ما وارد</w:t>
      </w:r>
      <w:r w:rsidR="00253044">
        <w:rPr>
          <w:rFonts w:hint="cs"/>
          <w:rtl/>
        </w:rPr>
        <w:t xml:space="preserve"> می‌شوند</w:t>
      </w:r>
      <w:r w:rsidRPr="00D2661E">
        <w:rPr>
          <w:rFonts w:hint="cs"/>
          <w:rtl/>
        </w:rPr>
        <w:t xml:space="preserve"> و ما نیز در</w:t>
      </w:r>
      <w:r w:rsidR="00304EDE">
        <w:rPr>
          <w:rFonts w:hint="cs"/>
          <w:rtl/>
        </w:rPr>
        <w:t xml:space="preserve"> آن‌ها </w:t>
      </w:r>
      <w:r w:rsidRPr="00D2661E">
        <w:rPr>
          <w:rFonts w:hint="cs"/>
          <w:rtl/>
        </w:rPr>
        <w:t>وارد</w:t>
      </w:r>
      <w:r w:rsidR="00B01BEB">
        <w:rPr>
          <w:rFonts w:hint="cs"/>
          <w:rtl/>
        </w:rPr>
        <w:t xml:space="preserve"> می‌</w:t>
      </w:r>
      <w:r w:rsidRPr="00D2661E">
        <w:rPr>
          <w:rFonts w:hint="cs"/>
          <w:rtl/>
        </w:rPr>
        <w:t xml:space="preserve">شویم. </w:t>
      </w:r>
      <w:r w:rsidR="004409E3" w:rsidRPr="00D2661E">
        <w:rPr>
          <w:rFonts w:hint="cs"/>
          <w:rtl/>
        </w:rPr>
        <w:t>(</w:t>
      </w:r>
      <w:r w:rsidRPr="00B01BEB">
        <w:rPr>
          <w:rFonts w:hint="cs"/>
          <w:sz w:val="26"/>
          <w:szCs w:val="26"/>
          <w:rtl/>
        </w:rPr>
        <w:t>مالک آن را روایت کرده است</w:t>
      </w:r>
      <w:r w:rsidR="004409E3" w:rsidRPr="00D2661E">
        <w:rPr>
          <w:rFonts w:hint="cs"/>
          <w:rtl/>
        </w:rPr>
        <w:t>)</w:t>
      </w:r>
      <w:r w:rsidRPr="00D2661E">
        <w:rPr>
          <w:rFonts w:hint="cs"/>
          <w:rtl/>
        </w:rPr>
        <w:t xml:space="preserve">. </w:t>
      </w:r>
    </w:p>
    <w:p w:rsidR="007C4DA6" w:rsidRPr="00D2661E" w:rsidRDefault="007C4DA6" w:rsidP="00BB6ECA">
      <w:pPr>
        <w:pStyle w:val="a3"/>
        <w:rPr>
          <w:rtl/>
        </w:rPr>
      </w:pPr>
      <w:r w:rsidRPr="00D2661E">
        <w:rPr>
          <w:rFonts w:hint="cs"/>
          <w:rtl/>
        </w:rPr>
        <w:t xml:space="preserve">و چون از پیامبر </w:t>
      </w:r>
      <w:r w:rsidRPr="00D2661E">
        <w:rPr>
          <w:rFonts w:hint="cs"/>
          <w:rtl/>
        </w:rPr>
        <w:sym w:font="AGA Arabesque" w:char="F072"/>
      </w:r>
      <w:r w:rsidRPr="00D2661E">
        <w:rPr>
          <w:rFonts w:hint="cs"/>
          <w:rtl/>
        </w:rPr>
        <w:t xml:space="preserve"> درباره گربه که از ظروف</w:t>
      </w:r>
      <w:r w:rsidR="00B01BEB">
        <w:rPr>
          <w:rFonts w:hint="cs"/>
          <w:rtl/>
        </w:rPr>
        <w:t xml:space="preserve"> می‌</w:t>
      </w:r>
      <w:r w:rsidRPr="00D2661E">
        <w:rPr>
          <w:rFonts w:hint="cs"/>
          <w:rtl/>
        </w:rPr>
        <w:t xml:space="preserve">نوشد سوال شد، گفت: </w:t>
      </w:r>
    </w:p>
    <w:p w:rsidR="007C4DA6" w:rsidRPr="00D2661E" w:rsidRDefault="007C4DA6" w:rsidP="00CC458B">
      <w:pPr>
        <w:ind w:firstLine="284"/>
        <w:jc w:val="both"/>
        <w:rPr>
          <w:rFonts w:cs="B Lotus"/>
          <w:sz w:val="28"/>
          <w:rtl/>
          <w:lang w:bidi="fa-IR"/>
        </w:rPr>
      </w:pPr>
      <w:r w:rsidRPr="00CC458B">
        <w:rPr>
          <w:rStyle w:val="Char1"/>
          <w:rFonts w:hint="cs"/>
          <w:rtl/>
        </w:rPr>
        <w:t>«</w:t>
      </w:r>
      <w:r w:rsidRPr="00CC458B">
        <w:rPr>
          <w:rStyle w:val="Char1"/>
          <w:rtl/>
        </w:rPr>
        <w:t>إِنَّهَا لَيْسَتْ بِنَجَسٍ،</w:t>
      </w:r>
      <w:r w:rsidR="00304EDE" w:rsidRPr="00CC458B">
        <w:rPr>
          <w:rStyle w:val="Char1"/>
          <w:rtl/>
        </w:rPr>
        <w:t xml:space="preserve"> آن</w:t>
      </w:r>
      <w:r w:rsidR="00304EDE" w:rsidRPr="00CC458B">
        <w:rPr>
          <w:rStyle w:val="Char1"/>
          <w:rFonts w:hint="cs"/>
          <w:rtl/>
        </w:rPr>
        <w:t>‌ها</w:t>
      </w:r>
      <w:r w:rsidR="00304EDE" w:rsidRPr="00CC458B">
        <w:rPr>
          <w:rStyle w:val="Char1"/>
          <w:rtl/>
        </w:rPr>
        <w:t xml:space="preserve"> </w:t>
      </w:r>
      <w:r w:rsidRPr="00CC458B">
        <w:rPr>
          <w:rStyle w:val="Char1"/>
          <w:rtl/>
        </w:rPr>
        <w:t>مِنَ الطَّوَّافِينَ عَلَيْكُمْ وَالطَّوَّافَاتِ</w:t>
      </w:r>
      <w:r w:rsidRPr="00CC458B">
        <w:rPr>
          <w:rStyle w:val="Char1"/>
          <w:rFonts w:hint="cs"/>
          <w:rtl/>
        </w:rPr>
        <w:t>»</w:t>
      </w:r>
      <w:r w:rsidRPr="00BB6ECA">
        <w:rPr>
          <w:rStyle w:val="Char3"/>
          <w:rFonts w:hint="cs"/>
          <w:rtl/>
        </w:rPr>
        <w:t>.</w:t>
      </w:r>
      <w:r w:rsidR="00CC458B" w:rsidRPr="00BB6ECA">
        <w:rPr>
          <w:rStyle w:val="Char3"/>
          <w:rFonts w:hint="cs"/>
          <w:rtl/>
        </w:rPr>
        <w:t xml:space="preserve"> </w:t>
      </w:r>
      <w:r w:rsidRPr="00BB6ECA">
        <w:rPr>
          <w:rStyle w:val="Char3"/>
          <w:rtl/>
        </w:rPr>
        <w:t>(رواه الخمسة وقال الترمذی: حسن صحيح، و صححّهُ البخاری و غيره)</w:t>
      </w:r>
      <w:r w:rsidRPr="00BB6ECA">
        <w:rPr>
          <w:rStyle w:val="Char3"/>
          <w:rFonts w:hint="cs"/>
          <w:rtl/>
        </w:rPr>
        <w:t xml:space="preserve">. </w:t>
      </w:r>
    </w:p>
    <w:p w:rsidR="007C4DA6" w:rsidRPr="00BB6ECA" w:rsidRDefault="007C4DA6" w:rsidP="00BB6ECA">
      <w:pPr>
        <w:pStyle w:val="a3"/>
        <w:rPr>
          <w:rtl/>
        </w:rPr>
      </w:pPr>
      <w:r w:rsidRPr="00BB6ECA">
        <w:rPr>
          <w:rFonts w:hint="cs"/>
          <w:rtl/>
        </w:rPr>
        <w:t>«گربه نجس نیست زیرا گربه</w:t>
      </w:r>
      <w:r w:rsidR="00B01BEB" w:rsidRPr="00BB6ECA">
        <w:rPr>
          <w:rFonts w:hint="cs"/>
          <w:rtl/>
        </w:rPr>
        <w:t xml:space="preserve">‌ها </w:t>
      </w:r>
      <w:r w:rsidRPr="00BB6ECA">
        <w:rPr>
          <w:rFonts w:hint="cs"/>
          <w:rtl/>
        </w:rPr>
        <w:t>فراوان به منازل شما رفت و آمد</w:t>
      </w:r>
      <w:r w:rsidR="00B01BEB" w:rsidRPr="00BB6ECA">
        <w:rPr>
          <w:rFonts w:hint="cs"/>
          <w:rtl/>
        </w:rPr>
        <w:t xml:space="preserve"> می‌</w:t>
      </w:r>
      <w:r w:rsidRPr="00BB6ECA">
        <w:rPr>
          <w:rFonts w:hint="cs"/>
          <w:rtl/>
        </w:rPr>
        <w:t>کنند».</w:t>
      </w:r>
    </w:p>
    <w:p w:rsidR="007C4DA6" w:rsidRPr="00D2661E" w:rsidRDefault="007C4DA6" w:rsidP="00BB6ECA">
      <w:pPr>
        <w:pStyle w:val="a3"/>
        <w:rPr>
          <w:rtl/>
        </w:rPr>
      </w:pPr>
      <w:r w:rsidRPr="00D2661E">
        <w:rPr>
          <w:rFonts w:hint="cs"/>
          <w:rtl/>
        </w:rPr>
        <w:t>واما پس مانده و نیم خورده سگ نجس و آلوده است و اجتناب و پرهیز از آن واجب</w:t>
      </w:r>
      <w:r w:rsidR="00B01BEB">
        <w:rPr>
          <w:rFonts w:hint="cs"/>
          <w:rtl/>
        </w:rPr>
        <w:t xml:space="preserve"> </w:t>
      </w:r>
      <w:r w:rsidR="00C36013">
        <w:rPr>
          <w:rFonts w:hint="cs"/>
          <w:rtl/>
        </w:rPr>
        <w:t>می‌باشد</w:t>
      </w:r>
      <w:r w:rsidRPr="00D2661E">
        <w:rPr>
          <w:rFonts w:hint="cs"/>
          <w:rtl/>
        </w:rPr>
        <w:t xml:space="preserve">، چون پیامبر </w:t>
      </w:r>
      <w:r w:rsidRPr="00D2661E">
        <w:rPr>
          <w:rFonts w:hint="cs"/>
          <w:rtl/>
        </w:rPr>
        <w:sym w:font="AGA Arabesque" w:char="F072"/>
      </w:r>
      <w:r w:rsidRPr="00D2661E">
        <w:rPr>
          <w:rFonts w:hint="cs"/>
          <w:rtl/>
        </w:rPr>
        <w:t xml:space="preserve"> گفته است: </w:t>
      </w:r>
    </w:p>
    <w:p w:rsidR="007C4DA6" w:rsidRPr="00D2661E" w:rsidRDefault="007C4DA6" w:rsidP="008E0333">
      <w:pPr>
        <w:ind w:firstLine="284"/>
        <w:jc w:val="both"/>
        <w:rPr>
          <w:rFonts w:cs="B Lotus"/>
          <w:sz w:val="28"/>
          <w:rtl/>
          <w:lang w:bidi="fa-IR"/>
        </w:rPr>
      </w:pPr>
      <w:r w:rsidRPr="00253044">
        <w:rPr>
          <w:rStyle w:val="Char1"/>
          <w:rFonts w:hint="cs"/>
          <w:rtl/>
        </w:rPr>
        <w:t>«</w:t>
      </w:r>
      <w:r w:rsidRPr="00253044">
        <w:rPr>
          <w:rStyle w:val="Char1"/>
          <w:rtl/>
        </w:rPr>
        <w:t>طُهُورُ إِنَاءِ أَحَدِكُمْ إِذَا وَلَغَ فِيهِ الْكَلْبُ أَنْ يَغْسِلَهُ سَبْعَ مَرَّاتٍ، أُولاهُنَّ بِالتُّرَابِ</w:t>
      </w:r>
      <w:r w:rsidRPr="00253044">
        <w:rPr>
          <w:rStyle w:val="Char1"/>
          <w:rFonts w:hint="cs"/>
          <w:rtl/>
        </w:rPr>
        <w:t>»</w:t>
      </w:r>
      <w:r w:rsidRPr="00BB6ECA">
        <w:rPr>
          <w:rStyle w:val="Char3"/>
          <w:rFonts w:hint="cs"/>
          <w:rtl/>
        </w:rPr>
        <w:t>.</w:t>
      </w:r>
      <w:r w:rsidRPr="00D2661E">
        <w:rPr>
          <w:rFonts w:cs="B Lotus" w:hint="cs"/>
          <w:sz w:val="28"/>
          <w:rtl/>
          <w:lang w:bidi="fa-IR"/>
        </w:rPr>
        <w:t xml:space="preserve"> </w:t>
      </w:r>
    </w:p>
    <w:p w:rsidR="007C4DA6" w:rsidRPr="00BB6ECA" w:rsidRDefault="007C4DA6" w:rsidP="00BB6ECA">
      <w:pPr>
        <w:pStyle w:val="a3"/>
        <w:rPr>
          <w:rtl/>
        </w:rPr>
      </w:pPr>
      <w:r w:rsidRPr="00BB6ECA">
        <w:rPr>
          <w:rFonts w:hint="cs"/>
          <w:rtl/>
        </w:rPr>
        <w:t>«وقتی که سگ به ظروف یکی از شما دهن زد یا لیسید باید</w:t>
      </w:r>
      <w:r w:rsidR="00304EDE" w:rsidRPr="00BB6ECA">
        <w:rPr>
          <w:rFonts w:hint="cs"/>
          <w:rtl/>
        </w:rPr>
        <w:t xml:space="preserve"> آن‌ها </w:t>
      </w:r>
      <w:r w:rsidRPr="00BB6ECA">
        <w:rPr>
          <w:rFonts w:hint="cs"/>
          <w:rtl/>
        </w:rPr>
        <w:t>را هفت بار با آب بشوید که بار اول باید با خاک باشد». احمد و مسلم آن را روایت کرده</w:t>
      </w:r>
      <w:r w:rsidR="00B01BEB" w:rsidRPr="00BB6ECA">
        <w:rPr>
          <w:rFonts w:hint="cs"/>
          <w:rtl/>
        </w:rPr>
        <w:t>‌اند.</w:t>
      </w:r>
      <w:r w:rsidRPr="00BB6ECA">
        <w:rPr>
          <w:rFonts w:hint="cs"/>
          <w:rtl/>
        </w:rPr>
        <w:t xml:space="preserve"> </w:t>
      </w:r>
    </w:p>
    <w:p w:rsidR="007C4DA6" w:rsidRPr="00D2661E" w:rsidRDefault="007C4DA6" w:rsidP="00BB6ECA">
      <w:pPr>
        <w:pStyle w:val="a3"/>
        <w:rPr>
          <w:rtl/>
        </w:rPr>
      </w:pPr>
      <w:r w:rsidRPr="00D2661E">
        <w:rPr>
          <w:rFonts w:hint="cs"/>
          <w:rtl/>
        </w:rPr>
        <w:t>و اما پس مانده و نیم خورده خوک نیز ناپاک است، چون حال خوک بدتر از سگ است. و ماوردی در رابطه با ناپاکی گوشت خوک به این فرموده خداوند متعال استدلال کرده است که</w:t>
      </w:r>
      <w:r w:rsidR="00B01BEB">
        <w:rPr>
          <w:rFonts w:hint="cs"/>
          <w:rtl/>
        </w:rPr>
        <w:t xml:space="preserve"> می‌</w:t>
      </w:r>
      <w:r w:rsidRPr="00D2661E">
        <w:rPr>
          <w:rFonts w:hint="cs"/>
          <w:rtl/>
        </w:rPr>
        <w:t>فرماید</w:t>
      </w:r>
      <w:r w:rsidR="00B76CA5" w:rsidRPr="00D2661E">
        <w:rPr>
          <w:rFonts w:hint="cs"/>
          <w:rtl/>
        </w:rPr>
        <w:t>:</w:t>
      </w:r>
    </w:p>
    <w:p w:rsidR="00B76CA5" w:rsidRPr="00D4507A" w:rsidRDefault="00B76CA5"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D4507A">
        <w:rPr>
          <w:rFonts w:ascii="KFGQPC Uthmanic Script HAFS" w:hAnsi="KFGQPC Uthmanic Script HAFS" w:cs="KFGQPC Uthmanic Script HAFS"/>
          <w:sz w:val="28"/>
          <w:rtl/>
        </w:rPr>
        <w:t>أَوۡ لَحۡمَ خِنزِيرٖ فَإِنَّهُ</w:t>
      </w:r>
      <w:r w:rsidR="00D4507A">
        <w:rPr>
          <w:rFonts w:ascii="KFGQPC Uthmanic Script HAFS" w:hAnsi="KFGQPC Uthmanic Script HAFS" w:cs="KFGQPC Uthmanic Script HAFS" w:hint="cs"/>
          <w:sz w:val="28"/>
          <w:rtl/>
        </w:rPr>
        <w:t>ۥ</w:t>
      </w:r>
      <w:r w:rsidR="00D4507A">
        <w:rPr>
          <w:rFonts w:ascii="KFGQPC Uthmanic Script HAFS" w:hAnsi="KFGQPC Uthmanic Script HAFS" w:cs="KFGQPC Uthmanic Script HAFS"/>
          <w:sz w:val="28"/>
          <w:rtl/>
        </w:rPr>
        <w:t xml:space="preserve"> رِجۡسٌ</w:t>
      </w:r>
      <w:r>
        <w:rPr>
          <w:rFonts w:ascii="Traditional Arabic" w:hAnsi="Traditional Arabic" w:cs="Traditional Arabic"/>
          <w:sz w:val="28"/>
          <w:rtl/>
          <w:lang w:bidi="fa-IR"/>
        </w:rPr>
        <w:t>﴾</w:t>
      </w:r>
      <w:r w:rsidRPr="00D2661E">
        <w:rPr>
          <w:rFonts w:cs="B Lotus" w:hint="cs"/>
          <w:sz w:val="28"/>
          <w:rtl/>
          <w:lang w:bidi="fa-IR"/>
        </w:rPr>
        <w:t xml:space="preserve"> </w:t>
      </w:r>
      <w:r w:rsidRPr="00BB6ECA">
        <w:rPr>
          <w:rStyle w:val="Char4"/>
          <w:rtl/>
        </w:rPr>
        <w:t>[</w:t>
      </w:r>
      <w:r w:rsidRPr="00BB6ECA">
        <w:rPr>
          <w:rStyle w:val="Char4"/>
          <w:rFonts w:hint="cs"/>
          <w:rtl/>
        </w:rPr>
        <w:t>الأنعام: 145</w:t>
      </w:r>
      <w:r w:rsidRPr="00BB6ECA">
        <w:rPr>
          <w:rStyle w:val="Char4"/>
          <w:rtl/>
        </w:rPr>
        <w:t>]</w:t>
      </w:r>
      <w:r w:rsidRPr="00BB6ECA">
        <w:rPr>
          <w:rStyle w:val="Char3"/>
          <w:rtl/>
        </w:rPr>
        <w:t>.</w:t>
      </w:r>
    </w:p>
    <w:p w:rsidR="007C4DA6" w:rsidRPr="00BB6ECA" w:rsidRDefault="007C4DA6" w:rsidP="00BB6ECA">
      <w:pPr>
        <w:pStyle w:val="a3"/>
        <w:rPr>
          <w:rtl/>
        </w:rPr>
      </w:pPr>
      <w:r w:rsidRPr="00BB6ECA">
        <w:rPr>
          <w:rFonts w:hint="cs"/>
          <w:rtl/>
        </w:rPr>
        <w:t xml:space="preserve">«یا گوشت خوک که به حقیقت ناپاک است». </w:t>
      </w:r>
    </w:p>
    <w:p w:rsidR="007C4DA6" w:rsidRPr="00D2661E" w:rsidRDefault="007C4DA6" w:rsidP="00BB6ECA">
      <w:pPr>
        <w:pStyle w:val="a3"/>
        <w:rPr>
          <w:rtl/>
        </w:rPr>
      </w:pPr>
      <w:r w:rsidRPr="00D2661E">
        <w:rPr>
          <w:rFonts w:hint="cs"/>
          <w:rtl/>
        </w:rPr>
        <w:t xml:space="preserve">رجس در آیه به معنی نجس و ناپاک است. </w:t>
      </w:r>
    </w:p>
    <w:p w:rsidR="007C4DA6" w:rsidRPr="00FC1CD6" w:rsidRDefault="00444D5E" w:rsidP="00444D5E">
      <w:pPr>
        <w:pStyle w:val="a2"/>
        <w:rPr>
          <w:rtl/>
        </w:rPr>
      </w:pPr>
      <w:bookmarkStart w:id="31" w:name="_Toc338340147"/>
      <w:bookmarkStart w:id="32" w:name="_Toc418283982"/>
      <w:r>
        <w:rPr>
          <w:rFonts w:hint="cs"/>
          <w:rtl/>
        </w:rPr>
        <w:t>پوست‌ها</w:t>
      </w:r>
      <w:r w:rsidR="007C4DA6" w:rsidRPr="00FC1CD6">
        <w:rPr>
          <w:rFonts w:hint="cs"/>
          <w:rtl/>
        </w:rPr>
        <w:t>ی مردار</w:t>
      </w:r>
      <w:bookmarkEnd w:id="31"/>
      <w:bookmarkEnd w:id="32"/>
    </w:p>
    <w:p w:rsidR="007C4DA6" w:rsidRPr="00D2661E" w:rsidRDefault="007C4DA6" w:rsidP="00BB6ECA">
      <w:pPr>
        <w:pStyle w:val="a3"/>
        <w:rPr>
          <w:rtl/>
        </w:rPr>
      </w:pPr>
      <w:r w:rsidRPr="00D2661E">
        <w:rPr>
          <w:rFonts w:hint="cs"/>
          <w:rtl/>
        </w:rPr>
        <w:t>پوست حیوانات مردار با دباغی کردن پاک</w:t>
      </w:r>
      <w:r w:rsidR="00B01BEB">
        <w:rPr>
          <w:rFonts w:hint="cs"/>
          <w:rtl/>
        </w:rPr>
        <w:t xml:space="preserve"> می‌</w:t>
      </w:r>
      <w:r w:rsidRPr="00D2661E">
        <w:rPr>
          <w:rFonts w:hint="cs"/>
          <w:rtl/>
        </w:rPr>
        <w:t xml:space="preserve">شود خواه مردار حلال گوشت باشد یا نباشد. چون در حدیث میمونه </w:t>
      </w:r>
      <w:r>
        <w:rPr>
          <w:rFonts w:cs="CTraditional Arabic" w:hint="cs"/>
          <w:rtl/>
        </w:rPr>
        <w:t>ك</w:t>
      </w:r>
      <w:r w:rsidRPr="00D2661E">
        <w:rPr>
          <w:rFonts w:hint="cs"/>
          <w:rtl/>
        </w:rPr>
        <w:t xml:space="preserve"> همسر پیامبر </w:t>
      </w:r>
      <w:r w:rsidRPr="00D2661E">
        <w:rPr>
          <w:rFonts w:hint="cs"/>
          <w:rtl/>
        </w:rPr>
        <w:sym w:font="AGA Arabesque" w:char="F072"/>
      </w:r>
      <w:r w:rsidRPr="00D2661E">
        <w:rPr>
          <w:rFonts w:hint="cs"/>
          <w:rtl/>
        </w:rPr>
        <w:t xml:space="preserve"> درباره گوسفند مردارش آمده است که به وی گفت: </w:t>
      </w:r>
    </w:p>
    <w:p w:rsidR="007C4DA6" w:rsidRPr="00D2661E" w:rsidRDefault="007C4DA6" w:rsidP="008E0333">
      <w:pPr>
        <w:ind w:firstLine="284"/>
        <w:jc w:val="both"/>
        <w:rPr>
          <w:rFonts w:cs="B Lotus"/>
          <w:sz w:val="28"/>
          <w:rtl/>
          <w:lang w:bidi="fa-IR"/>
        </w:rPr>
      </w:pPr>
      <w:r w:rsidRPr="00253044">
        <w:rPr>
          <w:rStyle w:val="Char1"/>
          <w:rFonts w:hint="cs"/>
          <w:rtl/>
        </w:rPr>
        <w:t>«</w:t>
      </w:r>
      <w:r w:rsidRPr="00253044">
        <w:rPr>
          <w:rStyle w:val="Char1"/>
          <w:rtl/>
        </w:rPr>
        <w:t>لَوْ أَخَذْتُمْ إِهَابَهَا؟ قَالُوا:</w:t>
      </w:r>
      <w:r w:rsidR="00304EDE" w:rsidRPr="00253044">
        <w:rPr>
          <w:rStyle w:val="Char1"/>
          <w:rtl/>
        </w:rPr>
        <w:t xml:space="preserve"> آن</w:t>
      </w:r>
      <w:r w:rsidR="00304EDE" w:rsidRPr="00253044">
        <w:rPr>
          <w:rStyle w:val="Char1"/>
          <w:rFonts w:hint="cs"/>
          <w:rtl/>
        </w:rPr>
        <w:t>‌ها</w:t>
      </w:r>
      <w:r w:rsidR="00304EDE" w:rsidRPr="00253044">
        <w:rPr>
          <w:rStyle w:val="Char1"/>
          <w:rtl/>
        </w:rPr>
        <w:t xml:space="preserve"> </w:t>
      </w:r>
      <w:r w:rsidRPr="00253044">
        <w:rPr>
          <w:rStyle w:val="Char1"/>
          <w:rtl/>
        </w:rPr>
        <w:t>مَيْتَةٌ فَقَالَ رَسُولُ اللَّهِ صَلَّى اللَّـهُ عَلَيْهِ وَسَلَّمَ: يُطَهِّرُهَا الْمَاءُ وَالْقَرَظُ</w:t>
      </w:r>
      <w:r w:rsidRPr="00253044">
        <w:rPr>
          <w:rStyle w:val="Char1"/>
          <w:rFonts w:hint="cs"/>
          <w:rtl/>
        </w:rPr>
        <w:t>»</w:t>
      </w:r>
      <w:r w:rsidRPr="00BB6ECA">
        <w:rPr>
          <w:rStyle w:val="Char3"/>
          <w:rFonts w:hint="cs"/>
          <w:rtl/>
        </w:rPr>
        <w:t>. (</w:t>
      </w:r>
      <w:r w:rsidRPr="00BB6ECA">
        <w:rPr>
          <w:rStyle w:val="Char3"/>
          <w:rtl/>
        </w:rPr>
        <w:t>رواه</w:t>
      </w:r>
      <w:r w:rsidRPr="00BB6ECA">
        <w:rPr>
          <w:rStyle w:val="Char3"/>
          <w:rFonts w:hint="cs"/>
          <w:rtl/>
        </w:rPr>
        <w:t xml:space="preserve"> </w:t>
      </w:r>
      <w:r w:rsidRPr="00BB6ECA">
        <w:rPr>
          <w:rStyle w:val="Char3"/>
          <w:rtl/>
        </w:rPr>
        <w:t>أبوداود والنّسائی وإسناده حسن</w:t>
      </w:r>
      <w:r w:rsidRPr="00BB6ECA">
        <w:rPr>
          <w:rStyle w:val="Char3"/>
          <w:rFonts w:hint="cs"/>
          <w:rtl/>
        </w:rPr>
        <w:t xml:space="preserve">). </w:t>
      </w:r>
    </w:p>
    <w:p w:rsidR="007C4DA6" w:rsidRPr="00D2661E" w:rsidRDefault="007C4DA6" w:rsidP="00BB6ECA">
      <w:pPr>
        <w:pStyle w:val="a3"/>
        <w:rPr>
          <w:rtl/>
        </w:rPr>
      </w:pPr>
      <w:r>
        <w:rPr>
          <w:rFonts w:cs="Traditional Arabic" w:hint="cs"/>
          <w:rtl/>
        </w:rPr>
        <w:t>«</w:t>
      </w:r>
      <w:r w:rsidRPr="00D2661E">
        <w:rPr>
          <w:rFonts w:hint="cs"/>
          <w:rtl/>
        </w:rPr>
        <w:t>چرا از پوست آن استفاده نکردید و آن را بر نداشتید؟ گفتند: آن گوسفند مردار شده است. فرمود: آب و برگ درخت سَلَم آن را پاک</w:t>
      </w:r>
      <w:r w:rsidR="00B01BEB">
        <w:rPr>
          <w:rFonts w:hint="cs"/>
          <w:rtl/>
        </w:rPr>
        <w:t xml:space="preserve"> می‌</w:t>
      </w:r>
      <w:r w:rsidRPr="00D2661E">
        <w:rPr>
          <w:rFonts w:hint="cs"/>
          <w:rtl/>
        </w:rPr>
        <w:t xml:space="preserve">کند. </w:t>
      </w:r>
    </w:p>
    <w:p w:rsidR="007C4DA6" w:rsidRPr="00D2661E" w:rsidRDefault="004A7D9B" w:rsidP="00BB6ECA">
      <w:pPr>
        <w:pStyle w:val="a3"/>
        <w:rPr>
          <w:rtl/>
        </w:rPr>
      </w:pPr>
      <w:r w:rsidRPr="00D2661E">
        <w:rPr>
          <w:rFonts w:hint="cs"/>
          <w:rtl/>
        </w:rPr>
        <w:t>(</w:t>
      </w:r>
      <w:r w:rsidR="007C4DA6" w:rsidRPr="00B01BEB">
        <w:rPr>
          <w:rFonts w:hint="cs"/>
          <w:rtl/>
        </w:rPr>
        <w:t>ابوداود و نسائی آن را روایت کرده</w:t>
      </w:r>
      <w:r w:rsidR="00B01BEB">
        <w:rPr>
          <w:rFonts w:hint="cs"/>
          <w:rtl/>
        </w:rPr>
        <w:t>‌اند،</w:t>
      </w:r>
      <w:r w:rsidR="007C4DA6" w:rsidRPr="00B01BEB">
        <w:rPr>
          <w:rFonts w:hint="cs"/>
          <w:rtl/>
        </w:rPr>
        <w:t xml:space="preserve"> و اسناد آن حسن است</w:t>
      </w:r>
      <w:r w:rsidRPr="00D2661E">
        <w:rPr>
          <w:rFonts w:hint="cs"/>
          <w:rtl/>
        </w:rPr>
        <w:t>)</w:t>
      </w:r>
      <w:r w:rsidR="007C4DA6" w:rsidRPr="00D2661E">
        <w:rPr>
          <w:rFonts w:hint="cs"/>
          <w:rtl/>
        </w:rPr>
        <w:t>.</w:t>
      </w:r>
    </w:p>
    <w:p w:rsidR="007C4DA6" w:rsidRPr="00D2661E" w:rsidRDefault="007C4DA6" w:rsidP="00BB6ECA">
      <w:pPr>
        <w:pStyle w:val="a3"/>
        <w:rPr>
          <w:rtl/>
        </w:rPr>
      </w:pPr>
      <w:r w:rsidRPr="00D2661E">
        <w:rPr>
          <w:rFonts w:hint="cs"/>
          <w:rtl/>
        </w:rPr>
        <w:t xml:space="preserve"> و به روایت ابن عباس </w:t>
      </w:r>
      <w:r>
        <w:rPr>
          <w:rFonts w:cs="CTraditional Arabic" w:hint="cs"/>
          <w:rtl/>
        </w:rPr>
        <w:t>م</w:t>
      </w:r>
      <w:r w:rsidRPr="00D2661E">
        <w:rPr>
          <w:rFonts w:hint="cs"/>
          <w:rtl/>
        </w:rPr>
        <w:t xml:space="preserve"> پیامبر </w:t>
      </w:r>
      <w:r w:rsidRPr="00D2661E">
        <w:rPr>
          <w:rFonts w:hint="cs"/>
          <w:rtl/>
        </w:rPr>
        <w:sym w:font="AGA Arabesque" w:char="F072"/>
      </w:r>
      <w:r w:rsidRPr="00D2661E">
        <w:rPr>
          <w:rFonts w:hint="cs"/>
          <w:rtl/>
        </w:rPr>
        <w:t xml:space="preserve">  گفت: </w:t>
      </w:r>
      <w:r w:rsidRPr="00253044">
        <w:rPr>
          <w:rStyle w:val="Char1"/>
          <w:rFonts w:hint="cs"/>
          <w:rtl/>
        </w:rPr>
        <w:t xml:space="preserve">«إِذا </w:t>
      </w:r>
      <w:r w:rsidRPr="00253044">
        <w:rPr>
          <w:rStyle w:val="Char1"/>
          <w:rtl/>
        </w:rPr>
        <w:t>دُبِغَ الإِهابُ فَقَد طَهُرَ</w:t>
      </w:r>
      <w:r w:rsidRPr="00253044">
        <w:rPr>
          <w:rStyle w:val="Char1"/>
          <w:rFonts w:hint="cs"/>
          <w:rtl/>
        </w:rPr>
        <w:t>»</w:t>
      </w:r>
      <w:r w:rsidRPr="00BB6ECA">
        <w:rPr>
          <w:rFonts w:hint="cs"/>
          <w:rtl/>
        </w:rPr>
        <w:t xml:space="preserve">. </w:t>
      </w:r>
      <w:r w:rsidR="004A7D9B" w:rsidRPr="00BB6ECA">
        <w:rPr>
          <w:rFonts w:hint="cs"/>
          <w:rtl/>
        </w:rPr>
        <w:t>(</w:t>
      </w:r>
      <w:r w:rsidRPr="00BB6ECA">
        <w:rPr>
          <w:rtl/>
        </w:rPr>
        <w:t>رواه الشيخان</w:t>
      </w:r>
      <w:r w:rsidR="004A7D9B" w:rsidRPr="00BB6ECA">
        <w:rPr>
          <w:rFonts w:hint="cs"/>
          <w:rtl/>
        </w:rPr>
        <w:t>)</w:t>
      </w:r>
      <w:r w:rsidRPr="00BB6ECA">
        <w:rPr>
          <w:rFonts w:hint="cs"/>
          <w:rtl/>
        </w:rPr>
        <w:t xml:space="preserve">. </w:t>
      </w:r>
    </w:p>
    <w:p w:rsidR="007C4DA6" w:rsidRPr="00BB6ECA" w:rsidRDefault="007C4DA6" w:rsidP="00BB6ECA">
      <w:pPr>
        <w:pStyle w:val="a3"/>
        <w:rPr>
          <w:rtl/>
        </w:rPr>
      </w:pPr>
      <w:r w:rsidRPr="00BB6ECA">
        <w:rPr>
          <w:rFonts w:hint="cs"/>
          <w:rtl/>
        </w:rPr>
        <w:t>«هر وقت پوست دباغی شده باشد</w:t>
      </w:r>
      <w:r w:rsidR="003E0212" w:rsidRPr="00BB6ECA">
        <w:rPr>
          <w:rFonts w:hint="cs"/>
          <w:rtl/>
        </w:rPr>
        <w:t xml:space="preserve"> بی‌</w:t>
      </w:r>
      <w:r w:rsidRPr="00BB6ECA">
        <w:rPr>
          <w:rFonts w:hint="cs"/>
          <w:rtl/>
        </w:rPr>
        <w:t xml:space="preserve">گمان پاک شده است». </w:t>
      </w:r>
    </w:p>
    <w:p w:rsidR="007C4DA6" w:rsidRPr="00D2661E" w:rsidRDefault="004A7D9B" w:rsidP="00BB6ECA">
      <w:pPr>
        <w:pStyle w:val="a3"/>
        <w:rPr>
          <w:rtl/>
        </w:rPr>
      </w:pPr>
      <w:r w:rsidRPr="00D2661E">
        <w:rPr>
          <w:rFonts w:hint="cs"/>
          <w:rtl/>
        </w:rPr>
        <w:t>(</w:t>
      </w:r>
      <w:r w:rsidR="007C4DA6" w:rsidRPr="00B01BEB">
        <w:rPr>
          <w:rFonts w:hint="cs"/>
          <w:rtl/>
        </w:rPr>
        <w:t>شیخین آن را روایت کرده</w:t>
      </w:r>
      <w:r w:rsidR="00304EDE">
        <w:rPr>
          <w:rFonts w:hint="cs"/>
          <w:rtl/>
        </w:rPr>
        <w:t>‌اند)</w:t>
      </w:r>
      <w:r w:rsidR="007C4DA6" w:rsidRPr="00D2661E">
        <w:rPr>
          <w:rFonts w:hint="cs"/>
          <w:rtl/>
        </w:rPr>
        <w:t xml:space="preserve">. </w:t>
      </w:r>
    </w:p>
    <w:p w:rsidR="007C4DA6" w:rsidRPr="00D2661E" w:rsidRDefault="007C4DA6" w:rsidP="00BB6ECA">
      <w:pPr>
        <w:pStyle w:val="a3"/>
        <w:rPr>
          <w:rtl/>
        </w:rPr>
      </w:pPr>
      <w:r w:rsidRPr="00BB6ECA">
        <w:rPr>
          <w:rFonts w:hint="cs"/>
          <w:rtl/>
        </w:rPr>
        <w:t>کلمه «اهاب» در حدیث</w:t>
      </w:r>
      <w:r w:rsidRPr="00D2661E">
        <w:rPr>
          <w:rFonts w:hint="cs"/>
          <w:rtl/>
        </w:rPr>
        <w:t xml:space="preserve"> به معنی پوست است. به وسیله زاج سفید و صمغ درخت اقاقیا و پوست انار و مازو و بلوط مازو و نمک و امثال آن دباغت صورت</w:t>
      </w:r>
      <w:r w:rsidR="00B01BEB">
        <w:rPr>
          <w:rFonts w:hint="cs"/>
          <w:rtl/>
        </w:rPr>
        <w:t xml:space="preserve"> می‌</w:t>
      </w:r>
      <w:r w:rsidRPr="00D2661E">
        <w:rPr>
          <w:rFonts w:hint="cs"/>
          <w:rtl/>
        </w:rPr>
        <w:t>گیرد، و با کندن و دور انداختن زایده</w:t>
      </w:r>
      <w:r w:rsidR="00B01BEB">
        <w:rPr>
          <w:rFonts w:hint="cs"/>
          <w:rtl/>
        </w:rPr>
        <w:t xml:space="preserve">‌های </w:t>
      </w:r>
      <w:r w:rsidRPr="00D2661E">
        <w:rPr>
          <w:rFonts w:hint="cs"/>
          <w:rtl/>
        </w:rPr>
        <w:t>پوست و خوشبو کردن آن به</w:t>
      </w:r>
      <w:r w:rsidR="00227217">
        <w:rPr>
          <w:rFonts w:hint="cs"/>
          <w:rtl/>
        </w:rPr>
        <w:t xml:space="preserve"> گونه‌ای </w:t>
      </w:r>
      <w:r w:rsidRPr="00D2661E">
        <w:rPr>
          <w:rFonts w:hint="cs"/>
          <w:rtl/>
        </w:rPr>
        <w:t>که اگر در آب انداخته شود فساد و تباهی و گندیدگی و بوی گند بدان برنگردد، دباغت تحقق</w:t>
      </w:r>
      <w:r w:rsidR="00B01BEB">
        <w:rPr>
          <w:rFonts w:hint="cs"/>
          <w:rtl/>
        </w:rPr>
        <w:t xml:space="preserve"> می‌</w:t>
      </w:r>
      <w:r w:rsidRPr="00D2661E">
        <w:rPr>
          <w:rFonts w:hint="cs"/>
          <w:rtl/>
        </w:rPr>
        <w:t>پذیرد. چنانچه با مواد نجس و ناپاک دباغت صورت گرفته باشد شستشوی آن بعد از دباغت واجب</w:t>
      </w:r>
      <w:r w:rsidR="00B01BEB">
        <w:rPr>
          <w:rFonts w:hint="cs"/>
          <w:rtl/>
        </w:rPr>
        <w:t xml:space="preserve"> </w:t>
      </w:r>
      <w:r w:rsidR="00C36013">
        <w:rPr>
          <w:rFonts w:hint="cs"/>
          <w:rtl/>
        </w:rPr>
        <w:t>می‌باشد</w:t>
      </w:r>
      <w:r w:rsidRPr="00D2661E">
        <w:rPr>
          <w:rFonts w:hint="cs"/>
          <w:rtl/>
        </w:rPr>
        <w:t>، و بنابر قول اصّح اگر با مواد پاک هم دباغت صورت گرفته باشد باز شستن پوست بعد از دباغت واجب است. و اما پوست سگ و خوک و چیزی که از</w:t>
      </w:r>
      <w:r w:rsidR="00304EDE">
        <w:rPr>
          <w:rFonts w:hint="cs"/>
          <w:rtl/>
        </w:rPr>
        <w:t xml:space="preserve"> آن‌ها </w:t>
      </w:r>
      <w:r w:rsidRPr="00D2661E">
        <w:rPr>
          <w:rFonts w:hint="cs"/>
          <w:rtl/>
        </w:rPr>
        <w:t>یا از سگ یا خوک بر عکس بوجود</w:t>
      </w:r>
      <w:r w:rsidR="00B01BEB">
        <w:rPr>
          <w:rFonts w:hint="cs"/>
          <w:rtl/>
        </w:rPr>
        <w:t xml:space="preserve"> می‌</w:t>
      </w:r>
      <w:r w:rsidRPr="00D2661E">
        <w:rPr>
          <w:rFonts w:hint="cs"/>
          <w:rtl/>
        </w:rPr>
        <w:t>آید با دباغت پاک</w:t>
      </w:r>
      <w:r w:rsidR="00B74157">
        <w:rPr>
          <w:rFonts w:hint="cs"/>
          <w:rtl/>
        </w:rPr>
        <w:t xml:space="preserve"> نمی‌شود</w:t>
      </w:r>
      <w:r w:rsidRPr="00D2661E">
        <w:rPr>
          <w:rFonts w:hint="cs"/>
          <w:rtl/>
        </w:rPr>
        <w:t>، چون</w:t>
      </w:r>
      <w:r w:rsidR="00304EDE">
        <w:rPr>
          <w:rFonts w:hint="cs"/>
          <w:rtl/>
        </w:rPr>
        <w:t xml:space="preserve"> آن‌ها </w:t>
      </w:r>
      <w:r w:rsidRPr="00D2661E">
        <w:rPr>
          <w:rFonts w:hint="cs"/>
          <w:rtl/>
        </w:rPr>
        <w:t>در حال حیات نیز ناپاکند و دباغت چیزی را پاک</w:t>
      </w:r>
      <w:r w:rsidR="00B01BEB">
        <w:rPr>
          <w:rFonts w:hint="cs"/>
          <w:rtl/>
        </w:rPr>
        <w:t xml:space="preserve"> می‌</w:t>
      </w:r>
      <w:r w:rsidRPr="00D2661E">
        <w:rPr>
          <w:rFonts w:hint="cs"/>
          <w:rtl/>
        </w:rPr>
        <w:t>سازد که با مردار شدن ناپاک شده باشد نه اینکه ذاتا ناپاک باشد، و هرگاه حیات و زندگی بدانها پاکی نداده باشد به طریق اولی دباغت</w:t>
      </w:r>
      <w:r w:rsidR="00B01BEB">
        <w:rPr>
          <w:rFonts w:hint="cs"/>
          <w:rtl/>
        </w:rPr>
        <w:t xml:space="preserve"> نمی‌</w:t>
      </w:r>
      <w:r w:rsidRPr="00D2661E">
        <w:rPr>
          <w:rFonts w:hint="cs"/>
          <w:rtl/>
        </w:rPr>
        <w:t>تواند پاکی را به</w:t>
      </w:r>
      <w:r w:rsidR="00304EDE">
        <w:rPr>
          <w:rFonts w:hint="cs"/>
          <w:rtl/>
        </w:rPr>
        <w:t xml:space="preserve"> آن‌ها </w:t>
      </w:r>
      <w:r w:rsidRPr="00D2661E">
        <w:rPr>
          <w:rFonts w:hint="cs"/>
          <w:rtl/>
        </w:rPr>
        <w:t xml:space="preserve">بدهد. </w:t>
      </w:r>
    </w:p>
    <w:p w:rsidR="007C4DA6" w:rsidRPr="0074324D" w:rsidRDefault="007C4DA6" w:rsidP="00444D5E">
      <w:pPr>
        <w:pStyle w:val="a2"/>
        <w:rPr>
          <w:rtl/>
        </w:rPr>
      </w:pPr>
      <w:bookmarkStart w:id="33" w:name="_Toc338340148"/>
      <w:bookmarkStart w:id="34" w:name="_Toc418283983"/>
      <w:r w:rsidRPr="0074324D">
        <w:rPr>
          <w:rFonts w:hint="cs"/>
          <w:rtl/>
        </w:rPr>
        <w:t>استخوان و</w:t>
      </w:r>
      <w:r w:rsidR="00444D5E">
        <w:rPr>
          <w:rFonts w:hint="cs"/>
          <w:rtl/>
        </w:rPr>
        <w:t xml:space="preserve"> </w:t>
      </w:r>
      <w:r w:rsidRPr="0074324D">
        <w:rPr>
          <w:rFonts w:hint="cs"/>
          <w:rtl/>
        </w:rPr>
        <w:t>موی حیوان مردار</w:t>
      </w:r>
      <w:bookmarkEnd w:id="33"/>
      <w:bookmarkEnd w:id="34"/>
    </w:p>
    <w:p w:rsidR="007C4DA6" w:rsidRPr="00D4507A" w:rsidRDefault="007C4DA6" w:rsidP="00BB6ECA">
      <w:pPr>
        <w:pStyle w:val="a3"/>
        <w:rPr>
          <w:rFonts w:ascii="KFGQPC Uthmanic Script HAFS" w:hAnsi="KFGQPC Uthmanic Script HAFS" w:cs="KFGQPC Uthmanic Script HAFS"/>
          <w:rtl/>
        </w:rPr>
      </w:pPr>
      <w:r w:rsidRPr="00D2661E">
        <w:rPr>
          <w:rFonts w:hint="cs"/>
          <w:rtl/>
        </w:rPr>
        <w:t>مردار حیوانی است که بدون ذبح شرعی مرده باشد، و حیوانی که حلال گوشت نیست اگر ذبح شود باز حکم مردار را دارد، و همچنین اگر در ذبح شرعی حیوان حلال گوشت شرایط ذبح شرعی موجود نباشد آن حیوان مردار است. حکم شرعی حیوان مردار آنست که تمام</w:t>
      </w:r>
      <w:r w:rsidR="00B74157">
        <w:rPr>
          <w:rFonts w:hint="cs"/>
          <w:rtl/>
        </w:rPr>
        <w:t xml:space="preserve"> اندام‌ها</w:t>
      </w:r>
      <w:r w:rsidRPr="00D2661E">
        <w:rPr>
          <w:rFonts w:hint="cs"/>
          <w:rtl/>
        </w:rPr>
        <w:t>ی آن از قبیل گوشت و پوست و استخوان و موی آن ناپاک ونجس است. چون خداوند</w:t>
      </w:r>
      <w:r w:rsidR="00B01BEB">
        <w:rPr>
          <w:rFonts w:hint="cs"/>
          <w:rtl/>
        </w:rPr>
        <w:t xml:space="preserve"> می‌</w:t>
      </w:r>
      <w:r w:rsidRPr="00D2661E">
        <w:rPr>
          <w:rFonts w:hint="cs"/>
          <w:rtl/>
        </w:rPr>
        <w:t>فرماید:</w:t>
      </w:r>
      <w:r w:rsidR="00B76CA5" w:rsidRPr="00D2661E">
        <w:rPr>
          <w:rFonts w:hint="cs"/>
          <w:rtl/>
        </w:rPr>
        <w:t xml:space="preserve"> </w:t>
      </w:r>
      <w:r w:rsidR="00B76CA5">
        <w:rPr>
          <w:rFonts w:ascii="Traditional Arabic" w:hAnsi="Traditional Arabic" w:cs="Traditional Arabic"/>
          <w:rtl/>
        </w:rPr>
        <w:t>﴿</w:t>
      </w:r>
      <w:r w:rsidR="00D4507A">
        <w:rPr>
          <w:rFonts w:ascii="KFGQPC Uthmanic Script HAFS" w:hAnsi="KFGQPC Uthmanic Script HAFS" w:cs="KFGQPC Uthmanic Script HAFS" w:hint="eastAsia"/>
          <w:rtl/>
        </w:rPr>
        <w:t>حُرِّمَتۡ</w:t>
      </w:r>
      <w:r w:rsidR="00D4507A">
        <w:rPr>
          <w:rFonts w:ascii="KFGQPC Uthmanic Script HAFS" w:hAnsi="KFGQPC Uthmanic Script HAFS" w:cs="KFGQPC Uthmanic Script HAFS"/>
          <w:rtl/>
        </w:rPr>
        <w:t xml:space="preserve"> عَلَيۡكُمُ </w:t>
      </w:r>
      <w:r w:rsidR="00D4507A">
        <w:rPr>
          <w:rFonts w:ascii="KFGQPC Uthmanic Script HAFS" w:hAnsi="KFGQPC Uthmanic Script HAFS" w:cs="KFGQPC Uthmanic Script HAFS" w:hint="cs"/>
          <w:rtl/>
        </w:rPr>
        <w:t>ٱ</w:t>
      </w:r>
      <w:r w:rsidR="00D4507A">
        <w:rPr>
          <w:rFonts w:ascii="KFGQPC Uthmanic Script HAFS" w:hAnsi="KFGQPC Uthmanic Script HAFS" w:cs="KFGQPC Uthmanic Script HAFS" w:hint="eastAsia"/>
          <w:rtl/>
        </w:rPr>
        <w:t>لۡمَيۡتَةُ</w:t>
      </w:r>
      <w:r w:rsidR="00B76CA5">
        <w:rPr>
          <w:rFonts w:ascii="Traditional Arabic" w:hAnsi="Traditional Arabic" w:cs="Traditional Arabic"/>
          <w:rtl/>
        </w:rPr>
        <w:t>﴾</w:t>
      </w:r>
      <w:r w:rsidR="00B76CA5" w:rsidRPr="00D2661E">
        <w:rPr>
          <w:rFonts w:hint="cs"/>
          <w:rtl/>
        </w:rPr>
        <w:t xml:space="preserve"> </w:t>
      </w:r>
      <w:r w:rsidR="00B76CA5" w:rsidRPr="00BB6ECA">
        <w:rPr>
          <w:rStyle w:val="Char4"/>
          <w:rtl/>
        </w:rPr>
        <w:t>[</w:t>
      </w:r>
      <w:r w:rsidR="00B76CA5" w:rsidRPr="00BB6ECA">
        <w:rPr>
          <w:rStyle w:val="Char4"/>
          <w:rFonts w:hint="cs"/>
          <w:rtl/>
        </w:rPr>
        <w:t>المائدة: 3</w:t>
      </w:r>
      <w:r w:rsidR="00B76CA5" w:rsidRPr="00BB6ECA">
        <w:rPr>
          <w:rStyle w:val="Char4"/>
          <w:rtl/>
        </w:rPr>
        <w:t>]</w:t>
      </w:r>
      <w:r w:rsidRPr="00D2661E">
        <w:rPr>
          <w:rFonts w:hint="cs"/>
          <w:rtl/>
        </w:rPr>
        <w:t xml:space="preserve"> </w:t>
      </w:r>
      <w:r w:rsidRPr="00BB6ECA">
        <w:rPr>
          <w:rFonts w:hint="cs"/>
          <w:rtl/>
        </w:rPr>
        <w:t>«مردار بر شما حرام شده است».</w:t>
      </w:r>
    </w:p>
    <w:p w:rsidR="007C4DA6" w:rsidRPr="00D2661E" w:rsidRDefault="007C4DA6" w:rsidP="00BB6ECA">
      <w:pPr>
        <w:pStyle w:val="a3"/>
        <w:rPr>
          <w:rtl/>
        </w:rPr>
      </w:pPr>
      <w:r w:rsidRPr="00D2661E">
        <w:rPr>
          <w:rFonts w:hint="cs"/>
          <w:rtl/>
        </w:rPr>
        <w:t>و حرام کردن چیزی که حرام نیست و در  خوردنش ضرری وجود ندارد بر ناپاکی آن دلالت</w:t>
      </w:r>
      <w:r w:rsidR="00B01BEB">
        <w:rPr>
          <w:rFonts w:hint="cs"/>
          <w:rtl/>
        </w:rPr>
        <w:t xml:space="preserve"> می‌</w:t>
      </w:r>
      <w:r w:rsidRPr="00D2661E">
        <w:rPr>
          <w:rFonts w:hint="cs"/>
          <w:rtl/>
        </w:rPr>
        <w:t>کند. و چون خداوند</w:t>
      </w:r>
      <w:r w:rsidR="00B01BEB">
        <w:rPr>
          <w:rFonts w:hint="cs"/>
          <w:rtl/>
        </w:rPr>
        <w:t xml:space="preserve"> می‌</w:t>
      </w:r>
      <w:r w:rsidRPr="00D2661E">
        <w:rPr>
          <w:rFonts w:hint="cs"/>
          <w:rtl/>
        </w:rPr>
        <w:t>فرماید</w:t>
      </w:r>
      <w:r w:rsidR="00B76CA5" w:rsidRPr="00D2661E">
        <w:rPr>
          <w:rFonts w:hint="cs"/>
          <w:rtl/>
        </w:rPr>
        <w:t>:</w:t>
      </w:r>
    </w:p>
    <w:p w:rsidR="00B76CA5" w:rsidRPr="00D4507A" w:rsidRDefault="00B76CA5"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D4507A">
        <w:rPr>
          <w:rFonts w:ascii="KFGQPC Uthmanic Script HAFS" w:hAnsi="KFGQPC Uthmanic Script HAFS" w:cs="KFGQPC Uthmanic Script HAFS" w:hint="eastAsia"/>
          <w:sz w:val="28"/>
          <w:rtl/>
        </w:rPr>
        <w:t>قُل</w:t>
      </w:r>
      <w:r w:rsidR="00D4507A">
        <w:rPr>
          <w:rFonts w:ascii="KFGQPC Uthmanic Script HAFS" w:hAnsi="KFGQPC Uthmanic Script HAFS" w:cs="KFGQPC Uthmanic Script HAFS"/>
          <w:sz w:val="28"/>
          <w:rtl/>
        </w:rPr>
        <w:t xml:space="preserve"> لَّآ أَجِدُ فِي مَآ أُوحِيَ إِلَيَّ مُحَرَّمًا عَلَىٰ طَاعِمٖ يَطۡعَمُهُ</w:t>
      </w:r>
      <w:r w:rsidR="00D4507A">
        <w:rPr>
          <w:rFonts w:ascii="KFGQPC Uthmanic Script HAFS" w:hAnsi="KFGQPC Uthmanic Script HAFS" w:cs="KFGQPC Uthmanic Script HAFS" w:hint="cs"/>
          <w:sz w:val="28"/>
          <w:rtl/>
        </w:rPr>
        <w:t>ۥٓ</w:t>
      </w:r>
      <w:r w:rsidR="00D4507A">
        <w:rPr>
          <w:rFonts w:ascii="KFGQPC Uthmanic Script HAFS" w:hAnsi="KFGQPC Uthmanic Script HAFS" w:cs="KFGQPC Uthmanic Script HAFS"/>
          <w:sz w:val="28"/>
          <w:rtl/>
        </w:rPr>
        <w:t xml:space="preserve"> إِلَّآ أَن يَكُونَ مَيۡتَةً أَوۡ دَمٗا مَّسۡفُوحًا أَوۡ لَحۡمَ خِنزِيرٖ فَإِنَّهُ</w:t>
      </w:r>
      <w:r w:rsidR="00D4507A">
        <w:rPr>
          <w:rFonts w:ascii="KFGQPC Uthmanic Script HAFS" w:hAnsi="KFGQPC Uthmanic Script HAFS" w:cs="KFGQPC Uthmanic Script HAFS" w:hint="cs"/>
          <w:sz w:val="28"/>
          <w:rtl/>
        </w:rPr>
        <w:t>ۥ</w:t>
      </w:r>
      <w:r w:rsidR="00D4507A">
        <w:rPr>
          <w:rFonts w:ascii="KFGQPC Uthmanic Script HAFS" w:hAnsi="KFGQPC Uthmanic Script HAFS" w:cs="KFGQPC Uthmanic Script HAFS"/>
          <w:sz w:val="28"/>
          <w:rtl/>
        </w:rPr>
        <w:t xml:space="preserve"> رِجۡسٌ</w:t>
      </w:r>
      <w:r>
        <w:rPr>
          <w:rFonts w:ascii="Traditional Arabic" w:hAnsi="Traditional Arabic" w:cs="Traditional Arabic"/>
          <w:sz w:val="28"/>
          <w:rtl/>
          <w:lang w:bidi="fa-IR"/>
        </w:rPr>
        <w:t>﴾</w:t>
      </w:r>
      <w:r w:rsidRPr="00D2661E">
        <w:rPr>
          <w:rFonts w:cs="B Lotus" w:hint="cs"/>
          <w:sz w:val="28"/>
          <w:rtl/>
          <w:lang w:bidi="fa-IR"/>
        </w:rPr>
        <w:t xml:space="preserve"> </w:t>
      </w:r>
      <w:r w:rsidRPr="00BB6ECA">
        <w:rPr>
          <w:rStyle w:val="Char4"/>
          <w:rtl/>
        </w:rPr>
        <w:t>[</w:t>
      </w:r>
      <w:r w:rsidRPr="00BB6ECA">
        <w:rPr>
          <w:rStyle w:val="Char4"/>
          <w:rFonts w:hint="cs"/>
          <w:rtl/>
        </w:rPr>
        <w:t>الأنعام: 145</w:t>
      </w:r>
      <w:r w:rsidRPr="00BB6ECA">
        <w:rPr>
          <w:rStyle w:val="Char4"/>
          <w:rtl/>
        </w:rPr>
        <w:t>]</w:t>
      </w:r>
      <w:r w:rsidRPr="00BB6ECA">
        <w:rPr>
          <w:rStyle w:val="Char3"/>
          <w:rtl/>
        </w:rPr>
        <w:t>.</w:t>
      </w:r>
    </w:p>
    <w:p w:rsidR="007C4DA6" w:rsidRPr="00BB6ECA" w:rsidRDefault="007C4DA6" w:rsidP="00BB6ECA">
      <w:pPr>
        <w:pStyle w:val="a3"/>
        <w:rPr>
          <w:rtl/>
        </w:rPr>
      </w:pPr>
      <w:r w:rsidRPr="00BB6ECA">
        <w:rPr>
          <w:rFonts w:hint="cs"/>
          <w:rtl/>
        </w:rPr>
        <w:t>«بگو در آنچه به من وحی شده هیچ خوراک حرامی را برای هیچکس</w:t>
      </w:r>
      <w:r w:rsidR="00B01BEB" w:rsidRPr="00BB6ECA">
        <w:rPr>
          <w:rFonts w:hint="cs"/>
          <w:rtl/>
        </w:rPr>
        <w:t xml:space="preserve"> نمی‌</w:t>
      </w:r>
      <w:r w:rsidRPr="00BB6ECA">
        <w:rPr>
          <w:rFonts w:hint="cs"/>
          <w:rtl/>
        </w:rPr>
        <w:t>یابم مگر این که مردار یا خونی باشد که از بدن حیوانات ریخته یا گوشت خوک که</w:t>
      </w:r>
      <w:r w:rsidR="00304EDE" w:rsidRPr="00BB6ECA">
        <w:rPr>
          <w:rFonts w:hint="cs"/>
          <w:rtl/>
        </w:rPr>
        <w:t xml:space="preserve"> این‌ها </w:t>
      </w:r>
      <w:r w:rsidRPr="00BB6ECA">
        <w:rPr>
          <w:rFonts w:hint="cs"/>
          <w:rtl/>
        </w:rPr>
        <w:t xml:space="preserve">همه پلید و ناپاکند». </w:t>
      </w:r>
    </w:p>
    <w:p w:rsidR="007C4DA6" w:rsidRPr="00D2661E" w:rsidRDefault="007C4DA6" w:rsidP="00BB6ECA">
      <w:pPr>
        <w:pStyle w:val="a3"/>
        <w:widowControl w:val="0"/>
        <w:rPr>
          <w:rtl/>
        </w:rPr>
      </w:pPr>
      <w:r w:rsidRPr="00D2661E">
        <w:rPr>
          <w:rFonts w:hint="cs"/>
          <w:rtl/>
        </w:rPr>
        <w:t xml:space="preserve">رجس در آیه به معنی نجس و ناپاک است و </w:t>
      </w:r>
      <w:r w:rsidRPr="00BB6ECA">
        <w:rPr>
          <w:rFonts w:hint="cs"/>
          <w:rtl/>
        </w:rPr>
        <w:t>ضمیر «إنّه» به مذکور در آیه از جمله (</w:t>
      </w:r>
      <w:r w:rsidRPr="00BB6ECA">
        <w:rPr>
          <w:rtl/>
        </w:rPr>
        <w:t>ميتة</w:t>
      </w:r>
      <w:r w:rsidRPr="00BB6ECA">
        <w:rPr>
          <w:rFonts w:hint="cs"/>
          <w:rtl/>
        </w:rPr>
        <w:t>) بر</w:t>
      </w:r>
      <w:r w:rsidR="00B74157" w:rsidRPr="00BB6ECA">
        <w:rPr>
          <w:rFonts w:hint="cs"/>
          <w:rtl/>
        </w:rPr>
        <w:t xml:space="preserve"> می‌گردد</w:t>
      </w:r>
      <w:r w:rsidRPr="00BB6ECA">
        <w:rPr>
          <w:rFonts w:hint="cs"/>
          <w:rtl/>
        </w:rPr>
        <w:t>. بدون شک استخوان و موی از اجزاء مردار</w:t>
      </w:r>
      <w:r w:rsidR="00B01BEB" w:rsidRPr="00BB6ECA">
        <w:rPr>
          <w:rFonts w:hint="cs"/>
          <w:rtl/>
        </w:rPr>
        <w:t xml:space="preserve"> می‌</w:t>
      </w:r>
      <w:r w:rsidRPr="00D2661E">
        <w:rPr>
          <w:rFonts w:hint="cs"/>
          <w:rtl/>
        </w:rPr>
        <w:t>باشند. پشم گوسفند و پشم شتر و پر نیز حکم موی دارد. برخی گفته</w:t>
      </w:r>
      <w:r w:rsidR="00304EDE">
        <w:rPr>
          <w:rFonts w:hint="cs"/>
          <w:rtl/>
        </w:rPr>
        <w:t>‌اند:</w:t>
      </w:r>
      <w:r w:rsidRPr="00D2661E">
        <w:rPr>
          <w:rFonts w:hint="cs"/>
          <w:rtl/>
        </w:rPr>
        <w:t xml:space="preserve"> موی با مردار شدن حیوان ناپاک ونجس</w:t>
      </w:r>
      <w:r w:rsidR="00B74157">
        <w:rPr>
          <w:rFonts w:hint="cs"/>
          <w:rtl/>
        </w:rPr>
        <w:t xml:space="preserve"> نمی‌شود</w:t>
      </w:r>
      <w:r w:rsidRPr="00D2661E">
        <w:rPr>
          <w:rFonts w:hint="cs"/>
          <w:rtl/>
        </w:rPr>
        <w:t xml:space="preserve"> چون حیات و زندگی آن را حلال</w:t>
      </w:r>
      <w:r w:rsidR="00B01BEB">
        <w:rPr>
          <w:rFonts w:hint="cs"/>
          <w:rtl/>
        </w:rPr>
        <w:t xml:space="preserve"> نمی‌</w:t>
      </w:r>
      <w:r w:rsidRPr="00D2661E">
        <w:rPr>
          <w:rFonts w:hint="cs"/>
          <w:rtl/>
        </w:rPr>
        <w:t>کند، به دلیل این که اگر از حیوان بریده شود نه احساس</w:t>
      </w:r>
      <w:r w:rsidR="00B01BEB">
        <w:rPr>
          <w:rFonts w:hint="cs"/>
          <w:rtl/>
        </w:rPr>
        <w:t xml:space="preserve"> می‌</w:t>
      </w:r>
      <w:r w:rsidRPr="00D2661E">
        <w:rPr>
          <w:rFonts w:hint="cs"/>
          <w:rtl/>
        </w:rPr>
        <w:t>کند و نه دردش</w:t>
      </w:r>
      <w:r w:rsidR="00B01BEB">
        <w:rPr>
          <w:rFonts w:hint="cs"/>
          <w:rtl/>
        </w:rPr>
        <w:t xml:space="preserve"> می‌</w:t>
      </w:r>
      <w:r w:rsidRPr="00D2661E">
        <w:rPr>
          <w:rFonts w:hint="cs"/>
          <w:rtl/>
        </w:rPr>
        <w:t>گیرد و چون پیامبر</w:t>
      </w:r>
      <w:r w:rsidRPr="00D2661E">
        <w:rPr>
          <w:rFonts w:hint="cs"/>
          <w:rtl/>
        </w:rPr>
        <w:sym w:font="AGA Arabesque" w:char="F072"/>
      </w:r>
      <w:r w:rsidRPr="00D2661E">
        <w:rPr>
          <w:rFonts w:hint="cs"/>
          <w:rtl/>
        </w:rPr>
        <w:t xml:space="preserve"> گفت</w:t>
      </w:r>
      <w:r w:rsidR="00B76CA5" w:rsidRPr="00D2661E">
        <w:rPr>
          <w:rFonts w:hint="cs"/>
          <w:rtl/>
        </w:rPr>
        <w:t>:</w:t>
      </w:r>
    </w:p>
    <w:p w:rsidR="007C4DA6" w:rsidRPr="00D2661E" w:rsidRDefault="007C4DA6" w:rsidP="008E0333">
      <w:pPr>
        <w:ind w:firstLine="284"/>
        <w:jc w:val="both"/>
        <w:rPr>
          <w:rFonts w:cs="B Lotus"/>
          <w:sz w:val="28"/>
          <w:rtl/>
          <w:lang w:bidi="fa-IR"/>
        </w:rPr>
      </w:pPr>
      <w:r w:rsidRPr="00253044">
        <w:rPr>
          <w:rStyle w:val="Char1"/>
          <w:rFonts w:hint="cs"/>
          <w:rtl/>
        </w:rPr>
        <w:t>«</w:t>
      </w:r>
      <w:r w:rsidRPr="00253044">
        <w:rPr>
          <w:rStyle w:val="Char1"/>
          <w:rtl/>
        </w:rPr>
        <w:t>لاَ بَأْسَ بِمَسْكِ الْ</w:t>
      </w:r>
      <w:r w:rsidR="00371D0C" w:rsidRPr="00253044">
        <w:rPr>
          <w:rStyle w:val="Char1"/>
          <w:rFonts w:hint="cs"/>
          <w:rtl/>
        </w:rPr>
        <w:t>ـ</w:t>
      </w:r>
      <w:r w:rsidRPr="00253044">
        <w:rPr>
          <w:rStyle w:val="Char1"/>
          <w:rtl/>
        </w:rPr>
        <w:t>مَيْتَةِ إِذَا دُبِغَ وَلاَ بَأْسَ بِصُوفِهَا وَشَعْرِهَا وَقُرُونِهَا إِذَا غُسِلَ بِالْ</w:t>
      </w:r>
      <w:r w:rsidR="00371D0C" w:rsidRPr="00253044">
        <w:rPr>
          <w:rStyle w:val="Char1"/>
          <w:rFonts w:hint="cs"/>
          <w:rtl/>
        </w:rPr>
        <w:t>ـ</w:t>
      </w:r>
      <w:r w:rsidRPr="00253044">
        <w:rPr>
          <w:rStyle w:val="Char1"/>
          <w:rtl/>
        </w:rPr>
        <w:t>مَاءِ</w:t>
      </w:r>
      <w:r w:rsidRPr="00253044">
        <w:rPr>
          <w:rStyle w:val="Char1"/>
          <w:rFonts w:hint="cs"/>
          <w:rtl/>
        </w:rPr>
        <w:t>»</w:t>
      </w:r>
      <w:r w:rsidRPr="00BB6ECA">
        <w:rPr>
          <w:rStyle w:val="Char3"/>
          <w:rFonts w:hint="cs"/>
          <w:rtl/>
        </w:rPr>
        <w:t xml:space="preserve">. </w:t>
      </w:r>
      <w:r w:rsidRPr="00BB6ECA">
        <w:rPr>
          <w:rStyle w:val="Char3"/>
          <w:rtl/>
        </w:rPr>
        <w:t>(رواه الدارقطنی</w:t>
      </w:r>
      <w:r w:rsidRPr="00BB6ECA">
        <w:rPr>
          <w:rStyle w:val="Char3"/>
          <w:rFonts w:hint="cs"/>
          <w:rtl/>
        </w:rPr>
        <w:t>).</w:t>
      </w:r>
    </w:p>
    <w:p w:rsidR="007C4DA6" w:rsidRPr="00BB6ECA" w:rsidRDefault="007C4DA6" w:rsidP="00BB6ECA">
      <w:pPr>
        <w:pStyle w:val="a3"/>
        <w:rPr>
          <w:rtl/>
        </w:rPr>
      </w:pPr>
      <w:r w:rsidRPr="00BB6ECA">
        <w:rPr>
          <w:rFonts w:hint="cs"/>
          <w:rtl/>
        </w:rPr>
        <w:t xml:space="preserve">«نگهداری پوست مردار هر وقت دباغی شود و پشم و مویش و شاخهایش هرگاه شسته شود اشکالی ندارد». </w:t>
      </w:r>
      <w:r w:rsidR="004A7D9B" w:rsidRPr="00BB6ECA">
        <w:rPr>
          <w:rFonts w:hint="cs"/>
          <w:rtl/>
        </w:rPr>
        <w:t>(</w:t>
      </w:r>
      <w:r w:rsidRPr="00BB6ECA">
        <w:rPr>
          <w:rFonts w:hint="cs"/>
          <w:rtl/>
        </w:rPr>
        <w:t>دار قطنی آن را روایت کرده است</w:t>
      </w:r>
      <w:r w:rsidR="004A7D9B" w:rsidRPr="00BB6ECA">
        <w:rPr>
          <w:rFonts w:hint="cs"/>
          <w:rtl/>
        </w:rPr>
        <w:t>)</w:t>
      </w:r>
      <w:r w:rsidRPr="00BB6ECA">
        <w:rPr>
          <w:rFonts w:hint="cs"/>
          <w:rtl/>
        </w:rPr>
        <w:t>.</w:t>
      </w:r>
    </w:p>
    <w:p w:rsidR="007C4DA6" w:rsidRPr="002E1221" w:rsidRDefault="007C4DA6" w:rsidP="00444D5E">
      <w:pPr>
        <w:pStyle w:val="a2"/>
        <w:rPr>
          <w:rtl/>
        </w:rPr>
      </w:pPr>
      <w:bookmarkStart w:id="35" w:name="_Toc338340149"/>
      <w:bookmarkStart w:id="36" w:name="_Toc418283984"/>
      <w:r w:rsidRPr="002E1221">
        <w:rPr>
          <w:rFonts w:hint="cs"/>
          <w:rtl/>
        </w:rPr>
        <w:t>حکم آنچه از حیوان زنده بریده</w:t>
      </w:r>
      <w:r w:rsidR="00B01BEB">
        <w:rPr>
          <w:rFonts w:hint="cs"/>
          <w:rtl/>
        </w:rPr>
        <w:t xml:space="preserve"> می‌</w:t>
      </w:r>
      <w:r w:rsidRPr="002E1221">
        <w:rPr>
          <w:rFonts w:hint="cs"/>
          <w:rtl/>
        </w:rPr>
        <w:t>شود</w:t>
      </w:r>
      <w:bookmarkEnd w:id="35"/>
      <w:bookmarkEnd w:id="36"/>
    </w:p>
    <w:p w:rsidR="007C4DA6" w:rsidRPr="00D2661E" w:rsidRDefault="007C4DA6" w:rsidP="00BB6ECA">
      <w:pPr>
        <w:pStyle w:val="a3"/>
        <w:rPr>
          <w:rtl/>
        </w:rPr>
      </w:pPr>
      <w:r w:rsidRPr="00D2661E">
        <w:rPr>
          <w:rFonts w:hint="cs"/>
          <w:rtl/>
        </w:rPr>
        <w:t xml:space="preserve">جزء جدا شده از حیوان زنده حکم مردار آن حیوان زنده را دارد که اگر مردار آن حیوان پاک باشد آن جزء جدا شده نیز پاک است، و اگر ناپاک باشد، آن هم ناپاک است. چون در حدیث است: </w:t>
      </w:r>
    </w:p>
    <w:p w:rsidR="007C4DA6" w:rsidRPr="00D2661E" w:rsidRDefault="007C4DA6" w:rsidP="008E0333">
      <w:pPr>
        <w:ind w:firstLine="284"/>
        <w:jc w:val="both"/>
        <w:rPr>
          <w:rFonts w:cs="B Lotus"/>
          <w:sz w:val="28"/>
          <w:rtl/>
          <w:lang w:bidi="fa-IR"/>
        </w:rPr>
      </w:pPr>
      <w:r w:rsidRPr="00253044">
        <w:rPr>
          <w:rStyle w:val="Char1"/>
          <w:rFonts w:hint="cs"/>
          <w:rtl/>
        </w:rPr>
        <w:t>«</w:t>
      </w:r>
      <w:r w:rsidRPr="00253044">
        <w:rPr>
          <w:rStyle w:val="Char1"/>
          <w:rtl/>
        </w:rPr>
        <w:t>مَا قُطِعَ مِنْ حَيٍّ فَهُوَ مَيِّتٌ</w:t>
      </w:r>
      <w:r w:rsidRPr="00253044">
        <w:rPr>
          <w:rStyle w:val="Char1"/>
          <w:rFonts w:hint="cs"/>
          <w:rtl/>
        </w:rPr>
        <w:t>»</w:t>
      </w:r>
      <w:r w:rsidRPr="00BB6ECA">
        <w:rPr>
          <w:rStyle w:val="Char3"/>
          <w:rFonts w:hint="cs"/>
          <w:rtl/>
        </w:rPr>
        <w:t xml:space="preserve">. </w:t>
      </w:r>
      <w:r w:rsidRPr="00BB6ECA">
        <w:rPr>
          <w:rStyle w:val="Char3"/>
          <w:rtl/>
        </w:rPr>
        <w:t>(رواه الحاکم وصححه علی شرط الشيخين)</w:t>
      </w:r>
      <w:r w:rsidRPr="00BB6ECA">
        <w:rPr>
          <w:rStyle w:val="Char3"/>
          <w:rFonts w:hint="cs"/>
          <w:rtl/>
        </w:rPr>
        <w:t xml:space="preserve">. </w:t>
      </w:r>
    </w:p>
    <w:p w:rsidR="007C4DA6" w:rsidRPr="00BB6ECA" w:rsidRDefault="007C4DA6" w:rsidP="00BB6ECA">
      <w:pPr>
        <w:pStyle w:val="a3"/>
        <w:rPr>
          <w:rtl/>
        </w:rPr>
      </w:pPr>
      <w:r w:rsidRPr="00BB6ECA">
        <w:rPr>
          <w:rFonts w:hint="cs"/>
          <w:rtl/>
        </w:rPr>
        <w:t xml:space="preserve">«آنچه از حیوان زنده بریده شود حکم مردار آن را دارد». </w:t>
      </w:r>
    </w:p>
    <w:p w:rsidR="007C4DA6" w:rsidRPr="00D2661E" w:rsidRDefault="004A7D9B" w:rsidP="00BB6ECA">
      <w:pPr>
        <w:pStyle w:val="a3"/>
        <w:rPr>
          <w:rtl/>
        </w:rPr>
      </w:pPr>
      <w:r w:rsidRPr="00D2661E">
        <w:rPr>
          <w:rFonts w:hint="cs"/>
          <w:rtl/>
        </w:rPr>
        <w:t>(</w:t>
      </w:r>
      <w:r w:rsidR="007C4DA6" w:rsidRPr="00B01BEB">
        <w:rPr>
          <w:rFonts w:hint="cs"/>
          <w:rtl/>
        </w:rPr>
        <w:t>حاکم آن را روایت کرده و به شرط شیخین صحيح دانسته است</w:t>
      </w:r>
      <w:r w:rsidRPr="00D2661E">
        <w:rPr>
          <w:rFonts w:hint="cs"/>
          <w:rtl/>
        </w:rPr>
        <w:t>)</w:t>
      </w:r>
      <w:r w:rsidR="007C4DA6" w:rsidRPr="00D2661E">
        <w:rPr>
          <w:rFonts w:hint="cs"/>
          <w:rtl/>
        </w:rPr>
        <w:t>.</w:t>
      </w:r>
    </w:p>
    <w:p w:rsidR="007C4DA6" w:rsidRPr="00D2661E" w:rsidRDefault="007C4DA6" w:rsidP="00BB6ECA">
      <w:pPr>
        <w:pStyle w:val="a3"/>
        <w:rPr>
          <w:rtl/>
        </w:rPr>
      </w:pPr>
      <w:r w:rsidRPr="00D2661E">
        <w:rPr>
          <w:rFonts w:hint="cs"/>
          <w:rtl/>
        </w:rPr>
        <w:t xml:space="preserve"> پس جزء جدا شده انسان و ماهی و ملخ پاک است، و جزء جدا شده از دیگر حیوانات زنده هر چه باشد ناپاک است. </w:t>
      </w:r>
    </w:p>
    <w:p w:rsidR="007C4DA6" w:rsidRPr="00D2661E" w:rsidRDefault="007C4DA6" w:rsidP="00BB6ECA">
      <w:pPr>
        <w:pStyle w:val="a3"/>
        <w:rPr>
          <w:rtl/>
        </w:rPr>
      </w:pPr>
      <w:r w:rsidRPr="00D2661E">
        <w:rPr>
          <w:rFonts w:hint="cs"/>
          <w:rtl/>
        </w:rPr>
        <w:t>و اما موی و پشم شتر و کرک و پر حیوانات حلال گوشت به اجماع پاک است. خداوندمی فرماید</w:t>
      </w:r>
      <w:r w:rsidR="00B76CA5" w:rsidRPr="00D2661E">
        <w:rPr>
          <w:rFonts w:hint="cs"/>
          <w:rtl/>
        </w:rPr>
        <w:t>:</w:t>
      </w:r>
    </w:p>
    <w:p w:rsidR="00B76CA5" w:rsidRPr="00D4507A" w:rsidRDefault="00B76CA5"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D4507A">
        <w:rPr>
          <w:rFonts w:ascii="KFGQPC Uthmanic Script HAFS" w:hAnsi="KFGQPC Uthmanic Script HAFS" w:cs="KFGQPC Uthmanic Script HAFS"/>
          <w:sz w:val="28"/>
          <w:rtl/>
        </w:rPr>
        <w:t>وَمِنۡ أَصۡوَافِهَا وَأَوۡبَارِهَا وَأَشۡعَارِهَآ أَثَٰثٗا وَمَتَٰعًا إِلَىٰ حِينٖ ٨٠</w:t>
      </w:r>
      <w:r>
        <w:rPr>
          <w:rFonts w:ascii="Traditional Arabic" w:hAnsi="Traditional Arabic" w:cs="Traditional Arabic"/>
          <w:sz w:val="28"/>
          <w:rtl/>
          <w:lang w:bidi="fa-IR"/>
        </w:rPr>
        <w:t>﴾</w:t>
      </w:r>
      <w:r w:rsidRPr="00D2661E">
        <w:rPr>
          <w:rFonts w:cs="B Lotus" w:hint="cs"/>
          <w:sz w:val="28"/>
          <w:rtl/>
          <w:lang w:bidi="fa-IR"/>
        </w:rPr>
        <w:t xml:space="preserve"> </w:t>
      </w:r>
      <w:r w:rsidRPr="00BB6ECA">
        <w:rPr>
          <w:rStyle w:val="Char4"/>
          <w:rtl/>
        </w:rPr>
        <w:t>[</w:t>
      </w:r>
      <w:r w:rsidRPr="00BB6ECA">
        <w:rPr>
          <w:rStyle w:val="Char4"/>
          <w:rFonts w:hint="cs"/>
          <w:rtl/>
        </w:rPr>
        <w:t>النحل: 80</w:t>
      </w:r>
      <w:r w:rsidRPr="00BB6ECA">
        <w:rPr>
          <w:rStyle w:val="Char4"/>
          <w:rtl/>
        </w:rPr>
        <w:t>]</w:t>
      </w:r>
      <w:r w:rsidRPr="00BB6ECA">
        <w:rPr>
          <w:rStyle w:val="Char3"/>
          <w:rtl/>
        </w:rPr>
        <w:t>.</w:t>
      </w:r>
    </w:p>
    <w:p w:rsidR="007C4DA6" w:rsidRPr="00BB6ECA" w:rsidRDefault="007C4DA6" w:rsidP="00BB6ECA">
      <w:pPr>
        <w:pStyle w:val="a3"/>
        <w:rPr>
          <w:rtl/>
        </w:rPr>
      </w:pPr>
      <w:r w:rsidRPr="00BB6ECA">
        <w:rPr>
          <w:rFonts w:hint="cs"/>
          <w:rtl/>
        </w:rPr>
        <w:t>«و از پشم و کرک و موی</w:t>
      </w:r>
      <w:r w:rsidR="00304EDE" w:rsidRPr="00BB6ECA">
        <w:rPr>
          <w:rFonts w:hint="cs"/>
          <w:rtl/>
        </w:rPr>
        <w:t xml:space="preserve"> آن‌ها </w:t>
      </w:r>
      <w:r w:rsidRPr="00BB6ECA">
        <w:rPr>
          <w:rFonts w:hint="cs"/>
          <w:rtl/>
        </w:rPr>
        <w:t xml:space="preserve">اثاث و متاع و وسایل مختلف زندگی تا زمان معینی (برایتان قرار داد)». </w:t>
      </w:r>
    </w:p>
    <w:p w:rsidR="007C4DA6" w:rsidRPr="00D2661E" w:rsidRDefault="007C4DA6" w:rsidP="00BB6ECA">
      <w:pPr>
        <w:pStyle w:val="a3"/>
        <w:rPr>
          <w:rtl/>
        </w:rPr>
      </w:pPr>
      <w:r w:rsidRPr="00D2661E">
        <w:rPr>
          <w:rFonts w:hint="cs"/>
          <w:rtl/>
        </w:rPr>
        <w:t>و این محمول بر این است که این پشم و کرک و موی بعد از ذبح شرعی یا در حال زنده بودن</w:t>
      </w:r>
      <w:r w:rsidR="00304EDE">
        <w:rPr>
          <w:rFonts w:hint="cs"/>
          <w:rtl/>
        </w:rPr>
        <w:t xml:space="preserve"> آن‌ها </w:t>
      </w:r>
      <w:r w:rsidRPr="00D2661E">
        <w:rPr>
          <w:rFonts w:hint="cs"/>
          <w:rtl/>
        </w:rPr>
        <w:t>گرفته شود همانطوریکه معمول این است که در حال زنده بودن از</w:t>
      </w:r>
      <w:r w:rsidR="00304EDE">
        <w:rPr>
          <w:rFonts w:hint="cs"/>
          <w:rtl/>
        </w:rPr>
        <w:t xml:space="preserve"> آن‌ها </w:t>
      </w:r>
      <w:r w:rsidRPr="00D2661E">
        <w:rPr>
          <w:rFonts w:hint="cs"/>
          <w:rtl/>
        </w:rPr>
        <w:t>چیده</w:t>
      </w:r>
      <w:r w:rsidR="00B01BEB">
        <w:rPr>
          <w:rFonts w:hint="cs"/>
          <w:rtl/>
        </w:rPr>
        <w:t xml:space="preserve"> می‌</w:t>
      </w:r>
      <w:r w:rsidRPr="00D2661E">
        <w:rPr>
          <w:rFonts w:hint="cs"/>
          <w:rtl/>
        </w:rPr>
        <w:t>شود. اگر شک کنیم که این پشم و کرک و موی از حیوان پاک جدا شده یا ناپاک، حکم به پاکی آن</w:t>
      </w:r>
      <w:r w:rsidR="00B01BEB">
        <w:rPr>
          <w:rFonts w:hint="cs"/>
          <w:rtl/>
        </w:rPr>
        <w:t xml:space="preserve"> می‌</w:t>
      </w:r>
      <w:r w:rsidRPr="00D2661E">
        <w:rPr>
          <w:rFonts w:hint="cs"/>
          <w:rtl/>
        </w:rPr>
        <w:t>کنیم چون اصل بر پاکی آنهاست و در ناپاکی</w:t>
      </w:r>
      <w:r w:rsidR="00304EDE">
        <w:rPr>
          <w:rFonts w:hint="cs"/>
          <w:rtl/>
        </w:rPr>
        <w:t xml:space="preserve"> آن‌ها </w:t>
      </w:r>
      <w:r w:rsidRPr="00D2661E">
        <w:rPr>
          <w:rFonts w:hint="cs"/>
          <w:rtl/>
        </w:rPr>
        <w:t>شک کرده</w:t>
      </w:r>
      <w:r w:rsidR="00BB6ECA">
        <w:rPr>
          <w:rFonts w:hint="cs"/>
          <w:rtl/>
        </w:rPr>
        <w:t xml:space="preserve">‌ایم </w:t>
      </w:r>
      <w:r w:rsidRPr="00D2661E">
        <w:rPr>
          <w:rFonts w:hint="cs"/>
          <w:rtl/>
        </w:rPr>
        <w:t xml:space="preserve">و اصل عدم آنست. </w:t>
      </w:r>
    </w:p>
    <w:p w:rsidR="007C4DA6" w:rsidRPr="00D4507A" w:rsidRDefault="007C4DA6" w:rsidP="00BB6ECA">
      <w:pPr>
        <w:pStyle w:val="a3"/>
        <w:rPr>
          <w:rFonts w:ascii="KFGQPC Uthmanic Script HAFS" w:hAnsi="KFGQPC Uthmanic Script HAFS" w:cs="KFGQPC Uthmanic Script HAFS"/>
          <w:rtl/>
        </w:rPr>
      </w:pPr>
      <w:r w:rsidRPr="00D2661E">
        <w:rPr>
          <w:rFonts w:hint="cs"/>
          <w:rtl/>
        </w:rPr>
        <w:t>و اما موی آدمی پاک است خواه در حین حیات یا بعد از مرگ از او جدا شده باشد، چون خداوند</w:t>
      </w:r>
      <w:r w:rsidR="00B01BEB">
        <w:rPr>
          <w:rFonts w:hint="cs"/>
          <w:rtl/>
        </w:rPr>
        <w:t xml:space="preserve"> می‌</w:t>
      </w:r>
      <w:r w:rsidRPr="00D2661E">
        <w:rPr>
          <w:rFonts w:hint="cs"/>
          <w:rtl/>
        </w:rPr>
        <w:t>فرماید:</w:t>
      </w:r>
      <w:r w:rsidR="00B76CA5" w:rsidRPr="00D2661E">
        <w:rPr>
          <w:rFonts w:hint="cs"/>
          <w:rtl/>
        </w:rPr>
        <w:t xml:space="preserve"> </w:t>
      </w:r>
      <w:r w:rsidR="00B76CA5">
        <w:rPr>
          <w:rFonts w:ascii="Traditional Arabic" w:hAnsi="Traditional Arabic" w:cs="Traditional Arabic"/>
          <w:rtl/>
        </w:rPr>
        <w:t>﴿</w:t>
      </w:r>
      <w:r w:rsidR="00D4507A">
        <w:rPr>
          <w:rFonts w:ascii="KFGQPC Uthmanic Script HAFS" w:hAnsi="KFGQPC Uthmanic Script HAFS" w:cs="KFGQPC Uthmanic Script HAFS"/>
          <w:rtl/>
        </w:rPr>
        <w:t>۞وَلَقَدۡ كَرَّمۡنَا بَنِيٓ ءَادَمَ</w:t>
      </w:r>
      <w:r w:rsidR="00B76CA5">
        <w:rPr>
          <w:rFonts w:ascii="Traditional Arabic" w:hAnsi="Traditional Arabic" w:cs="Traditional Arabic"/>
          <w:rtl/>
        </w:rPr>
        <w:t>﴾</w:t>
      </w:r>
      <w:r w:rsidR="00B76CA5" w:rsidRPr="00D2661E">
        <w:rPr>
          <w:rFonts w:hint="cs"/>
          <w:rtl/>
        </w:rPr>
        <w:t xml:space="preserve"> </w:t>
      </w:r>
      <w:r w:rsidR="00B76CA5" w:rsidRPr="00BB6ECA">
        <w:rPr>
          <w:rStyle w:val="Char4"/>
          <w:rtl/>
        </w:rPr>
        <w:t>[</w:t>
      </w:r>
      <w:r w:rsidR="00B76CA5" w:rsidRPr="00BB6ECA">
        <w:rPr>
          <w:rStyle w:val="Char4"/>
          <w:rFonts w:hint="cs"/>
          <w:rtl/>
        </w:rPr>
        <w:t>الإسراء: 70</w:t>
      </w:r>
      <w:r w:rsidR="00B76CA5" w:rsidRPr="00BB6ECA">
        <w:rPr>
          <w:rStyle w:val="Char4"/>
          <w:rtl/>
        </w:rPr>
        <w:t>]</w:t>
      </w:r>
      <w:r w:rsidR="00B76CA5" w:rsidRPr="00B76CA5">
        <w:rPr>
          <w:rFonts w:ascii="mylotus" w:hAnsi="mylotus" w:cs="mylotus"/>
          <w:sz w:val="26"/>
          <w:szCs w:val="26"/>
          <w:rtl/>
        </w:rPr>
        <w:t>.</w:t>
      </w:r>
    </w:p>
    <w:p w:rsidR="007C4DA6" w:rsidRPr="00BB6ECA" w:rsidRDefault="007C4DA6" w:rsidP="00BB6ECA">
      <w:pPr>
        <w:pStyle w:val="a3"/>
        <w:rPr>
          <w:rtl/>
        </w:rPr>
      </w:pPr>
      <w:r w:rsidRPr="00BB6ECA">
        <w:rPr>
          <w:rFonts w:hint="cs"/>
          <w:rtl/>
        </w:rPr>
        <w:t xml:space="preserve">«و به درستی بنی آدم را مکرم و گرامی ساختیم». </w:t>
      </w:r>
    </w:p>
    <w:p w:rsidR="007C4DA6" w:rsidRPr="00D2661E" w:rsidRDefault="007C4DA6" w:rsidP="00BB6ECA">
      <w:pPr>
        <w:pStyle w:val="a3"/>
        <w:rPr>
          <w:rtl/>
        </w:rPr>
      </w:pPr>
      <w:r w:rsidRPr="00D2661E">
        <w:rPr>
          <w:rFonts w:hint="cs"/>
          <w:rtl/>
        </w:rPr>
        <w:t>و کرامت و گرامی بودن آن مقتضی اینست که بناپاکی وی بعد از مرگ حکم نکنیم، و در این باره مسلمان و غیر مسلمان فرقی ندارد. و اما این که خداوند گفته است</w:t>
      </w:r>
      <w:r w:rsidR="00B76CA5" w:rsidRPr="00D2661E">
        <w:rPr>
          <w:rFonts w:hint="cs"/>
          <w:rtl/>
        </w:rPr>
        <w:t>:</w:t>
      </w:r>
    </w:p>
    <w:p w:rsidR="00B76CA5" w:rsidRPr="00D4507A" w:rsidRDefault="00B76CA5"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D4507A">
        <w:rPr>
          <w:rFonts w:ascii="KFGQPC Uthmanic Script HAFS" w:hAnsi="KFGQPC Uthmanic Script HAFS" w:cs="KFGQPC Uthmanic Script HAFS"/>
          <w:sz w:val="28"/>
          <w:rtl/>
        </w:rPr>
        <w:t xml:space="preserve">إِنَّمَا </w:t>
      </w:r>
      <w:r w:rsidR="00D4507A">
        <w:rPr>
          <w:rFonts w:ascii="KFGQPC Uthmanic Script HAFS" w:hAnsi="KFGQPC Uthmanic Script HAFS" w:cs="KFGQPC Uthmanic Script HAFS" w:hint="cs"/>
          <w:sz w:val="28"/>
          <w:rtl/>
        </w:rPr>
        <w:t>ٱ</w:t>
      </w:r>
      <w:r w:rsidR="00D4507A">
        <w:rPr>
          <w:rFonts w:ascii="KFGQPC Uthmanic Script HAFS" w:hAnsi="KFGQPC Uthmanic Script HAFS" w:cs="KFGQPC Uthmanic Script HAFS" w:hint="eastAsia"/>
          <w:sz w:val="28"/>
          <w:rtl/>
        </w:rPr>
        <w:t>لۡمُشۡرِكُونَ</w:t>
      </w:r>
      <w:r w:rsidR="00D4507A">
        <w:rPr>
          <w:rFonts w:ascii="KFGQPC Uthmanic Script HAFS" w:hAnsi="KFGQPC Uthmanic Script HAFS" w:cs="KFGQPC Uthmanic Script HAFS"/>
          <w:sz w:val="28"/>
          <w:rtl/>
        </w:rPr>
        <w:t xml:space="preserve"> نَجَسٞ</w:t>
      </w:r>
      <w:r>
        <w:rPr>
          <w:rFonts w:ascii="Traditional Arabic" w:hAnsi="Traditional Arabic" w:cs="Traditional Arabic"/>
          <w:sz w:val="28"/>
          <w:rtl/>
          <w:lang w:bidi="fa-IR"/>
        </w:rPr>
        <w:t>﴾</w:t>
      </w:r>
      <w:r w:rsidRPr="00D2661E">
        <w:rPr>
          <w:rFonts w:cs="B Lotus" w:hint="cs"/>
          <w:sz w:val="28"/>
          <w:rtl/>
          <w:lang w:bidi="fa-IR"/>
        </w:rPr>
        <w:t xml:space="preserve"> </w:t>
      </w:r>
      <w:r w:rsidRPr="006F2F9C">
        <w:rPr>
          <w:rStyle w:val="Char4"/>
          <w:rtl/>
        </w:rPr>
        <w:t>[</w:t>
      </w:r>
      <w:r w:rsidRPr="006F2F9C">
        <w:rPr>
          <w:rStyle w:val="Char4"/>
          <w:rFonts w:hint="cs"/>
          <w:rtl/>
        </w:rPr>
        <w:t>التوبة: 28</w:t>
      </w:r>
      <w:r w:rsidRPr="006F2F9C">
        <w:rPr>
          <w:rStyle w:val="Char4"/>
          <w:rtl/>
        </w:rPr>
        <w:t>]</w:t>
      </w:r>
      <w:r w:rsidRPr="006F2F9C">
        <w:rPr>
          <w:rStyle w:val="Char3"/>
          <w:rtl/>
        </w:rPr>
        <w:t>.</w:t>
      </w:r>
    </w:p>
    <w:p w:rsidR="007C4DA6" w:rsidRPr="006F2F9C" w:rsidRDefault="007C4DA6" w:rsidP="006F2F9C">
      <w:pPr>
        <w:pStyle w:val="a3"/>
        <w:rPr>
          <w:rtl/>
        </w:rPr>
      </w:pPr>
      <w:r w:rsidRPr="006F2F9C">
        <w:rPr>
          <w:rFonts w:hint="cs"/>
          <w:rtl/>
        </w:rPr>
        <w:t>«بی</w:t>
      </w:r>
      <w:r w:rsidR="003E0212" w:rsidRPr="006F2F9C">
        <w:rPr>
          <w:rFonts w:hint="eastAsia"/>
          <w:rtl/>
        </w:rPr>
        <w:t>‌</w:t>
      </w:r>
      <w:r w:rsidRPr="006F2F9C">
        <w:rPr>
          <w:rFonts w:hint="cs"/>
          <w:rtl/>
        </w:rPr>
        <w:t xml:space="preserve">گمان مشرکان ناپاکند».  </w:t>
      </w:r>
    </w:p>
    <w:p w:rsidR="007C4DA6" w:rsidRPr="00D2661E" w:rsidRDefault="007C4DA6" w:rsidP="006F2F9C">
      <w:pPr>
        <w:pStyle w:val="a3"/>
        <w:rPr>
          <w:rtl/>
        </w:rPr>
      </w:pPr>
      <w:r w:rsidRPr="00D2661E">
        <w:rPr>
          <w:rFonts w:hint="cs"/>
          <w:rtl/>
        </w:rPr>
        <w:t>مراد ناپاکی عقیده</w:t>
      </w:r>
      <w:r w:rsidR="00304EDE">
        <w:rPr>
          <w:rFonts w:hint="cs"/>
          <w:rtl/>
        </w:rPr>
        <w:t xml:space="preserve"> آن‌ها </w:t>
      </w:r>
      <w:r w:rsidRPr="00D2661E">
        <w:rPr>
          <w:rFonts w:hint="cs"/>
          <w:rtl/>
        </w:rPr>
        <w:t xml:space="preserve">است نه ناپاکی اندام و بدنشان. </w:t>
      </w:r>
    </w:p>
    <w:p w:rsidR="007C4DA6" w:rsidRPr="00C032C4" w:rsidRDefault="007C4DA6" w:rsidP="00444D5E">
      <w:pPr>
        <w:pStyle w:val="a2"/>
        <w:rPr>
          <w:rtl/>
        </w:rPr>
      </w:pPr>
      <w:bookmarkStart w:id="37" w:name="_Toc338340150"/>
      <w:bookmarkStart w:id="38" w:name="_Toc418283985"/>
      <w:r w:rsidRPr="00C032C4">
        <w:rPr>
          <w:rFonts w:hint="cs"/>
          <w:rtl/>
        </w:rPr>
        <w:t>استعمال ظروف طلا و نقره</w:t>
      </w:r>
      <w:bookmarkEnd w:id="37"/>
      <w:bookmarkEnd w:id="38"/>
    </w:p>
    <w:p w:rsidR="007C4DA6" w:rsidRPr="00D2661E" w:rsidRDefault="007C4DA6" w:rsidP="006F2F9C">
      <w:pPr>
        <w:pStyle w:val="a3"/>
        <w:rPr>
          <w:rtl/>
        </w:rPr>
      </w:pPr>
      <w:r w:rsidRPr="00D2661E">
        <w:rPr>
          <w:rFonts w:hint="cs"/>
          <w:rtl/>
        </w:rPr>
        <w:t xml:space="preserve">برای زن و مرد حرام است که به منظور خوردن و آشامیدن از ظروف طلا و نقره استفاده کنند چون پیامبر </w:t>
      </w:r>
      <w:r w:rsidRPr="00D2661E">
        <w:rPr>
          <w:rFonts w:hint="cs"/>
          <w:rtl/>
        </w:rPr>
        <w:sym w:font="AGA Arabesque" w:char="F072"/>
      </w:r>
      <w:r w:rsidRPr="00D2661E">
        <w:rPr>
          <w:rFonts w:hint="cs"/>
          <w:rtl/>
        </w:rPr>
        <w:t xml:space="preserve"> گفته است: </w:t>
      </w:r>
    </w:p>
    <w:p w:rsidR="007C4DA6" w:rsidRPr="00792D04" w:rsidRDefault="007C4DA6" w:rsidP="00253044">
      <w:pPr>
        <w:ind w:firstLine="284"/>
        <w:jc w:val="both"/>
        <w:rPr>
          <w:rFonts w:ascii="Lotus Linotype" w:hAnsi="Lotus Linotype" w:cs="Lotus Linotype"/>
          <w:sz w:val="30"/>
          <w:szCs w:val="30"/>
          <w:rtl/>
          <w:lang w:bidi="fa-IR"/>
        </w:rPr>
      </w:pPr>
      <w:r w:rsidRPr="00253044">
        <w:rPr>
          <w:rStyle w:val="Char1"/>
          <w:rFonts w:hint="cs"/>
          <w:rtl/>
        </w:rPr>
        <w:t>«</w:t>
      </w:r>
      <w:r w:rsidRPr="00253044">
        <w:rPr>
          <w:rStyle w:val="Char1"/>
          <w:rtl/>
        </w:rPr>
        <w:t>إِنَّ الَّذِي يَشْرَبُ فِي آنِيَةِ الذَّهَبِ وَالْفِضَّةِ إِنَّمَا يُجَرْجِرُ فِي بَطْنِهِ نَارَ جَهَنَّمَ</w:t>
      </w:r>
      <w:r w:rsidRPr="00253044">
        <w:rPr>
          <w:rStyle w:val="Char1"/>
          <w:rFonts w:hint="cs"/>
          <w:rtl/>
        </w:rPr>
        <w:t>»</w:t>
      </w:r>
      <w:r w:rsidRPr="006F2F9C">
        <w:rPr>
          <w:rStyle w:val="Char3"/>
          <w:rtl/>
        </w:rPr>
        <w:t>. (رواه مسلم)</w:t>
      </w:r>
    </w:p>
    <w:p w:rsidR="007C4DA6" w:rsidRPr="00D2661E" w:rsidRDefault="007C4DA6" w:rsidP="006F2F9C">
      <w:pPr>
        <w:pStyle w:val="a3"/>
        <w:rPr>
          <w:rtl/>
        </w:rPr>
      </w:pPr>
      <w:r>
        <w:rPr>
          <w:rFonts w:cs="Traditional Arabic" w:hint="cs"/>
          <w:rtl/>
        </w:rPr>
        <w:t>«</w:t>
      </w:r>
      <w:r w:rsidRPr="00D2661E">
        <w:rPr>
          <w:rFonts w:hint="cs"/>
          <w:rtl/>
        </w:rPr>
        <w:t>کسی که در ظروف طلا ونقره بنوشد به راستی آتش دوزخ در شکم او فریاد</w:t>
      </w:r>
      <w:r w:rsidR="00B01BEB">
        <w:rPr>
          <w:rFonts w:hint="cs"/>
          <w:rtl/>
        </w:rPr>
        <w:t xml:space="preserve"> می‌</w:t>
      </w:r>
      <w:r w:rsidRPr="00D2661E">
        <w:rPr>
          <w:rFonts w:hint="cs"/>
          <w:rtl/>
        </w:rPr>
        <w:t>کشد، و به جای جرعه</w:t>
      </w:r>
      <w:r w:rsidR="00B01BEB">
        <w:rPr>
          <w:rFonts w:hint="cs"/>
          <w:rtl/>
        </w:rPr>
        <w:t xml:space="preserve">‌های </w:t>
      </w:r>
      <w:r w:rsidRPr="00D2661E">
        <w:rPr>
          <w:rFonts w:hint="cs"/>
          <w:rtl/>
        </w:rPr>
        <w:t>نوشیدنی در اندرون خود آتشی خواهد یافت که صدا</w:t>
      </w:r>
      <w:r w:rsidR="00B01BEB">
        <w:rPr>
          <w:rFonts w:hint="cs"/>
          <w:rtl/>
        </w:rPr>
        <w:t xml:space="preserve"> می‌</w:t>
      </w:r>
      <w:r w:rsidRPr="00D2661E">
        <w:rPr>
          <w:rFonts w:hint="cs"/>
          <w:rtl/>
        </w:rPr>
        <w:t>کند</w:t>
      </w:r>
      <w:r>
        <w:rPr>
          <w:rFonts w:cs="Traditional Arabic" w:hint="cs"/>
          <w:rtl/>
        </w:rPr>
        <w:t>»</w:t>
      </w:r>
      <w:r w:rsidRPr="00D2661E">
        <w:rPr>
          <w:rFonts w:hint="cs"/>
          <w:rtl/>
        </w:rPr>
        <w:t>.</w:t>
      </w:r>
    </w:p>
    <w:p w:rsidR="007C4DA6" w:rsidRPr="00D2661E" w:rsidRDefault="007C4DA6" w:rsidP="006F2F9C">
      <w:pPr>
        <w:pStyle w:val="a3"/>
        <w:rPr>
          <w:rtl/>
        </w:rPr>
      </w:pPr>
      <w:r w:rsidRPr="006F2F9C">
        <w:rPr>
          <w:rFonts w:hint="cs"/>
          <w:rtl/>
        </w:rPr>
        <w:t>کلمه «نار» در متن حدیث با «رفع » و «نصب» هر دو خوانده</w:t>
      </w:r>
      <w:r w:rsidR="00B01BEB" w:rsidRPr="006F2F9C">
        <w:rPr>
          <w:rFonts w:hint="cs"/>
          <w:rtl/>
        </w:rPr>
        <w:t xml:space="preserve"> می‌</w:t>
      </w:r>
      <w:r w:rsidRPr="006F2F9C">
        <w:rPr>
          <w:rFonts w:hint="cs"/>
          <w:rtl/>
        </w:rPr>
        <w:t>شود، و بر تقدیر اول یعنی آتش در درون و</w:t>
      </w:r>
      <w:r w:rsidRPr="00D2661E">
        <w:rPr>
          <w:rFonts w:hint="cs"/>
          <w:rtl/>
        </w:rPr>
        <w:t xml:space="preserve"> شکم آن شخص صدا</w:t>
      </w:r>
      <w:r w:rsidR="00B01BEB">
        <w:rPr>
          <w:rFonts w:hint="cs"/>
          <w:rtl/>
        </w:rPr>
        <w:t xml:space="preserve"> می‌</w:t>
      </w:r>
      <w:r w:rsidRPr="00D2661E">
        <w:rPr>
          <w:rFonts w:hint="cs"/>
          <w:rtl/>
        </w:rPr>
        <w:t>دهد، و بر تقدیر دوم که شیواتر است به وسیله جرعه</w:t>
      </w:r>
      <w:r w:rsidR="00304EDE">
        <w:rPr>
          <w:rFonts w:hint="cs"/>
          <w:rtl/>
        </w:rPr>
        <w:t xml:space="preserve">‌هایی </w:t>
      </w:r>
      <w:r w:rsidRPr="00D2661E">
        <w:rPr>
          <w:rFonts w:hint="cs"/>
          <w:rtl/>
        </w:rPr>
        <w:t>که پی در پی از گلویش پایین</w:t>
      </w:r>
      <w:r w:rsidR="00B01BEB">
        <w:rPr>
          <w:rFonts w:hint="cs"/>
          <w:rtl/>
        </w:rPr>
        <w:t xml:space="preserve"> می‌</w:t>
      </w:r>
      <w:r w:rsidRPr="00D2661E">
        <w:rPr>
          <w:rFonts w:hint="cs"/>
          <w:rtl/>
        </w:rPr>
        <w:t>رود، در حقیقت آتش جهنم وشعله</w:t>
      </w:r>
      <w:r w:rsidR="00B01BEB">
        <w:rPr>
          <w:rFonts w:hint="cs"/>
          <w:rtl/>
        </w:rPr>
        <w:t>‌های</w:t>
      </w:r>
      <w:r w:rsidR="00304EDE">
        <w:rPr>
          <w:rFonts w:hint="cs"/>
          <w:rtl/>
        </w:rPr>
        <w:t xml:space="preserve"> آن را </w:t>
      </w:r>
      <w:r w:rsidRPr="00D2661E">
        <w:rPr>
          <w:rFonts w:hint="cs"/>
          <w:rtl/>
        </w:rPr>
        <w:t>به داخل شکم خود فرو</w:t>
      </w:r>
      <w:r w:rsidR="00B01BEB">
        <w:rPr>
          <w:rFonts w:hint="cs"/>
          <w:rtl/>
        </w:rPr>
        <w:t xml:space="preserve"> می‌</w:t>
      </w:r>
      <w:r w:rsidRPr="00D2661E">
        <w:rPr>
          <w:rFonts w:hint="cs"/>
          <w:rtl/>
        </w:rPr>
        <w:t xml:space="preserve">برد. خداوند ما را از آن برحذر دارد و از هر کرداری که ما را بدان نزدیک سازد نیز دور نماید. همان گونه که طلا و نقره برای استعمال خوردن و نوشیدن حرام است، برای دیگر استعمالات نیز چنین است. نووی در شرح مسلم گفته است: </w:t>
      </w:r>
    </w:p>
    <w:p w:rsidR="007C4DA6" w:rsidRPr="006F2F9C" w:rsidRDefault="007C4DA6" w:rsidP="006F2F9C">
      <w:pPr>
        <w:pStyle w:val="a3"/>
        <w:rPr>
          <w:rtl/>
        </w:rPr>
      </w:pPr>
      <w:r w:rsidRPr="006F2F9C">
        <w:rPr>
          <w:rFonts w:hint="cs"/>
          <w:rtl/>
        </w:rPr>
        <w:t xml:space="preserve"> «یاران</w:t>
      </w:r>
      <w:r w:rsidR="00B01BEB" w:rsidRPr="006F2F9C">
        <w:rPr>
          <w:rFonts w:hint="cs"/>
          <w:rtl/>
        </w:rPr>
        <w:t xml:space="preserve"> می‌</w:t>
      </w:r>
      <w:r w:rsidRPr="006F2F9C">
        <w:rPr>
          <w:rFonts w:hint="cs"/>
          <w:rtl/>
        </w:rPr>
        <w:t>گویند: بر تحریم خوردن و نوشیدن در ظروف طلا و نقره و دیگر استعمالات</w:t>
      </w:r>
      <w:r w:rsidR="00304EDE" w:rsidRPr="006F2F9C">
        <w:rPr>
          <w:rFonts w:hint="cs"/>
          <w:rtl/>
        </w:rPr>
        <w:t xml:space="preserve"> آن‌ها </w:t>
      </w:r>
      <w:r w:rsidRPr="006F2F9C">
        <w:rPr>
          <w:rFonts w:hint="cs"/>
          <w:rtl/>
        </w:rPr>
        <w:t>اجماع منعقد شده است. وی همچنین</w:t>
      </w:r>
      <w:r w:rsidR="00B74157" w:rsidRPr="006F2F9C">
        <w:rPr>
          <w:rFonts w:hint="cs"/>
          <w:rtl/>
        </w:rPr>
        <w:t xml:space="preserve"> می‌گوید</w:t>
      </w:r>
      <w:r w:rsidRPr="006F2F9C">
        <w:rPr>
          <w:rFonts w:hint="cs"/>
          <w:rtl/>
        </w:rPr>
        <w:t>: در این تحریم زن و مرد فرقی ندارند و برای هر دو حرام است و در این مساله خلافی نیست، و تنها در استعمال طلا و نقره برای زینت و آرایش بین مردان و زنان فرقی وجود دارد که زنان</w:t>
      </w:r>
      <w:r w:rsidR="00B01BEB" w:rsidRPr="006F2F9C">
        <w:rPr>
          <w:rFonts w:hint="cs"/>
          <w:rtl/>
        </w:rPr>
        <w:t xml:space="preserve"> می‌</w:t>
      </w:r>
      <w:r w:rsidRPr="006F2F9C">
        <w:rPr>
          <w:rFonts w:hint="cs"/>
          <w:rtl/>
        </w:rPr>
        <w:t>توانند به قصد زینت و آرایش برای شوهر و سرور خود از</w:t>
      </w:r>
      <w:r w:rsidR="00304EDE" w:rsidRPr="006F2F9C">
        <w:rPr>
          <w:rFonts w:hint="cs"/>
          <w:rtl/>
        </w:rPr>
        <w:t xml:space="preserve"> آن‌ها </w:t>
      </w:r>
      <w:r w:rsidRPr="006F2F9C">
        <w:rPr>
          <w:rFonts w:hint="cs"/>
          <w:rtl/>
        </w:rPr>
        <w:t xml:space="preserve">استفاده کنند». </w:t>
      </w:r>
    </w:p>
    <w:p w:rsidR="007C4DA6" w:rsidRPr="00D2661E" w:rsidRDefault="007C4DA6" w:rsidP="006F2F9C">
      <w:pPr>
        <w:pStyle w:val="a3"/>
        <w:rPr>
          <w:rtl/>
        </w:rPr>
      </w:pPr>
      <w:r w:rsidRPr="00D2661E">
        <w:rPr>
          <w:rFonts w:hint="cs"/>
          <w:rtl/>
        </w:rPr>
        <w:t>همچنین تزیین و آذین بندی دکان و مغازه</w:t>
      </w:r>
      <w:r w:rsidR="00B01BEB">
        <w:rPr>
          <w:rFonts w:hint="cs"/>
          <w:rtl/>
        </w:rPr>
        <w:t xml:space="preserve">‌ها </w:t>
      </w:r>
      <w:r w:rsidRPr="00D2661E">
        <w:rPr>
          <w:rFonts w:hint="cs"/>
          <w:rtl/>
        </w:rPr>
        <w:t>و مجالس نیز با طلا ونقره جات حرام است، و ساختن این ظروف بدون استعمال نیز بنابر قول صحيح حرام است. چون چیزی که استعمالش حرام است ساختن و نگه داریش نیز حرام است، مانند آلات و ابزار لهو و لعب، و چون هرچیزی که اصلش حرام باشد نگاه بدان هم حرام است. و برای صنعتگر هم ساختن این ظروف حرام است، و در ساختن</w:t>
      </w:r>
      <w:r w:rsidR="00304EDE">
        <w:rPr>
          <w:rFonts w:hint="cs"/>
          <w:rtl/>
        </w:rPr>
        <w:t xml:space="preserve"> آن‌ها </w:t>
      </w:r>
      <w:r w:rsidRPr="00D2661E">
        <w:rPr>
          <w:rFonts w:hint="cs"/>
          <w:rtl/>
        </w:rPr>
        <w:t xml:space="preserve">استحقاق اجرت و مزد ندارد چون این عمل معصیت است، پس اگر کسی این ظروف را شکست بر وی تاوانی نیست و برای کسی حلال نیست که تاوان را مطالبه کند و شکایت را در این باره نزد حکام ببرد. </w:t>
      </w:r>
    </w:p>
    <w:p w:rsidR="007C4DA6" w:rsidRPr="00D2661E" w:rsidRDefault="007C4DA6" w:rsidP="006C5CE7">
      <w:pPr>
        <w:pStyle w:val="a3"/>
        <w:rPr>
          <w:rtl/>
        </w:rPr>
      </w:pPr>
      <w:r w:rsidRPr="00D2661E">
        <w:rPr>
          <w:rFonts w:hint="cs"/>
          <w:rtl/>
        </w:rPr>
        <w:t>ظروفی که به قصد زینت با نقره روپوش</w:t>
      </w:r>
      <w:r w:rsidR="00253044">
        <w:rPr>
          <w:rFonts w:hint="cs"/>
          <w:rtl/>
        </w:rPr>
        <w:t xml:space="preserve"> می‌شوند</w:t>
      </w:r>
      <w:r w:rsidRPr="00D2661E">
        <w:rPr>
          <w:rFonts w:hint="cs"/>
          <w:rtl/>
        </w:rPr>
        <w:t xml:space="preserve"> و روکش نقره دارند استعمال و نگه داری</w:t>
      </w:r>
      <w:r w:rsidR="00304EDE">
        <w:rPr>
          <w:rFonts w:hint="cs"/>
          <w:rtl/>
        </w:rPr>
        <w:t xml:space="preserve"> آن‌ها </w:t>
      </w:r>
      <w:r w:rsidRPr="00D2661E">
        <w:rPr>
          <w:rFonts w:hint="cs"/>
          <w:rtl/>
        </w:rPr>
        <w:t>حرام است، خواه این روپوش یا ترصیع بزرگ یا کوچک باشد. و اما اگر روپوش نقره</w:t>
      </w:r>
      <w:r w:rsidR="006C5CE7">
        <w:rPr>
          <w:rFonts w:hint="eastAsia"/>
          <w:rtl/>
        </w:rPr>
        <w:t>‌</w:t>
      </w:r>
      <w:r w:rsidRPr="00D2661E">
        <w:rPr>
          <w:rFonts w:hint="cs"/>
          <w:rtl/>
        </w:rPr>
        <w:t xml:space="preserve">ای و نقره کاری اندک و به قدر نیاز و حاجت باشد چون مقدار آن اندک است حرام نیست. و به جهت حاجت و نیاز مکروه و ناپسند نیست، چون بخاری از عاصم احول روایت کرده که گفت: من پیاله پیامبر </w:t>
      </w:r>
      <w:r w:rsidRPr="00D2661E">
        <w:rPr>
          <w:rFonts w:hint="cs"/>
          <w:rtl/>
        </w:rPr>
        <w:sym w:font="AGA Arabesque" w:char="F072"/>
      </w:r>
      <w:r w:rsidRPr="00D2661E">
        <w:rPr>
          <w:rFonts w:hint="cs"/>
          <w:rtl/>
        </w:rPr>
        <w:t xml:space="preserve"> را نزد انس بن مالک </w:t>
      </w:r>
      <w:r w:rsidRPr="00D2661E">
        <w:rPr>
          <w:rFonts w:hint="cs"/>
          <w:rtl/>
        </w:rPr>
        <w:sym w:font="AGA Arabesque" w:char="F074"/>
      </w:r>
      <w:r w:rsidRPr="00D2661E">
        <w:rPr>
          <w:rFonts w:hint="cs"/>
          <w:rtl/>
        </w:rPr>
        <w:t xml:space="preserve"> دیدم که شکافی برداشته بود که آن را با رشته ای نقره ای درست کرده و محکم نموده بود. انس گفت: به حقیقت بارها در این پیاله به پیامبر </w:t>
      </w:r>
      <w:r w:rsidRPr="00D2661E">
        <w:rPr>
          <w:rFonts w:hint="cs"/>
          <w:rtl/>
        </w:rPr>
        <w:sym w:font="AGA Arabesque" w:char="F072"/>
      </w:r>
      <w:r w:rsidRPr="00D2661E">
        <w:rPr>
          <w:rFonts w:hint="cs"/>
          <w:rtl/>
        </w:rPr>
        <w:t xml:space="preserve"> آب داده</w:t>
      </w:r>
      <w:r w:rsidR="00B01BEB">
        <w:rPr>
          <w:rFonts w:hint="eastAsia"/>
          <w:rtl/>
        </w:rPr>
        <w:t>‌</w:t>
      </w:r>
      <w:r w:rsidRPr="00D2661E">
        <w:rPr>
          <w:rFonts w:hint="cs"/>
          <w:rtl/>
        </w:rPr>
        <w:t xml:space="preserve">ام. پس ظروف روپوش شده با طلا یا میخکوب طلائی مطلقا حلال نیست. </w:t>
      </w:r>
    </w:p>
    <w:p w:rsidR="007C4DA6" w:rsidRPr="00E710DD" w:rsidRDefault="007C4DA6" w:rsidP="00444D5E">
      <w:pPr>
        <w:pStyle w:val="a2"/>
        <w:rPr>
          <w:rtl/>
        </w:rPr>
      </w:pPr>
      <w:bookmarkStart w:id="39" w:name="_Toc338340151"/>
      <w:bookmarkStart w:id="40" w:name="_Toc418283986"/>
      <w:r w:rsidRPr="00E710DD">
        <w:rPr>
          <w:rFonts w:hint="cs"/>
          <w:rtl/>
        </w:rPr>
        <w:t>سواک (مسواک از چوب م</w:t>
      </w:r>
      <w:r>
        <w:rPr>
          <w:rFonts w:hint="cs"/>
          <w:rtl/>
        </w:rPr>
        <w:t>خصوص اراک</w:t>
      </w:r>
      <w:r w:rsidRPr="00E710DD">
        <w:rPr>
          <w:rFonts w:hint="cs"/>
          <w:rtl/>
        </w:rPr>
        <w:t>)</w:t>
      </w:r>
      <w:bookmarkEnd w:id="39"/>
      <w:bookmarkEnd w:id="40"/>
    </w:p>
    <w:p w:rsidR="007C4DA6" w:rsidRPr="00D2661E" w:rsidRDefault="007C4DA6" w:rsidP="006C5CE7">
      <w:pPr>
        <w:pStyle w:val="a3"/>
        <w:rPr>
          <w:rtl/>
        </w:rPr>
      </w:pPr>
      <w:r w:rsidRPr="00D2661E">
        <w:rPr>
          <w:rFonts w:hint="cs"/>
          <w:rtl/>
        </w:rPr>
        <w:t xml:space="preserve">سواک یعنی استعمال چوب درخت اراک یا امثال آن به منظور نظافت دندان و اطراف آن و همچنین به منظور برطرف کردن تغییر بوی دهان و دندان و این قبیل چیزها. این نوع مسواک کردن به طور مطلق سنّت است. چون پیامبر </w:t>
      </w:r>
      <w:r w:rsidRPr="00D2661E">
        <w:rPr>
          <w:rFonts w:hint="cs"/>
          <w:rtl/>
        </w:rPr>
        <w:sym w:font="AGA Arabesque" w:char="F072"/>
      </w:r>
      <w:r w:rsidRPr="00D2661E">
        <w:rPr>
          <w:rFonts w:hint="cs"/>
          <w:rtl/>
        </w:rPr>
        <w:t xml:space="preserve"> گفت: </w:t>
      </w:r>
    </w:p>
    <w:p w:rsidR="007C4DA6" w:rsidRPr="00D2661E" w:rsidRDefault="007C4DA6" w:rsidP="008E0333">
      <w:pPr>
        <w:ind w:firstLine="284"/>
        <w:jc w:val="both"/>
        <w:rPr>
          <w:rFonts w:cs="B Lotus"/>
          <w:sz w:val="28"/>
          <w:rtl/>
          <w:lang w:bidi="fa-IR"/>
        </w:rPr>
      </w:pPr>
      <w:r w:rsidRPr="00253044">
        <w:rPr>
          <w:rStyle w:val="Char1"/>
          <w:rFonts w:hint="cs"/>
          <w:rtl/>
        </w:rPr>
        <w:t>«</w:t>
      </w:r>
      <w:r w:rsidRPr="00253044">
        <w:rPr>
          <w:rStyle w:val="Char1"/>
          <w:rtl/>
        </w:rPr>
        <w:t>السِّوَاكُ مَطْهَرَةٌ لِلْفَمِّ مَرْضَاةٌ لِلرَّبِّ</w:t>
      </w:r>
      <w:r w:rsidRPr="00253044">
        <w:rPr>
          <w:rStyle w:val="Char1"/>
          <w:rFonts w:hint="cs"/>
          <w:rtl/>
        </w:rPr>
        <w:t>»</w:t>
      </w:r>
      <w:r w:rsidRPr="006C5CE7">
        <w:rPr>
          <w:rStyle w:val="Char3"/>
          <w:rFonts w:hint="cs"/>
          <w:rtl/>
        </w:rPr>
        <w:t xml:space="preserve">. </w:t>
      </w:r>
      <w:r w:rsidRPr="006C5CE7">
        <w:rPr>
          <w:rStyle w:val="Char3"/>
          <w:rtl/>
        </w:rPr>
        <w:t>(رواه ابن خزيمة وابن حبان والبيهقي والنسائی بإسناد صحيح)</w:t>
      </w:r>
      <w:r w:rsidRPr="006C5CE7">
        <w:rPr>
          <w:rStyle w:val="Char3"/>
          <w:rFonts w:hint="cs"/>
          <w:rtl/>
        </w:rPr>
        <w:t xml:space="preserve">. </w:t>
      </w:r>
    </w:p>
    <w:p w:rsidR="007C4DA6" w:rsidRPr="006C5CE7" w:rsidRDefault="007C4DA6" w:rsidP="006C5CE7">
      <w:pPr>
        <w:pStyle w:val="a3"/>
        <w:rPr>
          <w:rtl/>
        </w:rPr>
      </w:pPr>
      <w:r w:rsidRPr="006C5CE7">
        <w:rPr>
          <w:rFonts w:hint="cs"/>
          <w:rtl/>
        </w:rPr>
        <w:t>«مسواک کردن پاکی دهان و رضای پروردگار را سبب</w:t>
      </w:r>
      <w:r w:rsidR="00B01BEB" w:rsidRPr="006C5CE7">
        <w:rPr>
          <w:rFonts w:hint="cs"/>
          <w:rtl/>
        </w:rPr>
        <w:t xml:space="preserve"> می‌</w:t>
      </w:r>
      <w:r w:rsidRPr="006C5CE7">
        <w:rPr>
          <w:rFonts w:hint="cs"/>
          <w:rtl/>
        </w:rPr>
        <w:t xml:space="preserve">شود». </w:t>
      </w:r>
    </w:p>
    <w:p w:rsidR="007C4DA6" w:rsidRPr="006C5CE7" w:rsidRDefault="004A7D9B" w:rsidP="006C5CE7">
      <w:pPr>
        <w:pStyle w:val="a3"/>
        <w:rPr>
          <w:rtl/>
        </w:rPr>
      </w:pPr>
      <w:r w:rsidRPr="006C5CE7">
        <w:rPr>
          <w:rFonts w:hint="cs"/>
          <w:rtl/>
        </w:rPr>
        <w:t>(</w:t>
      </w:r>
      <w:r w:rsidR="007C4DA6" w:rsidRPr="006C5CE7">
        <w:rPr>
          <w:rFonts w:hint="cs"/>
          <w:rtl/>
        </w:rPr>
        <w:t>ابن خزیمه و ابن حبان و بیهقی و نسائی با اسناد صحيح آن را روایت کرده</w:t>
      </w:r>
      <w:r w:rsidR="00304EDE" w:rsidRPr="006C5CE7">
        <w:rPr>
          <w:rFonts w:hint="cs"/>
          <w:rtl/>
        </w:rPr>
        <w:t>‌اند)</w:t>
      </w:r>
      <w:r w:rsidR="007C4DA6" w:rsidRPr="006C5CE7">
        <w:rPr>
          <w:rFonts w:hint="cs"/>
          <w:rtl/>
        </w:rPr>
        <w:t>.</w:t>
      </w:r>
    </w:p>
    <w:p w:rsidR="007C4DA6" w:rsidRPr="006C5CE7" w:rsidRDefault="007C4DA6" w:rsidP="006C5CE7">
      <w:pPr>
        <w:pStyle w:val="a3"/>
        <w:rPr>
          <w:rtl/>
        </w:rPr>
      </w:pPr>
      <w:r w:rsidRPr="006C5CE7">
        <w:rPr>
          <w:rFonts w:hint="cs"/>
          <w:rtl/>
        </w:rPr>
        <w:t xml:space="preserve"> و در هر حال و احوالی استعمال مسواک مستحب و پسندیده است، ولی در مواضع و موارد زیر این استحباب و پسندیده بودن بیشتر است: </w:t>
      </w:r>
    </w:p>
    <w:p w:rsidR="007C4DA6" w:rsidRPr="006C5CE7" w:rsidRDefault="007C4DA6" w:rsidP="005C304E">
      <w:pPr>
        <w:pStyle w:val="a3"/>
        <w:numPr>
          <w:ilvl w:val="0"/>
          <w:numId w:val="4"/>
        </w:numPr>
        <w:ind w:left="641" w:hanging="357"/>
        <w:rPr>
          <w:rtl/>
        </w:rPr>
      </w:pPr>
      <w:r w:rsidRPr="006C5CE7">
        <w:rPr>
          <w:rFonts w:hint="cs"/>
          <w:rtl/>
        </w:rPr>
        <w:t xml:space="preserve">به وقت تغییر بوی دهان بر اثر بوی ناپسند و ناخوش سیر و پیاز و دیگر چیزهای بودار. </w:t>
      </w:r>
    </w:p>
    <w:p w:rsidR="007C4DA6" w:rsidRPr="006C5CE7" w:rsidRDefault="007C4DA6" w:rsidP="005C304E">
      <w:pPr>
        <w:pStyle w:val="a3"/>
        <w:numPr>
          <w:ilvl w:val="0"/>
          <w:numId w:val="4"/>
        </w:numPr>
        <w:ind w:left="641" w:hanging="357"/>
      </w:pPr>
      <w:r w:rsidRPr="006C5CE7">
        <w:rPr>
          <w:rFonts w:hint="cs"/>
          <w:rtl/>
        </w:rPr>
        <w:t>به وقت برخاستن از خواب چون در صحيحین (صحيح بخاری و مسلم</w:t>
      </w:r>
      <w:r w:rsidR="00304EDE" w:rsidRPr="006C5CE7">
        <w:rPr>
          <w:rFonts w:hint="cs"/>
          <w:rtl/>
        </w:rPr>
        <w:t>)</w:t>
      </w:r>
      <w:r w:rsidRPr="006C5CE7">
        <w:rPr>
          <w:rFonts w:hint="cs"/>
          <w:rtl/>
        </w:rPr>
        <w:t xml:space="preserve"> آمده است که پیامبر</w:t>
      </w:r>
      <w:r w:rsidRPr="006C5CE7">
        <w:rPr>
          <w:rFonts w:hint="cs"/>
          <w:rtl/>
        </w:rPr>
        <w:sym w:font="AGA Arabesque" w:char="F072"/>
      </w:r>
      <w:r w:rsidRPr="006C5CE7">
        <w:rPr>
          <w:rFonts w:hint="cs"/>
          <w:rtl/>
        </w:rPr>
        <w:t xml:space="preserve"> هرگاه از خواب بیدار</w:t>
      </w:r>
      <w:r w:rsidR="00B01BEB" w:rsidRPr="006C5CE7">
        <w:rPr>
          <w:rFonts w:hint="cs"/>
          <w:rtl/>
        </w:rPr>
        <w:t xml:space="preserve"> می‌</w:t>
      </w:r>
      <w:r w:rsidRPr="006C5CE7">
        <w:rPr>
          <w:rFonts w:hint="cs"/>
          <w:rtl/>
        </w:rPr>
        <w:t>شد با مسواک اراک دهان خود را مالش</w:t>
      </w:r>
      <w:r w:rsidR="00B01BEB" w:rsidRPr="006C5CE7">
        <w:rPr>
          <w:rFonts w:hint="cs"/>
          <w:rtl/>
        </w:rPr>
        <w:t xml:space="preserve"> می‌</w:t>
      </w:r>
      <w:r w:rsidRPr="006C5CE7">
        <w:rPr>
          <w:rFonts w:hint="cs"/>
          <w:rtl/>
        </w:rPr>
        <w:t>داد و مسواک</w:t>
      </w:r>
      <w:r w:rsidR="00B01BEB" w:rsidRPr="006C5CE7">
        <w:rPr>
          <w:rFonts w:hint="cs"/>
          <w:rtl/>
        </w:rPr>
        <w:t xml:space="preserve"> می‌</w:t>
      </w:r>
      <w:r w:rsidRPr="006C5CE7">
        <w:rPr>
          <w:rFonts w:hint="cs"/>
          <w:rtl/>
        </w:rPr>
        <w:t xml:space="preserve">کرد. و در روایت دیگری نیز نظیر همین مطلب آمده است. </w:t>
      </w:r>
    </w:p>
    <w:p w:rsidR="007C4DA6" w:rsidRPr="00D2661E" w:rsidRDefault="007C4DA6" w:rsidP="005C304E">
      <w:pPr>
        <w:pStyle w:val="a3"/>
        <w:numPr>
          <w:ilvl w:val="0"/>
          <w:numId w:val="4"/>
        </w:numPr>
        <w:ind w:left="641" w:hanging="357"/>
      </w:pPr>
      <w:r w:rsidRPr="006C5CE7">
        <w:rPr>
          <w:rFonts w:hint="cs"/>
          <w:rtl/>
        </w:rPr>
        <w:t xml:space="preserve">به وقت برخاستن برای نماز خواندن و ادای نماز. چون پیامبر </w:t>
      </w:r>
      <w:r w:rsidRPr="006C5CE7">
        <w:rPr>
          <w:rFonts w:hint="cs"/>
          <w:rtl/>
        </w:rPr>
        <w:sym w:font="AGA Arabesque" w:char="F072"/>
      </w:r>
      <w:r w:rsidRPr="006C5CE7">
        <w:rPr>
          <w:rFonts w:hint="cs"/>
          <w:rtl/>
        </w:rPr>
        <w:t xml:space="preserve"> گفت: </w:t>
      </w:r>
    </w:p>
    <w:p w:rsidR="007C4DA6" w:rsidRPr="00D2661E" w:rsidRDefault="007C4DA6" w:rsidP="008E0333">
      <w:pPr>
        <w:ind w:firstLine="284"/>
        <w:jc w:val="both"/>
        <w:rPr>
          <w:rFonts w:cs="B Lotus"/>
          <w:sz w:val="28"/>
          <w:rtl/>
          <w:lang w:bidi="fa-IR"/>
        </w:rPr>
      </w:pPr>
      <w:r w:rsidRPr="00253044">
        <w:rPr>
          <w:rStyle w:val="Char1"/>
          <w:rFonts w:hint="cs"/>
          <w:rtl/>
        </w:rPr>
        <w:t>«</w:t>
      </w:r>
      <w:r w:rsidRPr="00253044">
        <w:rPr>
          <w:rStyle w:val="Char1"/>
          <w:rtl/>
        </w:rPr>
        <w:t>لَولَا أَن أَشُقَّ عَلی أُمَّتِی لَأَمرْتُهُمْ بَالسِّواکِ عِندَ کُلِّ صَلاةٍ</w:t>
      </w:r>
      <w:r w:rsidRPr="00253044">
        <w:rPr>
          <w:rStyle w:val="Char1"/>
          <w:rFonts w:hint="cs"/>
          <w:rtl/>
        </w:rPr>
        <w:t>»</w:t>
      </w:r>
      <w:r w:rsidRPr="006C5CE7">
        <w:rPr>
          <w:rStyle w:val="Char3"/>
          <w:rFonts w:hint="cs"/>
          <w:rtl/>
        </w:rPr>
        <w:t xml:space="preserve">. </w:t>
      </w:r>
      <w:r w:rsidR="004A7D9B" w:rsidRPr="006C5CE7">
        <w:rPr>
          <w:rStyle w:val="Char3"/>
          <w:rFonts w:hint="cs"/>
          <w:rtl/>
        </w:rPr>
        <w:t>(</w:t>
      </w:r>
      <w:r w:rsidRPr="006C5CE7">
        <w:rPr>
          <w:rStyle w:val="Char3"/>
          <w:rtl/>
        </w:rPr>
        <w:t>رواه الشيخان</w:t>
      </w:r>
      <w:r w:rsidR="004A7D9B" w:rsidRPr="006C5CE7">
        <w:rPr>
          <w:rStyle w:val="Char3"/>
          <w:rFonts w:hint="cs"/>
          <w:rtl/>
        </w:rPr>
        <w:t>)</w:t>
      </w:r>
      <w:r w:rsidRPr="006C5CE7">
        <w:rPr>
          <w:rStyle w:val="Char3"/>
          <w:rFonts w:hint="cs"/>
          <w:rtl/>
        </w:rPr>
        <w:t xml:space="preserve">. </w:t>
      </w:r>
    </w:p>
    <w:p w:rsidR="006C5CE7" w:rsidRDefault="007C4DA6" w:rsidP="006C5CE7">
      <w:pPr>
        <w:pStyle w:val="a3"/>
        <w:rPr>
          <w:rtl/>
        </w:rPr>
      </w:pPr>
      <w:r w:rsidRPr="006C5CE7">
        <w:rPr>
          <w:rFonts w:hint="cs"/>
          <w:rtl/>
        </w:rPr>
        <w:t>«اگر خوف مشقت و در رنج انداختن امّتم در میان نبود به آنان امر</w:t>
      </w:r>
      <w:r w:rsidR="00B01BEB" w:rsidRPr="006C5CE7">
        <w:rPr>
          <w:rFonts w:hint="cs"/>
          <w:rtl/>
        </w:rPr>
        <w:t xml:space="preserve"> می‌</w:t>
      </w:r>
      <w:r w:rsidRPr="006C5CE7">
        <w:rPr>
          <w:rFonts w:hint="cs"/>
          <w:rtl/>
        </w:rPr>
        <w:t>کردم که همیشه به هنگام نماز خواندن مسواک استعمال کنند».</w:t>
      </w:r>
      <w:r w:rsidR="006C5CE7">
        <w:rPr>
          <w:rFonts w:hint="cs"/>
          <w:rtl/>
        </w:rPr>
        <w:tab/>
      </w:r>
      <w:r w:rsidR="006C5CE7">
        <w:rPr>
          <w:rFonts w:hint="cs"/>
          <w:rtl/>
        </w:rPr>
        <w:tab/>
      </w:r>
      <w:r w:rsidR="004A7D9B" w:rsidRPr="00D2661E">
        <w:rPr>
          <w:rFonts w:hint="cs"/>
          <w:rtl/>
        </w:rPr>
        <w:t>(</w:t>
      </w:r>
      <w:r w:rsidRPr="00B01BEB">
        <w:rPr>
          <w:rFonts w:hint="cs"/>
          <w:sz w:val="26"/>
          <w:szCs w:val="26"/>
          <w:rtl/>
        </w:rPr>
        <w:t>شیخین آن را روایت کرده</w:t>
      </w:r>
      <w:r w:rsidR="00304EDE">
        <w:rPr>
          <w:rFonts w:hint="cs"/>
          <w:sz w:val="26"/>
          <w:szCs w:val="26"/>
          <w:rtl/>
        </w:rPr>
        <w:t>‌اند)</w:t>
      </w:r>
      <w:r w:rsidRPr="00D2661E">
        <w:rPr>
          <w:rFonts w:hint="cs"/>
          <w:rtl/>
        </w:rPr>
        <w:t>.</w:t>
      </w:r>
    </w:p>
    <w:p w:rsidR="007C4DA6" w:rsidRPr="00D2661E" w:rsidRDefault="007C4DA6" w:rsidP="006C5CE7">
      <w:pPr>
        <w:pStyle w:val="a3"/>
        <w:rPr>
          <w:rtl/>
        </w:rPr>
      </w:pPr>
      <w:r w:rsidRPr="00D2661E">
        <w:rPr>
          <w:rFonts w:hint="cs"/>
          <w:rtl/>
        </w:rPr>
        <w:t xml:space="preserve">و به روایت از عایشه </w:t>
      </w:r>
      <w:r>
        <w:rPr>
          <w:rFonts w:cs="CTraditional Arabic" w:hint="cs"/>
          <w:rtl/>
        </w:rPr>
        <w:t>ك</w:t>
      </w:r>
      <w:r w:rsidRPr="00D2661E">
        <w:rPr>
          <w:rFonts w:hint="cs"/>
          <w:rtl/>
        </w:rPr>
        <w:t xml:space="preserve"> پیامبر </w:t>
      </w:r>
      <w:r w:rsidRPr="00D2661E">
        <w:rPr>
          <w:rFonts w:hint="cs"/>
          <w:rtl/>
        </w:rPr>
        <w:sym w:font="AGA Arabesque" w:char="F072"/>
      </w:r>
      <w:r w:rsidRPr="00D2661E">
        <w:rPr>
          <w:rFonts w:hint="cs"/>
          <w:rtl/>
        </w:rPr>
        <w:t xml:space="preserve"> گفت: </w:t>
      </w:r>
    </w:p>
    <w:p w:rsidR="007C4DA6" w:rsidRPr="00D2661E" w:rsidRDefault="007C4DA6" w:rsidP="00253044">
      <w:pPr>
        <w:ind w:firstLine="284"/>
        <w:jc w:val="both"/>
        <w:rPr>
          <w:rFonts w:cs="B Lotus"/>
          <w:sz w:val="28"/>
          <w:rtl/>
          <w:lang w:bidi="fa-IR"/>
        </w:rPr>
      </w:pPr>
      <w:r w:rsidRPr="00253044">
        <w:rPr>
          <w:rStyle w:val="Char1"/>
          <w:rFonts w:hint="cs"/>
          <w:rtl/>
        </w:rPr>
        <w:t>«</w:t>
      </w:r>
      <w:r w:rsidRPr="00253044">
        <w:rPr>
          <w:rStyle w:val="Char1"/>
          <w:rtl/>
        </w:rPr>
        <w:t>رَکعَتانِ بِالسِّواکِ أَفْضَلُ مِنْ سَبْعِينَ رَکعةً بِلا سِواکٍ</w:t>
      </w:r>
      <w:r w:rsidRPr="00253044">
        <w:rPr>
          <w:rStyle w:val="Char1"/>
          <w:rFonts w:hint="cs"/>
          <w:rtl/>
        </w:rPr>
        <w:t>»</w:t>
      </w:r>
      <w:r w:rsidRPr="006C5CE7">
        <w:rPr>
          <w:rStyle w:val="Char3"/>
          <w:rFonts w:hint="cs"/>
          <w:rtl/>
        </w:rPr>
        <w:t xml:space="preserve">. </w:t>
      </w:r>
      <w:r w:rsidRPr="006C5CE7">
        <w:rPr>
          <w:rStyle w:val="Char3"/>
          <w:rtl/>
        </w:rPr>
        <w:t>(رواه أبونعيم بإسناد رجاله ثقات</w:t>
      </w:r>
      <w:r w:rsidRPr="006C5CE7">
        <w:rPr>
          <w:rStyle w:val="Char3"/>
          <w:rFonts w:hint="cs"/>
          <w:rtl/>
        </w:rPr>
        <w:t>).</w:t>
      </w:r>
    </w:p>
    <w:p w:rsidR="007C4DA6" w:rsidRPr="006C5CE7" w:rsidRDefault="007C4DA6" w:rsidP="006C5CE7">
      <w:pPr>
        <w:pStyle w:val="a3"/>
        <w:rPr>
          <w:rtl/>
        </w:rPr>
      </w:pPr>
      <w:r w:rsidRPr="006C5CE7">
        <w:rPr>
          <w:rFonts w:hint="cs"/>
          <w:rtl/>
        </w:rPr>
        <w:t>«دو رکعت نماز خواندن با مسواک زدن بهتر و نیکوتر است از هفتاد رکعت بدون مسواک کردن».</w:t>
      </w:r>
    </w:p>
    <w:p w:rsidR="007C4DA6" w:rsidRPr="00D2661E" w:rsidRDefault="004A7D9B" w:rsidP="006C5CE7">
      <w:pPr>
        <w:pStyle w:val="a3"/>
        <w:rPr>
          <w:rtl/>
        </w:rPr>
      </w:pPr>
      <w:r w:rsidRPr="00D2661E">
        <w:rPr>
          <w:rFonts w:hint="cs"/>
          <w:rtl/>
        </w:rPr>
        <w:t>(</w:t>
      </w:r>
      <w:r w:rsidR="007C4DA6" w:rsidRPr="00B01BEB">
        <w:rPr>
          <w:rFonts w:hint="cs"/>
          <w:rtl/>
        </w:rPr>
        <w:t>ابونعیم آن را با اسنادی روایت کرده است که راویانش مورد وثوق هستند</w:t>
      </w:r>
      <w:r w:rsidRPr="00D2661E">
        <w:rPr>
          <w:rFonts w:hint="cs"/>
          <w:rtl/>
        </w:rPr>
        <w:t>)</w:t>
      </w:r>
      <w:r w:rsidR="007C4DA6" w:rsidRPr="00D2661E">
        <w:rPr>
          <w:rFonts w:hint="cs"/>
          <w:rtl/>
        </w:rPr>
        <w:t xml:space="preserve">. </w:t>
      </w:r>
    </w:p>
    <w:p w:rsidR="007C4DA6" w:rsidRPr="00D2661E" w:rsidRDefault="007C4DA6" w:rsidP="005C304E">
      <w:pPr>
        <w:pStyle w:val="a3"/>
        <w:numPr>
          <w:ilvl w:val="0"/>
          <w:numId w:val="4"/>
        </w:numPr>
        <w:ind w:left="641" w:hanging="357"/>
        <w:rPr>
          <w:rtl/>
        </w:rPr>
      </w:pPr>
      <w:r w:rsidRPr="00D2661E">
        <w:rPr>
          <w:rFonts w:hint="cs"/>
          <w:rtl/>
        </w:rPr>
        <w:t xml:space="preserve">به هنگام وضو گرفتن، چون پیامبر </w:t>
      </w:r>
      <w:r w:rsidRPr="00D2661E">
        <w:rPr>
          <w:rFonts w:hint="cs"/>
          <w:rtl/>
        </w:rPr>
        <w:sym w:font="AGA Arabesque" w:char="F072"/>
      </w:r>
      <w:r w:rsidRPr="00D2661E">
        <w:rPr>
          <w:rFonts w:hint="cs"/>
          <w:rtl/>
        </w:rPr>
        <w:t xml:space="preserve"> گفت: </w:t>
      </w:r>
    </w:p>
    <w:p w:rsidR="007C4DA6" w:rsidRPr="00D2661E" w:rsidRDefault="007C4DA6" w:rsidP="008E0333">
      <w:pPr>
        <w:ind w:firstLine="284"/>
        <w:jc w:val="both"/>
        <w:rPr>
          <w:rFonts w:cs="B Lotus"/>
          <w:sz w:val="28"/>
          <w:rtl/>
          <w:lang w:bidi="fa-IR"/>
        </w:rPr>
      </w:pPr>
      <w:r w:rsidRPr="00253044">
        <w:rPr>
          <w:rStyle w:val="Char1"/>
          <w:rFonts w:hint="cs"/>
          <w:rtl/>
        </w:rPr>
        <w:t xml:space="preserve"> «</w:t>
      </w:r>
      <w:r w:rsidRPr="00253044">
        <w:rPr>
          <w:rStyle w:val="Char1"/>
          <w:rtl/>
        </w:rPr>
        <w:t>لَولَا أَن أَشُقَّ عَلی أُمَّتِی لَأَمرْتُهُم بَالسِّواکِ</w:t>
      </w:r>
      <w:r w:rsidRPr="00253044">
        <w:rPr>
          <w:rStyle w:val="Char1"/>
          <w:rFonts w:hint="cs"/>
          <w:rtl/>
        </w:rPr>
        <w:t xml:space="preserve"> </w:t>
      </w:r>
      <w:r w:rsidRPr="00253044">
        <w:rPr>
          <w:rStyle w:val="Char1"/>
          <w:rtl/>
        </w:rPr>
        <w:t>عِنْدَ کُلِّ وُضُوءٍ</w:t>
      </w:r>
      <w:r w:rsidRPr="00253044">
        <w:rPr>
          <w:rStyle w:val="Char1"/>
          <w:rFonts w:hint="cs"/>
          <w:rtl/>
        </w:rPr>
        <w:t>»</w:t>
      </w:r>
      <w:r w:rsidRPr="006C5CE7">
        <w:rPr>
          <w:rStyle w:val="Char3"/>
          <w:rtl/>
        </w:rPr>
        <w:t>. (رواه النسائی وابن ماجه</w:t>
      </w:r>
      <w:r w:rsidRPr="006C5CE7">
        <w:rPr>
          <w:rStyle w:val="Char3"/>
          <w:rFonts w:hint="cs"/>
          <w:rtl/>
        </w:rPr>
        <w:t>).</w:t>
      </w:r>
    </w:p>
    <w:p w:rsidR="007C4DA6" w:rsidRPr="006C5CE7" w:rsidRDefault="007C4DA6" w:rsidP="006C5CE7">
      <w:pPr>
        <w:pStyle w:val="a3"/>
        <w:rPr>
          <w:rtl/>
        </w:rPr>
      </w:pPr>
      <w:r w:rsidRPr="006C5CE7">
        <w:rPr>
          <w:rFonts w:hint="cs"/>
          <w:rtl/>
        </w:rPr>
        <w:t>«اگر خوف به رنج انداختن امت نبود به آنان امر</w:t>
      </w:r>
      <w:r w:rsidR="00B01BEB" w:rsidRPr="006C5CE7">
        <w:rPr>
          <w:rFonts w:hint="cs"/>
          <w:rtl/>
        </w:rPr>
        <w:t xml:space="preserve"> می‌</w:t>
      </w:r>
      <w:r w:rsidRPr="006C5CE7">
        <w:rPr>
          <w:rFonts w:hint="cs"/>
          <w:rtl/>
        </w:rPr>
        <w:t>کردم که در مواقع وضو گرفتن مسواک کنند».</w:t>
      </w:r>
    </w:p>
    <w:p w:rsidR="007C4DA6" w:rsidRPr="00D2661E" w:rsidRDefault="004A7D9B" w:rsidP="006C5CE7">
      <w:pPr>
        <w:pStyle w:val="a3"/>
        <w:rPr>
          <w:rtl/>
        </w:rPr>
      </w:pPr>
      <w:r w:rsidRPr="00B01BEB">
        <w:rPr>
          <w:rFonts w:hint="cs"/>
          <w:rtl/>
        </w:rPr>
        <w:t>(</w:t>
      </w:r>
      <w:r w:rsidR="007C4DA6" w:rsidRPr="00B01BEB">
        <w:rPr>
          <w:rFonts w:hint="cs"/>
          <w:rtl/>
        </w:rPr>
        <w:t>نسائی و ابن ماجه آن را روایت کرده</w:t>
      </w:r>
      <w:r w:rsidR="00304EDE">
        <w:rPr>
          <w:rFonts w:hint="cs"/>
          <w:rtl/>
        </w:rPr>
        <w:t>‌اند)</w:t>
      </w:r>
      <w:r w:rsidR="007C4DA6" w:rsidRPr="00D2661E">
        <w:rPr>
          <w:rFonts w:hint="cs"/>
          <w:rtl/>
        </w:rPr>
        <w:t xml:space="preserve">. </w:t>
      </w:r>
    </w:p>
    <w:p w:rsidR="007C4DA6" w:rsidRPr="00D2661E" w:rsidRDefault="007C4DA6" w:rsidP="005C304E">
      <w:pPr>
        <w:pStyle w:val="a3"/>
        <w:numPr>
          <w:ilvl w:val="0"/>
          <w:numId w:val="4"/>
        </w:numPr>
        <w:ind w:left="641" w:hanging="357"/>
        <w:rPr>
          <w:rtl/>
        </w:rPr>
      </w:pPr>
      <w:r w:rsidRPr="00D2661E">
        <w:rPr>
          <w:rFonts w:hint="cs"/>
          <w:rtl/>
        </w:rPr>
        <w:t>برای قرائت قرآن. چون هرگاه برای خواندن نماز که مشتمل بر مقداری از قرائت قرآن است در پی پاکیزگی و نظافت دهانش باشد به طریق اولی برای قرائت خالص قرآن نیز این عمل مطلوب است. مسواک کردن با هرچیز خشنی که برطرف کننده تغییر بوی دهان و نظافت دهان و دندان باشد حاصل</w:t>
      </w:r>
      <w:r w:rsidR="00B01BEB">
        <w:rPr>
          <w:rFonts w:hint="cs"/>
          <w:rtl/>
        </w:rPr>
        <w:t xml:space="preserve"> می‌</w:t>
      </w:r>
      <w:r w:rsidRPr="00D2661E">
        <w:rPr>
          <w:rFonts w:hint="cs"/>
          <w:rtl/>
        </w:rPr>
        <w:t>شود، ولی چوب درخت اراک بهتر است، چون استعمال این چوب موجب تحکیم لثه و مانع بیماری</w:t>
      </w:r>
      <w:r w:rsidR="00DD5B0D">
        <w:rPr>
          <w:rFonts w:hint="cs"/>
          <w:rtl/>
        </w:rPr>
        <w:t xml:space="preserve"> دندان‌ها</w:t>
      </w:r>
      <w:r w:rsidR="00B01BEB">
        <w:rPr>
          <w:rFonts w:hint="cs"/>
          <w:rtl/>
        </w:rPr>
        <w:t xml:space="preserve"> می‌</w:t>
      </w:r>
      <w:r w:rsidRPr="00D2661E">
        <w:rPr>
          <w:rFonts w:hint="cs"/>
          <w:rtl/>
        </w:rPr>
        <w:t>شود و به هضم غذا کمک</w:t>
      </w:r>
      <w:r w:rsidR="00B01BEB">
        <w:rPr>
          <w:rFonts w:hint="cs"/>
          <w:rtl/>
        </w:rPr>
        <w:t xml:space="preserve"> می‌</w:t>
      </w:r>
      <w:r w:rsidRPr="00D2661E">
        <w:rPr>
          <w:rFonts w:hint="cs"/>
          <w:rtl/>
        </w:rPr>
        <w:t>کند و موجب سهولت و روانی ادرار و نظافت دهان و رضای پروردگار و کندی پیری و صفای اخلاق و بشاشت وجه و تیزی هوش و دو برابر شدن ثواب و پاداش و سهولت جان دادن به وقت مرگ و یادآوری شهادت گفتن به وقت مرگ</w:t>
      </w:r>
      <w:r w:rsidR="00B74157">
        <w:rPr>
          <w:rFonts w:hint="cs"/>
          <w:rtl/>
        </w:rPr>
        <w:t xml:space="preserve"> می‌گردد</w:t>
      </w:r>
      <w:r w:rsidRPr="00D2661E">
        <w:rPr>
          <w:rFonts w:hint="cs"/>
          <w:rtl/>
        </w:rPr>
        <w:t xml:space="preserve">. </w:t>
      </w:r>
    </w:p>
    <w:p w:rsidR="007C4DA6" w:rsidRPr="00D2661E" w:rsidRDefault="007C4DA6" w:rsidP="006C5CE7">
      <w:pPr>
        <w:pStyle w:val="a3"/>
        <w:rPr>
          <w:rtl/>
        </w:rPr>
      </w:pPr>
      <w:r w:rsidRPr="00D2661E">
        <w:rPr>
          <w:rFonts w:hint="cs"/>
          <w:rtl/>
        </w:rPr>
        <w:t>مستحب است که مسواک پیش از استعمال و بعد از استعمال شسته شود و با دست راست این عمل صورت گیرد، و از جانب راست دهان شروع کند، و آن را بر سقف حلق بر کناره</w:t>
      </w:r>
      <w:r w:rsidR="00DD5B0D">
        <w:rPr>
          <w:rFonts w:hint="cs"/>
          <w:rtl/>
        </w:rPr>
        <w:t xml:space="preserve"> دندان‌ها</w:t>
      </w:r>
      <w:r w:rsidRPr="00D2661E">
        <w:rPr>
          <w:rFonts w:hint="cs"/>
          <w:rtl/>
        </w:rPr>
        <w:t>ی آسیاب بکشد و مرور دهد، و طول آن به اندازه یک وجب باشد. چون این کیفیت در سنّت آمده و به اثبات رسیده است، و کسی که دندان ندارد با انگشتش</w:t>
      </w:r>
      <w:r w:rsidR="00B01BEB">
        <w:rPr>
          <w:rFonts w:hint="cs"/>
          <w:rtl/>
        </w:rPr>
        <w:t xml:space="preserve"> می‌</w:t>
      </w:r>
      <w:r w:rsidRPr="00D2661E">
        <w:rPr>
          <w:rFonts w:hint="cs"/>
          <w:rtl/>
        </w:rPr>
        <w:t xml:space="preserve">تواند مسواک کند، چون در حدیث عایشه همسر پیامبر </w:t>
      </w:r>
      <w:r w:rsidRPr="00D2661E">
        <w:rPr>
          <w:rFonts w:hint="cs"/>
          <w:rtl/>
        </w:rPr>
        <w:sym w:font="AGA Arabesque" w:char="F072"/>
      </w:r>
      <w:r w:rsidRPr="00D2661E">
        <w:rPr>
          <w:rFonts w:hint="cs"/>
          <w:rtl/>
        </w:rPr>
        <w:t xml:space="preserve"> آمده است که گفت: </w:t>
      </w:r>
    </w:p>
    <w:p w:rsidR="007C4DA6" w:rsidRPr="00D2661E" w:rsidRDefault="007C4DA6" w:rsidP="008E0333">
      <w:pPr>
        <w:ind w:firstLine="284"/>
        <w:jc w:val="both"/>
        <w:rPr>
          <w:rFonts w:cs="B Lotus"/>
          <w:sz w:val="28"/>
          <w:rtl/>
          <w:lang w:bidi="fa-IR"/>
        </w:rPr>
      </w:pPr>
      <w:r w:rsidRPr="00253044">
        <w:rPr>
          <w:rStyle w:val="Char1"/>
          <w:rFonts w:hint="cs"/>
          <w:rtl/>
        </w:rPr>
        <w:t>«</w:t>
      </w:r>
      <w:r w:rsidRPr="00253044">
        <w:rPr>
          <w:rStyle w:val="Char1"/>
          <w:rtl/>
        </w:rPr>
        <w:t>قُلتُ: يا رَسُولَ اللهِ اَلرَّجُلُ يَذْهَبُ فُوهُ (أَسنَانُه) أَيَستاکُ؟ قالَ: نَعَم، قُلتُ: کَيفَ يَصْنَعُ؟ قالَ: يُدْخِلُ أُصبُعَهُ فِی فِيه</w:t>
      </w:r>
      <w:r w:rsidRPr="00253044">
        <w:rPr>
          <w:rStyle w:val="Char1"/>
          <w:rFonts w:hint="cs"/>
          <w:rtl/>
        </w:rPr>
        <w:t>ِ»</w:t>
      </w:r>
      <w:r w:rsidRPr="006C5CE7">
        <w:rPr>
          <w:rStyle w:val="Char3"/>
          <w:rFonts w:hint="cs"/>
          <w:rtl/>
        </w:rPr>
        <w:t>. (</w:t>
      </w:r>
      <w:r w:rsidRPr="006C5CE7">
        <w:rPr>
          <w:rStyle w:val="Char3"/>
          <w:rtl/>
        </w:rPr>
        <w:t>رواه الطبرانی</w:t>
      </w:r>
      <w:r w:rsidRPr="006C5CE7">
        <w:rPr>
          <w:rStyle w:val="Char3"/>
          <w:rFonts w:hint="cs"/>
          <w:rtl/>
        </w:rPr>
        <w:t xml:space="preserve">). </w:t>
      </w:r>
    </w:p>
    <w:p w:rsidR="007C4DA6" w:rsidRPr="006C5CE7" w:rsidRDefault="007C4DA6" w:rsidP="006C5CE7">
      <w:pPr>
        <w:pStyle w:val="a3"/>
        <w:rPr>
          <w:rtl/>
        </w:rPr>
      </w:pPr>
      <w:r w:rsidRPr="006C5CE7">
        <w:rPr>
          <w:rFonts w:hint="cs"/>
          <w:rtl/>
        </w:rPr>
        <w:t>«گفتم: ای رسول الله! آیا مردی که</w:t>
      </w:r>
      <w:r w:rsidR="00DD5B0D" w:rsidRPr="006C5CE7">
        <w:rPr>
          <w:rFonts w:hint="cs"/>
          <w:rtl/>
        </w:rPr>
        <w:t xml:space="preserve"> دندان‌ها</w:t>
      </w:r>
      <w:r w:rsidRPr="006C5CE7">
        <w:rPr>
          <w:rFonts w:hint="cs"/>
          <w:rtl/>
        </w:rPr>
        <w:t xml:space="preserve">یش افتاده است مسواک کند؟ گفت:آری، گفتم: چگونه مسواک کند؟ گفت: انگشتش را در داخل دهان بگرداند». </w:t>
      </w:r>
    </w:p>
    <w:p w:rsidR="00732D24" w:rsidRDefault="004A7D9B" w:rsidP="006C5CE7">
      <w:pPr>
        <w:pStyle w:val="a3"/>
        <w:rPr>
          <w:rtl/>
        </w:rPr>
      </w:pPr>
      <w:r w:rsidRPr="00B01BEB">
        <w:rPr>
          <w:rFonts w:hint="cs"/>
          <w:rtl/>
        </w:rPr>
        <w:t>(</w:t>
      </w:r>
      <w:r w:rsidR="007C4DA6" w:rsidRPr="00B01BEB">
        <w:rPr>
          <w:rFonts w:hint="cs"/>
          <w:rtl/>
        </w:rPr>
        <w:t>طبرانی آن را روایت کرده است</w:t>
      </w:r>
      <w:r w:rsidRPr="00B01BEB">
        <w:rPr>
          <w:rFonts w:hint="cs"/>
          <w:rtl/>
        </w:rPr>
        <w:t>)</w:t>
      </w:r>
      <w:r w:rsidR="007C4DA6" w:rsidRPr="00D2661E">
        <w:rPr>
          <w:rFonts w:hint="cs"/>
          <w:rtl/>
        </w:rPr>
        <w:t>.</w:t>
      </w:r>
    </w:p>
    <w:p w:rsidR="006C5CE7" w:rsidRDefault="006C5CE7" w:rsidP="006C5CE7">
      <w:pPr>
        <w:pStyle w:val="a3"/>
        <w:rPr>
          <w:rtl/>
        </w:rPr>
        <w:sectPr w:rsidR="006C5CE7" w:rsidSect="00473FBE">
          <w:headerReference w:type="default" r:id="rId19"/>
          <w:footnotePr>
            <w:numRestart w:val="eachPage"/>
          </w:footnotePr>
          <w:type w:val="oddPage"/>
          <w:pgSz w:w="9356" w:h="13608" w:code="9"/>
          <w:pgMar w:top="1021" w:right="851" w:bottom="737" w:left="851" w:header="454" w:footer="0" w:gutter="0"/>
          <w:cols w:space="694"/>
          <w:titlePg/>
          <w:bidi/>
          <w:rtlGutter/>
          <w:docGrid w:linePitch="360"/>
        </w:sectPr>
      </w:pPr>
    </w:p>
    <w:p w:rsidR="007C4DA6" w:rsidRPr="000E22D6" w:rsidRDefault="007C4DA6" w:rsidP="00732D24">
      <w:pPr>
        <w:pStyle w:val="a"/>
        <w:rPr>
          <w:rtl/>
        </w:rPr>
      </w:pPr>
      <w:bookmarkStart w:id="41" w:name="_Toc338340152"/>
      <w:bookmarkStart w:id="42" w:name="_Toc418283987"/>
      <w:r w:rsidRPr="000E22D6">
        <w:rPr>
          <w:rFonts w:hint="cs"/>
          <w:rtl/>
        </w:rPr>
        <w:t>وضو</w:t>
      </w:r>
      <w:bookmarkEnd w:id="41"/>
      <w:bookmarkEnd w:id="42"/>
    </w:p>
    <w:p w:rsidR="007C4DA6" w:rsidRPr="00D2661E" w:rsidRDefault="007C4DA6" w:rsidP="006C5CE7">
      <w:pPr>
        <w:pStyle w:val="a3"/>
        <w:rPr>
          <w:rtl/>
        </w:rPr>
      </w:pPr>
      <w:r w:rsidRPr="00D2661E">
        <w:rPr>
          <w:rFonts w:hint="cs"/>
          <w:rtl/>
        </w:rPr>
        <w:t>وضو شرایط و فرایض و</w:t>
      </w:r>
      <w:r w:rsidR="00732D24">
        <w:rPr>
          <w:rFonts w:hint="cs"/>
          <w:rtl/>
        </w:rPr>
        <w:t xml:space="preserve"> سنت‌ها </w:t>
      </w:r>
      <w:r w:rsidRPr="00D2661E">
        <w:rPr>
          <w:rFonts w:hint="cs"/>
          <w:rtl/>
        </w:rPr>
        <w:t xml:space="preserve">و مبطلاتی دارد. </w:t>
      </w:r>
    </w:p>
    <w:p w:rsidR="007C4DA6" w:rsidRPr="00D2661E" w:rsidRDefault="007C4DA6" w:rsidP="00732D24">
      <w:pPr>
        <w:pStyle w:val="a2"/>
        <w:rPr>
          <w:rFonts w:cs="B Lotus"/>
          <w:rtl/>
        </w:rPr>
      </w:pPr>
      <w:bookmarkStart w:id="43" w:name="_Toc338340153"/>
      <w:bookmarkStart w:id="44" w:name="_Toc418283988"/>
      <w:r w:rsidRPr="0003661A">
        <w:rPr>
          <w:rFonts w:hint="cs"/>
          <w:rtl/>
        </w:rPr>
        <w:t>شرایط وضو</w:t>
      </w:r>
      <w:r w:rsidRPr="00D2661E">
        <w:rPr>
          <w:rFonts w:cs="B Lotus" w:hint="cs"/>
          <w:rtl/>
        </w:rPr>
        <w:t>:</w:t>
      </w:r>
      <w:bookmarkEnd w:id="43"/>
      <w:bookmarkEnd w:id="44"/>
    </w:p>
    <w:p w:rsidR="007C4DA6" w:rsidRPr="00D2661E" w:rsidRDefault="007C4DA6" w:rsidP="006C5CE7">
      <w:pPr>
        <w:pStyle w:val="a3"/>
        <w:rPr>
          <w:rtl/>
        </w:rPr>
      </w:pPr>
      <w:r w:rsidRPr="00D2661E">
        <w:rPr>
          <w:rFonts w:hint="cs"/>
          <w:rtl/>
        </w:rPr>
        <w:t>شرایطی که وضو بدون</w:t>
      </w:r>
      <w:r w:rsidR="00304EDE">
        <w:rPr>
          <w:rFonts w:hint="cs"/>
          <w:rtl/>
        </w:rPr>
        <w:t xml:space="preserve"> آن‌ها </w:t>
      </w:r>
      <w:r w:rsidRPr="00D2661E">
        <w:rPr>
          <w:rFonts w:hint="cs"/>
          <w:rtl/>
        </w:rPr>
        <w:t>صحيح نیست عبارتند از: اسلام (مسلمان بودن)، تمییز و تشخیص و داشتن شعور، پاک بودن آب وضو، نبودن مانع حسی بر</w:t>
      </w:r>
      <w:r w:rsidR="00B74157">
        <w:rPr>
          <w:rFonts w:hint="cs"/>
          <w:rtl/>
        </w:rPr>
        <w:t xml:space="preserve"> اندام‌ها</w:t>
      </w:r>
      <w:r w:rsidRPr="00D2661E">
        <w:rPr>
          <w:rFonts w:hint="cs"/>
          <w:rtl/>
        </w:rPr>
        <w:t>ی وضو مانند چرک و کثافتی که مانع رسیدن آب به پوست</w:t>
      </w:r>
      <w:r w:rsidR="00B74157">
        <w:rPr>
          <w:rFonts w:hint="cs"/>
          <w:rtl/>
        </w:rPr>
        <w:t xml:space="preserve"> اندام‌ها</w:t>
      </w:r>
      <w:r w:rsidRPr="00D2661E">
        <w:rPr>
          <w:rFonts w:hint="cs"/>
          <w:rtl/>
        </w:rPr>
        <w:t>ی وضو باشد، نبودن مانع شرعی مانند حیض و نفاس (قاعدگی و زایمان) و فرا رسیدن وقت نماز برای کسانی که دارای حالت اضطراری و ضرورت</w:t>
      </w:r>
      <w:r w:rsidR="00B01BEB">
        <w:rPr>
          <w:rFonts w:hint="cs"/>
          <w:rtl/>
        </w:rPr>
        <w:t xml:space="preserve"> می‌</w:t>
      </w:r>
      <w:r w:rsidRPr="00D2661E">
        <w:rPr>
          <w:rFonts w:hint="cs"/>
          <w:rtl/>
        </w:rPr>
        <w:t>باشند مانند زن مستحاضه (دائم الحیض) و کسی که ادرار و باد شکم را نگه</w:t>
      </w:r>
      <w:r w:rsidR="00B01BEB">
        <w:rPr>
          <w:rFonts w:hint="cs"/>
          <w:rtl/>
        </w:rPr>
        <w:t xml:space="preserve"> نمی‌</w:t>
      </w:r>
      <w:r w:rsidRPr="00D2661E">
        <w:rPr>
          <w:rFonts w:hint="cs"/>
          <w:rtl/>
        </w:rPr>
        <w:t xml:space="preserve">دارد. چون طهارت و پاکیزگی این قبیل اشخاص طهارت ضرورت و ناچاری است و پیش از فرا رسیدن وقت نماز این ضرورت وجود ندارد. </w:t>
      </w:r>
    </w:p>
    <w:p w:rsidR="007C4DA6" w:rsidRPr="00D2661E" w:rsidRDefault="007C4DA6" w:rsidP="00732D24">
      <w:pPr>
        <w:pStyle w:val="a2"/>
        <w:rPr>
          <w:rFonts w:cs="B Lotus"/>
          <w:rtl/>
        </w:rPr>
      </w:pPr>
      <w:bookmarkStart w:id="45" w:name="_Toc338340154"/>
      <w:bookmarkStart w:id="46" w:name="_Toc418283989"/>
      <w:r w:rsidRPr="0003661A">
        <w:rPr>
          <w:rFonts w:hint="cs"/>
          <w:rtl/>
        </w:rPr>
        <w:t>فرایض وضو</w:t>
      </w:r>
      <w:r w:rsidRPr="00D2661E">
        <w:rPr>
          <w:rFonts w:cs="B Lotus" w:hint="cs"/>
          <w:rtl/>
        </w:rPr>
        <w:t>:</w:t>
      </w:r>
      <w:bookmarkEnd w:id="45"/>
      <w:bookmarkEnd w:id="46"/>
      <w:r w:rsidRPr="00D2661E">
        <w:rPr>
          <w:rFonts w:cs="B Lotus" w:hint="cs"/>
          <w:rtl/>
        </w:rPr>
        <w:t xml:space="preserve"> </w:t>
      </w:r>
    </w:p>
    <w:p w:rsidR="007C4DA6" w:rsidRPr="00D2661E" w:rsidRDefault="007C4DA6" w:rsidP="006C5CE7">
      <w:pPr>
        <w:pStyle w:val="a3"/>
        <w:rPr>
          <w:rtl/>
        </w:rPr>
      </w:pPr>
      <w:r w:rsidRPr="00D2661E">
        <w:rPr>
          <w:rFonts w:hint="cs"/>
          <w:rtl/>
        </w:rPr>
        <w:t xml:space="preserve">فرایض وضو شش چیز است: </w:t>
      </w:r>
    </w:p>
    <w:p w:rsidR="007C4DA6" w:rsidRPr="00D2661E" w:rsidRDefault="007C4DA6" w:rsidP="005C304E">
      <w:pPr>
        <w:pStyle w:val="a3"/>
        <w:numPr>
          <w:ilvl w:val="0"/>
          <w:numId w:val="5"/>
        </w:numPr>
        <w:rPr>
          <w:rtl/>
        </w:rPr>
      </w:pPr>
      <w:r w:rsidRPr="00D2661E">
        <w:rPr>
          <w:rFonts w:hint="cs"/>
          <w:rtl/>
        </w:rPr>
        <w:t xml:space="preserve">نیت. چون پیامبر </w:t>
      </w:r>
      <w:r w:rsidRPr="00D2661E">
        <w:rPr>
          <w:rFonts w:hint="cs"/>
          <w:rtl/>
        </w:rPr>
        <w:sym w:font="AGA Arabesque" w:char="F072"/>
      </w:r>
      <w:r w:rsidRPr="00D2661E">
        <w:rPr>
          <w:rFonts w:hint="cs"/>
          <w:rtl/>
        </w:rPr>
        <w:t xml:space="preserve">  گفت: </w:t>
      </w:r>
    </w:p>
    <w:p w:rsidR="007C4DA6" w:rsidRPr="00D2661E" w:rsidRDefault="007C4DA6" w:rsidP="008E0333">
      <w:pPr>
        <w:ind w:firstLine="284"/>
        <w:jc w:val="both"/>
        <w:rPr>
          <w:rFonts w:cs="B Lotus"/>
          <w:sz w:val="28"/>
          <w:rtl/>
          <w:lang w:bidi="fa-IR"/>
        </w:rPr>
      </w:pPr>
      <w:r w:rsidRPr="00253044">
        <w:rPr>
          <w:rStyle w:val="Char1"/>
          <w:rFonts w:hint="cs"/>
          <w:rtl/>
        </w:rPr>
        <w:t>«</w:t>
      </w:r>
      <w:r w:rsidRPr="00253044">
        <w:rPr>
          <w:rStyle w:val="Char1"/>
          <w:rtl/>
        </w:rPr>
        <w:t>إِنَّمَا الأَعمَالُ بِاَلنِّياتِ</w:t>
      </w:r>
      <w:r w:rsidRPr="00253044">
        <w:rPr>
          <w:rStyle w:val="Char1"/>
          <w:rFonts w:hint="cs"/>
          <w:rtl/>
        </w:rPr>
        <w:t>»</w:t>
      </w:r>
      <w:r w:rsidRPr="00D2661E">
        <w:rPr>
          <w:rFonts w:cs="B Lotus" w:hint="cs"/>
          <w:sz w:val="28"/>
          <w:rtl/>
          <w:lang w:bidi="fa-IR"/>
        </w:rPr>
        <w:t xml:space="preserve"> </w:t>
      </w:r>
      <w:r w:rsidRPr="006C5CE7">
        <w:rPr>
          <w:rStyle w:val="Char3"/>
          <w:rFonts w:hint="cs"/>
          <w:rtl/>
        </w:rPr>
        <w:t>(</w:t>
      </w:r>
      <w:r w:rsidRPr="006C5CE7">
        <w:rPr>
          <w:rStyle w:val="Char3"/>
          <w:rtl/>
        </w:rPr>
        <w:t>رواه الشيخان)</w:t>
      </w:r>
      <w:r w:rsidRPr="006C5CE7">
        <w:rPr>
          <w:rStyle w:val="Char3"/>
          <w:rFonts w:hint="cs"/>
          <w:rtl/>
        </w:rPr>
        <w:t xml:space="preserve">. </w:t>
      </w:r>
    </w:p>
    <w:p w:rsidR="007C4DA6" w:rsidRPr="006C5CE7" w:rsidRDefault="007C4DA6" w:rsidP="006C5CE7">
      <w:pPr>
        <w:pStyle w:val="a3"/>
        <w:rPr>
          <w:rtl/>
        </w:rPr>
      </w:pPr>
      <w:r w:rsidRPr="006C5CE7">
        <w:rPr>
          <w:rFonts w:hint="cs"/>
          <w:rtl/>
        </w:rPr>
        <w:t>«پاداش اعمال براساس نیّت و قصد درونی است». شیخین آن را روایت کرده</w:t>
      </w:r>
      <w:r w:rsidR="00B01BEB" w:rsidRPr="006C5CE7">
        <w:rPr>
          <w:rFonts w:hint="cs"/>
          <w:rtl/>
        </w:rPr>
        <w:t>‌اند.</w:t>
      </w:r>
      <w:r w:rsidRPr="006C5CE7">
        <w:rPr>
          <w:rFonts w:hint="cs"/>
          <w:rtl/>
        </w:rPr>
        <w:t xml:space="preserve"> قصد و اراده و نیت وضو به وقت شستن اولین جزء صورت</w:t>
      </w:r>
      <w:r w:rsidR="00B01BEB" w:rsidRPr="006C5CE7">
        <w:rPr>
          <w:rFonts w:hint="cs"/>
          <w:rtl/>
        </w:rPr>
        <w:t xml:space="preserve"> </w:t>
      </w:r>
      <w:r w:rsidR="00C36013" w:rsidRPr="006C5CE7">
        <w:rPr>
          <w:rFonts w:hint="cs"/>
          <w:rtl/>
        </w:rPr>
        <w:t>می‌باشد</w:t>
      </w:r>
      <w:r w:rsidRPr="006C5CE7">
        <w:rPr>
          <w:rFonts w:hint="cs"/>
          <w:rtl/>
        </w:rPr>
        <w:t>. مقصود از نیّت</w:t>
      </w:r>
      <w:r w:rsidR="004A7D9B" w:rsidRPr="006C5CE7">
        <w:rPr>
          <w:rFonts w:hint="cs"/>
          <w:rtl/>
        </w:rPr>
        <w:t xml:space="preserve">، قصد برطرف کردن حدث </w:t>
      </w:r>
      <w:r w:rsidR="003E0212" w:rsidRPr="006C5CE7">
        <w:rPr>
          <w:rFonts w:hint="cs"/>
          <w:rtl/>
        </w:rPr>
        <w:t>(بی‌</w:t>
      </w:r>
      <w:r w:rsidR="004A7D9B" w:rsidRPr="006C5CE7">
        <w:rPr>
          <w:rFonts w:hint="cs"/>
          <w:rtl/>
        </w:rPr>
        <w:t>وضوئی</w:t>
      </w:r>
      <w:r w:rsidRPr="006C5CE7">
        <w:rPr>
          <w:rFonts w:hint="cs"/>
          <w:rtl/>
        </w:rPr>
        <w:t xml:space="preserve">) یا مباح کردن نماز خواندن یا قصد فرض وضو است. </w:t>
      </w:r>
    </w:p>
    <w:p w:rsidR="007C4DA6" w:rsidRPr="00D2661E" w:rsidRDefault="007C4DA6" w:rsidP="005C304E">
      <w:pPr>
        <w:pStyle w:val="a3"/>
        <w:numPr>
          <w:ilvl w:val="0"/>
          <w:numId w:val="5"/>
        </w:numPr>
        <w:rPr>
          <w:rtl/>
        </w:rPr>
      </w:pPr>
      <w:r w:rsidRPr="00D2661E">
        <w:rPr>
          <w:rFonts w:hint="cs"/>
          <w:rtl/>
        </w:rPr>
        <w:t>شستن صورت و آب بر آن جاری کردن. چون خداوند</w:t>
      </w:r>
      <w:r w:rsidR="00B01BEB">
        <w:rPr>
          <w:rFonts w:hint="cs"/>
          <w:rtl/>
        </w:rPr>
        <w:t xml:space="preserve"> می‌</w:t>
      </w:r>
      <w:r w:rsidRPr="00D2661E">
        <w:rPr>
          <w:rFonts w:hint="cs"/>
          <w:rtl/>
        </w:rPr>
        <w:t>فرماید:</w:t>
      </w:r>
    </w:p>
    <w:p w:rsidR="00B76CA5" w:rsidRPr="00D4507A" w:rsidRDefault="00B76CA5"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D4507A">
        <w:rPr>
          <w:rFonts w:ascii="KFGQPC Uthmanic Script HAFS" w:hAnsi="KFGQPC Uthmanic Script HAFS" w:cs="KFGQPC Uthmanic Script HAFS"/>
          <w:sz w:val="28"/>
          <w:rtl/>
        </w:rPr>
        <w:t>فَ</w:t>
      </w:r>
      <w:r w:rsidR="00D4507A">
        <w:rPr>
          <w:rFonts w:ascii="KFGQPC Uthmanic Script HAFS" w:hAnsi="KFGQPC Uthmanic Script HAFS" w:cs="KFGQPC Uthmanic Script HAFS" w:hint="cs"/>
          <w:sz w:val="28"/>
          <w:rtl/>
        </w:rPr>
        <w:t>ٱ</w:t>
      </w:r>
      <w:r w:rsidR="00D4507A">
        <w:rPr>
          <w:rFonts w:ascii="KFGQPC Uthmanic Script HAFS" w:hAnsi="KFGQPC Uthmanic Script HAFS" w:cs="KFGQPC Uthmanic Script HAFS" w:hint="eastAsia"/>
          <w:sz w:val="28"/>
          <w:rtl/>
        </w:rPr>
        <w:t>غۡسِلُواْ</w:t>
      </w:r>
      <w:r w:rsidR="00D4507A">
        <w:rPr>
          <w:rFonts w:ascii="KFGQPC Uthmanic Script HAFS" w:hAnsi="KFGQPC Uthmanic Script HAFS" w:cs="KFGQPC Uthmanic Script HAFS"/>
          <w:sz w:val="28"/>
          <w:rtl/>
        </w:rPr>
        <w:t xml:space="preserve"> وُجُوهَكُمۡ</w:t>
      </w:r>
      <w:r>
        <w:rPr>
          <w:rFonts w:ascii="Traditional Arabic" w:hAnsi="Traditional Arabic" w:cs="Traditional Arabic"/>
          <w:sz w:val="28"/>
          <w:rtl/>
          <w:lang w:bidi="fa-IR"/>
        </w:rPr>
        <w:t>﴾</w:t>
      </w:r>
      <w:r w:rsidRPr="006C5CE7">
        <w:rPr>
          <w:rStyle w:val="Char4"/>
          <w:rFonts w:hint="cs"/>
          <w:rtl/>
        </w:rPr>
        <w:t xml:space="preserve"> </w:t>
      </w:r>
      <w:r w:rsidRPr="006C5CE7">
        <w:rPr>
          <w:rStyle w:val="Char4"/>
          <w:rtl/>
        </w:rPr>
        <w:t>[</w:t>
      </w:r>
      <w:r w:rsidRPr="006C5CE7">
        <w:rPr>
          <w:rStyle w:val="Char4"/>
          <w:rFonts w:hint="cs"/>
          <w:rtl/>
        </w:rPr>
        <w:t>المائدة: 6</w:t>
      </w:r>
      <w:r w:rsidRPr="006C5CE7">
        <w:rPr>
          <w:rStyle w:val="Char4"/>
          <w:rtl/>
        </w:rPr>
        <w:t>]</w:t>
      </w:r>
      <w:r w:rsidRPr="006C5CE7">
        <w:rPr>
          <w:rStyle w:val="Char3"/>
          <w:rtl/>
        </w:rPr>
        <w:t>.</w:t>
      </w:r>
    </w:p>
    <w:p w:rsidR="007C4DA6" w:rsidRPr="006C5CE7" w:rsidRDefault="007C4DA6" w:rsidP="006C5CE7">
      <w:pPr>
        <w:pStyle w:val="a3"/>
        <w:rPr>
          <w:rtl/>
        </w:rPr>
      </w:pPr>
      <w:r w:rsidRPr="006C5CE7">
        <w:rPr>
          <w:rFonts w:hint="cs"/>
          <w:rtl/>
        </w:rPr>
        <w:t>«(بهنگام وضو)</w:t>
      </w:r>
      <w:r w:rsidR="00B74157" w:rsidRPr="006C5CE7">
        <w:rPr>
          <w:rFonts w:hint="cs"/>
          <w:rtl/>
        </w:rPr>
        <w:t xml:space="preserve"> صورت‌ها</w:t>
      </w:r>
      <w:r w:rsidRPr="006C5CE7">
        <w:rPr>
          <w:rFonts w:hint="cs"/>
          <w:rtl/>
        </w:rPr>
        <w:t>یتان را بشوئید».</w:t>
      </w:r>
    </w:p>
    <w:p w:rsidR="007C4DA6" w:rsidRPr="00D2661E" w:rsidRDefault="007C4DA6" w:rsidP="006C5CE7">
      <w:pPr>
        <w:pStyle w:val="a3"/>
        <w:rPr>
          <w:rtl/>
        </w:rPr>
      </w:pPr>
      <w:r w:rsidRPr="00D2661E">
        <w:rPr>
          <w:rFonts w:hint="cs"/>
          <w:rtl/>
        </w:rPr>
        <w:t>طول صورت عبارت است از فاصله بین قسمت بالایی پیشانی (رستنگاه مو) تا قسمت انتهای چانه، و عرض و پهنای آن ما بین دو نرمه</w:t>
      </w:r>
      <w:r w:rsidR="00B74157">
        <w:rPr>
          <w:rFonts w:hint="cs"/>
          <w:rtl/>
        </w:rPr>
        <w:t xml:space="preserve"> گوش‌ها</w:t>
      </w:r>
      <w:r w:rsidRPr="00D2661E">
        <w:rPr>
          <w:rFonts w:hint="cs"/>
          <w:rtl/>
        </w:rPr>
        <w:t xml:space="preserve"> است. واجب است همه صورت و موهای آن جز موهای عراضین (رخسار و بناگوش) شسته شود. اگر موی صورت کم پشت باشد واجب است ظاهر و باطن آن با پوست صورت شسته شود، و اگر موی صورت و ریش پرپشت باشد تنها شستن ظاهر آن واجب است. معیار و میزان خفیف و کم پشت بودن موی صورت آنست که پوست صورت از لابلای آن دیده شود.</w:t>
      </w:r>
    </w:p>
    <w:p w:rsidR="007C4DA6" w:rsidRPr="00D2661E" w:rsidRDefault="007C4DA6" w:rsidP="005C304E">
      <w:pPr>
        <w:pStyle w:val="a3"/>
        <w:numPr>
          <w:ilvl w:val="0"/>
          <w:numId w:val="5"/>
        </w:numPr>
        <w:rPr>
          <w:rtl/>
        </w:rPr>
      </w:pPr>
      <w:r w:rsidRPr="00D2661E">
        <w:rPr>
          <w:rFonts w:hint="cs"/>
          <w:rtl/>
        </w:rPr>
        <w:t>شستن هر دو دست با مرفق و</w:t>
      </w:r>
      <w:r w:rsidR="00B74157">
        <w:rPr>
          <w:rFonts w:hint="cs"/>
          <w:rtl/>
        </w:rPr>
        <w:t xml:space="preserve"> آرنج‌ها</w:t>
      </w:r>
      <w:r w:rsidRPr="00D2661E">
        <w:rPr>
          <w:rFonts w:hint="cs"/>
          <w:rtl/>
        </w:rPr>
        <w:t>. چون خداوند</w:t>
      </w:r>
      <w:r w:rsidR="00B74157">
        <w:rPr>
          <w:rFonts w:hint="cs"/>
          <w:rtl/>
        </w:rPr>
        <w:t xml:space="preserve"> می‌گوید</w:t>
      </w:r>
      <w:r w:rsidR="00B76CA5" w:rsidRPr="00D2661E">
        <w:rPr>
          <w:rFonts w:hint="cs"/>
          <w:rtl/>
        </w:rPr>
        <w:t>:</w:t>
      </w:r>
    </w:p>
    <w:p w:rsidR="00B76CA5" w:rsidRPr="00A47456" w:rsidRDefault="00B76CA5"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A47456">
        <w:rPr>
          <w:rFonts w:ascii="KFGQPC Uthmanic Script HAFS" w:hAnsi="KFGQPC Uthmanic Script HAFS" w:cs="KFGQPC Uthmanic Script HAFS"/>
          <w:sz w:val="28"/>
          <w:rtl/>
        </w:rPr>
        <w:t xml:space="preserve">وَأَيۡدِيَكُمۡ إِلَى </w:t>
      </w:r>
      <w:r w:rsidR="00A47456">
        <w:rPr>
          <w:rFonts w:ascii="KFGQPC Uthmanic Script HAFS" w:hAnsi="KFGQPC Uthmanic Script HAFS" w:cs="KFGQPC Uthmanic Script HAFS" w:hint="cs"/>
          <w:sz w:val="28"/>
          <w:rtl/>
        </w:rPr>
        <w:t>ٱ</w:t>
      </w:r>
      <w:r w:rsidR="00A47456">
        <w:rPr>
          <w:rFonts w:ascii="KFGQPC Uthmanic Script HAFS" w:hAnsi="KFGQPC Uthmanic Script HAFS" w:cs="KFGQPC Uthmanic Script HAFS" w:hint="eastAsia"/>
          <w:sz w:val="28"/>
          <w:rtl/>
        </w:rPr>
        <w:t>لۡمَرَافِقِ</w:t>
      </w:r>
      <w:r>
        <w:rPr>
          <w:rFonts w:ascii="Traditional Arabic" w:hAnsi="Traditional Arabic" w:cs="Traditional Arabic"/>
          <w:sz w:val="28"/>
          <w:rtl/>
          <w:lang w:bidi="fa-IR"/>
        </w:rPr>
        <w:t>﴾</w:t>
      </w:r>
      <w:r w:rsidRPr="006C5CE7">
        <w:rPr>
          <w:rStyle w:val="Char4"/>
          <w:rFonts w:hint="cs"/>
          <w:rtl/>
        </w:rPr>
        <w:t xml:space="preserve"> </w:t>
      </w:r>
      <w:r w:rsidRPr="006C5CE7">
        <w:rPr>
          <w:rStyle w:val="Char4"/>
          <w:rtl/>
        </w:rPr>
        <w:t>[</w:t>
      </w:r>
      <w:r w:rsidRPr="006C5CE7">
        <w:rPr>
          <w:rStyle w:val="Char4"/>
          <w:rFonts w:hint="cs"/>
          <w:rtl/>
        </w:rPr>
        <w:t>المائدة: 6</w:t>
      </w:r>
      <w:r w:rsidRPr="006C5CE7">
        <w:rPr>
          <w:rStyle w:val="Char4"/>
          <w:rtl/>
        </w:rPr>
        <w:t>]</w:t>
      </w:r>
      <w:r w:rsidRPr="006C5CE7">
        <w:rPr>
          <w:rStyle w:val="Char3"/>
          <w:rtl/>
        </w:rPr>
        <w:t>.</w:t>
      </w:r>
    </w:p>
    <w:p w:rsidR="007C4DA6" w:rsidRPr="006C5CE7" w:rsidRDefault="007C4DA6" w:rsidP="006C5CE7">
      <w:pPr>
        <w:pStyle w:val="a3"/>
        <w:rPr>
          <w:rtl/>
        </w:rPr>
      </w:pPr>
      <w:r w:rsidRPr="006C5CE7">
        <w:rPr>
          <w:rFonts w:hint="cs"/>
          <w:rtl/>
        </w:rPr>
        <w:t>«و</w:t>
      </w:r>
      <w:r w:rsidR="00B74157" w:rsidRPr="006C5CE7">
        <w:rPr>
          <w:rFonts w:hint="cs"/>
          <w:rtl/>
        </w:rPr>
        <w:t xml:space="preserve"> دست‌ها</w:t>
      </w:r>
      <w:r w:rsidRPr="006C5CE7">
        <w:rPr>
          <w:rFonts w:hint="cs"/>
          <w:rtl/>
        </w:rPr>
        <w:t>یتان را تا</w:t>
      </w:r>
      <w:r w:rsidR="00B74157" w:rsidRPr="006C5CE7">
        <w:rPr>
          <w:rFonts w:hint="cs"/>
          <w:rtl/>
        </w:rPr>
        <w:t xml:space="preserve"> آرنج‌ها</w:t>
      </w:r>
      <w:r w:rsidRPr="006C5CE7">
        <w:rPr>
          <w:rFonts w:hint="cs"/>
          <w:rtl/>
        </w:rPr>
        <w:t xml:space="preserve"> بشوئید». </w:t>
      </w:r>
    </w:p>
    <w:p w:rsidR="007C4DA6" w:rsidRPr="00A47456" w:rsidRDefault="007C4DA6" w:rsidP="006C5CE7">
      <w:pPr>
        <w:pStyle w:val="a3"/>
        <w:rPr>
          <w:rFonts w:ascii="KFGQPC Uthmanic Script HAFS" w:hAnsi="KFGQPC Uthmanic Script HAFS" w:cs="KFGQPC Uthmanic Script HAFS"/>
          <w:rtl/>
        </w:rPr>
      </w:pPr>
      <w:r w:rsidRPr="00D2661E">
        <w:rPr>
          <w:rFonts w:hint="cs"/>
          <w:rtl/>
        </w:rPr>
        <w:t xml:space="preserve">حرف </w:t>
      </w:r>
      <w:r>
        <w:rPr>
          <w:rFonts w:cs="Traditional Arabic" w:hint="cs"/>
          <w:rtl/>
        </w:rPr>
        <w:t>«</w:t>
      </w:r>
      <w:r w:rsidRPr="00D2661E">
        <w:rPr>
          <w:rFonts w:hint="cs"/>
          <w:rtl/>
        </w:rPr>
        <w:t xml:space="preserve">إلی» در آیه به </w:t>
      </w:r>
      <w:r w:rsidRPr="006C5CE7">
        <w:rPr>
          <w:rFonts w:hint="cs"/>
          <w:rtl/>
        </w:rPr>
        <w:t>معنی «مع» است</w:t>
      </w:r>
      <w:r w:rsidRPr="00D2661E">
        <w:rPr>
          <w:rFonts w:hint="cs"/>
          <w:rtl/>
        </w:rPr>
        <w:t>، یعنی</w:t>
      </w:r>
      <w:r w:rsidR="00B74157">
        <w:rPr>
          <w:rFonts w:hint="cs"/>
          <w:rtl/>
        </w:rPr>
        <w:t xml:space="preserve"> دست‌ها</w:t>
      </w:r>
      <w:r w:rsidRPr="00D2661E">
        <w:rPr>
          <w:rFonts w:hint="cs"/>
          <w:rtl/>
        </w:rPr>
        <w:t xml:space="preserve"> را با</w:t>
      </w:r>
      <w:r w:rsidR="00B74157">
        <w:rPr>
          <w:rFonts w:hint="cs"/>
          <w:rtl/>
        </w:rPr>
        <w:t xml:space="preserve"> آرنج‌ها</w:t>
      </w:r>
      <w:r w:rsidRPr="00D2661E">
        <w:rPr>
          <w:rFonts w:hint="cs"/>
          <w:rtl/>
        </w:rPr>
        <w:t xml:space="preserve"> بشوئید. همان گونه که در آیه</w:t>
      </w:r>
      <w:r w:rsidR="00B76CA5" w:rsidRPr="00D2661E">
        <w:rPr>
          <w:rFonts w:hint="cs"/>
          <w:rtl/>
        </w:rPr>
        <w:t xml:space="preserve"> </w:t>
      </w:r>
      <w:r w:rsidR="00B76CA5">
        <w:rPr>
          <w:rFonts w:ascii="Traditional Arabic" w:hAnsi="Traditional Arabic" w:cs="Traditional Arabic"/>
          <w:rtl/>
        </w:rPr>
        <w:t>﴿</w:t>
      </w:r>
      <w:r w:rsidR="00A47456">
        <w:rPr>
          <w:rFonts w:ascii="KFGQPC Uthmanic Script HAFS" w:hAnsi="KFGQPC Uthmanic Script HAFS" w:cs="KFGQPC Uthmanic Script HAFS"/>
          <w:rtl/>
        </w:rPr>
        <w:t xml:space="preserve">مَنۡ أَنصَارِيٓ إِلَى </w:t>
      </w:r>
      <w:r w:rsidR="00A47456">
        <w:rPr>
          <w:rFonts w:ascii="KFGQPC Uthmanic Script HAFS" w:hAnsi="KFGQPC Uthmanic Script HAFS" w:cs="KFGQPC Uthmanic Script HAFS" w:hint="cs"/>
          <w:rtl/>
        </w:rPr>
        <w:t>ٱ</w:t>
      </w:r>
      <w:r w:rsidR="00A47456">
        <w:rPr>
          <w:rFonts w:ascii="KFGQPC Uthmanic Script HAFS" w:hAnsi="KFGQPC Uthmanic Script HAFS" w:cs="KFGQPC Uthmanic Script HAFS" w:hint="eastAsia"/>
          <w:rtl/>
        </w:rPr>
        <w:t>للَّهِ</w:t>
      </w:r>
      <w:r w:rsidR="00B76CA5">
        <w:rPr>
          <w:rFonts w:ascii="Traditional Arabic" w:hAnsi="Traditional Arabic" w:cs="Traditional Arabic"/>
          <w:rtl/>
        </w:rPr>
        <w:t>﴾</w:t>
      </w:r>
      <w:r w:rsidR="00B76CA5" w:rsidRPr="00D2661E">
        <w:rPr>
          <w:rFonts w:hint="cs"/>
          <w:rtl/>
        </w:rPr>
        <w:t xml:space="preserve"> </w:t>
      </w:r>
      <w:r w:rsidR="00B76CA5" w:rsidRPr="006C5CE7">
        <w:rPr>
          <w:rStyle w:val="Char4"/>
          <w:rtl/>
        </w:rPr>
        <w:t>[</w:t>
      </w:r>
      <w:r w:rsidR="00B76CA5" w:rsidRPr="006C5CE7">
        <w:rPr>
          <w:rStyle w:val="Char4"/>
          <w:rFonts w:hint="cs"/>
          <w:rtl/>
        </w:rPr>
        <w:t>آل عمران: 52</w:t>
      </w:r>
      <w:r w:rsidR="00B76CA5" w:rsidRPr="006C5CE7">
        <w:rPr>
          <w:rStyle w:val="Char4"/>
          <w:rtl/>
        </w:rPr>
        <w:t>]</w:t>
      </w:r>
      <w:r w:rsidRPr="00D2661E">
        <w:rPr>
          <w:rFonts w:hint="cs"/>
          <w:rtl/>
        </w:rPr>
        <w:t xml:space="preserve"> </w:t>
      </w:r>
      <w:r w:rsidRPr="006C5CE7">
        <w:rPr>
          <w:rFonts w:hint="cs"/>
          <w:rtl/>
        </w:rPr>
        <w:t>«إلی» به معنی «مع» است</w:t>
      </w:r>
      <w:r w:rsidRPr="00D2661E">
        <w:rPr>
          <w:rFonts w:hint="cs"/>
          <w:rtl/>
        </w:rPr>
        <w:t xml:space="preserve">، یعنی چه کسی حاضر است که با خداوند مرا یاری کند. و سخن جابر </w:t>
      </w:r>
      <w:r w:rsidRPr="00D2661E">
        <w:rPr>
          <w:rFonts w:hint="cs"/>
          <w:rtl/>
        </w:rPr>
        <w:sym w:font="AGA Arabesque" w:char="F074"/>
      </w:r>
      <w:r w:rsidRPr="00D2661E">
        <w:rPr>
          <w:rFonts w:hint="cs"/>
          <w:rtl/>
        </w:rPr>
        <w:t xml:space="preserve"> نیز بر این دلالت</w:t>
      </w:r>
      <w:r w:rsidR="00B01BEB">
        <w:rPr>
          <w:rFonts w:hint="cs"/>
          <w:rtl/>
        </w:rPr>
        <w:t xml:space="preserve"> می‌</w:t>
      </w:r>
      <w:r w:rsidRPr="00D2661E">
        <w:rPr>
          <w:rFonts w:hint="cs"/>
          <w:rtl/>
        </w:rPr>
        <w:t xml:space="preserve">کند که گفت: </w:t>
      </w:r>
    </w:p>
    <w:p w:rsidR="007C4DA6" w:rsidRPr="00D2661E" w:rsidRDefault="007C4DA6" w:rsidP="008E0333">
      <w:pPr>
        <w:ind w:firstLine="284"/>
        <w:jc w:val="both"/>
        <w:rPr>
          <w:rFonts w:cs="B Lotus"/>
          <w:sz w:val="28"/>
          <w:rtl/>
          <w:lang w:bidi="fa-IR"/>
        </w:rPr>
      </w:pPr>
      <w:r w:rsidRPr="00B74157">
        <w:rPr>
          <w:rStyle w:val="Char1"/>
          <w:rFonts w:hint="cs"/>
          <w:rtl/>
        </w:rPr>
        <w:t>«</w:t>
      </w:r>
      <w:r w:rsidRPr="00B74157">
        <w:rPr>
          <w:rStyle w:val="Char1"/>
          <w:rtl/>
        </w:rPr>
        <w:t xml:space="preserve">رَأَيْتُ رَسُولَ اللهِ </w:t>
      </w:r>
      <w:r w:rsidRPr="00B74157">
        <w:rPr>
          <w:rStyle w:val="Char1"/>
        </w:rPr>
        <w:sym w:font="AGA Arabesque" w:char="F072"/>
      </w:r>
      <w:r w:rsidRPr="00B74157">
        <w:rPr>
          <w:rStyle w:val="Char1"/>
          <w:rtl/>
        </w:rPr>
        <w:t xml:space="preserve"> يُدِيرُ الْ</w:t>
      </w:r>
      <w:r w:rsidRPr="00B74157">
        <w:rPr>
          <w:rStyle w:val="Char1"/>
          <w:rFonts w:hint="cs"/>
          <w:rtl/>
        </w:rPr>
        <w:t>ـ</w:t>
      </w:r>
      <w:r w:rsidRPr="00B74157">
        <w:rPr>
          <w:rStyle w:val="Char1"/>
          <w:rtl/>
        </w:rPr>
        <w:t>مَاءَ عَلَى الْمِرْفَقِ</w:t>
      </w:r>
      <w:r w:rsidRPr="00B74157">
        <w:rPr>
          <w:rStyle w:val="Char1"/>
          <w:rFonts w:hint="cs"/>
          <w:rtl/>
        </w:rPr>
        <w:t>»</w:t>
      </w:r>
      <w:r w:rsidRPr="006C5CE7">
        <w:rPr>
          <w:rStyle w:val="Char3"/>
          <w:rFonts w:hint="cs"/>
          <w:rtl/>
        </w:rPr>
        <w:t>. (</w:t>
      </w:r>
      <w:r w:rsidRPr="006C5CE7">
        <w:rPr>
          <w:rStyle w:val="Char3"/>
          <w:rtl/>
        </w:rPr>
        <w:t>رواه دار قطنی والبيهقي</w:t>
      </w:r>
      <w:r w:rsidRPr="006C5CE7">
        <w:rPr>
          <w:rStyle w:val="Char3"/>
          <w:rFonts w:hint="cs"/>
          <w:rtl/>
        </w:rPr>
        <w:t xml:space="preserve">). </w:t>
      </w:r>
    </w:p>
    <w:p w:rsidR="007C4DA6" w:rsidRPr="00D2661E" w:rsidRDefault="007C4DA6" w:rsidP="006C5CE7">
      <w:pPr>
        <w:pStyle w:val="a3"/>
        <w:rPr>
          <w:rtl/>
        </w:rPr>
      </w:pPr>
      <w:r>
        <w:rPr>
          <w:rFonts w:cs="Traditional Arabic" w:hint="cs"/>
          <w:rtl/>
        </w:rPr>
        <w:t>«</w:t>
      </w:r>
      <w:r w:rsidRPr="00D2661E">
        <w:rPr>
          <w:rFonts w:hint="cs"/>
          <w:rtl/>
        </w:rPr>
        <w:t xml:space="preserve">من پیامبر </w:t>
      </w:r>
      <w:r w:rsidRPr="00D2661E">
        <w:rPr>
          <w:rFonts w:hint="cs"/>
          <w:rtl/>
        </w:rPr>
        <w:sym w:font="AGA Arabesque" w:char="F072"/>
      </w:r>
      <w:r w:rsidRPr="00D2661E">
        <w:rPr>
          <w:rFonts w:hint="cs"/>
          <w:rtl/>
        </w:rPr>
        <w:t xml:space="preserve"> را دیدم که در وضو آب را بر</w:t>
      </w:r>
      <w:r w:rsidR="00B74157">
        <w:rPr>
          <w:rFonts w:hint="cs"/>
          <w:rtl/>
        </w:rPr>
        <w:t xml:space="preserve"> آرنج‌ها</w:t>
      </w:r>
      <w:r w:rsidR="00B01BEB">
        <w:rPr>
          <w:rFonts w:hint="cs"/>
          <w:rtl/>
        </w:rPr>
        <w:t xml:space="preserve"> می‌</w:t>
      </w:r>
      <w:r w:rsidRPr="00D2661E">
        <w:rPr>
          <w:rFonts w:hint="cs"/>
          <w:rtl/>
        </w:rPr>
        <w:t>ریخت و</w:t>
      </w:r>
      <w:r w:rsidR="00304EDE">
        <w:rPr>
          <w:rFonts w:hint="cs"/>
          <w:rtl/>
        </w:rPr>
        <w:t xml:space="preserve"> آن‌ها </w:t>
      </w:r>
      <w:r w:rsidRPr="00D2661E">
        <w:rPr>
          <w:rFonts w:hint="cs"/>
          <w:rtl/>
        </w:rPr>
        <w:t>را</w:t>
      </w:r>
      <w:r w:rsidR="00B01BEB">
        <w:rPr>
          <w:rFonts w:hint="cs"/>
          <w:rtl/>
        </w:rPr>
        <w:t xml:space="preserve"> می‌</w:t>
      </w:r>
      <w:r w:rsidRPr="00D2661E">
        <w:rPr>
          <w:rFonts w:hint="cs"/>
          <w:rtl/>
        </w:rPr>
        <w:t>شست</w:t>
      </w:r>
      <w:r>
        <w:rPr>
          <w:rFonts w:cs="Traditional Arabic" w:hint="cs"/>
          <w:rtl/>
        </w:rPr>
        <w:t>»</w:t>
      </w:r>
      <w:r w:rsidRPr="00D2661E">
        <w:rPr>
          <w:rFonts w:hint="cs"/>
          <w:rtl/>
        </w:rPr>
        <w:t>.</w:t>
      </w:r>
    </w:p>
    <w:p w:rsidR="007C4DA6" w:rsidRPr="00D2661E" w:rsidRDefault="004A7D9B" w:rsidP="006C5CE7">
      <w:pPr>
        <w:pStyle w:val="a3"/>
        <w:rPr>
          <w:rtl/>
        </w:rPr>
      </w:pPr>
      <w:r w:rsidRPr="00D2661E">
        <w:rPr>
          <w:rFonts w:hint="cs"/>
          <w:rtl/>
        </w:rPr>
        <w:t>(</w:t>
      </w:r>
      <w:r w:rsidR="007C4DA6" w:rsidRPr="00B01BEB">
        <w:rPr>
          <w:rFonts w:hint="cs"/>
          <w:rtl/>
        </w:rPr>
        <w:t>دار قطنی و بیهقی آن را روایت کرده</w:t>
      </w:r>
      <w:r w:rsidR="00304EDE">
        <w:rPr>
          <w:rFonts w:hint="cs"/>
          <w:rtl/>
        </w:rPr>
        <w:t>‌اند)</w:t>
      </w:r>
      <w:r w:rsidR="007C4DA6" w:rsidRPr="00D2661E">
        <w:rPr>
          <w:rFonts w:hint="cs"/>
          <w:rtl/>
        </w:rPr>
        <w:t>.</w:t>
      </w:r>
    </w:p>
    <w:p w:rsidR="007C4DA6" w:rsidRPr="00D2661E" w:rsidRDefault="007C4DA6" w:rsidP="006C5CE7">
      <w:pPr>
        <w:pStyle w:val="a3"/>
        <w:rPr>
          <w:rtl/>
        </w:rPr>
      </w:pPr>
      <w:r w:rsidRPr="00D2661E">
        <w:rPr>
          <w:rFonts w:hint="cs"/>
          <w:rtl/>
        </w:rPr>
        <w:t xml:space="preserve"> و این دو شخص از جابر روایت کرده</w:t>
      </w:r>
      <w:r w:rsidR="00B01BEB">
        <w:rPr>
          <w:rFonts w:hint="cs"/>
          <w:rtl/>
        </w:rPr>
        <w:t xml:space="preserve">‌اند </w:t>
      </w:r>
      <w:r w:rsidRPr="00D2661E">
        <w:rPr>
          <w:rFonts w:hint="cs"/>
          <w:rtl/>
        </w:rPr>
        <w:t>که او آب را روی</w:t>
      </w:r>
      <w:r w:rsidR="00B74157">
        <w:rPr>
          <w:rFonts w:hint="cs"/>
          <w:rtl/>
        </w:rPr>
        <w:t xml:space="preserve"> آرنج‌ها</w:t>
      </w:r>
      <w:r w:rsidRPr="00D2661E">
        <w:rPr>
          <w:rFonts w:hint="cs"/>
          <w:rtl/>
        </w:rPr>
        <w:t xml:space="preserve"> ریخت، و گفت: </w:t>
      </w:r>
    </w:p>
    <w:p w:rsidR="007C4DA6" w:rsidRPr="00B74157" w:rsidRDefault="007C4DA6" w:rsidP="00B74157">
      <w:pPr>
        <w:pStyle w:val="a1"/>
        <w:rPr>
          <w:rtl/>
        </w:rPr>
      </w:pPr>
      <w:r w:rsidRPr="00B74157">
        <w:rPr>
          <w:rFonts w:hint="cs"/>
          <w:rtl/>
        </w:rPr>
        <w:t>«</w:t>
      </w:r>
      <w:r w:rsidRPr="00B74157">
        <w:rPr>
          <w:rtl/>
        </w:rPr>
        <w:t>هذَا وُضُوءٌ لا يَقْبَلُ اللهُ الصَّلاةَ إِلَّا بِهِ</w:t>
      </w:r>
      <w:r w:rsidRPr="00B74157">
        <w:rPr>
          <w:rFonts w:hint="cs"/>
          <w:rtl/>
        </w:rPr>
        <w:t>»</w:t>
      </w:r>
      <w:r w:rsidRPr="006C5CE7">
        <w:rPr>
          <w:rStyle w:val="Char3"/>
          <w:rFonts w:hint="cs"/>
          <w:rtl/>
        </w:rPr>
        <w:t>.</w:t>
      </w:r>
      <w:r w:rsidRPr="00B74157">
        <w:rPr>
          <w:rFonts w:hint="cs"/>
          <w:rtl/>
        </w:rPr>
        <w:t xml:space="preserve"> </w:t>
      </w:r>
    </w:p>
    <w:p w:rsidR="007C4DA6" w:rsidRPr="006C5CE7" w:rsidRDefault="007C4DA6" w:rsidP="006C5CE7">
      <w:pPr>
        <w:pStyle w:val="a3"/>
        <w:rPr>
          <w:rtl/>
        </w:rPr>
      </w:pPr>
      <w:r w:rsidRPr="006C5CE7">
        <w:rPr>
          <w:rFonts w:hint="cs"/>
          <w:rtl/>
        </w:rPr>
        <w:t>«اینست وضویی که خداوند جز با آن نماز را</w:t>
      </w:r>
      <w:r w:rsidR="00B01BEB" w:rsidRPr="006C5CE7">
        <w:rPr>
          <w:rFonts w:hint="cs"/>
          <w:rtl/>
        </w:rPr>
        <w:t xml:space="preserve"> نمی‌</w:t>
      </w:r>
      <w:r w:rsidRPr="006C5CE7">
        <w:rPr>
          <w:rFonts w:hint="cs"/>
          <w:rtl/>
        </w:rPr>
        <w:t xml:space="preserve">پذیرد». </w:t>
      </w:r>
    </w:p>
    <w:p w:rsidR="007C4DA6" w:rsidRPr="00D2661E" w:rsidRDefault="007C4DA6" w:rsidP="006C5CE7">
      <w:pPr>
        <w:pStyle w:val="a3"/>
        <w:rPr>
          <w:rtl/>
        </w:rPr>
      </w:pPr>
      <w:r w:rsidRPr="00D2661E">
        <w:rPr>
          <w:rFonts w:hint="cs"/>
          <w:rtl/>
        </w:rPr>
        <w:t>مرفق (آرنج) مفصلی است بین ساعد و بازو. واجب است در شستن</w:t>
      </w:r>
      <w:r w:rsidR="00B74157">
        <w:rPr>
          <w:rFonts w:hint="cs"/>
          <w:rtl/>
        </w:rPr>
        <w:t xml:space="preserve"> دست‌ها</w:t>
      </w:r>
      <w:r w:rsidRPr="00D2661E">
        <w:rPr>
          <w:rFonts w:hint="cs"/>
          <w:rtl/>
        </w:rPr>
        <w:t xml:space="preserve"> و</w:t>
      </w:r>
      <w:r w:rsidR="00B74157">
        <w:rPr>
          <w:rFonts w:hint="cs"/>
          <w:rtl/>
        </w:rPr>
        <w:t xml:space="preserve"> آرنج‌ها</w:t>
      </w:r>
      <w:r w:rsidRPr="00D2661E">
        <w:rPr>
          <w:rFonts w:hint="cs"/>
          <w:rtl/>
        </w:rPr>
        <w:t xml:space="preserve"> آب به همه موها و پوست برسد، حتی اگر در زیر</w:t>
      </w:r>
      <w:r w:rsidR="00B74157">
        <w:rPr>
          <w:rFonts w:hint="cs"/>
          <w:rtl/>
        </w:rPr>
        <w:t xml:space="preserve"> ناخن‌ها</w:t>
      </w:r>
      <w:r w:rsidRPr="00D2661E">
        <w:rPr>
          <w:rFonts w:hint="cs"/>
          <w:rtl/>
        </w:rPr>
        <w:t xml:space="preserve"> چرک و کثافت باشد و مانع رسیدن آب به پوست گردد وضوی چنین شخصی صحيح نیست و نمازش باطل است. </w:t>
      </w:r>
    </w:p>
    <w:p w:rsidR="007C4DA6" w:rsidRPr="00D2661E" w:rsidRDefault="007C4DA6" w:rsidP="005C304E">
      <w:pPr>
        <w:pStyle w:val="a3"/>
        <w:numPr>
          <w:ilvl w:val="0"/>
          <w:numId w:val="5"/>
        </w:numPr>
        <w:rPr>
          <w:rFonts w:cs="B Lotus"/>
          <w:rtl/>
        </w:rPr>
      </w:pPr>
      <w:r w:rsidRPr="006C5CE7">
        <w:rPr>
          <w:rFonts w:hint="cs"/>
          <w:rtl/>
        </w:rPr>
        <w:t xml:space="preserve">مسح سر که بر اندک و بسیار آن صادق است. چون در حدیث مغیره آمده است: </w:t>
      </w:r>
      <w:r w:rsidRPr="00D2661E">
        <w:rPr>
          <w:rFonts w:cs="B Lotus" w:hint="cs"/>
          <w:rtl/>
        </w:rPr>
        <w:t xml:space="preserve"> </w:t>
      </w:r>
      <w:r w:rsidRPr="00B74157">
        <w:rPr>
          <w:rStyle w:val="Char1"/>
          <w:rFonts w:hint="cs"/>
          <w:rtl/>
        </w:rPr>
        <w:t>«</w:t>
      </w:r>
      <w:r w:rsidRPr="00B74157">
        <w:rPr>
          <w:rStyle w:val="Char1"/>
          <w:rtl/>
        </w:rPr>
        <w:t xml:space="preserve">أَنَّ النَّبِیَّ </w:t>
      </w:r>
      <w:r w:rsidRPr="00B74157">
        <w:rPr>
          <w:rStyle w:val="Char1"/>
        </w:rPr>
        <w:sym w:font="AGA Arabesque" w:char="F072"/>
      </w:r>
      <w:r w:rsidRPr="00B74157">
        <w:rPr>
          <w:rStyle w:val="Char1"/>
          <w:rtl/>
        </w:rPr>
        <w:t xml:space="preserve"> تَوَضَّأَ وَمَسَحَ بِناصِيتَهِ وَعَلی عَمامَتِهِ وَعَلیَ ال</w:t>
      </w:r>
      <w:r w:rsidR="00371D0C" w:rsidRPr="00B74157">
        <w:rPr>
          <w:rStyle w:val="Char1"/>
          <w:rFonts w:hint="cs"/>
          <w:rtl/>
        </w:rPr>
        <w:t>ْـ</w:t>
      </w:r>
      <w:r w:rsidRPr="00B74157">
        <w:rPr>
          <w:rStyle w:val="Char1"/>
          <w:rtl/>
        </w:rPr>
        <w:t>خُفَّيِن</w:t>
      </w:r>
      <w:r w:rsidRPr="00B74157">
        <w:rPr>
          <w:rStyle w:val="Char1"/>
          <w:rFonts w:hint="cs"/>
          <w:rtl/>
        </w:rPr>
        <w:t>»</w:t>
      </w:r>
      <w:r w:rsidRPr="00D2661E">
        <w:rPr>
          <w:rFonts w:cs="B Lotus" w:hint="cs"/>
          <w:rtl/>
        </w:rPr>
        <w:t>.</w:t>
      </w:r>
    </w:p>
    <w:p w:rsidR="007C4DA6" w:rsidRPr="006C5CE7" w:rsidRDefault="007C4DA6" w:rsidP="006C5CE7">
      <w:pPr>
        <w:pStyle w:val="a3"/>
        <w:rPr>
          <w:rtl/>
        </w:rPr>
      </w:pPr>
      <w:r w:rsidRPr="006C5CE7">
        <w:rPr>
          <w:rFonts w:hint="cs"/>
          <w:rtl/>
        </w:rPr>
        <w:t xml:space="preserve">«پیامبر </w:t>
      </w:r>
      <w:r w:rsidRPr="006C5CE7">
        <w:rPr>
          <w:rFonts w:hint="cs"/>
          <w:rtl/>
        </w:rPr>
        <w:sym w:font="AGA Arabesque" w:char="F072"/>
      </w:r>
      <w:r w:rsidRPr="006C5CE7">
        <w:rPr>
          <w:rFonts w:hint="cs"/>
          <w:rtl/>
        </w:rPr>
        <w:t xml:space="preserve"> وضو گرفت و بر پیشانیش و بر عمامه</w:t>
      </w:r>
      <w:r w:rsidR="00304EDE" w:rsidRPr="006C5CE7">
        <w:rPr>
          <w:rFonts w:hint="cs"/>
          <w:rtl/>
        </w:rPr>
        <w:t xml:space="preserve">‌اش </w:t>
      </w:r>
      <w:r w:rsidRPr="006C5CE7">
        <w:rPr>
          <w:rFonts w:hint="cs"/>
          <w:rtl/>
        </w:rPr>
        <w:t>و بر خفین خود مسح کرد».</w:t>
      </w:r>
    </w:p>
    <w:p w:rsidR="007C4DA6" w:rsidRPr="00D2661E" w:rsidRDefault="004A7D9B" w:rsidP="006C5CE7">
      <w:pPr>
        <w:pStyle w:val="a3"/>
        <w:rPr>
          <w:rtl/>
        </w:rPr>
      </w:pPr>
      <w:r w:rsidRPr="00D2661E">
        <w:rPr>
          <w:rFonts w:hint="cs"/>
          <w:rtl/>
        </w:rPr>
        <w:t>(</w:t>
      </w:r>
      <w:r w:rsidR="007C4DA6" w:rsidRPr="00B01BEB">
        <w:rPr>
          <w:rFonts w:hint="cs"/>
          <w:rtl/>
        </w:rPr>
        <w:t>مسلم آن را روایت کرده است</w:t>
      </w:r>
      <w:r w:rsidRPr="00D2661E">
        <w:rPr>
          <w:rFonts w:hint="cs"/>
          <w:rtl/>
        </w:rPr>
        <w:t>)</w:t>
      </w:r>
      <w:r w:rsidR="007C4DA6" w:rsidRPr="00D2661E">
        <w:rPr>
          <w:rFonts w:hint="cs"/>
          <w:rtl/>
        </w:rPr>
        <w:t xml:space="preserve">. </w:t>
      </w:r>
    </w:p>
    <w:p w:rsidR="007C4DA6" w:rsidRPr="00D2661E" w:rsidRDefault="007C4DA6" w:rsidP="006C5CE7">
      <w:pPr>
        <w:pStyle w:val="a3"/>
        <w:rPr>
          <w:rtl/>
        </w:rPr>
      </w:pPr>
      <w:r w:rsidRPr="00D2661E">
        <w:rPr>
          <w:rFonts w:hint="cs"/>
          <w:rtl/>
        </w:rPr>
        <w:t>اگر مسح همه سر فرض</w:t>
      </w:r>
      <w:r w:rsidR="00B01BEB">
        <w:rPr>
          <w:rFonts w:hint="cs"/>
          <w:rtl/>
        </w:rPr>
        <w:t xml:space="preserve"> می‌</w:t>
      </w:r>
      <w:r w:rsidRPr="00D2661E">
        <w:rPr>
          <w:rFonts w:hint="cs"/>
          <w:rtl/>
        </w:rPr>
        <w:t xml:space="preserve">بود، پیامبر </w:t>
      </w:r>
      <w:r w:rsidRPr="00D2661E">
        <w:rPr>
          <w:rFonts w:hint="cs"/>
          <w:rtl/>
        </w:rPr>
        <w:sym w:font="AGA Arabesque" w:char="F072"/>
      </w:r>
      <w:r w:rsidRPr="00D2661E">
        <w:rPr>
          <w:rFonts w:hint="cs"/>
          <w:rtl/>
        </w:rPr>
        <w:t xml:space="preserve"> به مسح پیشانی اکتفا</w:t>
      </w:r>
      <w:r w:rsidR="00B01BEB">
        <w:rPr>
          <w:rFonts w:hint="cs"/>
          <w:rtl/>
        </w:rPr>
        <w:t xml:space="preserve"> نمی‌</w:t>
      </w:r>
      <w:r w:rsidRPr="00D2661E">
        <w:rPr>
          <w:rFonts w:hint="cs"/>
          <w:rtl/>
        </w:rPr>
        <w:t xml:space="preserve">کرد، و چون اگر کسی بر پیشانی و فرق سر یتیم دست کشید صحيح است بگوئیم: او سر یتیم را مسح کرد. </w:t>
      </w:r>
    </w:p>
    <w:p w:rsidR="007C4DA6" w:rsidRPr="00D2661E" w:rsidRDefault="007C4DA6" w:rsidP="005C304E">
      <w:pPr>
        <w:pStyle w:val="a3"/>
        <w:numPr>
          <w:ilvl w:val="0"/>
          <w:numId w:val="5"/>
        </w:numPr>
        <w:rPr>
          <w:rtl/>
        </w:rPr>
      </w:pPr>
      <w:r w:rsidRPr="00D2661E">
        <w:rPr>
          <w:rFonts w:hint="cs"/>
          <w:rtl/>
        </w:rPr>
        <w:t>شستن پاها تا</w:t>
      </w:r>
      <w:r w:rsidR="00B74157">
        <w:rPr>
          <w:rFonts w:hint="cs"/>
          <w:rtl/>
        </w:rPr>
        <w:t xml:space="preserve"> قوزک‌ها</w:t>
      </w:r>
      <w:r w:rsidRPr="00D2661E">
        <w:rPr>
          <w:rFonts w:hint="cs"/>
          <w:rtl/>
        </w:rPr>
        <w:t xml:space="preserve"> و با</w:t>
      </w:r>
      <w:r w:rsidR="00B74157">
        <w:rPr>
          <w:rFonts w:hint="cs"/>
          <w:rtl/>
        </w:rPr>
        <w:t xml:space="preserve"> قوزک‌ها</w:t>
      </w:r>
      <w:r w:rsidRPr="00D2661E">
        <w:rPr>
          <w:rFonts w:hint="cs"/>
          <w:rtl/>
        </w:rPr>
        <w:t>ی پا، چون خداوند</w:t>
      </w:r>
      <w:r w:rsidR="00B74157">
        <w:rPr>
          <w:rFonts w:hint="cs"/>
          <w:rtl/>
        </w:rPr>
        <w:t xml:space="preserve"> می‌گوید</w:t>
      </w:r>
      <w:r w:rsidR="00B76CA5" w:rsidRPr="00D2661E">
        <w:rPr>
          <w:rFonts w:hint="cs"/>
          <w:rtl/>
        </w:rPr>
        <w:t>:</w:t>
      </w:r>
    </w:p>
    <w:p w:rsidR="00B76CA5" w:rsidRPr="00A47456" w:rsidRDefault="00B76CA5"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A47456">
        <w:rPr>
          <w:rFonts w:ascii="KFGQPC Uthmanic Script HAFS" w:hAnsi="KFGQPC Uthmanic Script HAFS" w:cs="KFGQPC Uthmanic Script HAFS"/>
          <w:sz w:val="28"/>
          <w:rtl/>
        </w:rPr>
        <w:t xml:space="preserve">وَأَرۡجُلَكُمۡ إِلَى </w:t>
      </w:r>
      <w:r w:rsidR="00A47456">
        <w:rPr>
          <w:rFonts w:ascii="KFGQPC Uthmanic Script HAFS" w:hAnsi="KFGQPC Uthmanic Script HAFS" w:cs="KFGQPC Uthmanic Script HAFS" w:hint="cs"/>
          <w:sz w:val="28"/>
          <w:rtl/>
        </w:rPr>
        <w:t>ٱ</w:t>
      </w:r>
      <w:r w:rsidR="00A47456">
        <w:rPr>
          <w:rFonts w:ascii="KFGQPC Uthmanic Script HAFS" w:hAnsi="KFGQPC Uthmanic Script HAFS" w:cs="KFGQPC Uthmanic Script HAFS" w:hint="eastAsia"/>
          <w:sz w:val="28"/>
          <w:rtl/>
        </w:rPr>
        <w:t>لۡكَعۡبَيۡنِ</w:t>
      </w:r>
      <w:r>
        <w:rPr>
          <w:rFonts w:ascii="Traditional Arabic" w:hAnsi="Traditional Arabic" w:cs="Traditional Arabic"/>
          <w:sz w:val="28"/>
          <w:rtl/>
          <w:lang w:bidi="fa-IR"/>
        </w:rPr>
        <w:t>﴾</w:t>
      </w:r>
      <w:r w:rsidRPr="00D2661E">
        <w:rPr>
          <w:rFonts w:cs="B Lotus" w:hint="cs"/>
          <w:sz w:val="28"/>
          <w:rtl/>
          <w:lang w:bidi="fa-IR"/>
        </w:rPr>
        <w:t xml:space="preserve"> </w:t>
      </w:r>
      <w:r w:rsidRPr="006C5CE7">
        <w:rPr>
          <w:rStyle w:val="Char4"/>
          <w:rtl/>
        </w:rPr>
        <w:t>[</w:t>
      </w:r>
      <w:r w:rsidRPr="006C5CE7">
        <w:rPr>
          <w:rStyle w:val="Char4"/>
          <w:rFonts w:hint="cs"/>
          <w:rtl/>
        </w:rPr>
        <w:t>المائدة: 6</w:t>
      </w:r>
      <w:r w:rsidRPr="006C5CE7">
        <w:rPr>
          <w:rStyle w:val="Char4"/>
          <w:rtl/>
        </w:rPr>
        <w:t>]</w:t>
      </w:r>
      <w:r w:rsidRPr="006C5CE7">
        <w:rPr>
          <w:rStyle w:val="Char3"/>
          <w:rtl/>
        </w:rPr>
        <w:t>.</w:t>
      </w:r>
    </w:p>
    <w:p w:rsidR="007C4DA6" w:rsidRPr="006C5CE7" w:rsidRDefault="007C4DA6" w:rsidP="006C5CE7">
      <w:pPr>
        <w:pStyle w:val="a3"/>
        <w:rPr>
          <w:rtl/>
        </w:rPr>
      </w:pPr>
      <w:r w:rsidRPr="006C5CE7">
        <w:rPr>
          <w:rFonts w:hint="cs"/>
          <w:rtl/>
        </w:rPr>
        <w:t>«و پاهای تان را با</w:t>
      </w:r>
      <w:r w:rsidR="00B74157" w:rsidRPr="006C5CE7">
        <w:rPr>
          <w:rFonts w:hint="cs"/>
          <w:rtl/>
        </w:rPr>
        <w:t xml:space="preserve"> قوزک‌ها</w:t>
      </w:r>
      <w:r w:rsidRPr="006C5CE7">
        <w:rPr>
          <w:rFonts w:hint="cs"/>
          <w:rtl/>
        </w:rPr>
        <w:t>یتان (بشوئید)».</w:t>
      </w:r>
    </w:p>
    <w:p w:rsidR="007C4DA6" w:rsidRPr="00D2661E" w:rsidRDefault="007C4DA6" w:rsidP="006C5CE7">
      <w:pPr>
        <w:pStyle w:val="a3"/>
        <w:rPr>
          <w:rtl/>
        </w:rPr>
      </w:pPr>
      <w:r w:rsidRPr="00D2661E">
        <w:rPr>
          <w:rFonts w:hint="cs"/>
          <w:rtl/>
        </w:rPr>
        <w:t xml:space="preserve">(إلی) در این آیه به معنی (مع) است، و مراد از کعبین دو استخوان برجسته بین ساق و قدم است. در حدیث صحيح آمده است که: </w:t>
      </w:r>
    </w:p>
    <w:p w:rsidR="007C4DA6" w:rsidRPr="00D2661E" w:rsidRDefault="007C4DA6" w:rsidP="008E0333">
      <w:pPr>
        <w:ind w:firstLine="284"/>
        <w:jc w:val="both"/>
        <w:rPr>
          <w:rFonts w:cs="B Lotus"/>
          <w:sz w:val="28"/>
          <w:rtl/>
          <w:lang w:bidi="fa-IR"/>
        </w:rPr>
      </w:pPr>
      <w:r w:rsidRPr="00B74157">
        <w:rPr>
          <w:rStyle w:val="Char1"/>
          <w:rFonts w:hint="cs"/>
          <w:rtl/>
        </w:rPr>
        <w:t>«</w:t>
      </w:r>
      <w:r w:rsidRPr="00B74157">
        <w:rPr>
          <w:rStyle w:val="Char1"/>
          <w:rtl/>
        </w:rPr>
        <w:t>فَغَسَل رِجْلَهُ اليُمْنی إِلیَ الکَعْبَينِ وَرِجْلَهُ اليُسری کَذ</w:t>
      </w:r>
      <w:r w:rsidRPr="00B74157">
        <w:rPr>
          <w:rStyle w:val="Char1"/>
          <w:rFonts w:hint="cs"/>
          <w:rtl/>
        </w:rPr>
        <w:t>َ</w:t>
      </w:r>
      <w:r w:rsidRPr="00B74157">
        <w:rPr>
          <w:rStyle w:val="Char1"/>
          <w:rtl/>
        </w:rPr>
        <w:t>ل</w:t>
      </w:r>
      <w:r w:rsidRPr="00B74157">
        <w:rPr>
          <w:rStyle w:val="Char1"/>
          <w:rFonts w:hint="cs"/>
          <w:rtl/>
        </w:rPr>
        <w:t>ِ</w:t>
      </w:r>
      <w:r w:rsidRPr="00B74157">
        <w:rPr>
          <w:rStyle w:val="Char1"/>
          <w:rtl/>
        </w:rPr>
        <w:t>کَ</w:t>
      </w:r>
      <w:r w:rsidRPr="00B74157">
        <w:rPr>
          <w:rStyle w:val="Char1"/>
          <w:rFonts w:hint="cs"/>
          <w:rtl/>
        </w:rPr>
        <w:t>»</w:t>
      </w:r>
      <w:r w:rsidRPr="006C5CE7">
        <w:rPr>
          <w:rStyle w:val="Char3"/>
          <w:rFonts w:hint="cs"/>
          <w:rtl/>
        </w:rPr>
        <w:t>.</w:t>
      </w:r>
      <w:r w:rsidRPr="00D2661E">
        <w:rPr>
          <w:rFonts w:cs="B Lotus" w:hint="cs"/>
          <w:sz w:val="28"/>
          <w:rtl/>
          <w:lang w:bidi="fa-IR"/>
        </w:rPr>
        <w:t xml:space="preserve"> </w:t>
      </w:r>
    </w:p>
    <w:p w:rsidR="007C4DA6" w:rsidRPr="006C5CE7" w:rsidRDefault="007C4DA6" w:rsidP="006C5CE7">
      <w:pPr>
        <w:pStyle w:val="a3"/>
        <w:rPr>
          <w:rtl/>
        </w:rPr>
      </w:pPr>
      <w:r w:rsidRPr="006C5CE7">
        <w:rPr>
          <w:rFonts w:hint="cs"/>
          <w:rtl/>
        </w:rPr>
        <w:t xml:space="preserve">«پیامبر </w:t>
      </w:r>
      <w:r w:rsidRPr="006C5CE7">
        <w:rPr>
          <w:rFonts w:hint="cs"/>
          <w:rtl/>
        </w:rPr>
        <w:sym w:font="AGA Arabesque" w:char="F072"/>
      </w:r>
      <w:r w:rsidRPr="006C5CE7">
        <w:rPr>
          <w:rFonts w:hint="cs"/>
          <w:rtl/>
        </w:rPr>
        <w:t xml:space="preserve"> پای راستش را همراه</w:t>
      </w:r>
      <w:r w:rsidR="00B74157" w:rsidRPr="006C5CE7">
        <w:rPr>
          <w:rFonts w:hint="cs"/>
          <w:rtl/>
        </w:rPr>
        <w:t xml:space="preserve"> قوزک‌ها</w:t>
      </w:r>
      <w:r w:rsidRPr="006C5CE7">
        <w:rPr>
          <w:rFonts w:hint="cs"/>
          <w:rtl/>
        </w:rPr>
        <w:t xml:space="preserve"> سپس پای چپش را همراه</w:t>
      </w:r>
      <w:r w:rsidR="00B74157" w:rsidRPr="006C5CE7">
        <w:rPr>
          <w:rFonts w:hint="cs"/>
          <w:rtl/>
        </w:rPr>
        <w:t xml:space="preserve"> قوزک‌ها</w:t>
      </w:r>
      <w:r w:rsidRPr="006C5CE7">
        <w:rPr>
          <w:rFonts w:hint="cs"/>
          <w:rtl/>
        </w:rPr>
        <w:t xml:space="preserve"> شست». </w:t>
      </w:r>
    </w:p>
    <w:p w:rsidR="007C4DA6" w:rsidRPr="00D2661E" w:rsidRDefault="007C4DA6" w:rsidP="006C5CE7">
      <w:pPr>
        <w:pStyle w:val="a3"/>
        <w:rPr>
          <w:rtl/>
        </w:rPr>
      </w:pPr>
      <w:r w:rsidRPr="00D2661E">
        <w:rPr>
          <w:rFonts w:hint="cs"/>
          <w:rtl/>
        </w:rPr>
        <w:t xml:space="preserve">و به روایت از نعمان بن بشیر پیامبر </w:t>
      </w:r>
      <w:r w:rsidRPr="00D2661E">
        <w:rPr>
          <w:rFonts w:hint="cs"/>
          <w:rtl/>
        </w:rPr>
        <w:sym w:font="AGA Arabesque" w:char="F072"/>
      </w:r>
      <w:r w:rsidRPr="00D2661E">
        <w:rPr>
          <w:rFonts w:hint="cs"/>
          <w:rtl/>
        </w:rPr>
        <w:t xml:space="preserve"> گفت: </w:t>
      </w:r>
    </w:p>
    <w:p w:rsidR="007C4DA6" w:rsidRPr="00D2661E" w:rsidRDefault="007C4DA6" w:rsidP="008E0333">
      <w:pPr>
        <w:ind w:firstLine="284"/>
        <w:jc w:val="both"/>
        <w:rPr>
          <w:rFonts w:cs="B Lotus"/>
          <w:sz w:val="28"/>
          <w:rtl/>
          <w:lang w:bidi="fa-IR"/>
        </w:rPr>
      </w:pPr>
      <w:r w:rsidRPr="00B74157">
        <w:rPr>
          <w:rStyle w:val="Char1"/>
          <w:rFonts w:hint="cs"/>
          <w:rtl/>
        </w:rPr>
        <w:t>«</w:t>
      </w:r>
      <w:r w:rsidRPr="00B74157">
        <w:rPr>
          <w:rStyle w:val="Char1"/>
          <w:rtl/>
        </w:rPr>
        <w:t>أَقِيمُوا صُفُوفَكُمْ ثَلَاثًا وَاللّ</w:t>
      </w:r>
      <w:r w:rsidRPr="00B74157">
        <w:rPr>
          <w:rStyle w:val="Char1"/>
          <w:rFonts w:hint="cs"/>
          <w:rtl/>
        </w:rPr>
        <w:t>ـ</w:t>
      </w:r>
      <w:r w:rsidRPr="00B74157">
        <w:rPr>
          <w:rStyle w:val="Char1"/>
          <w:rtl/>
        </w:rPr>
        <w:t>َهِ لَتُقِيمُنَّ صُفُوفَكُمْ أَوْ لَيُخَالِفَنَّ اللّ</w:t>
      </w:r>
      <w:r w:rsidRPr="00B74157">
        <w:rPr>
          <w:rStyle w:val="Char1"/>
          <w:rFonts w:hint="cs"/>
          <w:rtl/>
        </w:rPr>
        <w:t>ـ</w:t>
      </w:r>
      <w:r w:rsidRPr="00B74157">
        <w:rPr>
          <w:rStyle w:val="Char1"/>
          <w:rtl/>
        </w:rPr>
        <w:t>َهُ بَيْنَ قُلُوبِكُمْ قَالَ: فَرَأَيْت الرَّجُلَ يَلْزَقُ مَنْكِبَهُ بِمَنْكِبِ صَاحِبِهِ وَكَعْبَهُ بِكَعْبِهِ</w:t>
      </w:r>
      <w:r w:rsidRPr="00B74157">
        <w:rPr>
          <w:rStyle w:val="Char1"/>
          <w:rFonts w:hint="cs"/>
          <w:rtl/>
        </w:rPr>
        <w:t>»</w:t>
      </w:r>
      <w:r w:rsidRPr="006C5CE7">
        <w:rPr>
          <w:rStyle w:val="Char3"/>
          <w:rFonts w:hint="cs"/>
          <w:rtl/>
        </w:rPr>
        <w:t xml:space="preserve">. (رواه البخاری وأبوداود). </w:t>
      </w:r>
    </w:p>
    <w:p w:rsidR="007C4DA6" w:rsidRPr="006C5CE7" w:rsidRDefault="007C4DA6" w:rsidP="006C5CE7">
      <w:pPr>
        <w:pStyle w:val="a3"/>
        <w:rPr>
          <w:rtl/>
        </w:rPr>
      </w:pPr>
      <w:r w:rsidRPr="006C5CE7">
        <w:rPr>
          <w:rFonts w:hint="cs"/>
          <w:rtl/>
        </w:rPr>
        <w:t>«صفهای نمازتان را راست و درست کنید، سه بار گفتن. قسم بخداوند یا اینکه صف</w:t>
      </w:r>
      <w:r w:rsidR="00B01BEB" w:rsidRPr="006C5CE7">
        <w:rPr>
          <w:rFonts w:hint="cs"/>
          <w:rtl/>
        </w:rPr>
        <w:t xml:space="preserve">‌های </w:t>
      </w:r>
      <w:r w:rsidRPr="006C5CE7">
        <w:rPr>
          <w:rFonts w:hint="cs"/>
          <w:rtl/>
        </w:rPr>
        <w:t>تان را راست</w:t>
      </w:r>
      <w:r w:rsidR="00B01BEB" w:rsidRPr="006C5CE7">
        <w:rPr>
          <w:rFonts w:hint="cs"/>
          <w:rtl/>
        </w:rPr>
        <w:t xml:space="preserve"> می‌</w:t>
      </w:r>
      <w:r w:rsidRPr="006C5CE7">
        <w:rPr>
          <w:rFonts w:hint="cs"/>
          <w:rtl/>
        </w:rPr>
        <w:t>سازید و یا اینکه خداوند در</w:t>
      </w:r>
      <w:r w:rsidR="00B74157" w:rsidRPr="006C5CE7">
        <w:rPr>
          <w:rFonts w:hint="cs"/>
          <w:rtl/>
        </w:rPr>
        <w:t xml:space="preserve"> دل‌ها</w:t>
      </w:r>
      <w:r w:rsidRPr="006C5CE7">
        <w:rPr>
          <w:rFonts w:hint="cs"/>
          <w:rtl/>
        </w:rPr>
        <w:t>ی شما مخالفت</w:t>
      </w:r>
      <w:r w:rsidR="00B01BEB" w:rsidRPr="006C5CE7">
        <w:rPr>
          <w:rFonts w:hint="cs"/>
          <w:rtl/>
        </w:rPr>
        <w:t xml:space="preserve"> می‌</w:t>
      </w:r>
      <w:r w:rsidRPr="006C5CE7">
        <w:rPr>
          <w:rFonts w:hint="cs"/>
          <w:rtl/>
        </w:rPr>
        <w:t>اندازد، پس دیدم مردمان ما چنان بهم</w:t>
      </w:r>
      <w:r w:rsidR="00B01BEB" w:rsidRPr="006C5CE7">
        <w:rPr>
          <w:rFonts w:hint="cs"/>
          <w:rtl/>
        </w:rPr>
        <w:t xml:space="preserve"> می‌</w:t>
      </w:r>
      <w:r w:rsidRPr="006C5CE7">
        <w:rPr>
          <w:rFonts w:hint="cs"/>
          <w:rtl/>
        </w:rPr>
        <w:t>پیوستند که شانه به شانه و قوزک پای به قوزک پای همدیگر</w:t>
      </w:r>
      <w:r w:rsidR="00B01BEB" w:rsidRPr="006C5CE7">
        <w:rPr>
          <w:rFonts w:hint="cs"/>
          <w:rtl/>
        </w:rPr>
        <w:t xml:space="preserve"> می‌</w:t>
      </w:r>
      <w:r w:rsidRPr="006C5CE7">
        <w:rPr>
          <w:rFonts w:hint="cs"/>
          <w:rtl/>
        </w:rPr>
        <w:t xml:space="preserve">چسپاندند». </w:t>
      </w:r>
      <w:r w:rsidR="004A7D9B" w:rsidRPr="006C5CE7">
        <w:rPr>
          <w:rFonts w:hint="cs"/>
          <w:rtl/>
        </w:rPr>
        <w:t>(</w:t>
      </w:r>
      <w:r w:rsidRPr="006C5CE7">
        <w:rPr>
          <w:rFonts w:hint="cs"/>
          <w:rtl/>
        </w:rPr>
        <w:t>بخاری و ابوداود آن را روایت کرده است</w:t>
      </w:r>
      <w:r w:rsidR="004A7D9B" w:rsidRPr="006C5CE7">
        <w:rPr>
          <w:rFonts w:hint="cs"/>
          <w:rtl/>
        </w:rPr>
        <w:t>)</w:t>
      </w:r>
      <w:r w:rsidRPr="006C5CE7">
        <w:rPr>
          <w:rFonts w:hint="cs"/>
          <w:rtl/>
        </w:rPr>
        <w:t>.</w:t>
      </w:r>
    </w:p>
    <w:p w:rsidR="007C4DA6" w:rsidRPr="00D2661E" w:rsidRDefault="007C4DA6" w:rsidP="005C304E">
      <w:pPr>
        <w:pStyle w:val="a3"/>
        <w:numPr>
          <w:ilvl w:val="0"/>
          <w:numId w:val="5"/>
        </w:numPr>
        <w:rPr>
          <w:rtl/>
        </w:rPr>
      </w:pPr>
      <w:r w:rsidRPr="00D2661E">
        <w:rPr>
          <w:rFonts w:hint="cs"/>
          <w:rtl/>
        </w:rPr>
        <w:t>مراعات ترتیب بین فرایض وضو به ترتیبی که گذشت. اگر بگوئیم که: (و) عطف برای ترتیب است، فرض بودن مراعات ترتیب از آیه وضو استفاده</w:t>
      </w:r>
      <w:r w:rsidR="00B01BEB">
        <w:rPr>
          <w:rFonts w:hint="cs"/>
          <w:rtl/>
        </w:rPr>
        <w:t xml:space="preserve"> می‌</w:t>
      </w:r>
      <w:r w:rsidRPr="00D2661E">
        <w:rPr>
          <w:rFonts w:hint="cs"/>
          <w:rtl/>
        </w:rPr>
        <w:t xml:space="preserve">شود، وإلا از فعل و رفتار پیامبر </w:t>
      </w:r>
      <w:r w:rsidRPr="00D2661E">
        <w:rPr>
          <w:rFonts w:hint="cs"/>
          <w:rtl/>
        </w:rPr>
        <w:sym w:font="AGA Arabesque" w:char="F072"/>
      </w:r>
      <w:r w:rsidRPr="00D2661E">
        <w:rPr>
          <w:rFonts w:hint="cs"/>
          <w:rtl/>
        </w:rPr>
        <w:t xml:space="preserve"> فرض بودن مراعات ترتیب را استفاده</w:t>
      </w:r>
      <w:r w:rsidR="00B01BEB">
        <w:rPr>
          <w:rFonts w:hint="cs"/>
          <w:rtl/>
        </w:rPr>
        <w:t xml:space="preserve"> می‌</w:t>
      </w:r>
      <w:r w:rsidRPr="00D2661E">
        <w:rPr>
          <w:rFonts w:hint="cs"/>
          <w:rtl/>
        </w:rPr>
        <w:t>کنیم. و همچنین از گفتارش نیز این را</w:t>
      </w:r>
      <w:r w:rsidR="00B01BEB">
        <w:rPr>
          <w:rFonts w:hint="cs"/>
          <w:rtl/>
        </w:rPr>
        <w:t xml:space="preserve"> می‌</w:t>
      </w:r>
      <w:r w:rsidRPr="00D2661E">
        <w:rPr>
          <w:rFonts w:hint="cs"/>
          <w:rtl/>
        </w:rPr>
        <w:t xml:space="preserve">فهمیم، چون از او </w:t>
      </w:r>
      <w:r w:rsidRPr="00D2661E">
        <w:rPr>
          <w:rFonts w:hint="cs"/>
          <w:rtl/>
        </w:rPr>
        <w:sym w:font="AGA Arabesque" w:char="F072"/>
      </w:r>
      <w:r w:rsidRPr="00D2661E">
        <w:rPr>
          <w:rFonts w:hint="cs"/>
          <w:rtl/>
        </w:rPr>
        <w:t xml:space="preserve"> نقل شده است که به صورت غیر مرتب وضو گرفته باشد و چون او </w:t>
      </w:r>
      <w:r w:rsidRPr="00D2661E">
        <w:rPr>
          <w:rFonts w:hint="cs"/>
          <w:rtl/>
        </w:rPr>
        <w:sym w:font="AGA Arabesque" w:char="F072"/>
      </w:r>
      <w:r w:rsidRPr="00D2661E">
        <w:rPr>
          <w:rFonts w:hint="cs"/>
          <w:rtl/>
        </w:rPr>
        <w:t xml:space="preserve"> بعد از آنکه به همین ترتیب وضو گرفت گفت: </w:t>
      </w:r>
    </w:p>
    <w:p w:rsidR="007C4DA6" w:rsidRPr="00D2661E" w:rsidRDefault="007C4DA6" w:rsidP="008E0333">
      <w:pPr>
        <w:ind w:firstLine="284"/>
        <w:jc w:val="both"/>
        <w:rPr>
          <w:rFonts w:cs="B Lotus"/>
          <w:sz w:val="28"/>
          <w:rtl/>
          <w:lang w:bidi="fa-IR"/>
        </w:rPr>
      </w:pPr>
      <w:r w:rsidRPr="00B74157">
        <w:rPr>
          <w:rStyle w:val="Char1"/>
          <w:rFonts w:hint="cs"/>
          <w:rtl/>
        </w:rPr>
        <w:t>«</w:t>
      </w:r>
      <w:r w:rsidRPr="00B74157">
        <w:rPr>
          <w:rStyle w:val="Char1"/>
          <w:rtl/>
        </w:rPr>
        <w:t>هَذَا وُضُوءُ لاَ يَقْبَلُ اللَّـهُ الصَّلاَةَ إِلاَّ بِهِ</w:t>
      </w:r>
      <w:r w:rsidRPr="00B74157">
        <w:rPr>
          <w:rStyle w:val="Char1"/>
          <w:rFonts w:hint="cs"/>
          <w:rtl/>
        </w:rPr>
        <w:t>»</w:t>
      </w:r>
      <w:r w:rsidRPr="00D2661E">
        <w:rPr>
          <w:rFonts w:cs="B Lotus" w:hint="cs"/>
          <w:sz w:val="28"/>
          <w:rtl/>
          <w:lang w:bidi="fa-IR"/>
        </w:rPr>
        <w:t xml:space="preserve"> </w:t>
      </w:r>
      <w:r w:rsidRPr="006C5CE7">
        <w:rPr>
          <w:rStyle w:val="Char3"/>
          <w:rFonts w:hint="cs"/>
          <w:rtl/>
        </w:rPr>
        <w:t>(</w:t>
      </w:r>
      <w:r w:rsidRPr="006C5CE7">
        <w:rPr>
          <w:rStyle w:val="Char3"/>
          <w:rtl/>
        </w:rPr>
        <w:t>رواه البخاری</w:t>
      </w:r>
      <w:r w:rsidRPr="006C5CE7">
        <w:rPr>
          <w:rStyle w:val="Char3"/>
          <w:rFonts w:hint="cs"/>
          <w:rtl/>
        </w:rPr>
        <w:t xml:space="preserve">). </w:t>
      </w:r>
    </w:p>
    <w:p w:rsidR="007C4DA6" w:rsidRPr="006C5CE7" w:rsidRDefault="007C4DA6" w:rsidP="006C5CE7">
      <w:pPr>
        <w:pStyle w:val="a3"/>
        <w:rPr>
          <w:rtl/>
        </w:rPr>
      </w:pPr>
      <w:r w:rsidRPr="006C5CE7">
        <w:rPr>
          <w:rFonts w:hint="cs"/>
          <w:rtl/>
        </w:rPr>
        <w:t>«اینست وضوئی که خداوند نماز را</w:t>
      </w:r>
      <w:r w:rsidR="00B01BEB" w:rsidRPr="006C5CE7">
        <w:rPr>
          <w:rFonts w:hint="cs"/>
          <w:rtl/>
        </w:rPr>
        <w:t xml:space="preserve"> نمی‌</w:t>
      </w:r>
      <w:r w:rsidRPr="006C5CE7">
        <w:rPr>
          <w:rFonts w:hint="cs"/>
          <w:rtl/>
        </w:rPr>
        <w:t xml:space="preserve">پذیرد جز با آن». </w:t>
      </w:r>
    </w:p>
    <w:p w:rsidR="007C4DA6" w:rsidRPr="00D2661E" w:rsidRDefault="004A7D9B" w:rsidP="006C5CE7">
      <w:pPr>
        <w:pStyle w:val="a3"/>
        <w:rPr>
          <w:rtl/>
        </w:rPr>
      </w:pPr>
      <w:r w:rsidRPr="00B01BEB">
        <w:rPr>
          <w:rFonts w:hint="cs"/>
          <w:rtl/>
        </w:rPr>
        <w:t>(</w:t>
      </w:r>
      <w:r w:rsidR="007C4DA6" w:rsidRPr="00B01BEB">
        <w:rPr>
          <w:rFonts w:hint="cs"/>
          <w:rtl/>
        </w:rPr>
        <w:t>بخاری آن را روایت کرده است</w:t>
      </w:r>
      <w:r w:rsidRPr="00D2661E">
        <w:rPr>
          <w:rFonts w:hint="cs"/>
          <w:rtl/>
        </w:rPr>
        <w:t>)</w:t>
      </w:r>
      <w:r w:rsidR="007C4DA6" w:rsidRPr="00D2661E">
        <w:rPr>
          <w:rFonts w:hint="cs"/>
          <w:rtl/>
        </w:rPr>
        <w:t>.</w:t>
      </w:r>
    </w:p>
    <w:p w:rsidR="007C4DA6" w:rsidRPr="00D2661E" w:rsidRDefault="007C4DA6" w:rsidP="006C5CE7">
      <w:pPr>
        <w:pStyle w:val="a3"/>
        <w:rPr>
          <w:rFonts w:cs="B Lotus"/>
          <w:rtl/>
        </w:rPr>
      </w:pPr>
      <w:r w:rsidRPr="006C5CE7">
        <w:rPr>
          <w:rFonts w:hint="cs"/>
          <w:rtl/>
        </w:rPr>
        <w:t xml:space="preserve">و چون پیامبر </w:t>
      </w:r>
      <w:r w:rsidRPr="006C5CE7">
        <w:rPr>
          <w:rFonts w:hint="cs"/>
          <w:rtl/>
        </w:rPr>
        <w:sym w:font="AGA Arabesque" w:char="F072"/>
      </w:r>
      <w:r w:rsidRPr="006C5CE7">
        <w:rPr>
          <w:rFonts w:hint="cs"/>
          <w:rtl/>
        </w:rPr>
        <w:t xml:space="preserve"> گفت:</w:t>
      </w:r>
      <w:r w:rsidRPr="00D2661E">
        <w:rPr>
          <w:rFonts w:cs="B Lotus" w:hint="cs"/>
          <w:rtl/>
        </w:rPr>
        <w:t xml:space="preserve"> </w:t>
      </w:r>
      <w:r w:rsidRPr="00B74157">
        <w:rPr>
          <w:rStyle w:val="Char1"/>
          <w:rFonts w:hint="cs"/>
          <w:rtl/>
        </w:rPr>
        <w:t>«</w:t>
      </w:r>
      <w:r w:rsidRPr="00B74157">
        <w:rPr>
          <w:rStyle w:val="Char1"/>
          <w:rtl/>
        </w:rPr>
        <w:t>اِبدَؤُا بِمَا بَدَأَ اللهُ بِهِ</w:t>
      </w:r>
      <w:r w:rsidRPr="00B74157">
        <w:rPr>
          <w:rStyle w:val="Char1"/>
          <w:rFonts w:hint="cs"/>
          <w:rtl/>
        </w:rPr>
        <w:t>»</w:t>
      </w:r>
      <w:r w:rsidRPr="006C5CE7">
        <w:rPr>
          <w:rtl/>
        </w:rPr>
        <w:t xml:space="preserve">. </w:t>
      </w:r>
      <w:r w:rsidRPr="006C5CE7">
        <w:rPr>
          <w:rFonts w:hint="cs"/>
          <w:rtl/>
        </w:rPr>
        <w:t>(</w:t>
      </w:r>
      <w:r w:rsidRPr="006C5CE7">
        <w:rPr>
          <w:rtl/>
        </w:rPr>
        <w:t>رواه النسائی بإسناد صحيح</w:t>
      </w:r>
      <w:r w:rsidRPr="006C5CE7">
        <w:rPr>
          <w:rFonts w:hint="cs"/>
          <w:rtl/>
        </w:rPr>
        <w:t xml:space="preserve">). </w:t>
      </w:r>
    </w:p>
    <w:p w:rsidR="007C4DA6" w:rsidRPr="006C5CE7" w:rsidRDefault="007C4DA6" w:rsidP="006C5CE7">
      <w:pPr>
        <w:pStyle w:val="a3"/>
        <w:rPr>
          <w:rtl/>
        </w:rPr>
      </w:pPr>
      <w:r w:rsidRPr="006C5CE7">
        <w:rPr>
          <w:rFonts w:hint="cs"/>
          <w:rtl/>
        </w:rPr>
        <w:t>«در وضو از</w:t>
      </w:r>
      <w:r w:rsidR="00B74157" w:rsidRPr="006C5CE7">
        <w:rPr>
          <w:rFonts w:hint="cs"/>
          <w:rtl/>
        </w:rPr>
        <w:t xml:space="preserve"> اندام‌ها</w:t>
      </w:r>
      <w:r w:rsidRPr="006C5CE7">
        <w:rPr>
          <w:rFonts w:hint="cs"/>
          <w:rtl/>
        </w:rPr>
        <w:t xml:space="preserve">ئی شروع کنید که خداوند بدان شروع کرده است که با صورت آغاز کرده است». </w:t>
      </w:r>
    </w:p>
    <w:p w:rsidR="007C4DA6" w:rsidRPr="00D2661E" w:rsidRDefault="004A7D9B" w:rsidP="006C5CE7">
      <w:pPr>
        <w:pStyle w:val="a3"/>
        <w:rPr>
          <w:rtl/>
        </w:rPr>
      </w:pPr>
      <w:r w:rsidRPr="00D2661E">
        <w:rPr>
          <w:rFonts w:hint="cs"/>
          <w:rtl/>
        </w:rPr>
        <w:t>(</w:t>
      </w:r>
      <w:r w:rsidR="007C4DA6" w:rsidRPr="00B01BEB">
        <w:rPr>
          <w:rFonts w:hint="cs"/>
          <w:rtl/>
        </w:rPr>
        <w:t>نسائی آن را با اسناد صحيح روایت کرده است</w:t>
      </w:r>
      <w:r w:rsidRPr="00D2661E">
        <w:rPr>
          <w:rFonts w:hint="cs"/>
          <w:rtl/>
        </w:rPr>
        <w:t>)</w:t>
      </w:r>
      <w:r w:rsidR="007C4DA6" w:rsidRPr="00D2661E">
        <w:rPr>
          <w:rFonts w:hint="cs"/>
          <w:rtl/>
        </w:rPr>
        <w:t xml:space="preserve">. </w:t>
      </w:r>
    </w:p>
    <w:p w:rsidR="007C4DA6" w:rsidRPr="00D2661E" w:rsidRDefault="007C4DA6" w:rsidP="006C5CE7">
      <w:pPr>
        <w:pStyle w:val="a3"/>
        <w:rPr>
          <w:rtl/>
        </w:rPr>
      </w:pPr>
      <w:r w:rsidRPr="00D2661E">
        <w:rPr>
          <w:rFonts w:hint="cs"/>
          <w:rtl/>
        </w:rPr>
        <w:t>به علاوه خداوند یک اندام مسح را که سر است بین</w:t>
      </w:r>
      <w:r w:rsidR="00B74157">
        <w:rPr>
          <w:rFonts w:hint="cs"/>
          <w:rtl/>
        </w:rPr>
        <w:t xml:space="preserve"> اندام‌ها</w:t>
      </w:r>
      <w:r w:rsidRPr="00D2661E">
        <w:rPr>
          <w:rFonts w:hint="cs"/>
          <w:rtl/>
        </w:rPr>
        <w:t>ی شستی ذکر کرده است و بین</w:t>
      </w:r>
      <w:r w:rsidR="00304EDE">
        <w:rPr>
          <w:rFonts w:hint="cs"/>
          <w:rtl/>
        </w:rPr>
        <w:t xml:space="preserve"> آن‌ها </w:t>
      </w:r>
      <w:r w:rsidRPr="00D2661E">
        <w:rPr>
          <w:rFonts w:hint="cs"/>
          <w:rtl/>
        </w:rPr>
        <w:t>فاصله انداخته است، و در سخن شیوای عرب فرق وجدائی متجانسین جز به خاطر فائده ای خاص صورت</w:t>
      </w:r>
      <w:r w:rsidR="00B01BEB">
        <w:rPr>
          <w:rFonts w:hint="cs"/>
          <w:rtl/>
        </w:rPr>
        <w:t xml:space="preserve"> نمی‌</w:t>
      </w:r>
      <w:r w:rsidRPr="00D2661E">
        <w:rPr>
          <w:rFonts w:hint="cs"/>
          <w:rtl/>
        </w:rPr>
        <w:t xml:space="preserve">گیرد، و این فائده خاص در این آیه وجوب مراعات ترتیب است، و گذشته از آن این آیه برای بیان وضوی واجب است. </w:t>
      </w:r>
    </w:p>
    <w:p w:rsidR="007C4DA6" w:rsidRDefault="00732D24" w:rsidP="00732D24">
      <w:pPr>
        <w:pStyle w:val="a2"/>
        <w:rPr>
          <w:rtl/>
        </w:rPr>
      </w:pPr>
      <w:bookmarkStart w:id="47" w:name="_Toc338340155"/>
      <w:bookmarkStart w:id="48" w:name="_Toc418283990"/>
      <w:r>
        <w:rPr>
          <w:rFonts w:hint="cs"/>
          <w:rtl/>
        </w:rPr>
        <w:t>سنت‌های</w:t>
      </w:r>
      <w:r w:rsidR="007C4DA6" w:rsidRPr="00974DFB">
        <w:rPr>
          <w:rFonts w:hint="cs"/>
          <w:rtl/>
        </w:rPr>
        <w:t xml:space="preserve"> وضو</w:t>
      </w:r>
      <w:r w:rsidR="007C4DA6">
        <w:rPr>
          <w:rFonts w:hint="cs"/>
          <w:rtl/>
        </w:rPr>
        <w:t>:</w:t>
      </w:r>
      <w:bookmarkEnd w:id="47"/>
      <w:bookmarkEnd w:id="48"/>
    </w:p>
    <w:p w:rsidR="007C4DA6" w:rsidRPr="00D2661E" w:rsidRDefault="007C4DA6" w:rsidP="006C5CE7">
      <w:pPr>
        <w:pStyle w:val="a3"/>
        <w:rPr>
          <w:rtl/>
        </w:rPr>
      </w:pPr>
      <w:r w:rsidRPr="00974DFB">
        <w:rPr>
          <w:rFonts w:cs="B Yagut" w:hint="cs"/>
          <w:sz w:val="32"/>
          <w:szCs w:val="32"/>
          <w:rtl/>
        </w:rPr>
        <w:t xml:space="preserve"> </w:t>
      </w:r>
      <w:r w:rsidRPr="00D2661E">
        <w:rPr>
          <w:rFonts w:hint="cs"/>
          <w:rtl/>
        </w:rPr>
        <w:t xml:space="preserve">(مستحبات و امور پسندیده وضو). </w:t>
      </w:r>
    </w:p>
    <w:p w:rsidR="007C4DA6" w:rsidRPr="00D2661E" w:rsidRDefault="007C4DA6" w:rsidP="006C5CE7">
      <w:pPr>
        <w:pStyle w:val="a3"/>
        <w:rPr>
          <w:rtl/>
        </w:rPr>
      </w:pPr>
      <w:r w:rsidRPr="00D2661E">
        <w:rPr>
          <w:rFonts w:hint="cs"/>
          <w:rtl/>
        </w:rPr>
        <w:t>واما</w:t>
      </w:r>
      <w:r w:rsidR="00732D24">
        <w:rPr>
          <w:rFonts w:hint="cs"/>
          <w:rtl/>
        </w:rPr>
        <w:t xml:space="preserve"> سنت‌ها </w:t>
      </w:r>
      <w:r w:rsidRPr="00D2661E">
        <w:rPr>
          <w:rFonts w:hint="cs"/>
          <w:rtl/>
        </w:rPr>
        <w:t>و مستحبات وضو به شرح زیر</w:t>
      </w:r>
      <w:r w:rsidR="00B01BEB">
        <w:rPr>
          <w:rFonts w:hint="cs"/>
          <w:rtl/>
        </w:rPr>
        <w:t xml:space="preserve"> </w:t>
      </w:r>
      <w:r w:rsidR="00C36013">
        <w:rPr>
          <w:rFonts w:hint="cs"/>
          <w:rtl/>
        </w:rPr>
        <w:t>می‌باشد</w:t>
      </w:r>
      <w:r w:rsidRPr="00D2661E">
        <w:rPr>
          <w:rFonts w:hint="cs"/>
          <w:rtl/>
        </w:rPr>
        <w:t xml:space="preserve">: </w:t>
      </w:r>
    </w:p>
    <w:p w:rsidR="007C4DA6" w:rsidRPr="00D2661E" w:rsidRDefault="007C4DA6" w:rsidP="005C304E">
      <w:pPr>
        <w:pStyle w:val="a3"/>
        <w:numPr>
          <w:ilvl w:val="0"/>
          <w:numId w:val="6"/>
        </w:numPr>
        <w:rPr>
          <w:rtl/>
        </w:rPr>
      </w:pPr>
      <w:r w:rsidRPr="00D2661E">
        <w:rPr>
          <w:rFonts w:hint="cs"/>
          <w:rtl/>
        </w:rPr>
        <w:t xml:space="preserve">تسمیه </w:t>
      </w:r>
      <w:r w:rsidRPr="00B74157">
        <w:rPr>
          <w:rStyle w:val="Char0"/>
          <w:rFonts w:hint="cs"/>
          <w:rtl/>
        </w:rPr>
        <w:t>(</w:t>
      </w:r>
      <w:r w:rsidRPr="00B74157">
        <w:rPr>
          <w:rStyle w:val="Char0"/>
          <w:rtl/>
        </w:rPr>
        <w:t>بسم الله الرحمن الرحیم</w:t>
      </w:r>
      <w:r w:rsidR="00304EDE" w:rsidRPr="00B74157">
        <w:rPr>
          <w:rStyle w:val="Char0"/>
          <w:rtl/>
        </w:rPr>
        <w:t>)</w:t>
      </w:r>
      <w:r w:rsidRPr="00D2661E">
        <w:rPr>
          <w:rFonts w:hint="cs"/>
          <w:rtl/>
        </w:rPr>
        <w:t xml:space="preserve"> در ابتدای وضو. چون بیهقی با اسناد جیّد و نیکو روایت کرده است که پیامبر </w:t>
      </w:r>
      <w:r w:rsidRPr="00D2661E">
        <w:rPr>
          <w:rFonts w:hint="cs"/>
          <w:rtl/>
        </w:rPr>
        <w:sym w:font="AGA Arabesque" w:char="F072"/>
      </w:r>
      <w:r w:rsidRPr="00D2661E">
        <w:rPr>
          <w:rFonts w:hint="cs"/>
          <w:rtl/>
        </w:rPr>
        <w:t xml:space="preserve"> دست خود را در ظرف آب وضو نهاد و به یاران خود گفت: </w:t>
      </w:r>
    </w:p>
    <w:p w:rsidR="007C4DA6" w:rsidRPr="00B74157" w:rsidRDefault="007C4DA6" w:rsidP="00B74157">
      <w:pPr>
        <w:pStyle w:val="a1"/>
        <w:rPr>
          <w:rtl/>
        </w:rPr>
      </w:pPr>
      <w:r w:rsidRPr="00B74157">
        <w:rPr>
          <w:rFonts w:hint="cs"/>
          <w:rtl/>
        </w:rPr>
        <w:t>«</w:t>
      </w:r>
      <w:r w:rsidRPr="00B74157">
        <w:rPr>
          <w:rtl/>
        </w:rPr>
        <w:t>تَوَضَّؤُوْا بِاسمِ اللهِ</w:t>
      </w:r>
      <w:r w:rsidRPr="00B74157">
        <w:rPr>
          <w:rFonts w:hint="cs"/>
          <w:rtl/>
        </w:rPr>
        <w:t>»</w:t>
      </w:r>
      <w:r w:rsidRPr="006C5CE7">
        <w:rPr>
          <w:rStyle w:val="Char3"/>
          <w:rFonts w:hint="cs"/>
          <w:rtl/>
        </w:rPr>
        <w:t>.</w:t>
      </w:r>
      <w:r w:rsidRPr="00B74157">
        <w:rPr>
          <w:rFonts w:hint="cs"/>
          <w:rtl/>
        </w:rPr>
        <w:t xml:space="preserve"> </w:t>
      </w:r>
    </w:p>
    <w:p w:rsidR="007C4DA6" w:rsidRPr="006C5CE7" w:rsidRDefault="007C4DA6" w:rsidP="006C5CE7">
      <w:pPr>
        <w:pStyle w:val="a3"/>
        <w:rPr>
          <w:rtl/>
        </w:rPr>
      </w:pPr>
      <w:r w:rsidRPr="006C5CE7">
        <w:rPr>
          <w:rFonts w:hint="cs"/>
          <w:rtl/>
        </w:rPr>
        <w:t xml:space="preserve">«بنام الله وضو بگیرید». </w:t>
      </w:r>
    </w:p>
    <w:p w:rsidR="007C4DA6" w:rsidRPr="00D2661E" w:rsidRDefault="007C4DA6" w:rsidP="006C5CE7">
      <w:pPr>
        <w:pStyle w:val="a3"/>
        <w:rPr>
          <w:rtl/>
        </w:rPr>
      </w:pPr>
      <w:r w:rsidRPr="00D2661E">
        <w:rPr>
          <w:rFonts w:hint="cs"/>
          <w:rtl/>
        </w:rPr>
        <w:t xml:space="preserve">و در حدیث صحيح آمده است: </w:t>
      </w:r>
    </w:p>
    <w:p w:rsidR="007C4DA6" w:rsidRPr="00B74157" w:rsidRDefault="007C4DA6" w:rsidP="00B74157">
      <w:pPr>
        <w:pStyle w:val="a1"/>
        <w:rPr>
          <w:rtl/>
        </w:rPr>
      </w:pPr>
      <w:r w:rsidRPr="00B74157">
        <w:rPr>
          <w:rFonts w:hint="cs"/>
          <w:rtl/>
        </w:rPr>
        <w:t>«</w:t>
      </w:r>
      <w:r w:rsidRPr="00B74157">
        <w:rPr>
          <w:rtl/>
        </w:rPr>
        <w:t>كُلُّ أَمْرٍ ذِى بَالٍ لاَ يُبْدَأُ فِيهِ بِبِسمِ اللهِ فَهُوَ أَجْزَمُ</w:t>
      </w:r>
      <w:r w:rsidRPr="00B74157">
        <w:rPr>
          <w:rFonts w:hint="cs"/>
          <w:rtl/>
        </w:rPr>
        <w:t>»</w:t>
      </w:r>
      <w:r w:rsidRPr="006C5CE7">
        <w:rPr>
          <w:rStyle w:val="Char3"/>
          <w:rFonts w:hint="cs"/>
          <w:rtl/>
        </w:rPr>
        <w:t>.</w:t>
      </w:r>
      <w:r w:rsidRPr="00B74157">
        <w:rPr>
          <w:rFonts w:hint="cs"/>
          <w:rtl/>
        </w:rPr>
        <w:t xml:space="preserve"> </w:t>
      </w:r>
    </w:p>
    <w:p w:rsidR="007C4DA6" w:rsidRPr="006C5CE7" w:rsidRDefault="007C4DA6" w:rsidP="006C5CE7">
      <w:pPr>
        <w:pStyle w:val="a3"/>
        <w:rPr>
          <w:rtl/>
        </w:rPr>
      </w:pPr>
      <w:r w:rsidRPr="006C5CE7">
        <w:rPr>
          <w:rFonts w:hint="cs"/>
          <w:rtl/>
        </w:rPr>
        <w:t xml:space="preserve">«هرکار با اهمیتی که با نام الله شروع نشود آن کار ناقص و برکت آن اندک است». </w:t>
      </w:r>
    </w:p>
    <w:p w:rsidR="007C4DA6" w:rsidRPr="00D2661E" w:rsidRDefault="007C4DA6" w:rsidP="005C304E">
      <w:pPr>
        <w:pStyle w:val="a3"/>
        <w:numPr>
          <w:ilvl w:val="0"/>
          <w:numId w:val="6"/>
        </w:numPr>
        <w:rPr>
          <w:rtl/>
        </w:rPr>
      </w:pPr>
      <w:r w:rsidRPr="00D2661E">
        <w:rPr>
          <w:rFonts w:hint="cs"/>
          <w:rtl/>
        </w:rPr>
        <w:t>شستن کف دو دست پیش از داخل کردن</w:t>
      </w:r>
      <w:r w:rsidR="00304EDE">
        <w:rPr>
          <w:rFonts w:hint="cs"/>
          <w:rtl/>
        </w:rPr>
        <w:t xml:space="preserve"> آن‌ها </w:t>
      </w:r>
      <w:r w:rsidRPr="00D2661E">
        <w:rPr>
          <w:rFonts w:hint="cs"/>
          <w:rtl/>
        </w:rPr>
        <w:t xml:space="preserve">در ظروف آب وضو. چون این کیفیت و صفت در وضوی پیامبر </w:t>
      </w:r>
      <w:r w:rsidRPr="00D2661E">
        <w:rPr>
          <w:rFonts w:hint="cs"/>
          <w:rtl/>
        </w:rPr>
        <w:sym w:font="AGA Arabesque" w:char="F072"/>
      </w:r>
      <w:r w:rsidRPr="00D2661E">
        <w:rPr>
          <w:rFonts w:hint="cs"/>
          <w:rtl/>
        </w:rPr>
        <w:t xml:space="preserve"> وارد و نقل شده است. و چون در حدیث اوس بن اوس ثقفی </w:t>
      </w:r>
      <w:r w:rsidRPr="00D2661E">
        <w:rPr>
          <w:rFonts w:hint="cs"/>
          <w:rtl/>
        </w:rPr>
        <w:sym w:font="AGA Arabesque" w:char="F074"/>
      </w:r>
      <w:r w:rsidRPr="00D2661E">
        <w:rPr>
          <w:rFonts w:hint="cs"/>
          <w:rtl/>
        </w:rPr>
        <w:t xml:space="preserve"> آمده است که گفت: </w:t>
      </w:r>
      <w:r w:rsidRPr="00B74157">
        <w:rPr>
          <w:rStyle w:val="Char1"/>
          <w:rFonts w:hint="cs"/>
          <w:rtl/>
        </w:rPr>
        <w:t>«</w:t>
      </w:r>
      <w:r w:rsidRPr="00B74157">
        <w:rPr>
          <w:rStyle w:val="Char1"/>
          <w:rtl/>
        </w:rPr>
        <w:t xml:space="preserve">رَأَيْتُ رَسُولَ اللَّـهِ </w:t>
      </w:r>
      <w:r w:rsidRPr="00B74157">
        <w:rPr>
          <w:rStyle w:val="Char1"/>
        </w:rPr>
        <w:sym w:font="AGA Arabesque" w:char="F072"/>
      </w:r>
      <w:r w:rsidRPr="00B74157">
        <w:rPr>
          <w:rStyle w:val="Char1"/>
          <w:rtl/>
        </w:rPr>
        <w:t xml:space="preserve"> تَوَضَّأَ فَاسْتَوْكَفَ ثَلاَثاً</w:t>
      </w:r>
      <w:r w:rsidRPr="00B74157">
        <w:rPr>
          <w:rStyle w:val="Char1"/>
          <w:rFonts w:hint="cs"/>
          <w:rtl/>
        </w:rPr>
        <w:t>»</w:t>
      </w:r>
      <w:r w:rsidRPr="00D2661E">
        <w:rPr>
          <w:rFonts w:hint="cs"/>
          <w:rtl/>
        </w:rPr>
        <w:t xml:space="preserve">. </w:t>
      </w:r>
    </w:p>
    <w:p w:rsidR="007C4DA6" w:rsidRPr="00D2661E" w:rsidRDefault="007C4DA6" w:rsidP="008E0333">
      <w:pPr>
        <w:ind w:firstLine="284"/>
        <w:jc w:val="both"/>
        <w:rPr>
          <w:rFonts w:cs="B Lotus"/>
          <w:sz w:val="28"/>
          <w:rtl/>
          <w:lang w:bidi="fa-IR"/>
        </w:rPr>
      </w:pPr>
      <w:r>
        <w:rPr>
          <w:rFonts w:cs="Traditional Arabic" w:hint="cs"/>
          <w:sz w:val="28"/>
          <w:rtl/>
          <w:lang w:bidi="fa-IR"/>
        </w:rPr>
        <w:t>«</w:t>
      </w:r>
      <w:r w:rsidRPr="00D2661E">
        <w:rPr>
          <w:rFonts w:cs="B Lotus" w:hint="cs"/>
          <w:sz w:val="28"/>
          <w:rtl/>
          <w:lang w:bidi="fa-IR"/>
        </w:rPr>
        <w:t xml:space="preserve">پیامبر </w:t>
      </w:r>
      <w:r w:rsidRPr="00D2661E">
        <w:rPr>
          <w:rFonts w:cs="B Lotus" w:hint="cs"/>
          <w:sz w:val="28"/>
          <w:rtl/>
          <w:lang w:bidi="fa-IR"/>
        </w:rPr>
        <w:sym w:font="AGA Arabesque" w:char="F072"/>
      </w:r>
      <w:r w:rsidRPr="00D2661E">
        <w:rPr>
          <w:rFonts w:cs="B Lotus" w:hint="cs"/>
          <w:sz w:val="28"/>
          <w:rtl/>
          <w:lang w:bidi="fa-IR"/>
        </w:rPr>
        <w:t xml:space="preserve"> را دیدم که وضو</w:t>
      </w:r>
      <w:r w:rsidR="00B01BEB">
        <w:rPr>
          <w:rFonts w:cs="B Lotus" w:hint="cs"/>
          <w:sz w:val="28"/>
          <w:rtl/>
          <w:lang w:bidi="fa-IR"/>
        </w:rPr>
        <w:t xml:space="preserve"> می‌</w:t>
      </w:r>
      <w:r w:rsidRPr="00D2661E">
        <w:rPr>
          <w:rFonts w:cs="B Lotus" w:hint="cs"/>
          <w:sz w:val="28"/>
          <w:rtl/>
          <w:lang w:bidi="fa-IR"/>
        </w:rPr>
        <w:t>گرفت او سه بار کف</w:t>
      </w:r>
      <w:r w:rsidR="00B74157">
        <w:rPr>
          <w:rFonts w:cs="B Lotus" w:hint="cs"/>
          <w:sz w:val="28"/>
          <w:rtl/>
          <w:lang w:bidi="fa-IR"/>
        </w:rPr>
        <w:t xml:space="preserve"> دست‌ها</w:t>
      </w:r>
      <w:r w:rsidRPr="00D2661E">
        <w:rPr>
          <w:rFonts w:cs="B Lotus" w:hint="cs"/>
          <w:sz w:val="28"/>
          <w:rtl/>
          <w:lang w:bidi="fa-IR"/>
        </w:rPr>
        <w:t xml:space="preserve"> را شست</w:t>
      </w:r>
      <w:r>
        <w:rPr>
          <w:rFonts w:cs="Traditional Arabic" w:hint="cs"/>
          <w:sz w:val="28"/>
          <w:rtl/>
          <w:lang w:bidi="fa-IR"/>
        </w:rPr>
        <w:t>»</w:t>
      </w:r>
      <w:r w:rsidRPr="00D2661E">
        <w:rPr>
          <w:rFonts w:cs="B Lotus" w:hint="cs"/>
          <w:sz w:val="28"/>
          <w:rtl/>
          <w:lang w:bidi="fa-IR"/>
        </w:rPr>
        <w:t xml:space="preserve">. </w:t>
      </w:r>
    </w:p>
    <w:p w:rsidR="007C4DA6" w:rsidRPr="00D2661E" w:rsidRDefault="00387EEC" w:rsidP="006C5CE7">
      <w:pPr>
        <w:pStyle w:val="a3"/>
        <w:rPr>
          <w:rtl/>
        </w:rPr>
      </w:pPr>
      <w:r w:rsidRPr="00D2661E">
        <w:rPr>
          <w:rFonts w:hint="cs"/>
          <w:rtl/>
        </w:rPr>
        <w:t>(</w:t>
      </w:r>
      <w:r w:rsidR="007C4DA6" w:rsidRPr="00B01BEB">
        <w:rPr>
          <w:rFonts w:hint="cs"/>
          <w:sz w:val="26"/>
          <w:szCs w:val="26"/>
          <w:rtl/>
        </w:rPr>
        <w:t>امام محمد آن را تخریج کرده است</w:t>
      </w:r>
      <w:r w:rsidRPr="00D2661E">
        <w:rPr>
          <w:rFonts w:hint="cs"/>
          <w:rtl/>
        </w:rPr>
        <w:t>)</w:t>
      </w:r>
      <w:r w:rsidR="007C4DA6" w:rsidRPr="00D2661E">
        <w:rPr>
          <w:rFonts w:hint="cs"/>
          <w:rtl/>
        </w:rPr>
        <w:t xml:space="preserve">. ودر صحيحین از عثمان بن عفان </w:t>
      </w:r>
      <w:r w:rsidR="007C4DA6" w:rsidRPr="00D2661E">
        <w:rPr>
          <w:rFonts w:hint="cs"/>
          <w:rtl/>
        </w:rPr>
        <w:sym w:font="AGA Arabesque" w:char="F074"/>
      </w:r>
      <w:r w:rsidR="007C4DA6" w:rsidRPr="00D2661E">
        <w:rPr>
          <w:rFonts w:hint="cs"/>
          <w:rtl/>
        </w:rPr>
        <w:t xml:space="preserve"> روایت شده که:</w:t>
      </w:r>
    </w:p>
    <w:p w:rsidR="007C4DA6" w:rsidRPr="00D2661E" w:rsidRDefault="007C4DA6" w:rsidP="008E0333">
      <w:pPr>
        <w:ind w:firstLine="284"/>
        <w:jc w:val="both"/>
        <w:rPr>
          <w:rFonts w:cs="B Lotus"/>
          <w:sz w:val="28"/>
          <w:rtl/>
          <w:lang w:bidi="fa-IR"/>
        </w:rPr>
      </w:pPr>
      <w:r w:rsidRPr="00B74157">
        <w:rPr>
          <w:rStyle w:val="Char1"/>
          <w:rFonts w:hint="cs"/>
          <w:rtl/>
        </w:rPr>
        <w:t>«</w:t>
      </w:r>
      <w:r w:rsidRPr="00B74157">
        <w:rPr>
          <w:rStyle w:val="Char1"/>
          <w:rtl/>
        </w:rPr>
        <w:t>فَأَفْرَغَ عَلَى كَفَّيْهِ ثَلاَثَ مِرَارٍ فَغَسَلَهُمَا</w:t>
      </w:r>
      <w:r w:rsidRPr="00B74157">
        <w:rPr>
          <w:rStyle w:val="Char1"/>
          <w:rFonts w:hint="cs"/>
          <w:rtl/>
        </w:rPr>
        <w:t>»</w:t>
      </w:r>
      <w:r w:rsidRPr="006C5CE7">
        <w:rPr>
          <w:rStyle w:val="Char3"/>
          <w:rFonts w:hint="cs"/>
          <w:rtl/>
        </w:rPr>
        <w:t>.</w:t>
      </w:r>
      <w:r w:rsidRPr="00D2661E">
        <w:rPr>
          <w:rFonts w:cs="B Lotus" w:hint="cs"/>
          <w:sz w:val="28"/>
          <w:rtl/>
          <w:lang w:bidi="fa-IR"/>
        </w:rPr>
        <w:t xml:space="preserve"> </w:t>
      </w:r>
    </w:p>
    <w:p w:rsidR="007C4DA6" w:rsidRPr="006C5CE7" w:rsidRDefault="007C4DA6" w:rsidP="006C5CE7">
      <w:pPr>
        <w:pStyle w:val="a3"/>
        <w:rPr>
          <w:rtl/>
        </w:rPr>
      </w:pPr>
      <w:r w:rsidRPr="006C5CE7">
        <w:rPr>
          <w:rFonts w:hint="cs"/>
          <w:rtl/>
        </w:rPr>
        <w:t>«او سه بار آب بر کف دستان خود ریخت و</w:t>
      </w:r>
      <w:r w:rsidR="00304EDE" w:rsidRPr="006C5CE7">
        <w:rPr>
          <w:rFonts w:hint="cs"/>
          <w:rtl/>
        </w:rPr>
        <w:t xml:space="preserve"> آن‌ها </w:t>
      </w:r>
      <w:r w:rsidRPr="006C5CE7">
        <w:rPr>
          <w:rFonts w:hint="cs"/>
          <w:rtl/>
        </w:rPr>
        <w:t>را شست».</w:t>
      </w:r>
    </w:p>
    <w:p w:rsidR="007C4DA6" w:rsidRPr="00D2661E" w:rsidRDefault="007C4DA6" w:rsidP="006C5CE7">
      <w:pPr>
        <w:pStyle w:val="a3"/>
        <w:rPr>
          <w:rtl/>
        </w:rPr>
      </w:pPr>
      <w:r w:rsidRPr="00D2661E">
        <w:rPr>
          <w:rFonts w:hint="cs"/>
          <w:rtl/>
        </w:rPr>
        <w:t xml:space="preserve">و مثل آن از جماعتی از یاران پیامبر </w:t>
      </w:r>
      <w:r w:rsidRPr="00D2661E">
        <w:rPr>
          <w:rFonts w:hint="cs"/>
          <w:rtl/>
        </w:rPr>
        <w:sym w:font="AGA Arabesque" w:char="F072"/>
      </w:r>
      <w:r w:rsidRPr="00D2661E">
        <w:rPr>
          <w:rFonts w:hint="cs"/>
          <w:rtl/>
        </w:rPr>
        <w:t xml:space="preserve"> به ثبوت رسیده است. </w:t>
      </w:r>
    </w:p>
    <w:p w:rsidR="006C5CE7" w:rsidRDefault="007C4DA6" w:rsidP="005C304E">
      <w:pPr>
        <w:pStyle w:val="a3"/>
        <w:numPr>
          <w:ilvl w:val="0"/>
          <w:numId w:val="6"/>
        </w:numPr>
      </w:pPr>
      <w:r w:rsidRPr="00D2661E">
        <w:rPr>
          <w:rFonts w:hint="cs"/>
          <w:rtl/>
        </w:rPr>
        <w:t>و</w:t>
      </w:r>
    </w:p>
    <w:p w:rsidR="007C4DA6" w:rsidRPr="00D2661E" w:rsidRDefault="007C4DA6" w:rsidP="005C304E">
      <w:pPr>
        <w:pStyle w:val="a3"/>
        <w:numPr>
          <w:ilvl w:val="0"/>
          <w:numId w:val="6"/>
        </w:numPr>
        <w:rPr>
          <w:rtl/>
        </w:rPr>
      </w:pPr>
      <w:r w:rsidRPr="00D2661E">
        <w:rPr>
          <w:rFonts w:hint="cs"/>
          <w:rtl/>
        </w:rPr>
        <w:t xml:space="preserve">مضمضمه و استنشاق (آب در دهان و بینی گرداندند)، چون پیامبر </w:t>
      </w:r>
      <w:r w:rsidRPr="00D2661E">
        <w:rPr>
          <w:rFonts w:hint="cs"/>
          <w:rtl/>
        </w:rPr>
        <w:sym w:font="AGA Arabesque" w:char="F072"/>
      </w:r>
      <w:r w:rsidRPr="00D2661E">
        <w:rPr>
          <w:rFonts w:hint="cs"/>
          <w:rtl/>
        </w:rPr>
        <w:t xml:space="preserve"> چنین کرده و گفته است: ده چیز از جمله سنن وضو</w:t>
      </w:r>
      <w:r w:rsidR="00B01BEB">
        <w:rPr>
          <w:rFonts w:hint="cs"/>
          <w:rtl/>
        </w:rPr>
        <w:t xml:space="preserve"> </w:t>
      </w:r>
      <w:r w:rsidR="00C36013">
        <w:rPr>
          <w:rFonts w:hint="cs"/>
          <w:rtl/>
        </w:rPr>
        <w:t>می‌باشد</w:t>
      </w:r>
      <w:r w:rsidRPr="00D2661E">
        <w:rPr>
          <w:rFonts w:hint="cs"/>
          <w:rtl/>
        </w:rPr>
        <w:t xml:space="preserve"> که مضمضه و استنشاق را از جمل</w:t>
      </w:r>
      <w:r w:rsidR="00304EDE">
        <w:rPr>
          <w:rFonts w:hint="cs"/>
          <w:rtl/>
        </w:rPr>
        <w:t xml:space="preserve"> آن‌ها </w:t>
      </w:r>
      <w:r w:rsidRPr="00D2661E">
        <w:rPr>
          <w:rFonts w:hint="cs"/>
          <w:rtl/>
        </w:rPr>
        <w:t xml:space="preserve">شمرد، </w:t>
      </w:r>
      <w:r w:rsidR="00387EEC" w:rsidRPr="00B01BEB">
        <w:rPr>
          <w:rFonts w:hint="cs"/>
          <w:sz w:val="26"/>
          <w:szCs w:val="26"/>
          <w:rtl/>
        </w:rPr>
        <w:t>(</w:t>
      </w:r>
      <w:r w:rsidRPr="00B01BEB">
        <w:rPr>
          <w:rFonts w:hint="cs"/>
          <w:sz w:val="26"/>
          <w:szCs w:val="26"/>
          <w:rtl/>
        </w:rPr>
        <w:t>و مسلم آن را روایت کرده است</w:t>
      </w:r>
      <w:r w:rsidR="00387EEC" w:rsidRPr="00D2661E">
        <w:rPr>
          <w:rFonts w:hint="cs"/>
          <w:rtl/>
        </w:rPr>
        <w:t>)</w:t>
      </w:r>
      <w:r w:rsidRPr="00D2661E">
        <w:rPr>
          <w:rFonts w:hint="cs"/>
          <w:rtl/>
        </w:rPr>
        <w:t xml:space="preserve">. </w:t>
      </w:r>
    </w:p>
    <w:p w:rsidR="007C4DA6" w:rsidRPr="00D2661E" w:rsidRDefault="007C4DA6" w:rsidP="006C5CE7">
      <w:pPr>
        <w:pStyle w:val="a3"/>
        <w:rPr>
          <w:rtl/>
        </w:rPr>
      </w:pPr>
      <w:r w:rsidRPr="00D2661E">
        <w:rPr>
          <w:rFonts w:hint="cs"/>
          <w:rtl/>
        </w:rPr>
        <w:t xml:space="preserve">برای عمل به سنّت پیامبر </w:t>
      </w:r>
      <w:r w:rsidRPr="00D2661E">
        <w:rPr>
          <w:rFonts w:hint="cs"/>
          <w:rtl/>
        </w:rPr>
        <w:sym w:font="AGA Arabesque" w:char="F072"/>
      </w:r>
      <w:r w:rsidRPr="00D2661E">
        <w:rPr>
          <w:rFonts w:hint="cs"/>
          <w:rtl/>
        </w:rPr>
        <w:t xml:space="preserve"> تقدیم مضمضمه (آب در دهان گرداندن) بر استنشاق (آب در بینی گرداندن) شرط است. برای کسانی که روزه نباشند مبالغه در مضمضه و استنشاق مستحب است. چون پیامبر </w:t>
      </w:r>
      <w:r w:rsidRPr="00D2661E">
        <w:rPr>
          <w:rFonts w:hint="cs"/>
          <w:rtl/>
        </w:rPr>
        <w:sym w:font="AGA Arabesque" w:char="F072"/>
      </w:r>
      <w:r w:rsidRPr="00D2661E">
        <w:rPr>
          <w:rFonts w:hint="cs"/>
          <w:rtl/>
        </w:rPr>
        <w:t xml:space="preserve"> گفت: </w:t>
      </w:r>
    </w:p>
    <w:p w:rsidR="007C4DA6" w:rsidRPr="00D2661E" w:rsidRDefault="007C4DA6" w:rsidP="008E0333">
      <w:pPr>
        <w:ind w:firstLine="284"/>
        <w:jc w:val="both"/>
        <w:rPr>
          <w:rFonts w:cs="B Lotus"/>
          <w:sz w:val="28"/>
          <w:rtl/>
          <w:lang w:bidi="fa-IR"/>
        </w:rPr>
      </w:pPr>
      <w:r w:rsidRPr="00B74157">
        <w:rPr>
          <w:rStyle w:val="Char1"/>
          <w:rFonts w:hint="cs"/>
          <w:rtl/>
        </w:rPr>
        <w:t>«</w:t>
      </w:r>
      <w:r w:rsidRPr="00B74157">
        <w:rPr>
          <w:rStyle w:val="Char1"/>
          <w:rtl/>
        </w:rPr>
        <w:t>وَبَالِغْ فِى الاِسْتِنْشَاقِ إِلاَّ أَنْ تَكُونَ صَائِمًا</w:t>
      </w:r>
      <w:r w:rsidRPr="00B74157">
        <w:rPr>
          <w:rStyle w:val="Char1"/>
          <w:rFonts w:hint="cs"/>
          <w:rtl/>
        </w:rPr>
        <w:t>»</w:t>
      </w:r>
      <w:r w:rsidRPr="006C5CE7">
        <w:rPr>
          <w:rStyle w:val="Char3"/>
          <w:rFonts w:hint="cs"/>
          <w:rtl/>
        </w:rPr>
        <w:t>.</w:t>
      </w:r>
      <w:r w:rsidRPr="00D2661E">
        <w:rPr>
          <w:rFonts w:cs="B Lotus" w:hint="cs"/>
          <w:sz w:val="28"/>
          <w:rtl/>
          <w:lang w:bidi="fa-IR"/>
        </w:rPr>
        <w:t xml:space="preserve"> </w:t>
      </w:r>
    </w:p>
    <w:p w:rsidR="007C4DA6" w:rsidRPr="006C5CE7" w:rsidRDefault="007C4DA6" w:rsidP="006C5CE7">
      <w:pPr>
        <w:pStyle w:val="a3"/>
        <w:rPr>
          <w:rtl/>
        </w:rPr>
      </w:pPr>
      <w:r w:rsidRPr="006C5CE7">
        <w:rPr>
          <w:rFonts w:hint="cs"/>
          <w:rtl/>
        </w:rPr>
        <w:t xml:space="preserve">«در استنشاق مبالغه کن مگر این که روزه باشی». </w:t>
      </w:r>
    </w:p>
    <w:p w:rsidR="007C4DA6" w:rsidRPr="00D2661E" w:rsidRDefault="007C4DA6" w:rsidP="006C5CE7">
      <w:pPr>
        <w:pStyle w:val="a3"/>
        <w:rPr>
          <w:rtl/>
        </w:rPr>
      </w:pPr>
      <w:r w:rsidRPr="00D2661E">
        <w:rPr>
          <w:rFonts w:hint="cs"/>
          <w:rtl/>
        </w:rPr>
        <w:t xml:space="preserve">و اما برای کسی که روزه باشد مبالغه مکروه است. </w:t>
      </w:r>
    </w:p>
    <w:p w:rsidR="007C4DA6" w:rsidRPr="00D2661E" w:rsidRDefault="007C4DA6" w:rsidP="005C304E">
      <w:pPr>
        <w:pStyle w:val="a3"/>
        <w:numPr>
          <w:ilvl w:val="0"/>
          <w:numId w:val="6"/>
        </w:numPr>
        <w:rPr>
          <w:rtl/>
        </w:rPr>
      </w:pPr>
      <w:r w:rsidRPr="00D2661E">
        <w:rPr>
          <w:rFonts w:hint="cs"/>
          <w:rtl/>
        </w:rPr>
        <w:t xml:space="preserve">مسح همه سر، چون پیامبر </w:t>
      </w:r>
      <w:r w:rsidRPr="00D2661E">
        <w:rPr>
          <w:rFonts w:hint="cs"/>
          <w:rtl/>
        </w:rPr>
        <w:sym w:font="AGA Arabesque" w:char="F072"/>
      </w:r>
      <w:r w:rsidRPr="00D2661E">
        <w:rPr>
          <w:rFonts w:hint="cs"/>
          <w:rtl/>
        </w:rPr>
        <w:t xml:space="preserve"> چنین کرده است و برای خروج از خلافی که در این رابطه مطرح است، سنّت آنست که از جلو سر آغاز نموده و سپس هر دو دست را تا پس گردن ببرد و به جای آغاز برگرداند. این کیفیت درباره وضوی پیامبر </w:t>
      </w:r>
      <w:r w:rsidRPr="00D2661E">
        <w:rPr>
          <w:rFonts w:hint="cs"/>
          <w:rtl/>
        </w:rPr>
        <w:sym w:font="AGA Arabesque" w:char="F072"/>
      </w:r>
      <w:r w:rsidRPr="00D2661E">
        <w:rPr>
          <w:rFonts w:hint="cs"/>
          <w:rtl/>
        </w:rPr>
        <w:t xml:space="preserve"> و توصیف آن از عبدالله بن زید روایت شده است، که جماعت صحاح آن را تخریج کرده</w:t>
      </w:r>
      <w:r w:rsidR="00B01BEB">
        <w:rPr>
          <w:rFonts w:hint="cs"/>
          <w:rtl/>
        </w:rPr>
        <w:t>‌اند.</w:t>
      </w:r>
      <w:r w:rsidRPr="00D2661E">
        <w:rPr>
          <w:rFonts w:hint="cs"/>
          <w:rtl/>
        </w:rPr>
        <w:t xml:space="preserve"> </w:t>
      </w:r>
    </w:p>
    <w:p w:rsidR="007C4DA6" w:rsidRPr="00D2661E" w:rsidRDefault="007C4DA6" w:rsidP="005C304E">
      <w:pPr>
        <w:pStyle w:val="a3"/>
        <w:numPr>
          <w:ilvl w:val="0"/>
          <w:numId w:val="6"/>
        </w:numPr>
        <w:rPr>
          <w:rtl/>
        </w:rPr>
      </w:pPr>
      <w:r w:rsidRPr="00D2661E">
        <w:rPr>
          <w:rFonts w:hint="cs"/>
          <w:rtl/>
        </w:rPr>
        <w:t>مسح قسمت ظاهری و داخل</w:t>
      </w:r>
      <w:r w:rsidR="00B74157">
        <w:rPr>
          <w:rFonts w:hint="cs"/>
          <w:rtl/>
        </w:rPr>
        <w:t xml:space="preserve"> گوش‌ها</w:t>
      </w:r>
      <w:r w:rsidRPr="00D2661E">
        <w:rPr>
          <w:rFonts w:hint="cs"/>
          <w:rtl/>
        </w:rPr>
        <w:t xml:space="preserve"> با آب جدید و تازه. عبدالله بن زید گفت: </w:t>
      </w:r>
    </w:p>
    <w:p w:rsidR="007C4DA6" w:rsidRPr="00D2661E" w:rsidRDefault="007C4DA6" w:rsidP="008E0333">
      <w:pPr>
        <w:ind w:firstLine="284"/>
        <w:jc w:val="both"/>
        <w:rPr>
          <w:rFonts w:cs="B Lotus"/>
          <w:sz w:val="28"/>
          <w:rtl/>
          <w:lang w:bidi="fa-IR"/>
        </w:rPr>
      </w:pPr>
      <w:r w:rsidRPr="00B74157">
        <w:rPr>
          <w:rStyle w:val="Char1"/>
          <w:rFonts w:hint="cs"/>
          <w:rtl/>
        </w:rPr>
        <w:t>«</w:t>
      </w:r>
      <w:r w:rsidRPr="00B74157">
        <w:rPr>
          <w:rStyle w:val="Char1"/>
          <w:rtl/>
        </w:rPr>
        <w:t xml:space="preserve">رَأَیتُ رَسُولَ اللهِ </w:t>
      </w:r>
      <w:r w:rsidRPr="00B74157">
        <w:rPr>
          <w:rStyle w:val="Char1"/>
        </w:rPr>
        <w:sym w:font="AGA Arabesque" w:char="F072"/>
      </w:r>
      <w:r w:rsidRPr="00B74157">
        <w:rPr>
          <w:rStyle w:val="Char1"/>
          <w:rtl/>
        </w:rPr>
        <w:t xml:space="preserve"> یَتَوَضَّأُ فَأَخَذَ لأِ ُذُنَیْهِ ماءً خِلافَ الماءِ الَّذِی أَخَذَهُ لِرَأسِهِ</w:t>
      </w:r>
      <w:r w:rsidRPr="00B74157">
        <w:rPr>
          <w:rStyle w:val="Char1"/>
          <w:rFonts w:hint="cs"/>
          <w:rtl/>
        </w:rPr>
        <w:t>»</w:t>
      </w:r>
      <w:r w:rsidRPr="006C5CE7">
        <w:rPr>
          <w:rStyle w:val="Char3"/>
          <w:rtl/>
        </w:rPr>
        <w:t xml:space="preserve">. </w:t>
      </w:r>
      <w:r w:rsidRPr="006C5CE7">
        <w:rPr>
          <w:rStyle w:val="Char3"/>
          <w:rFonts w:hint="cs"/>
          <w:rtl/>
        </w:rPr>
        <w:t>(</w:t>
      </w:r>
      <w:r w:rsidRPr="006C5CE7">
        <w:rPr>
          <w:rStyle w:val="Char3"/>
          <w:rtl/>
        </w:rPr>
        <w:t>رواه الحاکم و</w:t>
      </w:r>
      <w:r w:rsidRPr="006C5CE7">
        <w:rPr>
          <w:rStyle w:val="Char3"/>
          <w:rFonts w:hint="cs"/>
          <w:rtl/>
        </w:rPr>
        <w:t>ال</w:t>
      </w:r>
      <w:r w:rsidRPr="006C5CE7">
        <w:rPr>
          <w:rStyle w:val="Char3"/>
          <w:rtl/>
        </w:rPr>
        <w:t>بیهقی</w:t>
      </w:r>
      <w:r w:rsidRPr="006C5CE7">
        <w:rPr>
          <w:rStyle w:val="Char3"/>
          <w:rFonts w:hint="cs"/>
          <w:rtl/>
        </w:rPr>
        <w:t>).</w:t>
      </w:r>
    </w:p>
    <w:p w:rsidR="007C4DA6" w:rsidRPr="006C5CE7" w:rsidRDefault="007C4DA6" w:rsidP="006C5CE7">
      <w:pPr>
        <w:pStyle w:val="a3"/>
        <w:rPr>
          <w:rtl/>
        </w:rPr>
      </w:pPr>
      <w:r w:rsidRPr="006C5CE7">
        <w:rPr>
          <w:rFonts w:hint="cs"/>
          <w:rtl/>
        </w:rPr>
        <w:t xml:space="preserve">«پیامبر </w:t>
      </w:r>
      <w:r w:rsidRPr="006C5CE7">
        <w:rPr>
          <w:rFonts w:hint="cs"/>
          <w:rtl/>
        </w:rPr>
        <w:sym w:font="AGA Arabesque" w:char="F072"/>
      </w:r>
      <w:r w:rsidRPr="006C5CE7">
        <w:rPr>
          <w:rFonts w:hint="cs"/>
          <w:rtl/>
        </w:rPr>
        <w:t xml:space="preserve"> را دیدم وضو</w:t>
      </w:r>
      <w:r w:rsidR="00B01BEB" w:rsidRPr="006C5CE7">
        <w:rPr>
          <w:rFonts w:hint="cs"/>
          <w:rtl/>
        </w:rPr>
        <w:t xml:space="preserve"> می‌</w:t>
      </w:r>
      <w:r w:rsidRPr="006C5CE7">
        <w:rPr>
          <w:rFonts w:hint="cs"/>
          <w:rtl/>
        </w:rPr>
        <w:t>گرفت و برای مسح</w:t>
      </w:r>
      <w:r w:rsidR="00B74157" w:rsidRPr="006C5CE7">
        <w:rPr>
          <w:rFonts w:hint="cs"/>
          <w:rtl/>
        </w:rPr>
        <w:t xml:space="preserve"> گوش‌ها</w:t>
      </w:r>
      <w:r w:rsidRPr="006C5CE7">
        <w:rPr>
          <w:rFonts w:hint="cs"/>
          <w:rtl/>
        </w:rPr>
        <w:t>یش مجددا دست به آب زد غیر از آبی که برای مسح سر بدان دست زده بود».</w:t>
      </w:r>
    </w:p>
    <w:p w:rsidR="007C4DA6" w:rsidRPr="00D2661E" w:rsidRDefault="007C4DA6" w:rsidP="006C5CE7">
      <w:pPr>
        <w:pStyle w:val="a3"/>
        <w:rPr>
          <w:rtl/>
        </w:rPr>
      </w:pPr>
      <w:r w:rsidRPr="00D2661E">
        <w:rPr>
          <w:rFonts w:hint="cs"/>
          <w:rtl/>
        </w:rPr>
        <w:t>چگونگی و کیفیت مسح</w:t>
      </w:r>
      <w:r w:rsidR="00B74157">
        <w:rPr>
          <w:rFonts w:hint="cs"/>
          <w:rtl/>
        </w:rPr>
        <w:t xml:space="preserve"> گوش‌ها</w:t>
      </w:r>
      <w:r w:rsidRPr="00D2661E">
        <w:rPr>
          <w:rFonts w:hint="cs"/>
          <w:rtl/>
        </w:rPr>
        <w:t xml:space="preserve"> بدین شکل است که انگشتان شهادت (مسبحه) را در سوراخ</w:t>
      </w:r>
      <w:r w:rsidR="00B74157">
        <w:rPr>
          <w:rFonts w:hint="cs"/>
          <w:rtl/>
        </w:rPr>
        <w:t xml:space="preserve"> گوش‌ها</w:t>
      </w:r>
      <w:r w:rsidRPr="00D2661E">
        <w:rPr>
          <w:rFonts w:hint="cs"/>
          <w:rtl/>
        </w:rPr>
        <w:t xml:space="preserve"> داخل کرده و داخل</w:t>
      </w:r>
      <w:r w:rsidR="00304EDE">
        <w:rPr>
          <w:rFonts w:hint="cs"/>
          <w:rtl/>
        </w:rPr>
        <w:t xml:space="preserve"> آن‌ها </w:t>
      </w:r>
      <w:r w:rsidRPr="00D2661E">
        <w:rPr>
          <w:rFonts w:hint="cs"/>
          <w:rtl/>
        </w:rPr>
        <w:t>بچرخاند و با انگشتان بزرگ و شست (ابهام) قسمت ظاهری</w:t>
      </w:r>
      <w:r w:rsidR="00B74157">
        <w:rPr>
          <w:rFonts w:hint="cs"/>
          <w:rtl/>
        </w:rPr>
        <w:t xml:space="preserve"> گوش‌ها</w:t>
      </w:r>
      <w:r w:rsidRPr="00D2661E">
        <w:rPr>
          <w:rFonts w:hint="cs"/>
          <w:rtl/>
        </w:rPr>
        <w:t xml:space="preserve"> را بمالد و مسح کند. </w:t>
      </w:r>
    </w:p>
    <w:p w:rsidR="007C4DA6" w:rsidRPr="00D2661E" w:rsidRDefault="007C4DA6" w:rsidP="005C304E">
      <w:pPr>
        <w:pStyle w:val="a3"/>
        <w:numPr>
          <w:ilvl w:val="0"/>
          <w:numId w:val="6"/>
        </w:numPr>
        <w:rPr>
          <w:rtl/>
        </w:rPr>
      </w:pPr>
      <w:r w:rsidRPr="00B74157">
        <w:rPr>
          <w:rStyle w:val="Char0"/>
          <w:rtl/>
        </w:rPr>
        <w:t>تخلیل اللحیة</w:t>
      </w:r>
      <w:r w:rsidRPr="00D2661E">
        <w:rPr>
          <w:rFonts w:hint="cs"/>
          <w:rtl/>
        </w:rPr>
        <w:t xml:space="preserve"> یا خلال کردن ریش انبوه و پرپشت با انگشتان دست و شستن لابلای موی ریش، ریش انبوه آنست که از خلال موی ریش پوست زیر آن دیده نشود. به روایت از ابن عباس </w:t>
      </w:r>
      <w:r>
        <w:rPr>
          <w:rFonts w:cs="CTraditional Arabic" w:hint="cs"/>
          <w:rtl/>
        </w:rPr>
        <w:t>م</w:t>
      </w:r>
      <w:r w:rsidRPr="00D2661E">
        <w:rPr>
          <w:rFonts w:hint="cs"/>
          <w:rtl/>
        </w:rPr>
        <w:t xml:space="preserve"> پیامبر </w:t>
      </w:r>
      <w:r w:rsidRPr="00D2661E">
        <w:rPr>
          <w:rFonts w:hint="cs"/>
          <w:rtl/>
        </w:rPr>
        <w:sym w:font="AGA Arabesque" w:char="F072"/>
      </w:r>
      <w:r w:rsidRPr="00D2661E">
        <w:rPr>
          <w:rFonts w:hint="cs"/>
          <w:rtl/>
        </w:rPr>
        <w:t xml:space="preserve"> هرگاه وضو</w:t>
      </w:r>
      <w:r w:rsidR="00B01BEB">
        <w:rPr>
          <w:rFonts w:hint="cs"/>
          <w:rtl/>
        </w:rPr>
        <w:t xml:space="preserve"> می‌</w:t>
      </w:r>
      <w:r w:rsidRPr="00D2661E">
        <w:rPr>
          <w:rFonts w:hint="cs"/>
          <w:rtl/>
        </w:rPr>
        <w:t>گرفت با انگشتان دستش ریش را خلال</w:t>
      </w:r>
      <w:r w:rsidR="00B01BEB">
        <w:rPr>
          <w:rFonts w:hint="cs"/>
          <w:rtl/>
        </w:rPr>
        <w:t xml:space="preserve"> می‌</w:t>
      </w:r>
      <w:r w:rsidRPr="00D2661E">
        <w:rPr>
          <w:rFonts w:hint="cs"/>
          <w:rtl/>
        </w:rPr>
        <w:t xml:space="preserve">کرد، که ابن ماجه آن را روایت کرده است. باز هم به روایت از ابن عباس </w:t>
      </w:r>
      <w:r>
        <w:rPr>
          <w:rFonts w:cs="CTraditional Arabic" w:hint="cs"/>
          <w:rtl/>
        </w:rPr>
        <w:t>م</w:t>
      </w:r>
      <w:r w:rsidRPr="00D2661E">
        <w:rPr>
          <w:rFonts w:hint="cs"/>
          <w:rtl/>
        </w:rPr>
        <w:t xml:space="preserve"> آمده که پیامبر </w:t>
      </w:r>
      <w:r w:rsidRPr="00D2661E">
        <w:rPr>
          <w:rFonts w:hint="cs"/>
          <w:rtl/>
        </w:rPr>
        <w:sym w:font="AGA Arabesque" w:char="F072"/>
      </w:r>
      <w:r w:rsidRPr="00D2661E">
        <w:rPr>
          <w:rFonts w:hint="cs"/>
          <w:rtl/>
        </w:rPr>
        <w:t xml:space="preserve"> در وضو با انگشتان ریش را خلال</w:t>
      </w:r>
      <w:r w:rsidR="00B01BEB">
        <w:rPr>
          <w:rFonts w:hint="cs"/>
          <w:rtl/>
        </w:rPr>
        <w:t xml:space="preserve"> می‌</w:t>
      </w:r>
      <w:r w:rsidRPr="00D2661E">
        <w:rPr>
          <w:rFonts w:hint="cs"/>
          <w:rtl/>
        </w:rPr>
        <w:t xml:space="preserve">کرد. </w:t>
      </w:r>
      <w:r w:rsidR="00387EEC" w:rsidRPr="00D2661E">
        <w:rPr>
          <w:rFonts w:hint="cs"/>
          <w:rtl/>
        </w:rPr>
        <w:t>(</w:t>
      </w:r>
      <w:r w:rsidRPr="00D2661E">
        <w:rPr>
          <w:rFonts w:hint="cs"/>
          <w:rtl/>
        </w:rPr>
        <w:t>بخاری گفته است این حدیث صحيح</w:t>
      </w:r>
      <w:r w:rsidR="00B01BEB">
        <w:rPr>
          <w:rFonts w:hint="cs"/>
          <w:rtl/>
        </w:rPr>
        <w:t xml:space="preserve">‌ترین </w:t>
      </w:r>
      <w:r w:rsidRPr="00D2661E">
        <w:rPr>
          <w:rFonts w:hint="cs"/>
          <w:rtl/>
        </w:rPr>
        <w:t>روایت است در این باب</w:t>
      </w:r>
      <w:r w:rsidR="00387EEC" w:rsidRPr="00D2661E">
        <w:rPr>
          <w:rFonts w:hint="cs"/>
          <w:rtl/>
        </w:rPr>
        <w:t>)</w:t>
      </w:r>
      <w:r w:rsidRPr="00D2661E">
        <w:rPr>
          <w:rFonts w:hint="cs"/>
          <w:rtl/>
        </w:rPr>
        <w:t xml:space="preserve">. </w:t>
      </w:r>
    </w:p>
    <w:p w:rsidR="007C4DA6" w:rsidRPr="00A13870" w:rsidRDefault="007C4DA6" w:rsidP="005C304E">
      <w:pPr>
        <w:pStyle w:val="a3"/>
        <w:numPr>
          <w:ilvl w:val="0"/>
          <w:numId w:val="6"/>
        </w:numPr>
        <w:rPr>
          <w:szCs w:val="24"/>
          <w:rtl/>
        </w:rPr>
      </w:pPr>
      <w:r w:rsidRPr="00D2661E">
        <w:rPr>
          <w:rFonts w:hint="cs"/>
          <w:rtl/>
        </w:rPr>
        <w:t xml:space="preserve">خلال کردن و شستن لابلای انگشتان دست و پا. ابن عباس </w:t>
      </w:r>
      <w:r>
        <w:rPr>
          <w:rFonts w:cs="CTraditional Arabic" w:hint="cs"/>
          <w:rtl/>
        </w:rPr>
        <w:t>م</w:t>
      </w:r>
      <w:r w:rsidRPr="00D2661E">
        <w:rPr>
          <w:rFonts w:hint="cs"/>
          <w:rtl/>
        </w:rPr>
        <w:t xml:space="preserve"> روایت کرده است که پیامبر </w:t>
      </w:r>
      <w:r w:rsidRPr="00D2661E">
        <w:rPr>
          <w:rFonts w:hint="cs"/>
          <w:rtl/>
        </w:rPr>
        <w:sym w:font="AGA Arabesque" w:char="F072"/>
      </w:r>
      <w:r w:rsidRPr="00D2661E">
        <w:rPr>
          <w:rFonts w:hint="cs"/>
          <w:rtl/>
        </w:rPr>
        <w:t xml:space="preserve">  گفت: </w:t>
      </w:r>
      <w:r w:rsidRPr="00B74157">
        <w:rPr>
          <w:rStyle w:val="Char1"/>
          <w:rFonts w:hint="cs"/>
          <w:rtl/>
        </w:rPr>
        <w:t>«</w:t>
      </w:r>
      <w:r w:rsidRPr="00B74157">
        <w:rPr>
          <w:rStyle w:val="Char1"/>
          <w:rtl/>
        </w:rPr>
        <w:t>إذَا تَوَضَّأْتَ فَخَلِّلْ أَصَابِعَ يَدَيْكَ وَرِجْلَيْكَ</w:t>
      </w:r>
      <w:r w:rsidRPr="00B74157">
        <w:rPr>
          <w:rStyle w:val="Char1"/>
          <w:rFonts w:hint="cs"/>
          <w:rtl/>
        </w:rPr>
        <w:t>»</w:t>
      </w:r>
      <w:r w:rsidRPr="006C5CE7">
        <w:rPr>
          <w:rFonts w:hint="cs"/>
          <w:rtl/>
        </w:rPr>
        <w:t>. (</w:t>
      </w:r>
      <w:r w:rsidRPr="006C5CE7">
        <w:rPr>
          <w:rtl/>
        </w:rPr>
        <w:t>رواه ابن ماجه والترمذی</w:t>
      </w:r>
      <w:r w:rsidRPr="006C5CE7">
        <w:rPr>
          <w:rFonts w:hint="cs"/>
          <w:rtl/>
        </w:rPr>
        <w:t>).</w:t>
      </w:r>
      <w:r w:rsidRPr="00A13870">
        <w:rPr>
          <w:rFonts w:hint="cs"/>
          <w:szCs w:val="24"/>
          <w:rtl/>
        </w:rPr>
        <w:t xml:space="preserve"> </w:t>
      </w:r>
    </w:p>
    <w:p w:rsidR="007C4DA6" w:rsidRPr="006C5CE7" w:rsidRDefault="007C4DA6" w:rsidP="006C5CE7">
      <w:pPr>
        <w:pStyle w:val="a3"/>
        <w:rPr>
          <w:rtl/>
        </w:rPr>
      </w:pPr>
      <w:r w:rsidRPr="006C5CE7">
        <w:rPr>
          <w:rFonts w:hint="cs"/>
          <w:rtl/>
        </w:rPr>
        <w:t>«هرگاه وضو گرفتی انگشتان دست و پایت را خلال کن».</w:t>
      </w:r>
    </w:p>
    <w:p w:rsidR="007C4DA6" w:rsidRPr="00D2661E" w:rsidRDefault="007C4DA6" w:rsidP="006C5CE7">
      <w:pPr>
        <w:pStyle w:val="a3"/>
        <w:rPr>
          <w:rtl/>
        </w:rPr>
      </w:pPr>
      <w:r w:rsidRPr="00D2661E">
        <w:rPr>
          <w:rFonts w:hint="cs"/>
          <w:rtl/>
        </w:rPr>
        <w:t>خلال کردن و شستن لابلای انگشتان پا بدین شکل است: با انگشت کوچک دست چپ از پائین پای راست و انگشت کوچک پای راست شروع کرده و به انگشت کوچک پای چپ خاتمه دهد، و خلال</w:t>
      </w:r>
      <w:r w:rsidR="00B74157">
        <w:rPr>
          <w:rFonts w:hint="cs"/>
          <w:rtl/>
        </w:rPr>
        <w:t xml:space="preserve"> انگشت‌ها</w:t>
      </w:r>
      <w:r w:rsidRPr="00D2661E">
        <w:rPr>
          <w:rFonts w:hint="cs"/>
          <w:rtl/>
        </w:rPr>
        <w:t>ی دستان با خلال کردن</w:t>
      </w:r>
      <w:r w:rsidR="00304EDE">
        <w:rPr>
          <w:rFonts w:hint="cs"/>
          <w:rtl/>
        </w:rPr>
        <w:t xml:space="preserve"> آن‌ها </w:t>
      </w:r>
      <w:r w:rsidRPr="00D2661E">
        <w:rPr>
          <w:rFonts w:hint="cs"/>
          <w:rtl/>
        </w:rPr>
        <w:t>با همدیگر و داخل کردن انگشتان دست در همدیگر صورت</w:t>
      </w:r>
      <w:r w:rsidR="00B01BEB">
        <w:rPr>
          <w:rFonts w:hint="cs"/>
          <w:rtl/>
        </w:rPr>
        <w:t xml:space="preserve"> می‌</w:t>
      </w:r>
      <w:r w:rsidRPr="00D2661E">
        <w:rPr>
          <w:rFonts w:hint="cs"/>
          <w:rtl/>
        </w:rPr>
        <w:t xml:space="preserve">گیرد. </w:t>
      </w:r>
    </w:p>
    <w:p w:rsidR="007C4DA6" w:rsidRPr="00D2661E" w:rsidRDefault="007C4DA6" w:rsidP="005C304E">
      <w:pPr>
        <w:pStyle w:val="a3"/>
        <w:numPr>
          <w:ilvl w:val="0"/>
          <w:numId w:val="6"/>
        </w:numPr>
        <w:rPr>
          <w:rtl/>
        </w:rPr>
      </w:pPr>
      <w:r w:rsidRPr="00D2661E">
        <w:rPr>
          <w:rFonts w:hint="cs"/>
          <w:rtl/>
        </w:rPr>
        <w:t>تقدیم</w:t>
      </w:r>
      <w:r w:rsidR="00B74157">
        <w:rPr>
          <w:rFonts w:hint="cs"/>
          <w:rtl/>
        </w:rPr>
        <w:t xml:space="preserve"> اندام‌ها</w:t>
      </w:r>
      <w:r w:rsidRPr="00D2661E">
        <w:rPr>
          <w:rFonts w:hint="cs"/>
          <w:rtl/>
        </w:rPr>
        <w:t xml:space="preserve">ی راست بر چپ در وضو، چون پیامبر </w:t>
      </w:r>
      <w:r w:rsidRPr="00D2661E">
        <w:rPr>
          <w:rFonts w:hint="cs"/>
          <w:rtl/>
        </w:rPr>
        <w:sym w:font="AGA Arabesque" w:char="F072"/>
      </w:r>
      <w:r w:rsidRPr="00D2661E">
        <w:rPr>
          <w:rFonts w:hint="cs"/>
          <w:rtl/>
        </w:rPr>
        <w:t xml:space="preserve"> گفت: </w:t>
      </w:r>
    </w:p>
    <w:p w:rsidR="007C4DA6" w:rsidRPr="00D2661E" w:rsidRDefault="007C4DA6" w:rsidP="008E0333">
      <w:pPr>
        <w:ind w:firstLine="284"/>
        <w:jc w:val="both"/>
        <w:rPr>
          <w:rFonts w:cs="B Lotus"/>
          <w:sz w:val="28"/>
          <w:rtl/>
          <w:lang w:bidi="fa-IR"/>
        </w:rPr>
      </w:pPr>
      <w:r w:rsidRPr="00B74157">
        <w:rPr>
          <w:rStyle w:val="Char1"/>
          <w:rFonts w:hint="cs"/>
          <w:rtl/>
        </w:rPr>
        <w:t>«</w:t>
      </w:r>
      <w:r w:rsidRPr="00B74157">
        <w:rPr>
          <w:rStyle w:val="Char1"/>
          <w:rtl/>
        </w:rPr>
        <w:t>إِذَا تَوَضَّأْتُمْ، فَابْدَءُوا بِمَيَامِنِكُمْ</w:t>
      </w:r>
      <w:r w:rsidRPr="00B74157">
        <w:rPr>
          <w:rStyle w:val="Char1"/>
          <w:rFonts w:hint="cs"/>
          <w:rtl/>
        </w:rPr>
        <w:t>»</w:t>
      </w:r>
      <w:r w:rsidRPr="006C5CE7">
        <w:rPr>
          <w:rStyle w:val="Char3"/>
          <w:rtl/>
        </w:rPr>
        <w:t xml:space="preserve">. </w:t>
      </w:r>
      <w:r w:rsidRPr="006C5CE7">
        <w:rPr>
          <w:rStyle w:val="Char3"/>
          <w:rFonts w:hint="cs"/>
          <w:rtl/>
        </w:rPr>
        <w:t>(</w:t>
      </w:r>
      <w:r w:rsidRPr="006C5CE7">
        <w:rPr>
          <w:rStyle w:val="Char3"/>
          <w:rtl/>
        </w:rPr>
        <w:t>رواه أبوداود وابن ماجه</w:t>
      </w:r>
      <w:r w:rsidRPr="006C5CE7">
        <w:rPr>
          <w:rStyle w:val="Char3"/>
          <w:rFonts w:hint="cs"/>
          <w:rtl/>
        </w:rPr>
        <w:t xml:space="preserve">). </w:t>
      </w:r>
    </w:p>
    <w:p w:rsidR="007C4DA6" w:rsidRPr="006C5CE7" w:rsidRDefault="007C4DA6" w:rsidP="006C5CE7">
      <w:pPr>
        <w:pStyle w:val="a3"/>
        <w:rPr>
          <w:rtl/>
        </w:rPr>
      </w:pPr>
      <w:r w:rsidRPr="006C5CE7">
        <w:rPr>
          <w:rFonts w:hint="cs"/>
          <w:rtl/>
        </w:rPr>
        <w:t>«هرگاه وضو گرفتید از طرف راست شروع کنید».</w:t>
      </w:r>
    </w:p>
    <w:p w:rsidR="007C4DA6" w:rsidRPr="00D2661E" w:rsidRDefault="00387EEC" w:rsidP="006C5CE7">
      <w:pPr>
        <w:pStyle w:val="a3"/>
        <w:rPr>
          <w:rtl/>
        </w:rPr>
      </w:pPr>
      <w:r w:rsidRPr="00D2661E">
        <w:rPr>
          <w:rFonts w:hint="cs"/>
          <w:rtl/>
        </w:rPr>
        <w:t>(</w:t>
      </w:r>
      <w:r w:rsidR="007C4DA6" w:rsidRPr="00D2661E">
        <w:rPr>
          <w:rFonts w:hint="cs"/>
          <w:rtl/>
        </w:rPr>
        <w:t xml:space="preserve">به </w:t>
      </w:r>
      <w:r w:rsidR="007C4DA6" w:rsidRPr="00B01BEB">
        <w:rPr>
          <w:rFonts w:hint="cs"/>
          <w:rtl/>
        </w:rPr>
        <w:t>روایت ابو داوود و ابن ماجه و تصحيح ابن خزیمه و ابن حبان</w:t>
      </w:r>
      <w:r w:rsidRPr="00D2661E">
        <w:rPr>
          <w:rFonts w:hint="cs"/>
          <w:rtl/>
        </w:rPr>
        <w:t>)</w:t>
      </w:r>
      <w:r w:rsidR="007C4DA6" w:rsidRPr="00D2661E">
        <w:rPr>
          <w:rFonts w:hint="cs"/>
          <w:rtl/>
        </w:rPr>
        <w:t xml:space="preserve">. </w:t>
      </w:r>
    </w:p>
    <w:p w:rsidR="007C4DA6" w:rsidRPr="00D2661E" w:rsidRDefault="007C4DA6" w:rsidP="006C5CE7">
      <w:pPr>
        <w:pStyle w:val="a3"/>
        <w:rPr>
          <w:rtl/>
        </w:rPr>
      </w:pPr>
      <w:r w:rsidRPr="00D2661E">
        <w:rPr>
          <w:rFonts w:hint="cs"/>
          <w:rtl/>
        </w:rPr>
        <w:t xml:space="preserve">به روایت از عایشه آمده است که: </w:t>
      </w:r>
    </w:p>
    <w:p w:rsidR="007C4DA6" w:rsidRPr="00B01BEB" w:rsidRDefault="007C4DA6" w:rsidP="00B74157">
      <w:pPr>
        <w:ind w:firstLine="284"/>
        <w:jc w:val="both"/>
        <w:rPr>
          <w:rFonts w:cs="B Lotus"/>
          <w:sz w:val="26"/>
          <w:szCs w:val="26"/>
          <w:rtl/>
          <w:lang w:bidi="fa-IR"/>
        </w:rPr>
      </w:pPr>
      <w:r w:rsidRPr="00B74157">
        <w:rPr>
          <w:rStyle w:val="Char1"/>
          <w:rFonts w:hint="cs"/>
          <w:rtl/>
        </w:rPr>
        <w:t>«</w:t>
      </w:r>
      <w:r w:rsidRPr="00B74157">
        <w:rPr>
          <w:rStyle w:val="Char1"/>
          <w:rtl/>
        </w:rPr>
        <w:t xml:space="preserve">كَانَ رَسُولُ اللَّهِ </w:t>
      </w:r>
      <w:r w:rsidRPr="00B74157">
        <w:rPr>
          <w:rStyle w:val="Char1"/>
        </w:rPr>
        <w:sym w:font="AGA Arabesque" w:char="F072"/>
      </w:r>
      <w:r w:rsidRPr="00B74157">
        <w:rPr>
          <w:rStyle w:val="Char1"/>
          <w:rtl/>
        </w:rPr>
        <w:t xml:space="preserve"> يُحِبُّ التَّيَامُنَ مَا اسْتَطَاعَ فِي طُهُورِهِ وَتَنَعُّلِهِ وَتَرَجُّلِهِ وَ فِی شَأنِهِ کُلِّه</w:t>
      </w:r>
      <w:r w:rsidRPr="00B74157">
        <w:rPr>
          <w:rStyle w:val="Char1"/>
          <w:rFonts w:hint="cs"/>
          <w:rtl/>
        </w:rPr>
        <w:t>ِ»</w:t>
      </w:r>
      <w:r w:rsidR="00387EEC">
        <w:rPr>
          <w:rFonts w:cs="Traditional Arabic"/>
          <w:sz w:val="28"/>
          <w:rtl/>
          <w:lang w:bidi="fa-IR"/>
        </w:rPr>
        <w:br/>
      </w:r>
      <w:r w:rsidRPr="006C5CE7">
        <w:rPr>
          <w:rStyle w:val="Char3"/>
          <w:rFonts w:hint="cs"/>
          <w:rtl/>
        </w:rPr>
        <w:t xml:space="preserve">(متفق علیه). </w:t>
      </w:r>
    </w:p>
    <w:p w:rsidR="007C4DA6" w:rsidRPr="006C5CE7" w:rsidRDefault="007C4DA6" w:rsidP="006C5CE7">
      <w:pPr>
        <w:pStyle w:val="a3"/>
        <w:rPr>
          <w:rtl/>
        </w:rPr>
      </w:pPr>
      <w:r w:rsidRPr="006C5CE7">
        <w:rPr>
          <w:rFonts w:hint="cs"/>
          <w:rtl/>
        </w:rPr>
        <w:t xml:space="preserve">«پیامبر </w:t>
      </w:r>
      <w:r w:rsidRPr="006C5CE7">
        <w:rPr>
          <w:rFonts w:hint="cs"/>
          <w:rtl/>
        </w:rPr>
        <w:sym w:font="AGA Arabesque" w:char="F072"/>
      </w:r>
      <w:r w:rsidRPr="006C5CE7">
        <w:rPr>
          <w:rFonts w:hint="cs"/>
          <w:rtl/>
        </w:rPr>
        <w:t xml:space="preserve"> همواره ابتدا کردن به طرف راست را دوست</w:t>
      </w:r>
      <w:r w:rsidR="00B01BEB" w:rsidRPr="006C5CE7">
        <w:rPr>
          <w:rFonts w:hint="cs"/>
          <w:rtl/>
        </w:rPr>
        <w:t xml:space="preserve"> می‌</w:t>
      </w:r>
      <w:r w:rsidRPr="006C5CE7">
        <w:rPr>
          <w:rFonts w:hint="cs"/>
          <w:rtl/>
        </w:rPr>
        <w:t xml:space="preserve">داشت خواه در کفش پوشیدن و شانه کردن مویش و خواه در وضو و غسل و همه کارهایش». </w:t>
      </w:r>
    </w:p>
    <w:p w:rsidR="007C4DA6" w:rsidRPr="00D2661E" w:rsidRDefault="007C4DA6" w:rsidP="006C5CE7">
      <w:pPr>
        <w:pStyle w:val="a3"/>
        <w:rPr>
          <w:rtl/>
        </w:rPr>
      </w:pPr>
      <w:r w:rsidRPr="00D2661E">
        <w:rPr>
          <w:rFonts w:hint="cs"/>
          <w:rtl/>
        </w:rPr>
        <w:t>معنی ترجل شانه کردن موی است که از طرف راست شروع</w:t>
      </w:r>
      <w:r w:rsidR="00B01BEB">
        <w:rPr>
          <w:rFonts w:hint="cs"/>
          <w:rtl/>
        </w:rPr>
        <w:t xml:space="preserve"> می‌</w:t>
      </w:r>
      <w:r w:rsidRPr="00D2661E">
        <w:rPr>
          <w:rFonts w:hint="cs"/>
          <w:rtl/>
        </w:rPr>
        <w:t xml:space="preserve">کرد. </w:t>
      </w:r>
    </w:p>
    <w:p w:rsidR="007C4DA6" w:rsidRPr="00D2661E" w:rsidRDefault="007C4DA6" w:rsidP="005C304E">
      <w:pPr>
        <w:pStyle w:val="a3"/>
        <w:numPr>
          <w:ilvl w:val="0"/>
          <w:numId w:val="6"/>
        </w:numPr>
        <w:rPr>
          <w:rtl/>
        </w:rPr>
      </w:pPr>
      <w:r w:rsidRPr="00D2661E">
        <w:rPr>
          <w:rFonts w:hint="cs"/>
          <w:rtl/>
        </w:rPr>
        <w:t>تکرار کردن شستن</w:t>
      </w:r>
      <w:r w:rsidR="00B74157">
        <w:rPr>
          <w:rFonts w:hint="cs"/>
          <w:rtl/>
        </w:rPr>
        <w:t xml:space="preserve"> اندام‌ها</w:t>
      </w:r>
      <w:r w:rsidRPr="00D2661E">
        <w:rPr>
          <w:rFonts w:hint="cs"/>
          <w:rtl/>
        </w:rPr>
        <w:t xml:space="preserve">ی وضو تا سه مرتبه، چون در حدیث عثمان آمده است که: </w:t>
      </w:r>
    </w:p>
    <w:p w:rsidR="007C4DA6" w:rsidRPr="00D2661E" w:rsidRDefault="007C4DA6" w:rsidP="008E0333">
      <w:pPr>
        <w:ind w:firstLine="284"/>
        <w:jc w:val="both"/>
        <w:rPr>
          <w:rFonts w:cs="B Lotus"/>
          <w:sz w:val="28"/>
          <w:rtl/>
          <w:lang w:bidi="fa-IR"/>
        </w:rPr>
      </w:pPr>
      <w:r w:rsidRPr="00B74157">
        <w:rPr>
          <w:rStyle w:val="Char1"/>
          <w:rFonts w:hint="cs"/>
          <w:rtl/>
        </w:rPr>
        <w:t>«</w:t>
      </w:r>
      <w:r w:rsidRPr="00B74157">
        <w:rPr>
          <w:rStyle w:val="Char1"/>
          <w:rtl/>
        </w:rPr>
        <w:t xml:space="preserve">رَسُولُ اللهِ </w:t>
      </w:r>
      <w:r w:rsidRPr="00B74157">
        <w:rPr>
          <w:rStyle w:val="Char1"/>
        </w:rPr>
        <w:sym w:font="AGA Arabesque" w:char="F072"/>
      </w:r>
      <w:r w:rsidRPr="00B74157">
        <w:rPr>
          <w:rStyle w:val="Char1"/>
          <w:rtl/>
        </w:rPr>
        <w:t xml:space="preserve"> تَوَضَّأَ ثَلَاثاً</w:t>
      </w:r>
      <w:r w:rsidRPr="00B74157">
        <w:rPr>
          <w:rStyle w:val="Char1"/>
          <w:rFonts w:hint="cs"/>
          <w:rtl/>
        </w:rPr>
        <w:t>»</w:t>
      </w:r>
      <w:r w:rsidRPr="006C5CE7">
        <w:rPr>
          <w:rStyle w:val="Char3"/>
          <w:rFonts w:hint="cs"/>
          <w:rtl/>
        </w:rPr>
        <w:t xml:space="preserve"> (</w:t>
      </w:r>
      <w:r w:rsidRPr="006C5CE7">
        <w:rPr>
          <w:rStyle w:val="Char3"/>
          <w:rtl/>
        </w:rPr>
        <w:t>رواه مسلم</w:t>
      </w:r>
      <w:r w:rsidRPr="006C5CE7">
        <w:rPr>
          <w:rStyle w:val="Char3"/>
          <w:rFonts w:hint="cs"/>
          <w:rtl/>
        </w:rPr>
        <w:t xml:space="preserve">). </w:t>
      </w:r>
    </w:p>
    <w:p w:rsidR="007C4DA6" w:rsidRPr="006C5CE7" w:rsidRDefault="007C4DA6" w:rsidP="006C5CE7">
      <w:pPr>
        <w:pStyle w:val="a3"/>
        <w:rPr>
          <w:rtl/>
        </w:rPr>
      </w:pPr>
      <w:r w:rsidRPr="006C5CE7">
        <w:rPr>
          <w:rFonts w:hint="cs"/>
          <w:rtl/>
        </w:rPr>
        <w:t xml:space="preserve">«پیامبر </w:t>
      </w:r>
      <w:r w:rsidRPr="006C5CE7">
        <w:rPr>
          <w:rFonts w:hint="cs"/>
          <w:rtl/>
        </w:rPr>
        <w:sym w:font="AGA Arabesque" w:char="F072"/>
      </w:r>
      <w:r w:rsidRPr="006C5CE7">
        <w:rPr>
          <w:rFonts w:hint="cs"/>
          <w:rtl/>
        </w:rPr>
        <w:t xml:space="preserve"> در وضو شستن</w:t>
      </w:r>
      <w:r w:rsidR="00B74157" w:rsidRPr="006C5CE7">
        <w:rPr>
          <w:rFonts w:hint="cs"/>
          <w:rtl/>
        </w:rPr>
        <w:t xml:space="preserve"> اندام‌ها</w:t>
      </w:r>
      <w:r w:rsidRPr="006C5CE7">
        <w:rPr>
          <w:rFonts w:hint="cs"/>
          <w:rtl/>
        </w:rPr>
        <w:t xml:space="preserve"> را سه بار تکرار</w:t>
      </w:r>
      <w:r w:rsidR="00B01BEB" w:rsidRPr="006C5CE7">
        <w:rPr>
          <w:rFonts w:hint="cs"/>
          <w:rtl/>
        </w:rPr>
        <w:t xml:space="preserve"> می‌</w:t>
      </w:r>
      <w:r w:rsidRPr="006C5CE7">
        <w:rPr>
          <w:rFonts w:hint="cs"/>
          <w:rtl/>
        </w:rPr>
        <w:t xml:space="preserve">کرد». </w:t>
      </w:r>
    </w:p>
    <w:p w:rsidR="007C4DA6" w:rsidRPr="00D2661E" w:rsidRDefault="007C4DA6" w:rsidP="006C5CE7">
      <w:pPr>
        <w:pStyle w:val="a3"/>
        <w:rPr>
          <w:rtl/>
        </w:rPr>
      </w:pPr>
      <w:r w:rsidRPr="00D2661E">
        <w:rPr>
          <w:rFonts w:hint="cs"/>
          <w:rtl/>
        </w:rPr>
        <w:t xml:space="preserve">در روایتی از ابی داود از عثمان آمده است که پیامبر </w:t>
      </w:r>
      <w:r w:rsidRPr="00D2661E">
        <w:rPr>
          <w:rFonts w:hint="cs"/>
          <w:rtl/>
        </w:rPr>
        <w:sym w:font="AGA Arabesque" w:char="F072"/>
      </w:r>
      <w:r w:rsidRPr="00D2661E">
        <w:rPr>
          <w:rFonts w:hint="cs"/>
          <w:rtl/>
        </w:rPr>
        <w:t xml:space="preserve"> سه بار سرش را مسح کرد. و در روایتی از ابن ماجه آمده است که علی بن ابیطالب در وضو هر عملی را سه بار انجام داد و گفت: اینست وضوی رسول الله </w:t>
      </w:r>
      <w:r w:rsidRPr="00D2661E">
        <w:rPr>
          <w:rFonts w:hint="cs"/>
          <w:rtl/>
        </w:rPr>
        <w:sym w:font="AGA Arabesque" w:char="F072"/>
      </w:r>
      <w:r w:rsidRPr="00D2661E">
        <w:rPr>
          <w:rFonts w:hint="cs"/>
          <w:rtl/>
        </w:rPr>
        <w:t>.</w:t>
      </w:r>
    </w:p>
    <w:p w:rsidR="007C4DA6" w:rsidRPr="00D2661E" w:rsidRDefault="007C4DA6" w:rsidP="005C304E">
      <w:pPr>
        <w:pStyle w:val="a3"/>
        <w:numPr>
          <w:ilvl w:val="0"/>
          <w:numId w:val="6"/>
        </w:numPr>
        <w:rPr>
          <w:rtl/>
        </w:rPr>
      </w:pPr>
      <w:r w:rsidRPr="00D2661E">
        <w:rPr>
          <w:rFonts w:hint="cs"/>
          <w:rtl/>
        </w:rPr>
        <w:t xml:space="preserve">سنّت است انجام اعمال وضو پشت سر هم به دنبال هم باشند بلکه تاکید بر آن است، چون پیامبر </w:t>
      </w:r>
      <w:r w:rsidRPr="00D2661E">
        <w:rPr>
          <w:rFonts w:hint="cs"/>
          <w:rtl/>
        </w:rPr>
        <w:sym w:font="AGA Arabesque" w:char="F072"/>
      </w:r>
      <w:r w:rsidRPr="00D2661E">
        <w:rPr>
          <w:rFonts w:hint="cs"/>
          <w:rtl/>
        </w:rPr>
        <w:t xml:space="preserve"> چنین کرده و با این عمل از خلافی که در بین علما وجود دارد رهایی</w:t>
      </w:r>
      <w:r w:rsidR="00B01BEB">
        <w:rPr>
          <w:rFonts w:hint="cs"/>
          <w:rtl/>
        </w:rPr>
        <w:t xml:space="preserve"> می‌</w:t>
      </w:r>
      <w:r w:rsidRPr="00D2661E">
        <w:rPr>
          <w:rFonts w:hint="cs"/>
          <w:rtl/>
        </w:rPr>
        <w:t>یابیم. (چون بعضی موالات را واجب</w:t>
      </w:r>
      <w:r w:rsidR="00B01BEB">
        <w:rPr>
          <w:rFonts w:hint="cs"/>
          <w:rtl/>
        </w:rPr>
        <w:t xml:space="preserve"> می‌</w:t>
      </w:r>
      <w:r w:rsidRPr="00D2661E">
        <w:rPr>
          <w:rFonts w:hint="cs"/>
          <w:rtl/>
        </w:rPr>
        <w:t xml:space="preserve">دانند). </w:t>
      </w:r>
    </w:p>
    <w:p w:rsidR="007C4DA6" w:rsidRPr="00792D04" w:rsidRDefault="007C4DA6" w:rsidP="006C5CE7">
      <w:pPr>
        <w:pStyle w:val="a3"/>
        <w:rPr>
          <w:rFonts w:ascii="Lotus Linotype" w:hAnsi="Lotus Linotype" w:cs="Lotus Linotype"/>
          <w:sz w:val="30"/>
          <w:szCs w:val="30"/>
          <w:rtl/>
        </w:rPr>
      </w:pPr>
      <w:r w:rsidRPr="00D2661E">
        <w:rPr>
          <w:rFonts w:hint="cs"/>
          <w:rtl/>
        </w:rPr>
        <w:t>و مستحب و پسندیده است که بعد از وضو</w:t>
      </w:r>
      <w:r w:rsidR="00B74157">
        <w:rPr>
          <w:rFonts w:hint="cs"/>
          <w:rtl/>
        </w:rPr>
        <w:t xml:space="preserve"> دست‌ها</w:t>
      </w:r>
      <w:r w:rsidRPr="00D2661E">
        <w:rPr>
          <w:rFonts w:hint="cs"/>
          <w:rtl/>
        </w:rPr>
        <w:t xml:space="preserve"> را نتکاند تا آب</w:t>
      </w:r>
      <w:r w:rsidR="00304EDE">
        <w:rPr>
          <w:rFonts w:hint="cs"/>
          <w:rtl/>
        </w:rPr>
        <w:t xml:space="preserve"> آن‌ها </w:t>
      </w:r>
      <w:r w:rsidRPr="00D2661E">
        <w:rPr>
          <w:rFonts w:hint="cs"/>
          <w:rtl/>
        </w:rPr>
        <w:t xml:space="preserve">بچکد، چون پیامبر </w:t>
      </w:r>
      <w:r w:rsidRPr="00D2661E">
        <w:rPr>
          <w:rFonts w:hint="cs"/>
          <w:rtl/>
        </w:rPr>
        <w:sym w:font="AGA Arabesque" w:char="F072"/>
      </w:r>
      <w:r w:rsidRPr="00D2661E">
        <w:rPr>
          <w:rFonts w:hint="cs"/>
          <w:rtl/>
        </w:rPr>
        <w:t xml:space="preserve"> گفت: </w:t>
      </w:r>
      <w:r w:rsidRPr="00B74157">
        <w:rPr>
          <w:rStyle w:val="Char1"/>
          <w:rFonts w:hint="cs"/>
          <w:rtl/>
        </w:rPr>
        <w:t>«</w:t>
      </w:r>
      <w:r w:rsidRPr="00B74157">
        <w:rPr>
          <w:rStyle w:val="Char1"/>
          <w:rtl/>
        </w:rPr>
        <w:t>إِذا تَوَضَّأَتُم لَا تَنْفُضُوا أَيْدِيَكُمْ فَإِنَّهَا مَرَاوِحُ الشَّيْطَانِ»</w:t>
      </w:r>
      <w:r w:rsidRPr="006C5CE7">
        <w:rPr>
          <w:rtl/>
        </w:rPr>
        <w:t xml:space="preserve">. </w:t>
      </w:r>
      <w:r w:rsidRPr="006C5CE7">
        <w:rPr>
          <w:rFonts w:hint="cs"/>
          <w:rtl/>
        </w:rPr>
        <w:t>(</w:t>
      </w:r>
      <w:r w:rsidRPr="006C5CE7">
        <w:rPr>
          <w:rtl/>
        </w:rPr>
        <w:t>رواه ابن أبی حاتم وغیره</w:t>
      </w:r>
      <w:r w:rsidRPr="006C5CE7">
        <w:rPr>
          <w:rFonts w:hint="cs"/>
          <w:rtl/>
        </w:rPr>
        <w:t>)</w:t>
      </w:r>
      <w:r w:rsidRPr="006C5CE7">
        <w:rPr>
          <w:rtl/>
        </w:rPr>
        <w:t xml:space="preserve">. </w:t>
      </w:r>
    </w:p>
    <w:p w:rsidR="007C4DA6" w:rsidRPr="006C5CE7" w:rsidRDefault="007C4DA6" w:rsidP="006C5CE7">
      <w:pPr>
        <w:pStyle w:val="a3"/>
        <w:rPr>
          <w:rtl/>
        </w:rPr>
      </w:pPr>
      <w:r w:rsidRPr="006C5CE7">
        <w:rPr>
          <w:rFonts w:hint="cs"/>
          <w:rtl/>
        </w:rPr>
        <w:t xml:space="preserve">«هرگاه وضو گرفتید دستتان را نتکانید چون این عمل بادبزن شیطان است». </w:t>
      </w:r>
    </w:p>
    <w:p w:rsidR="007C4DA6" w:rsidRPr="00D2661E" w:rsidRDefault="007C4DA6" w:rsidP="006C5CE7">
      <w:pPr>
        <w:pStyle w:val="a3"/>
        <w:rPr>
          <w:rtl/>
        </w:rPr>
      </w:pPr>
      <w:r w:rsidRPr="00D2661E">
        <w:rPr>
          <w:rFonts w:hint="cs"/>
          <w:rtl/>
        </w:rPr>
        <w:t xml:space="preserve">و چون این عمل به منزله تبری و بیزاری از عبادت (وضو) است، مستحب است بعد از تسمیه این دعای را بیفزاید: </w:t>
      </w:r>
      <w:r w:rsidRPr="00B74157">
        <w:rPr>
          <w:rStyle w:val="Char1"/>
          <w:rFonts w:hint="cs"/>
          <w:rtl/>
        </w:rPr>
        <w:t>«</w:t>
      </w:r>
      <w:r w:rsidRPr="00B74157">
        <w:rPr>
          <w:rStyle w:val="Char1"/>
          <w:rtl/>
        </w:rPr>
        <w:t>اَلّلهُمَّ اغْفِرلِی ذَنْبِی وَوَسِّع لِی فِی دَارِی وَبَارِکْ لِی فِی رِزقِی</w:t>
      </w:r>
      <w:r w:rsidRPr="00B74157">
        <w:rPr>
          <w:rStyle w:val="Char1"/>
          <w:rFonts w:hint="cs"/>
          <w:rtl/>
        </w:rPr>
        <w:t>»</w:t>
      </w:r>
      <w:r w:rsidRPr="006C5CE7">
        <w:rPr>
          <w:rFonts w:hint="cs"/>
          <w:rtl/>
        </w:rPr>
        <w:t>.</w:t>
      </w:r>
    </w:p>
    <w:p w:rsidR="007C4DA6" w:rsidRPr="006C5CE7" w:rsidRDefault="007C4DA6" w:rsidP="006C5CE7">
      <w:pPr>
        <w:pStyle w:val="a3"/>
        <w:rPr>
          <w:rtl/>
        </w:rPr>
      </w:pPr>
      <w:r w:rsidRPr="006C5CE7">
        <w:rPr>
          <w:rFonts w:hint="cs"/>
          <w:rtl/>
        </w:rPr>
        <w:t>«خداوندا گناهم را بیامرز، و خانه</w:t>
      </w:r>
      <w:r w:rsidR="006C5CE7" w:rsidRPr="006C5CE7">
        <w:rPr>
          <w:rFonts w:hint="eastAsia"/>
          <w:rtl/>
        </w:rPr>
        <w:t>‌</w:t>
      </w:r>
      <w:r w:rsidRPr="006C5CE7">
        <w:rPr>
          <w:rFonts w:hint="cs"/>
          <w:rtl/>
        </w:rPr>
        <w:t xml:space="preserve">ام را وسیع گردان، و روزیم را برکت و فزونی بخش». </w:t>
      </w:r>
    </w:p>
    <w:p w:rsidR="007C4DA6" w:rsidRPr="00D2661E" w:rsidRDefault="007C4DA6" w:rsidP="006C5CE7">
      <w:pPr>
        <w:pStyle w:val="a3"/>
        <w:rPr>
          <w:rtl/>
        </w:rPr>
      </w:pPr>
      <w:r w:rsidRPr="00D2661E">
        <w:rPr>
          <w:rFonts w:hint="cs"/>
          <w:rtl/>
        </w:rPr>
        <w:t>و انگشتری را که اگر آب به زیرش برسد خلال کند و تکان دهد وإلا در آوردن آن واجب است. و مستحب است که در وضو از بالای صورت و پیشانی و ابتدای سر و در</w:t>
      </w:r>
      <w:r w:rsidR="00B74157">
        <w:rPr>
          <w:rFonts w:hint="cs"/>
          <w:rtl/>
        </w:rPr>
        <w:t xml:space="preserve"> دست‌ها</w:t>
      </w:r>
      <w:r w:rsidRPr="00D2661E">
        <w:rPr>
          <w:rFonts w:hint="cs"/>
          <w:rtl/>
        </w:rPr>
        <w:t xml:space="preserve"> و پاها از نوک انگشتان شروع کند اگر خود آب وضو را بر</w:t>
      </w:r>
      <w:r w:rsidR="00B74157">
        <w:rPr>
          <w:rFonts w:hint="cs"/>
          <w:rtl/>
        </w:rPr>
        <w:t xml:space="preserve"> اندام‌ها</w:t>
      </w:r>
      <w:r w:rsidR="00B01BEB">
        <w:rPr>
          <w:rFonts w:hint="cs"/>
          <w:rtl/>
        </w:rPr>
        <w:t xml:space="preserve"> می‌</w:t>
      </w:r>
      <w:r w:rsidRPr="00D2661E">
        <w:rPr>
          <w:rFonts w:hint="cs"/>
          <w:rtl/>
        </w:rPr>
        <w:t>ریخت، و اگرخودش بر دست و پای آب</w:t>
      </w:r>
      <w:r w:rsidR="00B01BEB">
        <w:rPr>
          <w:rFonts w:hint="cs"/>
          <w:rtl/>
        </w:rPr>
        <w:t xml:space="preserve"> نمی‌</w:t>
      </w:r>
      <w:r w:rsidRPr="00D2661E">
        <w:rPr>
          <w:rFonts w:hint="cs"/>
          <w:rtl/>
        </w:rPr>
        <w:t>ریخت از</w:t>
      </w:r>
      <w:r w:rsidR="00B74157">
        <w:rPr>
          <w:rFonts w:hint="cs"/>
          <w:rtl/>
        </w:rPr>
        <w:t xml:space="preserve"> آرنج‌ها</w:t>
      </w:r>
      <w:r w:rsidRPr="00D2661E">
        <w:rPr>
          <w:rFonts w:hint="cs"/>
          <w:rtl/>
        </w:rPr>
        <w:t xml:space="preserve"> ابتدا کند و نباید آب وضو از مقدار یک مد (دو رطل عراقی و 18 لیتر فرنگی و یک من) کمتر باشد، و در آب اسراف نکند و بیش از سه بار هیچ اندامی را نشوید، و در اثنای وضو و خلال آن سخن نگوید و با آب بر چهره</w:t>
      </w:r>
      <w:r w:rsidR="00304EDE">
        <w:rPr>
          <w:rFonts w:hint="cs"/>
          <w:rtl/>
        </w:rPr>
        <w:t xml:space="preserve">‌اش </w:t>
      </w:r>
      <w:r w:rsidRPr="00D2661E">
        <w:rPr>
          <w:rFonts w:hint="cs"/>
          <w:rtl/>
        </w:rPr>
        <w:t xml:space="preserve">سیلی نزند، و بعد از اتمام وضو بگوید: </w:t>
      </w:r>
      <w:r w:rsidRPr="00B74157">
        <w:rPr>
          <w:rStyle w:val="Char1"/>
          <w:rFonts w:hint="cs"/>
          <w:rtl/>
        </w:rPr>
        <w:t>«</w:t>
      </w:r>
      <w:r w:rsidRPr="00B74157">
        <w:rPr>
          <w:rStyle w:val="Char1"/>
          <w:rtl/>
        </w:rPr>
        <w:t>أَشْهَدُ أَنْ لاَ إِلَهَ إِلاَّ اللهُ وَحْدَهُ لاَ شَرِيكَ لَهُ، وَأَشْهَدُ أَنَّ مُحَمَّداً عَبْدُهُ وَرَسُولُهُ</w:t>
      </w:r>
      <w:r w:rsidRPr="00B74157">
        <w:rPr>
          <w:rStyle w:val="Char1"/>
          <w:rFonts w:hint="cs"/>
          <w:rtl/>
        </w:rPr>
        <w:t>»</w:t>
      </w:r>
      <w:r w:rsidRPr="00D2661E">
        <w:rPr>
          <w:rFonts w:hint="cs"/>
          <w:rtl/>
        </w:rPr>
        <w:t xml:space="preserve">. </w:t>
      </w:r>
    </w:p>
    <w:p w:rsidR="007C4DA6" w:rsidRPr="00D2661E" w:rsidRDefault="007C4DA6" w:rsidP="006C5CE7">
      <w:pPr>
        <w:pStyle w:val="a3"/>
        <w:rPr>
          <w:rtl/>
        </w:rPr>
      </w:pPr>
      <w:r w:rsidRPr="00D2661E">
        <w:rPr>
          <w:rFonts w:hint="cs"/>
          <w:rtl/>
        </w:rPr>
        <w:t xml:space="preserve">چون مسلم روایت کرده است که: </w:t>
      </w:r>
    </w:p>
    <w:p w:rsidR="007C4DA6" w:rsidRPr="00D2661E" w:rsidRDefault="007C4DA6" w:rsidP="008E0333">
      <w:pPr>
        <w:ind w:firstLine="284"/>
        <w:jc w:val="both"/>
        <w:rPr>
          <w:rFonts w:cs="B Lotus"/>
          <w:sz w:val="28"/>
          <w:rtl/>
          <w:lang w:bidi="fa-IR"/>
        </w:rPr>
      </w:pPr>
      <w:r w:rsidRPr="00B74157">
        <w:rPr>
          <w:rStyle w:val="Char1"/>
          <w:rFonts w:hint="cs"/>
          <w:rtl/>
        </w:rPr>
        <w:t>«</w:t>
      </w:r>
      <w:r w:rsidRPr="00B74157">
        <w:rPr>
          <w:rStyle w:val="Char1"/>
          <w:rtl/>
        </w:rPr>
        <w:t>مَن تَوَضَّأَ فَقالَ: أَشْهَدُ أَنْ لَا إلَهَ إلَّا اللّ</w:t>
      </w:r>
      <w:r w:rsidRPr="00B74157">
        <w:rPr>
          <w:rStyle w:val="Char1"/>
          <w:rFonts w:hint="cs"/>
          <w:rtl/>
        </w:rPr>
        <w:t>ـ</w:t>
      </w:r>
      <w:r w:rsidRPr="00B74157">
        <w:rPr>
          <w:rStyle w:val="Char1"/>
          <w:rtl/>
        </w:rPr>
        <w:t>َهُ وَحْدَهُ لَا شَرِيكَ لَهُ، وَأَشْهَدُ أَنَّ مُحَمَّدًا عَبْدُهُ وَرَسُولُهُ، إلَّا فُتِحَتْ لَهُ أَبْوَابُ الْجَنَّةِ الثَّمَانِيَةِ  يَدْخُلُ مِنْ أَيِّهَا شَاءَ</w:t>
      </w:r>
      <w:r w:rsidRPr="00B74157">
        <w:rPr>
          <w:rStyle w:val="Char1"/>
          <w:rFonts w:hint="cs"/>
          <w:rtl/>
        </w:rPr>
        <w:t>»</w:t>
      </w:r>
      <w:r w:rsidRPr="006C5CE7">
        <w:rPr>
          <w:rStyle w:val="Char3"/>
          <w:rFonts w:hint="cs"/>
          <w:rtl/>
        </w:rPr>
        <w:t>.</w:t>
      </w:r>
      <w:r w:rsidRPr="00D2661E">
        <w:rPr>
          <w:rFonts w:cs="B Lotus" w:hint="cs"/>
          <w:sz w:val="28"/>
          <w:rtl/>
          <w:lang w:bidi="fa-IR"/>
        </w:rPr>
        <w:t xml:space="preserve"> </w:t>
      </w:r>
    </w:p>
    <w:p w:rsidR="007C4DA6" w:rsidRPr="00D2661E" w:rsidRDefault="007C4DA6" w:rsidP="006C5CE7">
      <w:pPr>
        <w:pStyle w:val="a3"/>
        <w:rPr>
          <w:rFonts w:cs="B Lotus"/>
          <w:rtl/>
        </w:rPr>
      </w:pPr>
      <w:r w:rsidRPr="006C5CE7">
        <w:rPr>
          <w:rFonts w:hint="cs"/>
          <w:rtl/>
        </w:rPr>
        <w:t>«هرکسی وضو گیرد و بگوید:</w:t>
      </w:r>
      <w:r w:rsidRPr="00D2661E">
        <w:rPr>
          <w:rFonts w:cs="B Lotus" w:hint="cs"/>
          <w:rtl/>
        </w:rPr>
        <w:t xml:space="preserve"> </w:t>
      </w:r>
      <w:r w:rsidRPr="00B74157">
        <w:rPr>
          <w:rStyle w:val="Char1"/>
          <w:rtl/>
        </w:rPr>
        <w:t>أَشْهَدُ أَنْ لَا إلَهَ إلَّا اللَّـهُ وَحْدَهُ لَا شَرِيكَ لَهُ، وَأَشْهَدُ أَنَّ مُحَمَّدًا عَبْدُهُ وَرَسُولُهُ، إلَّا فُتِحَتْ لَهُ أَبْوَابُ ال</w:t>
      </w:r>
      <w:r w:rsidR="00371D0C" w:rsidRPr="00B74157">
        <w:rPr>
          <w:rStyle w:val="Char1"/>
          <w:rFonts w:hint="cs"/>
          <w:rtl/>
        </w:rPr>
        <w:t>ـ</w:t>
      </w:r>
      <w:r w:rsidRPr="00B74157">
        <w:rPr>
          <w:rStyle w:val="Char1"/>
          <w:rtl/>
        </w:rPr>
        <w:t>ْجَنَّةِ الثَّمَانِيَةِ يَدْخُلُ مِنْ أَيِّ</w:t>
      </w:r>
      <w:r w:rsidR="00371D0C" w:rsidRPr="00B74157">
        <w:rPr>
          <w:rStyle w:val="Char1"/>
          <w:rFonts w:hint="cs"/>
          <w:rtl/>
        </w:rPr>
        <w:t>ـ</w:t>
      </w:r>
      <w:r w:rsidRPr="00B74157">
        <w:rPr>
          <w:rStyle w:val="Char1"/>
          <w:rtl/>
        </w:rPr>
        <w:t>هَا شَاءَ</w:t>
      </w:r>
      <w:r w:rsidRPr="00B74157">
        <w:rPr>
          <w:rStyle w:val="Char1"/>
          <w:rFonts w:hint="cs"/>
          <w:rtl/>
        </w:rPr>
        <w:t>»</w:t>
      </w:r>
      <w:r w:rsidRPr="006C5CE7">
        <w:rPr>
          <w:rFonts w:hint="cs"/>
          <w:rtl/>
        </w:rPr>
        <w:t>. درهای هشتگانه بهشت بر وی گشوده</w:t>
      </w:r>
      <w:r w:rsidR="00B01BEB" w:rsidRPr="006C5CE7">
        <w:rPr>
          <w:rFonts w:hint="cs"/>
          <w:rtl/>
        </w:rPr>
        <w:t xml:space="preserve"> می‌</w:t>
      </w:r>
      <w:r w:rsidRPr="006C5CE7">
        <w:rPr>
          <w:rFonts w:hint="cs"/>
          <w:rtl/>
        </w:rPr>
        <w:t>شود و او از هرکدام بخواهد وارد</w:t>
      </w:r>
      <w:r w:rsidR="00B74157" w:rsidRPr="006C5CE7">
        <w:rPr>
          <w:rFonts w:hint="cs"/>
          <w:rtl/>
        </w:rPr>
        <w:t xml:space="preserve"> می‌گردد</w:t>
      </w:r>
      <w:r w:rsidRPr="006C5CE7">
        <w:rPr>
          <w:rFonts w:hint="cs"/>
          <w:rtl/>
        </w:rPr>
        <w:t xml:space="preserve">».  ترمذی بر آن افزوده است: </w:t>
      </w:r>
    </w:p>
    <w:p w:rsidR="007C4DA6" w:rsidRPr="00D2661E" w:rsidRDefault="007C4DA6" w:rsidP="008E0333">
      <w:pPr>
        <w:ind w:firstLine="284"/>
        <w:jc w:val="both"/>
        <w:rPr>
          <w:rFonts w:cs="B Lotus"/>
          <w:sz w:val="28"/>
          <w:rtl/>
          <w:lang w:bidi="fa-IR"/>
        </w:rPr>
      </w:pPr>
      <w:r w:rsidRPr="00B74157">
        <w:rPr>
          <w:rStyle w:val="Char1"/>
          <w:rFonts w:hint="cs"/>
          <w:rtl/>
        </w:rPr>
        <w:t>«</w:t>
      </w:r>
      <w:r w:rsidRPr="00B74157">
        <w:rPr>
          <w:rStyle w:val="Char1"/>
          <w:rtl/>
        </w:rPr>
        <w:t>اللَّهُمَّ اجْعَلْنِي مِنَ التَّوَّابِينَ وَاجْعَلْنِي مِنَ الْ</w:t>
      </w:r>
      <w:r w:rsidRPr="00B74157">
        <w:rPr>
          <w:rStyle w:val="Char1"/>
          <w:rFonts w:hint="cs"/>
          <w:rtl/>
        </w:rPr>
        <w:t>ـ</w:t>
      </w:r>
      <w:r w:rsidRPr="00B74157">
        <w:rPr>
          <w:rStyle w:val="Char1"/>
          <w:rtl/>
        </w:rPr>
        <w:t>مُتَطَهِّرِينَ</w:t>
      </w:r>
      <w:r w:rsidRPr="00B74157">
        <w:rPr>
          <w:rStyle w:val="Char1"/>
          <w:rFonts w:hint="cs"/>
          <w:rtl/>
        </w:rPr>
        <w:t>»</w:t>
      </w:r>
      <w:r w:rsidRPr="006C5CE7">
        <w:rPr>
          <w:rStyle w:val="Char3"/>
          <w:rFonts w:hint="cs"/>
          <w:rtl/>
        </w:rPr>
        <w:t>.</w:t>
      </w:r>
      <w:r w:rsidRPr="00D2661E">
        <w:rPr>
          <w:rFonts w:cs="B Lotus" w:hint="cs"/>
          <w:sz w:val="28"/>
          <w:rtl/>
          <w:lang w:bidi="fa-IR"/>
        </w:rPr>
        <w:t xml:space="preserve"> </w:t>
      </w:r>
    </w:p>
    <w:p w:rsidR="007C4DA6" w:rsidRPr="00D2661E" w:rsidRDefault="007C4DA6" w:rsidP="006C5CE7">
      <w:pPr>
        <w:pStyle w:val="a3"/>
        <w:rPr>
          <w:rFonts w:cs="B Lotus"/>
          <w:rtl/>
        </w:rPr>
      </w:pPr>
      <w:r w:rsidRPr="006C5CE7">
        <w:rPr>
          <w:rFonts w:hint="cs"/>
          <w:rtl/>
        </w:rPr>
        <w:t>«خداوندا مرا از توبه کنندگان و پشیمان کنندگان از گناهان و از پاکان قرار بده». و حاکم بدان افزوده است:</w:t>
      </w:r>
      <w:r>
        <w:rPr>
          <w:rFonts w:cs="Traditional Arabic" w:hint="cs"/>
          <w:rtl/>
        </w:rPr>
        <w:t xml:space="preserve"> </w:t>
      </w:r>
      <w:r w:rsidRPr="00B74157">
        <w:rPr>
          <w:rStyle w:val="Char1"/>
          <w:rFonts w:hint="cs"/>
          <w:rtl/>
        </w:rPr>
        <w:t>«</w:t>
      </w:r>
      <w:r w:rsidRPr="00B74157">
        <w:rPr>
          <w:rStyle w:val="Char1"/>
          <w:rtl/>
        </w:rPr>
        <w:t>سُبْحَاَنكَ اللَّهُمَّ وَبِحَمْدِكَ أَشْهَدُ أَنْ لاَ إِلَهَ إِلاَّ أَنْتَ أَسْتَغْفِرُكَ وَأَتُوبُ إِلَيْكَ</w:t>
      </w:r>
      <w:r w:rsidRPr="00B74157">
        <w:rPr>
          <w:rStyle w:val="Char1"/>
          <w:rFonts w:hint="cs"/>
          <w:rtl/>
        </w:rPr>
        <w:t>»</w:t>
      </w:r>
      <w:r w:rsidRPr="006C5CE7">
        <w:rPr>
          <w:rFonts w:hint="cs"/>
          <w:rtl/>
        </w:rPr>
        <w:t>.</w:t>
      </w:r>
      <w:r w:rsidRPr="00D2661E">
        <w:rPr>
          <w:rFonts w:cs="B Lotus" w:hint="cs"/>
          <w:rtl/>
        </w:rPr>
        <w:t xml:space="preserve"> </w:t>
      </w:r>
    </w:p>
    <w:p w:rsidR="007C4DA6" w:rsidRPr="006C5CE7" w:rsidRDefault="007C4DA6" w:rsidP="006C5CE7">
      <w:pPr>
        <w:pStyle w:val="a3"/>
        <w:rPr>
          <w:rtl/>
        </w:rPr>
      </w:pPr>
      <w:r w:rsidRPr="006C5CE7">
        <w:rPr>
          <w:rFonts w:hint="cs"/>
          <w:rtl/>
        </w:rPr>
        <w:t>«خداوندا تو منزه و پاک هستی و</w:t>
      </w:r>
      <w:r w:rsidR="00304EDE" w:rsidRPr="006C5CE7">
        <w:rPr>
          <w:rFonts w:hint="cs"/>
          <w:rtl/>
        </w:rPr>
        <w:t xml:space="preserve"> تو را </w:t>
      </w:r>
      <w:r w:rsidRPr="006C5CE7">
        <w:rPr>
          <w:rFonts w:hint="cs"/>
          <w:rtl/>
        </w:rPr>
        <w:t>ستایش و حمد گویم و گواهی</w:t>
      </w:r>
      <w:r w:rsidR="00B01BEB" w:rsidRPr="006C5CE7">
        <w:rPr>
          <w:rFonts w:hint="cs"/>
          <w:rtl/>
        </w:rPr>
        <w:t xml:space="preserve"> می‌</w:t>
      </w:r>
      <w:r w:rsidRPr="006C5CE7">
        <w:rPr>
          <w:rFonts w:hint="cs"/>
          <w:rtl/>
        </w:rPr>
        <w:t>دهم که بجز ذات تو هیچ معبود بحق نیست، و از تو طلب مغفرت</w:t>
      </w:r>
      <w:r w:rsidR="00B01BEB" w:rsidRPr="006C5CE7">
        <w:rPr>
          <w:rFonts w:hint="cs"/>
          <w:rtl/>
        </w:rPr>
        <w:t xml:space="preserve"> می‌</w:t>
      </w:r>
      <w:r w:rsidRPr="006C5CE7">
        <w:rPr>
          <w:rFonts w:hint="cs"/>
          <w:rtl/>
        </w:rPr>
        <w:t>کنم و بسوی تو بر</w:t>
      </w:r>
      <w:r w:rsidR="00B01BEB" w:rsidRPr="006C5CE7">
        <w:rPr>
          <w:rFonts w:hint="cs"/>
          <w:rtl/>
        </w:rPr>
        <w:t xml:space="preserve"> می‌</w:t>
      </w:r>
      <w:r w:rsidRPr="006C5CE7">
        <w:rPr>
          <w:rFonts w:hint="cs"/>
          <w:rtl/>
        </w:rPr>
        <w:t xml:space="preserve">گردم». </w:t>
      </w:r>
    </w:p>
    <w:p w:rsidR="007C4DA6" w:rsidRPr="00D2661E" w:rsidRDefault="007C4DA6" w:rsidP="006C5CE7">
      <w:pPr>
        <w:pStyle w:val="a3"/>
        <w:rPr>
          <w:rtl/>
        </w:rPr>
      </w:pPr>
      <w:r w:rsidRPr="00D2661E">
        <w:rPr>
          <w:rFonts w:hint="cs"/>
          <w:rtl/>
        </w:rPr>
        <w:t xml:space="preserve">و خواندن دو رکعت نماز بعد از وضو نیز سنّت است. چون پیامبر </w:t>
      </w:r>
      <w:r w:rsidRPr="00D2661E">
        <w:rPr>
          <w:rFonts w:hint="cs"/>
          <w:rtl/>
        </w:rPr>
        <w:sym w:font="AGA Arabesque" w:char="F072"/>
      </w:r>
      <w:r w:rsidRPr="00D2661E">
        <w:rPr>
          <w:rFonts w:hint="cs"/>
          <w:rtl/>
        </w:rPr>
        <w:t xml:space="preserve"> گفت: </w:t>
      </w:r>
    </w:p>
    <w:p w:rsidR="007C4DA6" w:rsidRPr="00D2661E" w:rsidRDefault="007C4DA6" w:rsidP="008E0333">
      <w:pPr>
        <w:ind w:firstLine="284"/>
        <w:jc w:val="both"/>
        <w:rPr>
          <w:rFonts w:cs="B Lotus"/>
          <w:sz w:val="28"/>
          <w:rtl/>
          <w:lang w:bidi="fa-IR"/>
        </w:rPr>
      </w:pPr>
      <w:r w:rsidRPr="00B74157">
        <w:rPr>
          <w:rStyle w:val="Char1"/>
          <w:rFonts w:hint="cs"/>
          <w:rtl/>
        </w:rPr>
        <w:t>«</w:t>
      </w:r>
      <w:r w:rsidRPr="00B74157">
        <w:rPr>
          <w:rStyle w:val="Char1"/>
          <w:rtl/>
        </w:rPr>
        <w:t>مَا مِن أَحِدٍ يَتَوَضَّأُ، فَيُحْسِنُ الوضوءَ وَيُصَلِّي رَكعَتَينِ يُقْبِلُ بِقَلْبِهِ وَوَجهِهِ عَلَيهِما، إِلَّا وَجَبَتْ لَهُ ال</w:t>
      </w:r>
      <w:r w:rsidR="00371D0C" w:rsidRPr="00B74157">
        <w:rPr>
          <w:rStyle w:val="Char1"/>
          <w:rFonts w:hint="cs"/>
          <w:rtl/>
        </w:rPr>
        <w:t>ْـ</w:t>
      </w:r>
      <w:r w:rsidRPr="00B74157">
        <w:rPr>
          <w:rStyle w:val="Char1"/>
          <w:rtl/>
        </w:rPr>
        <w:t>جَنَّ</w:t>
      </w:r>
      <w:r w:rsidR="00371D0C" w:rsidRPr="00B74157">
        <w:rPr>
          <w:rStyle w:val="Char1"/>
          <w:rFonts w:hint="cs"/>
          <w:rtl/>
        </w:rPr>
        <w:t>ـ</w:t>
      </w:r>
      <w:r w:rsidRPr="00B74157">
        <w:rPr>
          <w:rStyle w:val="Char1"/>
          <w:rtl/>
        </w:rPr>
        <w:t>ةُ</w:t>
      </w:r>
      <w:r w:rsidR="00387EEC" w:rsidRPr="00B74157">
        <w:rPr>
          <w:rStyle w:val="Char1"/>
          <w:rtl/>
        </w:rPr>
        <w:t>»</w:t>
      </w:r>
      <w:r w:rsidRPr="006C5CE7">
        <w:rPr>
          <w:rStyle w:val="Char3"/>
          <w:rFonts w:hint="cs"/>
          <w:rtl/>
        </w:rPr>
        <w:t>. (</w:t>
      </w:r>
      <w:r w:rsidRPr="006C5CE7">
        <w:rPr>
          <w:rStyle w:val="Char3"/>
          <w:rtl/>
        </w:rPr>
        <w:t>رواه مسلم</w:t>
      </w:r>
      <w:r w:rsidRPr="006C5CE7">
        <w:rPr>
          <w:rStyle w:val="Char3"/>
          <w:rFonts w:hint="cs"/>
          <w:rtl/>
        </w:rPr>
        <w:t>).</w:t>
      </w:r>
      <w:r w:rsidRPr="00A13870">
        <w:rPr>
          <w:rFonts w:cs="B Lotus" w:hint="cs"/>
          <w:szCs w:val="24"/>
          <w:rtl/>
          <w:lang w:bidi="fa-IR"/>
        </w:rPr>
        <w:t xml:space="preserve"> </w:t>
      </w:r>
    </w:p>
    <w:p w:rsidR="007C4DA6" w:rsidRPr="006C5CE7" w:rsidRDefault="007C4DA6" w:rsidP="006C5CE7">
      <w:pPr>
        <w:pStyle w:val="a3"/>
        <w:rPr>
          <w:rtl/>
        </w:rPr>
      </w:pPr>
      <w:r w:rsidRPr="006C5CE7">
        <w:rPr>
          <w:rFonts w:hint="cs"/>
          <w:rtl/>
        </w:rPr>
        <w:t>«هرکس به نحو احسن وضو بگیرد سپس دو رکعت نماز بگذارد که با تمام وجود و قلب خود متوجه آن نماز باشد (خشوع و خضوع و حضور قلب داشته باشد) بهشت برای او واجب</w:t>
      </w:r>
      <w:r w:rsidR="00B74157" w:rsidRPr="006C5CE7">
        <w:rPr>
          <w:rFonts w:hint="cs"/>
          <w:rtl/>
        </w:rPr>
        <w:t xml:space="preserve"> می‌گردد</w:t>
      </w:r>
      <w:r w:rsidR="006C5CE7">
        <w:rPr>
          <w:rFonts w:hint="cs"/>
          <w:rtl/>
        </w:rPr>
        <w:t>»</w:t>
      </w:r>
      <w:r w:rsidRPr="006C5CE7">
        <w:rPr>
          <w:rFonts w:hint="cs"/>
          <w:rtl/>
        </w:rPr>
        <w:t xml:space="preserve">. </w:t>
      </w:r>
    </w:p>
    <w:p w:rsidR="00732D24" w:rsidRDefault="007C4DA6" w:rsidP="006C5CE7">
      <w:pPr>
        <w:pStyle w:val="a3"/>
        <w:rPr>
          <w:rtl/>
        </w:rPr>
      </w:pPr>
      <w:r w:rsidRPr="00D2661E">
        <w:rPr>
          <w:rFonts w:hint="cs"/>
          <w:rtl/>
        </w:rPr>
        <w:t>بدان و آگاه باش اگر کسی در خلال شستن</w:t>
      </w:r>
      <w:r w:rsidR="00B74157">
        <w:rPr>
          <w:rFonts w:hint="cs"/>
          <w:rtl/>
        </w:rPr>
        <w:t xml:space="preserve"> اندام‌ها</w:t>
      </w:r>
      <w:r w:rsidRPr="00D2661E">
        <w:rPr>
          <w:rFonts w:hint="cs"/>
          <w:rtl/>
        </w:rPr>
        <w:t>ی وضو، در شستن بعضی شک کند و در اثنای طهارت وضو باشد این برایش به حساب</w:t>
      </w:r>
      <w:r w:rsidR="00B01BEB">
        <w:rPr>
          <w:rFonts w:hint="cs"/>
          <w:rtl/>
        </w:rPr>
        <w:t xml:space="preserve"> نمی‌</w:t>
      </w:r>
      <w:r w:rsidRPr="00D2661E">
        <w:rPr>
          <w:rFonts w:hint="cs"/>
          <w:rtl/>
        </w:rPr>
        <w:t>آید، زیرا اصل عدم آن است، و اما شکّ بعد از فراغت از وضو بنا به قول راجح ضرری ندارد، چون شک فراوان است و چون ظاهر آنست که طهارت و وضو به کمال صورت گرفته است.</w:t>
      </w:r>
    </w:p>
    <w:p w:rsidR="007C4DA6" w:rsidRPr="00BC476E" w:rsidRDefault="007C4DA6" w:rsidP="00732D24">
      <w:pPr>
        <w:pStyle w:val="a2"/>
        <w:rPr>
          <w:rtl/>
        </w:rPr>
      </w:pPr>
      <w:bookmarkStart w:id="49" w:name="_Toc338340156"/>
      <w:bookmarkStart w:id="50" w:name="_Toc418283991"/>
      <w:r w:rsidRPr="00BC476E">
        <w:rPr>
          <w:rFonts w:hint="cs"/>
          <w:rtl/>
        </w:rPr>
        <w:t>ا</w:t>
      </w:r>
      <w:r>
        <w:rPr>
          <w:rFonts w:hint="cs"/>
          <w:rtl/>
        </w:rPr>
        <w:t>ستنجاء (رهایی از نجاست و آلودگی</w:t>
      </w:r>
      <w:r w:rsidRPr="00BC476E">
        <w:rPr>
          <w:rFonts w:hint="cs"/>
          <w:rtl/>
        </w:rPr>
        <w:t>)</w:t>
      </w:r>
      <w:bookmarkEnd w:id="49"/>
      <w:bookmarkEnd w:id="50"/>
    </w:p>
    <w:p w:rsidR="007C4DA6" w:rsidRPr="00D2661E" w:rsidRDefault="007C4DA6" w:rsidP="006C5CE7">
      <w:pPr>
        <w:pStyle w:val="a3"/>
        <w:rPr>
          <w:rtl/>
        </w:rPr>
      </w:pPr>
      <w:r w:rsidRPr="00D2661E">
        <w:rPr>
          <w:rFonts w:hint="cs"/>
          <w:rtl/>
        </w:rPr>
        <w:t xml:space="preserve">استنجاء در لغت و زبان عرب به معنای طلب رهائی و خلاص شدن از چیزی است، و از </w:t>
      </w:r>
      <w:r w:rsidRPr="00B74157">
        <w:rPr>
          <w:rStyle w:val="Char0"/>
          <w:rtl/>
        </w:rPr>
        <w:t>نجوت الشجرة</w:t>
      </w:r>
      <w:r w:rsidRPr="00D2661E">
        <w:rPr>
          <w:rFonts w:hint="cs"/>
          <w:rtl/>
        </w:rPr>
        <w:t xml:space="preserve"> به معنی، آن را بریدم گرفته شده است. چون شخص استنجاء کننده بدین وسیله اذیت و آزار آلودگی را از خویش قطع</w:t>
      </w:r>
      <w:r w:rsidR="00B01BEB">
        <w:rPr>
          <w:rFonts w:hint="cs"/>
          <w:rtl/>
        </w:rPr>
        <w:t xml:space="preserve"> می‌</w:t>
      </w:r>
      <w:r w:rsidRPr="00D2661E">
        <w:rPr>
          <w:rFonts w:hint="cs"/>
          <w:rtl/>
        </w:rPr>
        <w:t>کند. و در اصطلاح فقه و شرع استنجاء به معنی برطرف کردن آلودگی و نجاست پس و پیش انسان با آب یا سنگ و امثال آن یا با هر دوی</w:t>
      </w:r>
      <w:r w:rsidR="00304EDE">
        <w:rPr>
          <w:rFonts w:hint="cs"/>
          <w:rtl/>
        </w:rPr>
        <w:t xml:space="preserve"> آن‌ها </w:t>
      </w:r>
      <w:r w:rsidRPr="00D2661E">
        <w:rPr>
          <w:rFonts w:hint="cs"/>
          <w:rtl/>
        </w:rPr>
        <w:t xml:space="preserve">است. </w:t>
      </w:r>
    </w:p>
    <w:p w:rsidR="007C4DA6" w:rsidRPr="00D2661E" w:rsidRDefault="007C4DA6" w:rsidP="006C5CE7">
      <w:pPr>
        <w:pStyle w:val="a3"/>
        <w:rPr>
          <w:rtl/>
        </w:rPr>
      </w:pPr>
      <w:r w:rsidRPr="00D2661E">
        <w:rPr>
          <w:rFonts w:hint="cs"/>
          <w:rtl/>
        </w:rPr>
        <w:t xml:space="preserve">حکم استنجاء آنست که شرعا واجب است، چون پیامبر </w:t>
      </w:r>
      <w:r w:rsidRPr="00D2661E">
        <w:rPr>
          <w:rFonts w:hint="cs"/>
          <w:rtl/>
        </w:rPr>
        <w:sym w:font="AGA Arabesque" w:char="F072"/>
      </w:r>
      <w:r w:rsidRPr="00D2661E">
        <w:rPr>
          <w:rFonts w:hint="cs"/>
          <w:rtl/>
        </w:rPr>
        <w:t xml:space="preserve"> گفت: </w:t>
      </w:r>
    </w:p>
    <w:p w:rsidR="007C4DA6" w:rsidRPr="00BC476E" w:rsidRDefault="007C4DA6" w:rsidP="008E0333">
      <w:pPr>
        <w:ind w:firstLine="284"/>
        <w:jc w:val="both"/>
        <w:rPr>
          <w:rFonts w:cs="Times New Roman"/>
          <w:sz w:val="28"/>
          <w:rtl/>
        </w:rPr>
      </w:pPr>
      <w:r w:rsidRPr="00B74157">
        <w:rPr>
          <w:rStyle w:val="Char1"/>
          <w:rFonts w:hint="cs"/>
          <w:rtl/>
        </w:rPr>
        <w:t>«</w:t>
      </w:r>
      <w:r w:rsidRPr="00B74157">
        <w:rPr>
          <w:rStyle w:val="Char1"/>
          <w:rtl/>
        </w:rPr>
        <w:t>إذا ذَهَبَ أَحَدُکُم إِلَی الغائِطِ فَلیَذهَب مَعَهُ بِثَلاثَةِ أَحجارٍ یَستَطِیبُ بِهِنَّ فَإِنَّها تُجزِئُ عَنهُ</w:t>
      </w:r>
      <w:r w:rsidRPr="00B74157">
        <w:rPr>
          <w:rStyle w:val="Char1"/>
          <w:rFonts w:hint="cs"/>
          <w:rtl/>
        </w:rPr>
        <w:t>»</w:t>
      </w:r>
      <w:r w:rsidRPr="006C5CE7">
        <w:rPr>
          <w:rStyle w:val="Char3"/>
          <w:rFonts w:hint="cs"/>
          <w:rtl/>
        </w:rPr>
        <w:t>. (</w:t>
      </w:r>
      <w:r w:rsidRPr="006C5CE7">
        <w:rPr>
          <w:rStyle w:val="Char3"/>
          <w:rtl/>
        </w:rPr>
        <w:t>رواه أبوداود والدار قطنی وابن ماجه بإسناد صحيح</w:t>
      </w:r>
      <w:r w:rsidRPr="006C5CE7">
        <w:rPr>
          <w:rStyle w:val="Char3"/>
          <w:rFonts w:hint="cs"/>
          <w:rtl/>
        </w:rPr>
        <w:t xml:space="preserve">). </w:t>
      </w:r>
    </w:p>
    <w:p w:rsidR="007C4DA6" w:rsidRPr="006C5CE7" w:rsidRDefault="007C4DA6" w:rsidP="006C5CE7">
      <w:pPr>
        <w:pStyle w:val="a3"/>
        <w:rPr>
          <w:rtl/>
        </w:rPr>
      </w:pPr>
      <w:r w:rsidRPr="006C5CE7">
        <w:rPr>
          <w:rFonts w:hint="cs"/>
          <w:rtl/>
        </w:rPr>
        <w:t>«هرگاه کسی از شما به قضای حاجت رفت با سه تکه سنگ خود را پاک کند،</w:t>
      </w:r>
      <w:r w:rsidR="00304EDE" w:rsidRPr="006C5CE7">
        <w:rPr>
          <w:rFonts w:hint="cs"/>
          <w:rtl/>
        </w:rPr>
        <w:t xml:space="preserve"> آن‌ها </w:t>
      </w:r>
      <w:r w:rsidRPr="006C5CE7">
        <w:rPr>
          <w:rFonts w:hint="cs"/>
          <w:rtl/>
        </w:rPr>
        <w:t xml:space="preserve">برای طهارت و پاکی از این آلودگی کافی هستند». </w:t>
      </w:r>
    </w:p>
    <w:p w:rsidR="007C4DA6" w:rsidRPr="00D2661E" w:rsidRDefault="007C4DA6" w:rsidP="006C5CE7">
      <w:pPr>
        <w:pStyle w:val="a3"/>
        <w:rPr>
          <w:rtl/>
        </w:rPr>
      </w:pPr>
      <w:r w:rsidRPr="00D2661E">
        <w:rPr>
          <w:rFonts w:hint="cs"/>
          <w:rtl/>
        </w:rPr>
        <w:t xml:space="preserve">و به روایت از انس آمده است که گفت پیامبر </w:t>
      </w:r>
      <w:r w:rsidRPr="00D2661E">
        <w:rPr>
          <w:rFonts w:hint="cs"/>
          <w:rtl/>
        </w:rPr>
        <w:sym w:font="AGA Arabesque" w:char="F072"/>
      </w:r>
      <w:r w:rsidRPr="00D2661E">
        <w:rPr>
          <w:rFonts w:hint="cs"/>
          <w:rtl/>
        </w:rPr>
        <w:t>: هر وقت به محل قضای حاجت</w:t>
      </w:r>
      <w:r w:rsidR="00B01BEB">
        <w:rPr>
          <w:rFonts w:hint="cs"/>
          <w:rtl/>
        </w:rPr>
        <w:t xml:space="preserve"> می‌</w:t>
      </w:r>
      <w:r w:rsidRPr="00D2661E">
        <w:rPr>
          <w:rFonts w:hint="cs"/>
          <w:rtl/>
        </w:rPr>
        <w:t xml:space="preserve">رفت، من و جوانی همقدّ من آفتابه و </w:t>
      </w:r>
      <w:r w:rsidRPr="006C5CE7">
        <w:rPr>
          <w:rFonts w:hint="cs"/>
          <w:rtl/>
        </w:rPr>
        <w:t>حرابه</w:t>
      </w:r>
      <w:r w:rsidR="00B74157" w:rsidRPr="006C5CE7">
        <w:rPr>
          <w:rFonts w:hint="eastAsia"/>
          <w:rtl/>
        </w:rPr>
        <w:t>‌</w:t>
      </w:r>
      <w:r w:rsidRPr="006C5CE7">
        <w:rPr>
          <w:rFonts w:hint="cs"/>
          <w:rtl/>
        </w:rPr>
        <w:t>ای</w:t>
      </w:r>
      <w:r w:rsidRPr="006C5CE7">
        <w:rPr>
          <w:vertAlign w:val="superscript"/>
          <w:rtl/>
        </w:rPr>
        <w:footnoteReference w:id="4"/>
      </w:r>
      <w:r w:rsidR="00B74157" w:rsidRPr="006C5CE7">
        <w:rPr>
          <w:rFonts w:hint="cs"/>
          <w:rtl/>
        </w:rPr>
        <w:t xml:space="preserve"> </w:t>
      </w:r>
      <w:r w:rsidRPr="006C5CE7">
        <w:rPr>
          <w:rFonts w:hint="cs"/>
          <w:rtl/>
        </w:rPr>
        <w:t>با خود</w:t>
      </w:r>
      <w:r w:rsidR="00B01BEB">
        <w:rPr>
          <w:rFonts w:hint="cs"/>
          <w:rtl/>
        </w:rPr>
        <w:t xml:space="preserve"> می‌</w:t>
      </w:r>
      <w:r w:rsidRPr="00D2661E">
        <w:rPr>
          <w:rFonts w:hint="cs"/>
          <w:rtl/>
        </w:rPr>
        <w:t>بردیم و ایشان با آن طهارت</w:t>
      </w:r>
      <w:r w:rsidR="00B01BEB">
        <w:rPr>
          <w:rFonts w:hint="cs"/>
          <w:rtl/>
        </w:rPr>
        <w:t xml:space="preserve"> می‌</w:t>
      </w:r>
      <w:r w:rsidRPr="00D2661E">
        <w:rPr>
          <w:rFonts w:hint="cs"/>
          <w:rtl/>
        </w:rPr>
        <w:t>کردند و خود را پاک</w:t>
      </w:r>
      <w:r w:rsidR="00B01BEB">
        <w:rPr>
          <w:rFonts w:hint="cs"/>
          <w:rtl/>
        </w:rPr>
        <w:t xml:space="preserve"> می‌</w:t>
      </w:r>
      <w:r w:rsidRPr="00D2661E">
        <w:rPr>
          <w:rFonts w:hint="cs"/>
          <w:rtl/>
        </w:rPr>
        <w:t xml:space="preserve">کردند. </w:t>
      </w:r>
      <w:r w:rsidR="009D1331" w:rsidRPr="00D2661E">
        <w:rPr>
          <w:rFonts w:hint="cs"/>
          <w:rtl/>
        </w:rPr>
        <w:t>(</w:t>
      </w:r>
      <w:r w:rsidRPr="00B01BEB">
        <w:rPr>
          <w:rFonts w:hint="cs"/>
          <w:sz w:val="26"/>
          <w:szCs w:val="26"/>
          <w:rtl/>
        </w:rPr>
        <w:t>این روایت متفق علیه اصحاب صحاح است</w:t>
      </w:r>
      <w:r w:rsidR="009D1331" w:rsidRPr="00D2661E">
        <w:rPr>
          <w:rFonts w:hint="cs"/>
          <w:rtl/>
        </w:rPr>
        <w:t>)</w:t>
      </w:r>
      <w:r w:rsidRPr="00D2661E">
        <w:rPr>
          <w:rFonts w:hint="cs"/>
          <w:rtl/>
        </w:rPr>
        <w:t xml:space="preserve">. </w:t>
      </w:r>
    </w:p>
    <w:p w:rsidR="007C4DA6" w:rsidRPr="00A47456" w:rsidRDefault="007C4DA6" w:rsidP="006C5CE7">
      <w:pPr>
        <w:pStyle w:val="a3"/>
        <w:rPr>
          <w:rFonts w:ascii="KFGQPC Uthmanic Script HAFS" w:hAnsi="KFGQPC Uthmanic Script HAFS" w:cs="KFGQPC Uthmanic Script HAFS"/>
          <w:rtl/>
        </w:rPr>
      </w:pPr>
      <w:r w:rsidRPr="00D2661E">
        <w:rPr>
          <w:rFonts w:hint="cs"/>
          <w:rtl/>
        </w:rPr>
        <w:t>بهتر است که در استنجاء از سنگ و آب هر دو استفاده شود چون خداوند مردم (قباء) را ستوده است بدین عملشان که</w:t>
      </w:r>
      <w:r w:rsidR="00B01BEB">
        <w:rPr>
          <w:rFonts w:hint="cs"/>
          <w:rtl/>
        </w:rPr>
        <w:t xml:space="preserve"> می‌</w:t>
      </w:r>
      <w:r w:rsidRPr="00D2661E">
        <w:rPr>
          <w:rFonts w:hint="cs"/>
          <w:rtl/>
        </w:rPr>
        <w:t>فرماید:</w:t>
      </w:r>
      <w:r w:rsidR="00B76CA5" w:rsidRPr="00D2661E">
        <w:rPr>
          <w:rFonts w:hint="cs"/>
          <w:rtl/>
        </w:rPr>
        <w:t xml:space="preserve"> </w:t>
      </w:r>
      <w:r w:rsidR="00B76CA5">
        <w:rPr>
          <w:rFonts w:ascii="Traditional Arabic" w:hAnsi="Traditional Arabic" w:cs="Traditional Arabic"/>
          <w:rtl/>
        </w:rPr>
        <w:t>﴿</w:t>
      </w:r>
      <w:r w:rsidR="00A47456">
        <w:rPr>
          <w:rFonts w:ascii="KFGQPC Uthmanic Script HAFS" w:hAnsi="KFGQPC Uthmanic Script HAFS" w:cs="KFGQPC Uthmanic Script HAFS"/>
          <w:rtl/>
        </w:rPr>
        <w:t>فِيهِ رِجَالٞ يُحِبُّونَ أَن يَتَطَهَّرُواْۚ وَ</w:t>
      </w:r>
      <w:r w:rsidR="00A47456">
        <w:rPr>
          <w:rFonts w:ascii="KFGQPC Uthmanic Script HAFS" w:hAnsi="KFGQPC Uthmanic Script HAFS" w:cs="KFGQPC Uthmanic Script HAFS" w:hint="cs"/>
          <w:rtl/>
        </w:rPr>
        <w:t>ٱ</w:t>
      </w:r>
      <w:r w:rsidR="00A47456">
        <w:rPr>
          <w:rFonts w:ascii="KFGQPC Uthmanic Script HAFS" w:hAnsi="KFGQPC Uthmanic Script HAFS" w:cs="KFGQPC Uthmanic Script HAFS" w:hint="eastAsia"/>
          <w:rtl/>
        </w:rPr>
        <w:t>للَّهُ</w:t>
      </w:r>
      <w:r w:rsidR="00A47456">
        <w:rPr>
          <w:rFonts w:ascii="KFGQPC Uthmanic Script HAFS" w:hAnsi="KFGQPC Uthmanic Script HAFS" w:cs="KFGQPC Uthmanic Script HAFS"/>
          <w:rtl/>
        </w:rPr>
        <w:t xml:space="preserve"> يُحِبُّ </w:t>
      </w:r>
      <w:r w:rsidR="00A47456">
        <w:rPr>
          <w:rFonts w:ascii="KFGQPC Uthmanic Script HAFS" w:hAnsi="KFGQPC Uthmanic Script HAFS" w:cs="KFGQPC Uthmanic Script HAFS" w:hint="cs"/>
          <w:rtl/>
        </w:rPr>
        <w:t>ٱ</w:t>
      </w:r>
      <w:r w:rsidR="00A47456">
        <w:rPr>
          <w:rFonts w:ascii="KFGQPC Uthmanic Script HAFS" w:hAnsi="KFGQPC Uthmanic Script HAFS" w:cs="KFGQPC Uthmanic Script HAFS" w:hint="eastAsia"/>
          <w:rtl/>
        </w:rPr>
        <w:t>لۡمُطَّهِّرِينَ</w:t>
      </w:r>
      <w:r w:rsidR="00A47456">
        <w:rPr>
          <w:rFonts w:ascii="KFGQPC Uthmanic Script HAFS" w:hAnsi="KFGQPC Uthmanic Script HAFS" w:cs="KFGQPC Uthmanic Script HAFS"/>
          <w:rtl/>
        </w:rPr>
        <w:t xml:space="preserve"> ١٠٨</w:t>
      </w:r>
      <w:r w:rsidR="00B76CA5">
        <w:rPr>
          <w:rFonts w:ascii="Traditional Arabic" w:hAnsi="Traditional Arabic" w:cs="Traditional Arabic"/>
          <w:rtl/>
        </w:rPr>
        <w:t>﴾</w:t>
      </w:r>
      <w:r w:rsidR="00B76CA5" w:rsidRPr="00D2661E">
        <w:rPr>
          <w:rFonts w:hint="cs"/>
          <w:rtl/>
        </w:rPr>
        <w:t xml:space="preserve"> </w:t>
      </w:r>
      <w:r w:rsidR="00B76CA5" w:rsidRPr="006C5CE7">
        <w:rPr>
          <w:rStyle w:val="Char4"/>
          <w:rtl/>
        </w:rPr>
        <w:t>[</w:t>
      </w:r>
      <w:r w:rsidR="00B76CA5" w:rsidRPr="006C5CE7">
        <w:rPr>
          <w:rStyle w:val="Char4"/>
          <w:rFonts w:hint="cs"/>
          <w:rtl/>
        </w:rPr>
        <w:t>التوبة: 108</w:t>
      </w:r>
      <w:r w:rsidR="00B76CA5" w:rsidRPr="006C5CE7">
        <w:rPr>
          <w:rStyle w:val="Char4"/>
          <w:rtl/>
        </w:rPr>
        <w:t>]</w:t>
      </w:r>
      <w:r w:rsidR="00B76CA5" w:rsidRPr="006C5CE7">
        <w:rPr>
          <w:rtl/>
        </w:rPr>
        <w:t>.</w:t>
      </w:r>
    </w:p>
    <w:p w:rsidR="007C4DA6" w:rsidRPr="006C5CE7" w:rsidRDefault="007C4DA6" w:rsidP="006C5CE7">
      <w:pPr>
        <w:pStyle w:val="a3"/>
        <w:rPr>
          <w:rtl/>
        </w:rPr>
      </w:pPr>
      <w:r w:rsidRPr="006C5CE7">
        <w:rPr>
          <w:rFonts w:hint="cs"/>
          <w:rtl/>
        </w:rPr>
        <w:t>«در آنجا مردانی هستند که دوست دارند خود را پاک و پاکیزه کنند و خداوند پاکیزگان را دوست</w:t>
      </w:r>
      <w:r w:rsidR="00B01BEB" w:rsidRPr="006C5CE7">
        <w:rPr>
          <w:rFonts w:hint="cs"/>
          <w:rtl/>
        </w:rPr>
        <w:t xml:space="preserve"> می‌</w:t>
      </w:r>
      <w:r w:rsidRPr="006C5CE7">
        <w:rPr>
          <w:rFonts w:hint="cs"/>
          <w:rtl/>
        </w:rPr>
        <w:t xml:space="preserve">دارد». </w:t>
      </w:r>
    </w:p>
    <w:p w:rsidR="007C4DA6" w:rsidRPr="00D2661E" w:rsidRDefault="007C4DA6" w:rsidP="006C5CE7">
      <w:pPr>
        <w:pStyle w:val="a3"/>
        <w:rPr>
          <w:rtl/>
        </w:rPr>
      </w:pPr>
      <w:r w:rsidRPr="00D2661E">
        <w:rPr>
          <w:rFonts w:hint="cs"/>
          <w:rtl/>
        </w:rPr>
        <w:t xml:space="preserve">پیامبر </w:t>
      </w:r>
      <w:r w:rsidRPr="00D2661E">
        <w:rPr>
          <w:rFonts w:hint="cs"/>
          <w:rtl/>
        </w:rPr>
        <w:sym w:font="AGA Arabesque" w:char="F072"/>
      </w:r>
      <w:r w:rsidRPr="00D2661E">
        <w:rPr>
          <w:rFonts w:hint="cs"/>
          <w:rtl/>
        </w:rPr>
        <w:t xml:space="preserve"> از چگونگی طهارت مردم قباء سوال کرد و گفت: </w:t>
      </w:r>
    </w:p>
    <w:p w:rsidR="007C4DA6" w:rsidRPr="00D2661E" w:rsidRDefault="007C4DA6" w:rsidP="008E0333">
      <w:pPr>
        <w:ind w:firstLine="284"/>
        <w:jc w:val="both"/>
        <w:rPr>
          <w:rFonts w:cs="B Lotus"/>
          <w:sz w:val="28"/>
          <w:rtl/>
          <w:lang w:bidi="fa-IR"/>
        </w:rPr>
      </w:pPr>
      <w:r w:rsidRPr="00B74157">
        <w:rPr>
          <w:rStyle w:val="Char1"/>
          <w:rFonts w:hint="cs"/>
          <w:rtl/>
        </w:rPr>
        <w:t>«</w:t>
      </w:r>
      <w:r w:rsidRPr="00B74157">
        <w:rPr>
          <w:rStyle w:val="Char1"/>
          <w:rtl/>
        </w:rPr>
        <w:t>إنَّا نُتْبِعُ الْحِجَارَةَ الْ</w:t>
      </w:r>
      <w:r w:rsidRPr="00B74157">
        <w:rPr>
          <w:rStyle w:val="Char1"/>
          <w:rFonts w:hint="cs"/>
          <w:rtl/>
        </w:rPr>
        <w:t>ـ</w:t>
      </w:r>
      <w:r w:rsidRPr="00B74157">
        <w:rPr>
          <w:rStyle w:val="Char1"/>
          <w:rtl/>
        </w:rPr>
        <w:t>مَاءَ</w:t>
      </w:r>
      <w:r w:rsidRPr="00B74157">
        <w:rPr>
          <w:rStyle w:val="Char1"/>
          <w:rFonts w:hint="cs"/>
          <w:rtl/>
        </w:rPr>
        <w:t>»</w:t>
      </w:r>
      <w:r w:rsidRPr="006C5CE7">
        <w:rPr>
          <w:rStyle w:val="Char3"/>
          <w:rFonts w:hint="cs"/>
          <w:rtl/>
        </w:rPr>
        <w:t>.</w:t>
      </w:r>
      <w:r w:rsidRPr="00D2661E">
        <w:rPr>
          <w:rFonts w:cs="B Lotus" w:hint="cs"/>
          <w:sz w:val="28"/>
          <w:rtl/>
          <w:lang w:bidi="fa-IR"/>
        </w:rPr>
        <w:t xml:space="preserve"> </w:t>
      </w:r>
    </w:p>
    <w:p w:rsidR="007C4DA6" w:rsidRPr="006C5CE7" w:rsidRDefault="007C4DA6" w:rsidP="006C5CE7">
      <w:pPr>
        <w:pStyle w:val="a3"/>
        <w:rPr>
          <w:rtl/>
        </w:rPr>
      </w:pPr>
      <w:r w:rsidRPr="006C5CE7">
        <w:rPr>
          <w:rFonts w:hint="cs"/>
          <w:rtl/>
        </w:rPr>
        <w:t>«مایان اول با سنگ و بعد با آب استنجاء</w:t>
      </w:r>
      <w:r w:rsidR="00B01BEB" w:rsidRPr="006C5CE7">
        <w:rPr>
          <w:rFonts w:hint="cs"/>
          <w:rtl/>
        </w:rPr>
        <w:t xml:space="preserve"> می‌</w:t>
      </w:r>
      <w:r w:rsidRPr="006C5CE7">
        <w:rPr>
          <w:rFonts w:hint="cs"/>
          <w:rtl/>
        </w:rPr>
        <w:t>کنیم».</w:t>
      </w:r>
    </w:p>
    <w:p w:rsidR="007C4DA6" w:rsidRPr="00D2661E" w:rsidRDefault="007C4DA6" w:rsidP="006C5CE7">
      <w:pPr>
        <w:pStyle w:val="a3"/>
        <w:rPr>
          <w:rtl/>
        </w:rPr>
      </w:pPr>
      <w:r w:rsidRPr="00D2661E">
        <w:rPr>
          <w:rFonts w:hint="cs"/>
          <w:rtl/>
        </w:rPr>
        <w:t>بزار آن را با اسناد ضعیف روایت کرده است. و نووی منکر این روایت شده و گفته است: بدینگونه فقهاء آن را روایت کرده</w:t>
      </w:r>
      <w:r w:rsidR="00B01BEB">
        <w:rPr>
          <w:rFonts w:hint="cs"/>
          <w:rtl/>
        </w:rPr>
        <w:t xml:space="preserve">‌اند </w:t>
      </w:r>
      <w:r w:rsidRPr="00D2661E">
        <w:rPr>
          <w:rFonts w:hint="cs"/>
          <w:rtl/>
        </w:rPr>
        <w:t xml:space="preserve">و حال این روایت در کتب اصلی وجود ندارد. بلکه مذکور در کتب حدیث اینست: </w:t>
      </w:r>
      <w:r w:rsidRPr="00B74157">
        <w:rPr>
          <w:rStyle w:val="Char1"/>
          <w:rFonts w:hint="cs"/>
          <w:rtl/>
        </w:rPr>
        <w:t>«</w:t>
      </w:r>
      <w:r w:rsidRPr="00B74157">
        <w:rPr>
          <w:rStyle w:val="Char1"/>
          <w:rtl/>
        </w:rPr>
        <w:t>کُنّا نَستَنجِی بِالماءِ</w:t>
      </w:r>
      <w:r w:rsidRPr="00B74157">
        <w:rPr>
          <w:rStyle w:val="Char1"/>
          <w:rFonts w:hint="cs"/>
          <w:rtl/>
        </w:rPr>
        <w:t>»</w:t>
      </w:r>
      <w:r w:rsidRPr="00D2661E">
        <w:rPr>
          <w:rFonts w:hint="cs"/>
          <w:rtl/>
        </w:rPr>
        <w:t xml:space="preserve"> </w:t>
      </w:r>
      <w:r w:rsidRPr="006C5CE7">
        <w:rPr>
          <w:rFonts w:hint="cs"/>
          <w:rtl/>
        </w:rPr>
        <w:t>«ما همواره با آب طهارت و نظافت</w:t>
      </w:r>
      <w:r w:rsidR="00B01BEB" w:rsidRPr="006C5CE7">
        <w:rPr>
          <w:rFonts w:hint="cs"/>
          <w:rtl/>
        </w:rPr>
        <w:t xml:space="preserve"> می‌</w:t>
      </w:r>
      <w:r w:rsidRPr="006C5CE7">
        <w:rPr>
          <w:rFonts w:hint="cs"/>
          <w:rtl/>
        </w:rPr>
        <w:t>کردیم».</w:t>
      </w:r>
      <w:r w:rsidRPr="00D2661E">
        <w:rPr>
          <w:rFonts w:hint="cs"/>
          <w:rtl/>
        </w:rPr>
        <w:t xml:space="preserve"> </w:t>
      </w:r>
    </w:p>
    <w:p w:rsidR="007C4DA6" w:rsidRPr="00D2661E" w:rsidRDefault="007C4DA6" w:rsidP="006C5CE7">
      <w:pPr>
        <w:pStyle w:val="a3"/>
        <w:rPr>
          <w:rtl/>
        </w:rPr>
      </w:pPr>
      <w:r w:rsidRPr="00D2661E">
        <w:rPr>
          <w:rFonts w:hint="cs"/>
          <w:rtl/>
        </w:rPr>
        <w:t>جماعتی آن را روایت کرده</w:t>
      </w:r>
      <w:r w:rsidR="00B01BEB">
        <w:rPr>
          <w:rFonts w:hint="cs"/>
          <w:rtl/>
        </w:rPr>
        <w:t xml:space="preserve">‌اند </w:t>
      </w:r>
      <w:r w:rsidRPr="00D2661E">
        <w:rPr>
          <w:rFonts w:hint="cs"/>
          <w:rtl/>
        </w:rPr>
        <w:t>از جمله احمد و ابن خزیمه. در مورد افضلیت جمع بین سنگ و آب گفته</w:t>
      </w:r>
      <w:r w:rsidR="00304EDE">
        <w:rPr>
          <w:rFonts w:hint="cs"/>
          <w:rtl/>
        </w:rPr>
        <w:t>‌اند:</w:t>
      </w:r>
      <w:r w:rsidRPr="00D2661E">
        <w:rPr>
          <w:rFonts w:hint="cs"/>
          <w:rtl/>
        </w:rPr>
        <w:t xml:space="preserve"> جرم و حجم نجاست با سنگ از میان</w:t>
      </w:r>
      <w:r w:rsidR="00B01BEB">
        <w:rPr>
          <w:rFonts w:hint="cs"/>
          <w:rtl/>
        </w:rPr>
        <w:t xml:space="preserve"> می‌</w:t>
      </w:r>
      <w:r w:rsidRPr="00D2661E">
        <w:rPr>
          <w:rFonts w:hint="cs"/>
          <w:rtl/>
        </w:rPr>
        <w:t>رود و اثر آن را با آب، دیگر نیازی به آلودگی دست با نجاست نیست. اگر شخصی بخواهد به یکی کفایت و اقتصار کند آب بهتر است که هم جرم و هم اثر نجاست را از میان</w:t>
      </w:r>
      <w:r w:rsidR="00B01BEB">
        <w:rPr>
          <w:rFonts w:hint="cs"/>
          <w:rtl/>
        </w:rPr>
        <w:t xml:space="preserve"> می‌</w:t>
      </w:r>
      <w:r w:rsidRPr="00D2661E">
        <w:rPr>
          <w:rFonts w:hint="cs"/>
          <w:rtl/>
        </w:rPr>
        <w:t>برد به خلاف سنگ که تنها عین نجاست را از میان</w:t>
      </w:r>
      <w:r w:rsidR="00B01BEB">
        <w:rPr>
          <w:rFonts w:hint="cs"/>
          <w:rtl/>
        </w:rPr>
        <w:t xml:space="preserve"> می‌</w:t>
      </w:r>
      <w:r w:rsidRPr="00D2661E">
        <w:rPr>
          <w:rFonts w:hint="cs"/>
          <w:rtl/>
        </w:rPr>
        <w:t>برد نه اثر آن را. اگر با سنگ استنجاء کند واجب است با سه تکه سنگ این عمل را انجام دهد به شرطی که پاکیزگی با</w:t>
      </w:r>
      <w:r w:rsidR="00304EDE">
        <w:rPr>
          <w:rFonts w:hint="cs"/>
          <w:rtl/>
        </w:rPr>
        <w:t xml:space="preserve"> آن‌ها </w:t>
      </w:r>
      <w:r w:rsidRPr="00D2661E">
        <w:rPr>
          <w:rFonts w:hint="cs"/>
          <w:rtl/>
        </w:rPr>
        <w:t xml:space="preserve">حاصل شود. به خاطر همین حدیث که قبلا نقل شد. </w:t>
      </w:r>
    </w:p>
    <w:p w:rsidR="007C4DA6" w:rsidRPr="0033726F" w:rsidRDefault="007C4DA6" w:rsidP="00732D24">
      <w:pPr>
        <w:pStyle w:val="a2"/>
        <w:rPr>
          <w:rtl/>
        </w:rPr>
      </w:pPr>
      <w:bookmarkStart w:id="51" w:name="_Toc338340157"/>
      <w:bookmarkStart w:id="52" w:name="_Toc418283992"/>
      <w:r w:rsidRPr="0033726F">
        <w:rPr>
          <w:rFonts w:hint="cs"/>
          <w:rtl/>
        </w:rPr>
        <w:t>شرایط سنگی که بدان استنجاء صورت</w:t>
      </w:r>
      <w:r w:rsidR="00B01BEB">
        <w:rPr>
          <w:rFonts w:hint="cs"/>
          <w:rtl/>
        </w:rPr>
        <w:t xml:space="preserve"> می‌</w:t>
      </w:r>
      <w:r w:rsidRPr="0033726F">
        <w:rPr>
          <w:rFonts w:hint="cs"/>
          <w:rtl/>
        </w:rPr>
        <w:t>گیرد</w:t>
      </w:r>
      <w:bookmarkEnd w:id="51"/>
      <w:bookmarkEnd w:id="52"/>
    </w:p>
    <w:p w:rsidR="007C4DA6" w:rsidRPr="00D2661E" w:rsidRDefault="007C4DA6" w:rsidP="006C5CE7">
      <w:pPr>
        <w:pStyle w:val="a3"/>
        <w:rPr>
          <w:rtl/>
        </w:rPr>
      </w:pPr>
      <w:r w:rsidRPr="00D2661E">
        <w:rPr>
          <w:rFonts w:hint="cs"/>
          <w:rtl/>
        </w:rPr>
        <w:t xml:space="preserve">برای سنگ و چیزهائی که حکم آن را داشته باشد شرایط زیر لازم است: </w:t>
      </w:r>
    </w:p>
    <w:p w:rsidR="007C4DA6" w:rsidRPr="00D2661E" w:rsidRDefault="007C4DA6" w:rsidP="005C304E">
      <w:pPr>
        <w:pStyle w:val="a3"/>
        <w:numPr>
          <w:ilvl w:val="0"/>
          <w:numId w:val="7"/>
        </w:numPr>
        <w:rPr>
          <w:rtl/>
        </w:rPr>
      </w:pPr>
      <w:r w:rsidRPr="00D2661E">
        <w:rPr>
          <w:rFonts w:hint="cs"/>
          <w:rtl/>
        </w:rPr>
        <w:t>باید پاک باشند. پس استنجاء با سنگ آلوده یا چیزهای ناپاک کفایت</w:t>
      </w:r>
      <w:r w:rsidR="00B01BEB">
        <w:rPr>
          <w:rFonts w:hint="cs"/>
          <w:rtl/>
        </w:rPr>
        <w:t xml:space="preserve"> نمی‌</w:t>
      </w:r>
      <w:r w:rsidRPr="00D2661E">
        <w:rPr>
          <w:rFonts w:hint="cs"/>
          <w:rtl/>
        </w:rPr>
        <w:t xml:space="preserve">کند. عبدالله بن مسعود </w:t>
      </w:r>
      <w:r w:rsidRPr="00D2661E">
        <w:rPr>
          <w:rFonts w:hint="cs"/>
          <w:rtl/>
        </w:rPr>
        <w:sym w:font="AGA Arabesque" w:char="F074"/>
      </w:r>
      <w:r w:rsidRPr="00D2661E">
        <w:rPr>
          <w:rFonts w:hint="cs"/>
          <w:rtl/>
        </w:rPr>
        <w:t xml:space="preserve"> گفت: پیامبر </w:t>
      </w:r>
      <w:r w:rsidRPr="00D2661E">
        <w:rPr>
          <w:rFonts w:hint="cs"/>
          <w:rtl/>
        </w:rPr>
        <w:sym w:font="AGA Arabesque" w:char="F072"/>
      </w:r>
      <w:r w:rsidRPr="00D2661E">
        <w:rPr>
          <w:rFonts w:hint="cs"/>
          <w:rtl/>
        </w:rPr>
        <w:t xml:space="preserve"> به محل قضای حاجت رفت و به من امر کرد که سه تکه سنگ برایش بیاورم که دو تکه سنگ پیدا کردم و سومی را نیافتم لذا یک تکه سرگین خشک شده حیوان را با</w:t>
      </w:r>
      <w:r w:rsidR="00304EDE">
        <w:rPr>
          <w:rFonts w:hint="cs"/>
          <w:rtl/>
        </w:rPr>
        <w:t xml:space="preserve"> آن‌ها </w:t>
      </w:r>
      <w:r w:rsidRPr="00D2661E">
        <w:rPr>
          <w:rFonts w:hint="cs"/>
          <w:rtl/>
        </w:rPr>
        <w:t>برایش آوردم که</w:t>
      </w:r>
      <w:r w:rsidR="00C36013">
        <w:rPr>
          <w:rFonts w:hint="cs"/>
          <w:rtl/>
        </w:rPr>
        <w:t xml:space="preserve"> سنگ‌ها</w:t>
      </w:r>
      <w:r w:rsidRPr="00D2661E">
        <w:rPr>
          <w:rFonts w:hint="cs"/>
          <w:rtl/>
        </w:rPr>
        <w:t xml:space="preserve"> را گرفت و سرگین را دور انداخت و گفت:  (آن ناپاک است). </w:t>
      </w:r>
      <w:r w:rsidR="009D1331" w:rsidRPr="00D2661E">
        <w:rPr>
          <w:rFonts w:hint="cs"/>
          <w:rtl/>
        </w:rPr>
        <w:t>(</w:t>
      </w:r>
      <w:r w:rsidRPr="00B01BEB">
        <w:rPr>
          <w:rFonts w:hint="cs"/>
          <w:sz w:val="26"/>
          <w:szCs w:val="26"/>
          <w:rtl/>
        </w:rPr>
        <w:t>بخاری آن را روایت کرده است</w:t>
      </w:r>
      <w:r w:rsidR="009D1331" w:rsidRPr="00D2661E">
        <w:rPr>
          <w:rFonts w:hint="cs"/>
          <w:rtl/>
        </w:rPr>
        <w:t>)</w:t>
      </w:r>
      <w:r w:rsidRPr="00D2661E">
        <w:rPr>
          <w:rFonts w:hint="cs"/>
          <w:rtl/>
        </w:rPr>
        <w:t xml:space="preserve">. </w:t>
      </w:r>
    </w:p>
    <w:p w:rsidR="007C4DA6" w:rsidRPr="00D2661E" w:rsidRDefault="007C4DA6" w:rsidP="005C304E">
      <w:pPr>
        <w:pStyle w:val="a3"/>
        <w:numPr>
          <w:ilvl w:val="0"/>
          <w:numId w:val="7"/>
        </w:numPr>
        <w:rPr>
          <w:rtl/>
        </w:rPr>
      </w:pPr>
      <w:r w:rsidRPr="00D2661E">
        <w:rPr>
          <w:rFonts w:hint="cs"/>
          <w:rtl/>
        </w:rPr>
        <w:t>چیزی که بدان استنجاء</w:t>
      </w:r>
      <w:r w:rsidR="00B01BEB">
        <w:rPr>
          <w:rFonts w:hint="cs"/>
          <w:rtl/>
        </w:rPr>
        <w:t xml:space="preserve"> می‌</w:t>
      </w:r>
      <w:r w:rsidRPr="00D2661E">
        <w:rPr>
          <w:rFonts w:hint="cs"/>
          <w:rtl/>
        </w:rPr>
        <w:t>شود باید برطرف کننده نجاست باشد و آن را از جای بکند. پس شیشه و امثال آن که صاف و غیر قالع</w:t>
      </w:r>
      <w:r w:rsidR="00B01BEB">
        <w:rPr>
          <w:rFonts w:hint="cs"/>
          <w:rtl/>
        </w:rPr>
        <w:t xml:space="preserve"> </w:t>
      </w:r>
      <w:r w:rsidR="00C36013">
        <w:rPr>
          <w:rFonts w:hint="cs"/>
          <w:rtl/>
        </w:rPr>
        <w:t>می‌باشد</w:t>
      </w:r>
      <w:r w:rsidRPr="00D2661E">
        <w:rPr>
          <w:rFonts w:hint="cs"/>
          <w:rtl/>
        </w:rPr>
        <w:t xml:space="preserve"> کفایت</w:t>
      </w:r>
      <w:r w:rsidR="00B01BEB">
        <w:rPr>
          <w:rFonts w:hint="cs"/>
          <w:rtl/>
        </w:rPr>
        <w:t xml:space="preserve"> نمی‌</w:t>
      </w:r>
      <w:r w:rsidRPr="00D2661E">
        <w:rPr>
          <w:rFonts w:hint="cs"/>
          <w:rtl/>
        </w:rPr>
        <w:t xml:space="preserve">کنند. </w:t>
      </w:r>
    </w:p>
    <w:p w:rsidR="007C4DA6" w:rsidRPr="00D2661E" w:rsidRDefault="007C4DA6" w:rsidP="005C304E">
      <w:pPr>
        <w:pStyle w:val="a3"/>
        <w:numPr>
          <w:ilvl w:val="0"/>
          <w:numId w:val="7"/>
        </w:numPr>
        <w:rPr>
          <w:rtl/>
        </w:rPr>
      </w:pPr>
      <w:r w:rsidRPr="00D2661E">
        <w:rPr>
          <w:rFonts w:hint="cs"/>
          <w:rtl/>
        </w:rPr>
        <w:t xml:space="preserve">نباید آن چیز محترم و دارای احترام باشد. چه استنجاء به چیزهای محترم مانند خوراک انسان چون نان، و خوراک جن چون استخوان جایز نیست. زیرا مسلم روایت کرده است که پیامبر </w:t>
      </w:r>
      <w:r w:rsidRPr="00D2661E">
        <w:rPr>
          <w:rFonts w:hint="cs"/>
          <w:rtl/>
        </w:rPr>
        <w:sym w:font="AGA Arabesque" w:char="F072"/>
      </w:r>
      <w:r w:rsidRPr="00D2661E">
        <w:rPr>
          <w:rFonts w:hint="cs"/>
          <w:rtl/>
        </w:rPr>
        <w:t xml:space="preserve">  از استنجاء به استخوان نهی کرد و گفت: </w:t>
      </w:r>
    </w:p>
    <w:p w:rsidR="007C4DA6" w:rsidRPr="00D2661E" w:rsidRDefault="007C4DA6" w:rsidP="008E0333">
      <w:pPr>
        <w:ind w:firstLine="284"/>
        <w:jc w:val="both"/>
        <w:rPr>
          <w:rFonts w:cs="B Lotus"/>
          <w:sz w:val="28"/>
          <w:rtl/>
          <w:lang w:bidi="fa-IR"/>
        </w:rPr>
      </w:pPr>
      <w:r w:rsidRPr="00B74157">
        <w:rPr>
          <w:rStyle w:val="Char1"/>
          <w:rFonts w:hint="cs"/>
          <w:rtl/>
        </w:rPr>
        <w:t>«</w:t>
      </w:r>
      <w:r w:rsidRPr="00B74157">
        <w:rPr>
          <w:rStyle w:val="Char1"/>
          <w:rtl/>
        </w:rPr>
        <w:t>إِنَّهُ زَادُ إِخْوانِکُم</w:t>
      </w:r>
      <w:r w:rsidRPr="00B74157">
        <w:rPr>
          <w:rStyle w:val="Char1"/>
          <w:rFonts w:hint="cs"/>
          <w:rtl/>
        </w:rPr>
        <w:t>»</w:t>
      </w:r>
      <w:r w:rsidRPr="006C5CE7">
        <w:rPr>
          <w:rStyle w:val="Char3"/>
          <w:rFonts w:hint="cs"/>
          <w:rtl/>
        </w:rPr>
        <w:t>. «به حقیقت استخوان توشه برادرانتان از جنّ است».</w:t>
      </w:r>
      <w:r w:rsidRPr="00D2661E">
        <w:rPr>
          <w:rFonts w:cs="B Lotus" w:hint="cs"/>
          <w:sz w:val="28"/>
          <w:rtl/>
          <w:lang w:bidi="fa-IR"/>
        </w:rPr>
        <w:t xml:space="preserve"> </w:t>
      </w:r>
    </w:p>
    <w:p w:rsidR="007C4DA6" w:rsidRPr="00D2661E" w:rsidRDefault="007C4DA6" w:rsidP="006C5CE7">
      <w:pPr>
        <w:pStyle w:val="a3"/>
        <w:rPr>
          <w:rtl/>
        </w:rPr>
      </w:pPr>
      <w:r w:rsidRPr="00D2661E">
        <w:rPr>
          <w:rFonts w:hint="cs"/>
          <w:rtl/>
        </w:rPr>
        <w:t>وقتی که استنجاء با مواد خوراکی جنّ جایز نباشد با خوراک آدمی به طریق اولی جایز نیست. از جمله چیزهای محترم کتب علمی مانند: فقه و حدیث است، و چیزهای پیوسته به</w:t>
      </w:r>
      <w:r w:rsidR="00304EDE">
        <w:rPr>
          <w:rFonts w:hint="cs"/>
          <w:rtl/>
        </w:rPr>
        <w:t xml:space="preserve"> آن‌ها،</w:t>
      </w:r>
      <w:r w:rsidRPr="00D2661E">
        <w:rPr>
          <w:rFonts w:hint="cs"/>
          <w:rtl/>
        </w:rPr>
        <w:t xml:space="preserve"> نه چیزهائی که از</w:t>
      </w:r>
      <w:r w:rsidR="00304EDE">
        <w:rPr>
          <w:rFonts w:hint="cs"/>
          <w:rtl/>
        </w:rPr>
        <w:t xml:space="preserve"> آن‌ها </w:t>
      </w:r>
      <w:r w:rsidRPr="00D2661E">
        <w:rPr>
          <w:rFonts w:hint="cs"/>
          <w:rtl/>
        </w:rPr>
        <w:t>جدا</w:t>
      </w:r>
      <w:r w:rsidR="00B01BEB">
        <w:rPr>
          <w:rFonts w:hint="cs"/>
          <w:rtl/>
        </w:rPr>
        <w:t xml:space="preserve"> می‌</w:t>
      </w:r>
      <w:r w:rsidRPr="00D2661E">
        <w:rPr>
          <w:rFonts w:hint="cs"/>
          <w:rtl/>
        </w:rPr>
        <w:t>شود از قبیل جلد و غیر آن که اشکال ندارد، مگر جلد مصحف که با آن هم جایز نیست استنجاء صورت گیرد خواه پیوسته یا جدا از آن باشد، و همچنین چیزهائی که نام معظم چون نام الله و پیامبران خدا در آن باشد باز استنجاء به</w:t>
      </w:r>
      <w:r w:rsidR="00304EDE">
        <w:rPr>
          <w:rFonts w:hint="cs"/>
          <w:rtl/>
        </w:rPr>
        <w:t xml:space="preserve"> آن‌ها </w:t>
      </w:r>
      <w:r w:rsidRPr="00D2661E">
        <w:rPr>
          <w:rFonts w:hint="cs"/>
          <w:rtl/>
        </w:rPr>
        <w:t xml:space="preserve">جایز نیست. </w:t>
      </w:r>
    </w:p>
    <w:p w:rsidR="007C4DA6" w:rsidRPr="00D2661E" w:rsidRDefault="007C4DA6" w:rsidP="005C304E">
      <w:pPr>
        <w:pStyle w:val="a3"/>
        <w:numPr>
          <w:ilvl w:val="0"/>
          <w:numId w:val="7"/>
        </w:numPr>
        <w:rPr>
          <w:rtl/>
        </w:rPr>
      </w:pPr>
      <w:r w:rsidRPr="00D2661E">
        <w:rPr>
          <w:rFonts w:hint="cs"/>
          <w:rtl/>
        </w:rPr>
        <w:t xml:space="preserve">نباید چیزی که از پس یا پیش بیرون آمده خشک شده باشد که در آن صورت حتما استنجاء باید با آب باشد. </w:t>
      </w:r>
    </w:p>
    <w:p w:rsidR="007C4DA6" w:rsidRPr="00D2661E" w:rsidRDefault="007C4DA6" w:rsidP="005C304E">
      <w:pPr>
        <w:pStyle w:val="a3"/>
        <w:numPr>
          <w:ilvl w:val="0"/>
          <w:numId w:val="7"/>
        </w:numPr>
        <w:rPr>
          <w:rtl/>
        </w:rPr>
      </w:pPr>
      <w:r w:rsidRPr="00D2661E">
        <w:rPr>
          <w:rFonts w:hint="cs"/>
          <w:rtl/>
        </w:rPr>
        <w:t xml:space="preserve">نباید مدفوع و ادرار از محل خروج منتقل شده باشد که در آن صورت استنجاء باید با آب صورت گیرد. </w:t>
      </w:r>
    </w:p>
    <w:p w:rsidR="007C4DA6" w:rsidRPr="008A41F5" w:rsidRDefault="007C4DA6" w:rsidP="00732D24">
      <w:pPr>
        <w:pStyle w:val="a2"/>
        <w:rPr>
          <w:rtl/>
        </w:rPr>
      </w:pPr>
      <w:bookmarkStart w:id="53" w:name="_Toc338340158"/>
      <w:bookmarkStart w:id="54" w:name="_Toc418283993"/>
      <w:r w:rsidRPr="008A41F5">
        <w:rPr>
          <w:rtl/>
        </w:rPr>
        <w:t>آداب قضای حاجت</w:t>
      </w:r>
      <w:bookmarkEnd w:id="53"/>
      <w:bookmarkEnd w:id="54"/>
    </w:p>
    <w:p w:rsidR="007C4DA6" w:rsidRPr="00D2661E" w:rsidRDefault="007C4DA6" w:rsidP="005C304E">
      <w:pPr>
        <w:pStyle w:val="a3"/>
        <w:numPr>
          <w:ilvl w:val="0"/>
          <w:numId w:val="8"/>
        </w:numPr>
        <w:rPr>
          <w:rtl/>
        </w:rPr>
      </w:pPr>
      <w:r w:rsidRPr="00D2661E">
        <w:rPr>
          <w:rFonts w:hint="cs"/>
          <w:rtl/>
        </w:rPr>
        <w:t xml:space="preserve">اگر کسی در صحرا بدون داشتن چیزی و پرده ای معتبر در پیش و پس قضای حاجت کند، روی و پشت کردن به قبله بر وی حرام است. چون پیامبر </w:t>
      </w:r>
      <w:r w:rsidRPr="00D2661E">
        <w:rPr>
          <w:rFonts w:hint="cs"/>
          <w:rtl/>
        </w:rPr>
        <w:sym w:font="AGA Arabesque" w:char="F072"/>
      </w:r>
      <w:r w:rsidRPr="00D2661E">
        <w:rPr>
          <w:rFonts w:hint="cs"/>
          <w:rtl/>
        </w:rPr>
        <w:t xml:space="preserve"> گفت: </w:t>
      </w:r>
    </w:p>
    <w:p w:rsidR="007C4DA6" w:rsidRPr="00792D04" w:rsidRDefault="007C4DA6" w:rsidP="008E0333">
      <w:pPr>
        <w:ind w:firstLine="284"/>
        <w:jc w:val="both"/>
        <w:rPr>
          <w:rFonts w:ascii="Lotus Linotype" w:hAnsi="Lotus Linotype" w:cs="Lotus Linotype"/>
          <w:sz w:val="30"/>
          <w:szCs w:val="30"/>
          <w:rtl/>
          <w:lang w:bidi="fa-IR"/>
        </w:rPr>
      </w:pPr>
      <w:r w:rsidRPr="00B74157">
        <w:rPr>
          <w:rStyle w:val="Char1"/>
          <w:rFonts w:hint="cs"/>
          <w:rtl/>
        </w:rPr>
        <w:t>«</w:t>
      </w:r>
      <w:r w:rsidRPr="00B74157">
        <w:rPr>
          <w:rStyle w:val="Char1"/>
          <w:rtl/>
        </w:rPr>
        <w:t>إِذا أَتَیتُمُ الغائِطَ فَلَا تَسْتَقْبِلُوا القِبْلَةَ وَلَا تَسْتَدبِرُوهَا بِبَوْلٍ وَلَا غَائِطٍ وَلکِنْ شَرِّقُوا أَوغَرِّبُو</w:t>
      </w:r>
      <w:r w:rsidRPr="00B74157">
        <w:rPr>
          <w:rStyle w:val="Char1"/>
          <w:rFonts w:hint="cs"/>
          <w:rtl/>
        </w:rPr>
        <w:t>ا»</w:t>
      </w:r>
      <w:r w:rsidRPr="006C5CE7">
        <w:rPr>
          <w:rStyle w:val="Char3"/>
          <w:rFonts w:hint="cs"/>
          <w:rtl/>
        </w:rPr>
        <w:t xml:space="preserve"> (</w:t>
      </w:r>
      <w:r w:rsidRPr="006C5CE7">
        <w:rPr>
          <w:rStyle w:val="Char3"/>
          <w:rtl/>
        </w:rPr>
        <w:t>رواه الشيخان</w:t>
      </w:r>
      <w:r w:rsidRPr="006C5CE7">
        <w:rPr>
          <w:rStyle w:val="Char3"/>
          <w:rFonts w:hint="cs"/>
          <w:rtl/>
        </w:rPr>
        <w:t>)</w:t>
      </w:r>
      <w:r w:rsidRPr="006C5CE7">
        <w:rPr>
          <w:rStyle w:val="Char3"/>
          <w:rtl/>
        </w:rPr>
        <w:t xml:space="preserve">. </w:t>
      </w:r>
    </w:p>
    <w:p w:rsidR="007C4DA6" w:rsidRPr="00D2661E" w:rsidRDefault="007C4DA6" w:rsidP="006C5CE7">
      <w:pPr>
        <w:pStyle w:val="a3"/>
        <w:rPr>
          <w:rtl/>
        </w:rPr>
      </w:pPr>
      <w:r>
        <w:rPr>
          <w:rFonts w:cs="Traditional Arabic" w:hint="cs"/>
          <w:rtl/>
        </w:rPr>
        <w:t>«</w:t>
      </w:r>
      <w:r w:rsidRPr="00D2661E">
        <w:rPr>
          <w:rFonts w:hint="cs"/>
          <w:rtl/>
        </w:rPr>
        <w:t>هرگاه به محل قضای حاجت رفتید نه روی به قبله و نه پشت بدان کنید نه در ادرار کردن و نه در مدفوع کردن و لیکن روی به شرق یا غرب کنید</w:t>
      </w:r>
      <w:r>
        <w:rPr>
          <w:rFonts w:cs="Traditional Arabic" w:hint="cs"/>
          <w:rtl/>
        </w:rPr>
        <w:t>»</w:t>
      </w:r>
      <w:r w:rsidRPr="00D2661E">
        <w:rPr>
          <w:rFonts w:hint="cs"/>
          <w:rtl/>
        </w:rPr>
        <w:t>.</w:t>
      </w:r>
    </w:p>
    <w:p w:rsidR="007C4DA6" w:rsidRPr="00D2661E" w:rsidRDefault="007C4DA6" w:rsidP="006C5CE7">
      <w:pPr>
        <w:pStyle w:val="a3"/>
        <w:rPr>
          <w:rtl/>
        </w:rPr>
      </w:pPr>
      <w:r w:rsidRPr="00D2661E">
        <w:rPr>
          <w:rFonts w:hint="cs"/>
          <w:rtl/>
        </w:rPr>
        <w:t xml:space="preserve">علت این حرام بودن آنست که جهت قبله معظم است پس واجب است حفظ و صیانت آن. چون سراقه ابن مالک گفت: از پیامبر </w:t>
      </w:r>
      <w:r w:rsidRPr="00D2661E">
        <w:rPr>
          <w:rFonts w:hint="cs"/>
          <w:rtl/>
        </w:rPr>
        <w:sym w:font="AGA Arabesque" w:char="F072"/>
      </w:r>
      <w:r w:rsidRPr="00D2661E">
        <w:rPr>
          <w:rFonts w:hint="cs"/>
          <w:rtl/>
        </w:rPr>
        <w:t xml:space="preserve"> شنیدم که</w:t>
      </w:r>
      <w:r w:rsidR="00F45B99">
        <w:rPr>
          <w:rFonts w:hint="cs"/>
          <w:rtl/>
        </w:rPr>
        <w:t xml:space="preserve"> می‌گفت</w:t>
      </w:r>
      <w:r w:rsidRPr="00D2661E">
        <w:rPr>
          <w:rFonts w:hint="cs"/>
          <w:rtl/>
        </w:rPr>
        <w:t xml:space="preserve">: </w:t>
      </w:r>
    </w:p>
    <w:p w:rsidR="007C4DA6" w:rsidRPr="00D2661E" w:rsidRDefault="007C4DA6" w:rsidP="008E0333">
      <w:pPr>
        <w:ind w:firstLine="284"/>
        <w:jc w:val="both"/>
        <w:rPr>
          <w:rFonts w:cs="B Lotus"/>
          <w:sz w:val="28"/>
          <w:rtl/>
          <w:lang w:bidi="fa-IR"/>
        </w:rPr>
      </w:pPr>
      <w:r w:rsidRPr="00B74157">
        <w:rPr>
          <w:rStyle w:val="Char1"/>
          <w:rFonts w:hint="cs"/>
          <w:rtl/>
        </w:rPr>
        <w:t>«</w:t>
      </w:r>
      <w:r w:rsidRPr="00B74157">
        <w:rPr>
          <w:rStyle w:val="Char1"/>
          <w:rtl/>
        </w:rPr>
        <w:t>إِذَا أَتَی أَحَدُکُمُ البَوْلَ فَلیُکْرِم قِبْلَةَ الله ِ عَزَّوَجَلَّ فَلَا یَسْتَقْبِل ِالقِبلَةَ</w:t>
      </w:r>
      <w:r w:rsidRPr="00B74157">
        <w:rPr>
          <w:rStyle w:val="Char1"/>
          <w:rFonts w:hint="cs"/>
          <w:rtl/>
        </w:rPr>
        <w:t>»</w:t>
      </w:r>
      <w:r w:rsidRPr="006C5CE7">
        <w:rPr>
          <w:rStyle w:val="Char3"/>
          <w:rFonts w:hint="cs"/>
          <w:rtl/>
        </w:rPr>
        <w:t>.</w:t>
      </w:r>
    </w:p>
    <w:p w:rsidR="007C4DA6" w:rsidRPr="00D2661E" w:rsidRDefault="007C4DA6" w:rsidP="006C5CE7">
      <w:pPr>
        <w:pStyle w:val="a3"/>
        <w:rPr>
          <w:rtl/>
        </w:rPr>
      </w:pPr>
      <w:r>
        <w:rPr>
          <w:rFonts w:cs="Traditional Arabic" w:hint="cs"/>
          <w:rtl/>
        </w:rPr>
        <w:t>«</w:t>
      </w:r>
      <w:r w:rsidRPr="00D2661E">
        <w:rPr>
          <w:rFonts w:hint="cs"/>
          <w:rtl/>
        </w:rPr>
        <w:t>هرگاه یکی از شما به محل قضای حاجت آمد احترام قبله خدا را نگه دارد پس روی به قبله ننشیند و قضای حاجت نکند</w:t>
      </w:r>
      <w:r>
        <w:rPr>
          <w:rFonts w:cs="Traditional Arabic" w:hint="cs"/>
          <w:rtl/>
        </w:rPr>
        <w:t>»</w:t>
      </w:r>
      <w:r w:rsidRPr="00D2661E">
        <w:rPr>
          <w:rFonts w:hint="cs"/>
          <w:rtl/>
        </w:rPr>
        <w:t xml:space="preserve">. </w:t>
      </w:r>
    </w:p>
    <w:p w:rsidR="007C4DA6" w:rsidRPr="00D2661E" w:rsidRDefault="007C4DA6" w:rsidP="006C5CE7">
      <w:pPr>
        <w:pStyle w:val="a3"/>
        <w:rPr>
          <w:rtl/>
        </w:rPr>
      </w:pPr>
      <w:r w:rsidRPr="00D2661E">
        <w:rPr>
          <w:rFonts w:hint="cs"/>
          <w:rtl/>
        </w:rPr>
        <w:t>اما هرگاه کسی در صحرا و بیابان و خانه قضای حاجت کرد و در جلو او پوشش و ساتری به ارتفاع و بنلدی سه گز باشد، چه در ساختمان و چه در بیابان روی به قبله نشستن اشکالی ندارد. نووی چنین گفته است:</w:t>
      </w:r>
      <w:r w:rsidR="00DA35AD">
        <w:rPr>
          <w:rFonts w:hint="cs"/>
          <w:rtl/>
        </w:rPr>
        <w:t>.</w:t>
      </w:r>
      <w:r w:rsidRPr="00D2661E">
        <w:rPr>
          <w:rFonts w:hint="cs"/>
          <w:rtl/>
        </w:rPr>
        <w:t xml:space="preserve">.. اما  استقبال و استدبار (روی وپشت به قبله نشستن) در ساختمان حرام نیست. چون در حدیث ابن عمر </w:t>
      </w:r>
      <w:r>
        <w:rPr>
          <w:rFonts w:cs="CTraditional Arabic" w:hint="cs"/>
          <w:rtl/>
        </w:rPr>
        <w:t>م</w:t>
      </w:r>
      <w:r w:rsidRPr="00D2661E">
        <w:rPr>
          <w:rFonts w:hint="cs"/>
          <w:rtl/>
        </w:rPr>
        <w:t xml:space="preserve">  آمده که گفت: </w:t>
      </w:r>
    </w:p>
    <w:p w:rsidR="007C4DA6" w:rsidRPr="00D2661E" w:rsidRDefault="007C4DA6" w:rsidP="008E0333">
      <w:pPr>
        <w:ind w:firstLine="284"/>
        <w:jc w:val="both"/>
        <w:rPr>
          <w:rFonts w:cs="B Lotus"/>
          <w:sz w:val="28"/>
          <w:rtl/>
          <w:lang w:bidi="fa-IR"/>
        </w:rPr>
      </w:pPr>
      <w:r w:rsidRPr="00B74157">
        <w:rPr>
          <w:rStyle w:val="Char1"/>
          <w:rFonts w:hint="cs"/>
          <w:rtl/>
        </w:rPr>
        <w:t>«</w:t>
      </w:r>
      <w:r w:rsidRPr="00B74157">
        <w:rPr>
          <w:rStyle w:val="Char1"/>
          <w:rtl/>
        </w:rPr>
        <w:t>رَقِيْتُ يَوْماً عَلَى بَيْتِ حَفْصَةَ , فَرَأَيْتُ النَّبِيَّ صلى الله عليه وسلم  يَقْضِي حَاجَتَهُ مُسْتَقْبِلَ الشَّامَ  مُسْتَدْبِرَ الْكَعْبَةَ</w:t>
      </w:r>
      <w:r w:rsidRPr="00B74157">
        <w:rPr>
          <w:rStyle w:val="Char1"/>
          <w:rFonts w:hint="cs"/>
          <w:rtl/>
        </w:rPr>
        <w:t>»</w:t>
      </w:r>
      <w:r w:rsidRPr="006C5CE7">
        <w:rPr>
          <w:rStyle w:val="Char3"/>
          <w:rFonts w:hint="cs"/>
          <w:rtl/>
        </w:rPr>
        <w:t xml:space="preserve">. </w:t>
      </w:r>
      <w:r w:rsidR="009D1331" w:rsidRPr="006C5CE7">
        <w:rPr>
          <w:rStyle w:val="Char3"/>
          <w:rFonts w:hint="cs"/>
          <w:rtl/>
        </w:rPr>
        <w:t>(</w:t>
      </w:r>
      <w:r w:rsidRPr="006C5CE7">
        <w:rPr>
          <w:rStyle w:val="Char3"/>
          <w:rtl/>
        </w:rPr>
        <w:t>رواه الجماعة</w:t>
      </w:r>
      <w:r w:rsidR="009D1331" w:rsidRPr="006C5CE7">
        <w:rPr>
          <w:rStyle w:val="Char3"/>
          <w:rFonts w:hint="cs"/>
          <w:rtl/>
        </w:rPr>
        <w:t>)</w:t>
      </w:r>
      <w:r w:rsidRPr="006C5CE7">
        <w:rPr>
          <w:rStyle w:val="Char3"/>
          <w:rFonts w:hint="cs"/>
          <w:rtl/>
        </w:rPr>
        <w:t>.</w:t>
      </w:r>
      <w:r w:rsidRPr="00D2661E">
        <w:rPr>
          <w:rFonts w:cs="B Lotus" w:hint="cs"/>
          <w:sz w:val="28"/>
          <w:rtl/>
          <w:lang w:bidi="fa-IR"/>
        </w:rPr>
        <w:t xml:space="preserve"> </w:t>
      </w:r>
    </w:p>
    <w:p w:rsidR="007C4DA6" w:rsidRPr="00D2661E" w:rsidRDefault="007C4DA6" w:rsidP="006C5CE7">
      <w:pPr>
        <w:pStyle w:val="a3"/>
        <w:rPr>
          <w:rtl/>
        </w:rPr>
      </w:pPr>
      <w:r>
        <w:rPr>
          <w:rFonts w:cs="Traditional Arabic" w:hint="cs"/>
          <w:rtl/>
        </w:rPr>
        <w:t>«</w:t>
      </w:r>
      <w:r w:rsidRPr="00D2661E">
        <w:rPr>
          <w:rFonts w:hint="cs"/>
          <w:rtl/>
        </w:rPr>
        <w:t xml:space="preserve">روزی از خانه حفصه </w:t>
      </w:r>
      <w:r>
        <w:rPr>
          <w:rFonts w:cs="CTraditional Arabic" w:hint="cs"/>
          <w:rtl/>
        </w:rPr>
        <w:t>ك</w:t>
      </w:r>
      <w:r w:rsidRPr="00D2661E">
        <w:rPr>
          <w:rFonts w:hint="cs"/>
          <w:rtl/>
        </w:rPr>
        <w:t xml:space="preserve"> بالا رفتم، دیدم که پیامبر </w:t>
      </w:r>
      <w:r w:rsidRPr="00D2661E">
        <w:rPr>
          <w:rFonts w:hint="cs"/>
          <w:rtl/>
        </w:rPr>
        <w:sym w:font="AGA Arabesque" w:char="F072"/>
      </w:r>
      <w:r w:rsidRPr="00D2661E">
        <w:rPr>
          <w:rFonts w:hint="cs"/>
          <w:rtl/>
        </w:rPr>
        <w:t xml:space="preserve"> مشغول قضای حاجت است و روی به شام و پشت به جهت کعبه نشسته است</w:t>
      </w:r>
      <w:r>
        <w:rPr>
          <w:rFonts w:cs="Traditional Arabic" w:hint="cs"/>
          <w:rtl/>
        </w:rPr>
        <w:t>»</w:t>
      </w:r>
      <w:r w:rsidRPr="00D2661E">
        <w:rPr>
          <w:rFonts w:hint="cs"/>
          <w:rtl/>
        </w:rPr>
        <w:t xml:space="preserve">. </w:t>
      </w:r>
    </w:p>
    <w:p w:rsidR="007C4DA6" w:rsidRPr="00D2661E" w:rsidRDefault="007C4DA6" w:rsidP="006C5CE7">
      <w:pPr>
        <w:pStyle w:val="a3"/>
        <w:rPr>
          <w:rtl/>
        </w:rPr>
      </w:pPr>
      <w:r w:rsidRPr="00D2661E">
        <w:rPr>
          <w:rFonts w:hint="cs"/>
          <w:rtl/>
        </w:rPr>
        <w:t xml:space="preserve">و امام شافعی گفته است: استقبال و استدبار در صحرا حرام است نه در ساختمان، و به روایت از مروان اصفر آمده است که گفت: ابن عمر </w:t>
      </w:r>
      <w:r>
        <w:rPr>
          <w:rFonts w:cs="CTraditional Arabic" w:hint="cs"/>
          <w:rtl/>
        </w:rPr>
        <w:t>م</w:t>
      </w:r>
      <w:r w:rsidRPr="00D2661E">
        <w:rPr>
          <w:rFonts w:hint="cs"/>
          <w:rtl/>
        </w:rPr>
        <w:t xml:space="preserve"> را دیدم که مرکب خویش را روی به قبله خوابانده بود و پشت سر آن ادرار</w:t>
      </w:r>
      <w:r w:rsidR="00B01BEB">
        <w:rPr>
          <w:rFonts w:hint="cs"/>
          <w:rtl/>
        </w:rPr>
        <w:t xml:space="preserve"> می‌</w:t>
      </w:r>
      <w:r w:rsidRPr="00D2661E">
        <w:rPr>
          <w:rFonts w:hint="cs"/>
          <w:rtl/>
        </w:rPr>
        <w:t xml:space="preserve">کرد (روی به قبله) به وی گفتم: ای ابوعبدالرحمن! مگر از روی به قبله ادرار کردن نهی نشده است؟ گفت: </w:t>
      </w:r>
    </w:p>
    <w:p w:rsidR="007C4DA6" w:rsidRPr="00792D04" w:rsidRDefault="007C4DA6" w:rsidP="008E0333">
      <w:pPr>
        <w:ind w:firstLine="284"/>
        <w:jc w:val="both"/>
        <w:rPr>
          <w:rFonts w:ascii="Lotus Linotype" w:hAnsi="Lotus Linotype" w:cs="Lotus Linotype"/>
          <w:sz w:val="30"/>
          <w:szCs w:val="30"/>
          <w:rtl/>
          <w:lang w:bidi="fa-IR"/>
        </w:rPr>
      </w:pPr>
      <w:r w:rsidRPr="00B74157">
        <w:rPr>
          <w:rStyle w:val="Char1"/>
          <w:rFonts w:hint="cs"/>
          <w:rtl/>
        </w:rPr>
        <w:t>«</w:t>
      </w:r>
      <w:r w:rsidRPr="00B74157">
        <w:rPr>
          <w:rStyle w:val="Char1"/>
          <w:rtl/>
        </w:rPr>
        <w:t>بَلَى، إِنَّمَا نُهِيَ عَنْ ذَلِكَ فِي الْفَضَاءِ، فَإِذَا كَانَ بَيْنَكَ وَبَيْنَ الْقِبْلَةِ شَيْءٌ يَسْتُرُكَ فَلا بَأْسَ</w:t>
      </w:r>
      <w:r w:rsidRPr="00B74157">
        <w:rPr>
          <w:rStyle w:val="Char1"/>
          <w:rFonts w:hint="cs"/>
          <w:rtl/>
        </w:rPr>
        <w:t>»</w:t>
      </w:r>
      <w:r w:rsidRPr="006C5CE7">
        <w:rPr>
          <w:rStyle w:val="Char3"/>
          <w:rFonts w:hint="cs"/>
          <w:rtl/>
        </w:rPr>
        <w:t xml:space="preserve">. </w:t>
      </w:r>
      <w:r w:rsidR="009D1331" w:rsidRPr="006C5CE7">
        <w:rPr>
          <w:rStyle w:val="Char3"/>
          <w:rFonts w:hint="cs"/>
          <w:rtl/>
        </w:rPr>
        <w:t>(</w:t>
      </w:r>
      <w:r w:rsidRPr="006C5CE7">
        <w:rPr>
          <w:rStyle w:val="Char3"/>
          <w:rtl/>
        </w:rPr>
        <w:t>أخرجه أبوداود والحاکم</w:t>
      </w:r>
      <w:r w:rsidR="009D1331" w:rsidRPr="006C5CE7">
        <w:rPr>
          <w:rStyle w:val="Char3"/>
          <w:rFonts w:hint="cs"/>
          <w:rtl/>
        </w:rPr>
        <w:t>)</w:t>
      </w:r>
      <w:r w:rsidRPr="006C5CE7">
        <w:rPr>
          <w:rStyle w:val="Char3"/>
          <w:rtl/>
        </w:rPr>
        <w:t>.</w:t>
      </w:r>
    </w:p>
    <w:p w:rsidR="007C4DA6" w:rsidRPr="00D2661E" w:rsidRDefault="007C4DA6" w:rsidP="006C5CE7">
      <w:pPr>
        <w:pStyle w:val="a3"/>
        <w:rPr>
          <w:rtl/>
        </w:rPr>
      </w:pPr>
      <w:r>
        <w:rPr>
          <w:rFonts w:cs="Traditional Arabic" w:hint="cs"/>
          <w:rtl/>
        </w:rPr>
        <w:t>«</w:t>
      </w:r>
      <w:r w:rsidRPr="00D2661E">
        <w:rPr>
          <w:rFonts w:hint="cs"/>
          <w:rtl/>
        </w:rPr>
        <w:t>چرا، این وقتی است که در فضای باز باشد و چیزی جلو رویت نباشد که</w:t>
      </w:r>
      <w:r w:rsidR="00304EDE">
        <w:rPr>
          <w:rFonts w:hint="cs"/>
          <w:rtl/>
        </w:rPr>
        <w:t xml:space="preserve"> تو را </w:t>
      </w:r>
      <w:r w:rsidRPr="00D2661E">
        <w:rPr>
          <w:rFonts w:hint="cs"/>
          <w:rtl/>
        </w:rPr>
        <w:t>بپوشاند، ولی هرگاه چیزی جلوی شما باشد و بین شما و قبله چیزی باشد که شما را بپوشاند اشکالی ندارد</w:t>
      </w:r>
      <w:r>
        <w:rPr>
          <w:rFonts w:cs="Traditional Arabic" w:hint="cs"/>
          <w:rtl/>
        </w:rPr>
        <w:t>»</w:t>
      </w:r>
      <w:r w:rsidRPr="00D2661E">
        <w:rPr>
          <w:rFonts w:hint="cs"/>
          <w:rtl/>
        </w:rPr>
        <w:t xml:space="preserve">. </w:t>
      </w:r>
    </w:p>
    <w:p w:rsidR="007C4DA6" w:rsidRPr="00D2661E" w:rsidRDefault="007C4DA6" w:rsidP="005C304E">
      <w:pPr>
        <w:pStyle w:val="a3"/>
        <w:numPr>
          <w:ilvl w:val="0"/>
          <w:numId w:val="8"/>
        </w:numPr>
        <w:rPr>
          <w:rtl/>
        </w:rPr>
      </w:pPr>
      <w:r w:rsidRPr="00D2661E">
        <w:rPr>
          <w:rFonts w:hint="cs"/>
          <w:rtl/>
        </w:rPr>
        <w:t xml:space="preserve">باید از ادرار کردن در آب ایستاده و راکد دوری کرد. چون پیامبر </w:t>
      </w:r>
      <w:r w:rsidRPr="00D2661E">
        <w:rPr>
          <w:rFonts w:hint="cs"/>
          <w:rtl/>
        </w:rPr>
        <w:sym w:font="AGA Arabesque" w:char="F072"/>
      </w:r>
      <w:r w:rsidRPr="00D2661E">
        <w:rPr>
          <w:rFonts w:hint="cs"/>
          <w:rtl/>
        </w:rPr>
        <w:t xml:space="preserve"> گفت: </w:t>
      </w:r>
    </w:p>
    <w:p w:rsidR="007C4DA6" w:rsidRPr="00D2661E" w:rsidRDefault="007C4DA6" w:rsidP="008E0333">
      <w:pPr>
        <w:ind w:firstLine="284"/>
        <w:jc w:val="both"/>
        <w:rPr>
          <w:rFonts w:cs="B Lotus"/>
          <w:sz w:val="28"/>
          <w:rtl/>
          <w:lang w:bidi="fa-IR"/>
        </w:rPr>
      </w:pPr>
      <w:r w:rsidRPr="00B74157">
        <w:rPr>
          <w:rStyle w:val="Char1"/>
          <w:rFonts w:hint="cs"/>
          <w:rtl/>
        </w:rPr>
        <w:t>«</w:t>
      </w:r>
      <w:r w:rsidRPr="00B74157">
        <w:rPr>
          <w:rStyle w:val="Char1"/>
          <w:rtl/>
        </w:rPr>
        <w:t>لَا یَبُولَنَّ أَحَدُکُم فِی المَاءِ الرّاکِدِ</w:t>
      </w:r>
      <w:r w:rsidRPr="00B74157">
        <w:rPr>
          <w:rStyle w:val="Char1"/>
          <w:rFonts w:hint="cs"/>
          <w:rtl/>
        </w:rPr>
        <w:t>»</w:t>
      </w:r>
      <w:r w:rsidRPr="006C5CE7">
        <w:rPr>
          <w:rStyle w:val="Char3"/>
          <w:rFonts w:hint="cs"/>
          <w:rtl/>
        </w:rPr>
        <w:t>.</w:t>
      </w:r>
      <w:r w:rsidRPr="00D2661E">
        <w:rPr>
          <w:rFonts w:cs="B Lotus" w:hint="cs"/>
          <w:sz w:val="28"/>
          <w:rtl/>
          <w:lang w:bidi="fa-IR"/>
        </w:rPr>
        <w:t xml:space="preserve"> </w:t>
      </w:r>
    </w:p>
    <w:p w:rsidR="007C4DA6" w:rsidRPr="00D2661E" w:rsidRDefault="007C4DA6" w:rsidP="006C5CE7">
      <w:pPr>
        <w:pStyle w:val="a3"/>
        <w:rPr>
          <w:rtl/>
        </w:rPr>
      </w:pPr>
      <w:r>
        <w:rPr>
          <w:rFonts w:cs="Traditional Arabic" w:hint="cs"/>
          <w:rtl/>
        </w:rPr>
        <w:t>«</w:t>
      </w:r>
      <w:r w:rsidRPr="00D2661E">
        <w:rPr>
          <w:rFonts w:hint="cs"/>
          <w:rtl/>
        </w:rPr>
        <w:t>هیچکس از شما در آب راکد و ایستاده ادرار نکند</w:t>
      </w:r>
      <w:r>
        <w:rPr>
          <w:rFonts w:cs="Traditional Arabic" w:hint="cs"/>
          <w:rtl/>
        </w:rPr>
        <w:t>»</w:t>
      </w:r>
      <w:r w:rsidRPr="00D2661E">
        <w:rPr>
          <w:rFonts w:hint="cs"/>
          <w:rtl/>
        </w:rPr>
        <w:t xml:space="preserve">. </w:t>
      </w:r>
    </w:p>
    <w:p w:rsidR="007C4DA6" w:rsidRPr="00D2661E" w:rsidRDefault="007C4DA6" w:rsidP="006C5CE7">
      <w:pPr>
        <w:pStyle w:val="a3"/>
        <w:rPr>
          <w:rtl/>
        </w:rPr>
      </w:pPr>
      <w:r w:rsidRPr="00D2661E">
        <w:rPr>
          <w:rFonts w:hint="cs"/>
          <w:rtl/>
        </w:rPr>
        <w:t xml:space="preserve">و چون جابر </w:t>
      </w:r>
      <w:r w:rsidRPr="00D2661E">
        <w:rPr>
          <w:rFonts w:hint="cs"/>
          <w:rtl/>
        </w:rPr>
        <w:sym w:font="AGA Arabesque" w:char="F074"/>
      </w:r>
      <w:r w:rsidRPr="00D2661E">
        <w:rPr>
          <w:rFonts w:hint="cs"/>
          <w:rtl/>
        </w:rPr>
        <w:t xml:space="preserve"> روایت کرده است: </w:t>
      </w:r>
    </w:p>
    <w:p w:rsidR="007C4DA6" w:rsidRPr="00D2661E" w:rsidRDefault="007C4DA6" w:rsidP="008E0333">
      <w:pPr>
        <w:ind w:firstLine="284"/>
        <w:jc w:val="both"/>
        <w:rPr>
          <w:rFonts w:cs="B Lotus"/>
          <w:sz w:val="28"/>
          <w:rtl/>
          <w:lang w:bidi="fa-IR"/>
        </w:rPr>
      </w:pPr>
      <w:r w:rsidRPr="006C5CE7">
        <w:rPr>
          <w:rStyle w:val="Char0"/>
          <w:rFonts w:hint="cs"/>
          <w:rtl/>
        </w:rPr>
        <w:t>«</w:t>
      </w:r>
      <w:r w:rsidRPr="006C5CE7">
        <w:rPr>
          <w:rStyle w:val="Char0"/>
          <w:rtl/>
        </w:rPr>
        <w:t xml:space="preserve">أَن النَّبِیَّ </w:t>
      </w:r>
      <w:r w:rsidRPr="006C5CE7">
        <w:rPr>
          <w:rStyle w:val="Char0"/>
        </w:rPr>
        <w:sym w:font="AGA Arabesque" w:char="F072"/>
      </w:r>
      <w:r w:rsidRPr="006C5CE7">
        <w:rPr>
          <w:rStyle w:val="Char0"/>
          <w:rtl/>
        </w:rPr>
        <w:t xml:space="preserve"> نَهَی أَن یُبالَ فِی الماءِ الرّاکِدِ</w:t>
      </w:r>
      <w:r w:rsidRPr="006C5CE7">
        <w:rPr>
          <w:rStyle w:val="Char0"/>
          <w:rFonts w:hint="cs"/>
          <w:rtl/>
        </w:rPr>
        <w:t>»</w:t>
      </w:r>
      <w:r w:rsidRPr="00D2661E">
        <w:rPr>
          <w:rFonts w:cs="B Lotus" w:hint="cs"/>
          <w:sz w:val="28"/>
          <w:rtl/>
          <w:lang w:bidi="fa-IR"/>
        </w:rPr>
        <w:t xml:space="preserve"> </w:t>
      </w:r>
      <w:r w:rsidRPr="006C5CE7">
        <w:rPr>
          <w:rStyle w:val="Char3"/>
          <w:rFonts w:hint="cs"/>
          <w:rtl/>
        </w:rPr>
        <w:t>(</w:t>
      </w:r>
      <w:r w:rsidRPr="006C5CE7">
        <w:rPr>
          <w:rStyle w:val="Char3"/>
          <w:rtl/>
        </w:rPr>
        <w:t>رواه مسلم</w:t>
      </w:r>
      <w:r w:rsidRPr="006C5CE7">
        <w:rPr>
          <w:rStyle w:val="Char3"/>
          <w:rFonts w:hint="cs"/>
          <w:rtl/>
        </w:rPr>
        <w:t>).</w:t>
      </w:r>
    </w:p>
    <w:p w:rsidR="007C4DA6" w:rsidRPr="00D2661E" w:rsidRDefault="007C4DA6" w:rsidP="006C5CE7">
      <w:pPr>
        <w:pStyle w:val="a3"/>
        <w:rPr>
          <w:rtl/>
        </w:rPr>
      </w:pPr>
      <w:r>
        <w:rPr>
          <w:rFonts w:cs="Traditional Arabic" w:hint="cs"/>
          <w:rtl/>
        </w:rPr>
        <w:t>«</w:t>
      </w:r>
      <w:r w:rsidRPr="00D2661E">
        <w:rPr>
          <w:rFonts w:hint="cs"/>
          <w:rtl/>
        </w:rPr>
        <w:t xml:space="preserve">پیامبر </w:t>
      </w:r>
      <w:r w:rsidRPr="00D2661E">
        <w:rPr>
          <w:rFonts w:hint="cs"/>
          <w:rtl/>
        </w:rPr>
        <w:sym w:font="AGA Arabesque" w:char="F072"/>
      </w:r>
      <w:r w:rsidRPr="00D2661E">
        <w:rPr>
          <w:rFonts w:hint="cs"/>
          <w:rtl/>
        </w:rPr>
        <w:t xml:space="preserve"> از ادرار کردن در آب ایستاده نهی کرد</w:t>
      </w:r>
      <w:r>
        <w:rPr>
          <w:rFonts w:cs="Traditional Arabic" w:hint="cs"/>
          <w:rtl/>
        </w:rPr>
        <w:t>»</w:t>
      </w:r>
      <w:r w:rsidRPr="00D2661E">
        <w:rPr>
          <w:rFonts w:hint="cs"/>
          <w:rtl/>
        </w:rPr>
        <w:t>.</w:t>
      </w:r>
    </w:p>
    <w:p w:rsidR="007C4DA6" w:rsidRPr="00D2661E" w:rsidRDefault="007C4DA6" w:rsidP="006C5CE7">
      <w:pPr>
        <w:pStyle w:val="a3"/>
        <w:rPr>
          <w:rtl/>
        </w:rPr>
      </w:pPr>
      <w:r w:rsidRPr="00D2661E">
        <w:rPr>
          <w:rFonts w:hint="cs"/>
          <w:rtl/>
        </w:rPr>
        <w:t>این نهی از قضای حاجت در آب ایستاده اندک و بسیار را شامل</w:t>
      </w:r>
      <w:r w:rsidR="00B01BEB">
        <w:rPr>
          <w:rFonts w:hint="cs"/>
          <w:rtl/>
        </w:rPr>
        <w:t xml:space="preserve"> می‌</w:t>
      </w:r>
      <w:r w:rsidRPr="00D2661E">
        <w:rPr>
          <w:rFonts w:hint="cs"/>
          <w:rtl/>
        </w:rPr>
        <w:t>شود چون طبع انسان از آن نفرت دارد و آن را پلید</w:t>
      </w:r>
      <w:r w:rsidR="00B01BEB">
        <w:rPr>
          <w:rFonts w:hint="cs"/>
          <w:rtl/>
        </w:rPr>
        <w:t xml:space="preserve"> می‌</w:t>
      </w:r>
      <w:r w:rsidRPr="00D2661E">
        <w:rPr>
          <w:rFonts w:hint="cs"/>
          <w:rtl/>
        </w:rPr>
        <w:t>شمارد، و نهی برای آب اندک ایستاده شدت بیشتری هم دارد. چون گفته</w:t>
      </w:r>
      <w:r w:rsidR="00304EDE">
        <w:rPr>
          <w:rFonts w:hint="cs"/>
          <w:rtl/>
        </w:rPr>
        <w:t>‌اند:</w:t>
      </w:r>
      <w:r w:rsidRPr="00D2661E">
        <w:rPr>
          <w:rFonts w:hint="cs"/>
          <w:rtl/>
        </w:rPr>
        <w:t xml:space="preserve"> مأوی و مسکن جنّیان در شب آب راکد است، و اطمینان نیست که از قضای حاجت در آن به</w:t>
      </w:r>
      <w:r w:rsidR="00304EDE">
        <w:rPr>
          <w:rFonts w:hint="cs"/>
          <w:rtl/>
        </w:rPr>
        <w:t xml:space="preserve"> آن‌ها </w:t>
      </w:r>
      <w:r w:rsidRPr="00D2661E">
        <w:rPr>
          <w:rFonts w:hint="cs"/>
          <w:rtl/>
        </w:rPr>
        <w:t>آسیب نرسد. و اما آب روان اگر اندک باشد ادرار کردن در آن حرام است چون آن را بر خویش و دیگران تلف</w:t>
      </w:r>
      <w:r w:rsidR="00B01BEB">
        <w:rPr>
          <w:rFonts w:hint="cs"/>
          <w:rtl/>
        </w:rPr>
        <w:t xml:space="preserve"> می‌</w:t>
      </w:r>
      <w:r w:rsidRPr="00D2661E">
        <w:rPr>
          <w:rFonts w:hint="cs"/>
          <w:rtl/>
        </w:rPr>
        <w:t>کند،  اگر آب روان بسیار باشد ادرار کردن در آن مکروه و ناپسند است. بعضی برای آب راکد نیز چنین گفته</w:t>
      </w:r>
      <w:r w:rsidR="00304EDE">
        <w:rPr>
          <w:rFonts w:hint="cs"/>
          <w:rtl/>
        </w:rPr>
        <w:t>‌اند:</w:t>
      </w:r>
      <w:r w:rsidRPr="00D2661E">
        <w:rPr>
          <w:rFonts w:hint="cs"/>
          <w:rtl/>
        </w:rPr>
        <w:t xml:space="preserve"> (یعنی بین اندک و بسیار فرق قایل شده</w:t>
      </w:r>
      <w:r w:rsidR="00304EDE">
        <w:rPr>
          <w:rFonts w:hint="cs"/>
          <w:rtl/>
        </w:rPr>
        <w:t>‌اند)</w:t>
      </w:r>
      <w:r w:rsidRPr="00D2661E">
        <w:rPr>
          <w:rFonts w:hint="cs"/>
          <w:rtl/>
        </w:rPr>
        <w:t xml:space="preserve">. </w:t>
      </w:r>
    </w:p>
    <w:p w:rsidR="007C4DA6" w:rsidRPr="00D2661E" w:rsidRDefault="007C4DA6" w:rsidP="005C304E">
      <w:pPr>
        <w:pStyle w:val="a3"/>
        <w:numPr>
          <w:ilvl w:val="0"/>
          <w:numId w:val="8"/>
        </w:numPr>
        <w:rPr>
          <w:rtl/>
        </w:rPr>
      </w:pPr>
      <w:r w:rsidRPr="00D2661E">
        <w:rPr>
          <w:rFonts w:hint="cs"/>
          <w:rtl/>
        </w:rPr>
        <w:t>قضای حاجت نباید در زیر درختان میوه صورت گیرد بویژه مدفوع. چون این عمل موجب تباه شدن میوه</w:t>
      </w:r>
      <w:r w:rsidR="00B01BEB">
        <w:rPr>
          <w:rFonts w:hint="cs"/>
          <w:rtl/>
        </w:rPr>
        <w:t xml:space="preserve"> می‌</w:t>
      </w:r>
      <w:r w:rsidRPr="00D2661E">
        <w:rPr>
          <w:rFonts w:hint="cs"/>
          <w:rtl/>
        </w:rPr>
        <w:t>شود یا در آن صورت طبیعت انسان از آن میوه دوری</w:t>
      </w:r>
      <w:r w:rsidR="00B01BEB">
        <w:rPr>
          <w:rFonts w:hint="cs"/>
          <w:rtl/>
        </w:rPr>
        <w:t xml:space="preserve"> می‌</w:t>
      </w:r>
      <w:r w:rsidRPr="00D2661E">
        <w:rPr>
          <w:rFonts w:hint="cs"/>
          <w:rtl/>
        </w:rPr>
        <w:t xml:space="preserve">کند. </w:t>
      </w:r>
    </w:p>
    <w:p w:rsidR="007C4DA6" w:rsidRPr="00D2661E" w:rsidRDefault="007C4DA6" w:rsidP="005C304E">
      <w:pPr>
        <w:pStyle w:val="a3"/>
        <w:numPr>
          <w:ilvl w:val="0"/>
          <w:numId w:val="8"/>
        </w:numPr>
        <w:rPr>
          <w:rtl/>
        </w:rPr>
      </w:pPr>
      <w:r w:rsidRPr="00D2661E">
        <w:rPr>
          <w:rFonts w:hint="cs"/>
          <w:rtl/>
        </w:rPr>
        <w:t xml:space="preserve">قضای حاجت نباید در راه صورت گیرد بویژه مدفوع. چون پیامبر </w:t>
      </w:r>
      <w:r w:rsidRPr="00D2661E">
        <w:rPr>
          <w:rFonts w:hint="cs"/>
          <w:rtl/>
        </w:rPr>
        <w:sym w:font="AGA Arabesque" w:char="F072"/>
      </w:r>
      <w:r w:rsidRPr="00D2661E">
        <w:rPr>
          <w:rFonts w:hint="cs"/>
          <w:rtl/>
        </w:rPr>
        <w:t xml:space="preserve"> گفت: </w:t>
      </w:r>
    </w:p>
    <w:p w:rsidR="007C4DA6" w:rsidRPr="00792D04" w:rsidRDefault="007C4DA6" w:rsidP="006C5CE7">
      <w:pPr>
        <w:ind w:firstLine="284"/>
        <w:jc w:val="both"/>
        <w:rPr>
          <w:rFonts w:ascii="Lotus Linotype" w:hAnsi="Lotus Linotype" w:cs="Lotus Linotype"/>
          <w:sz w:val="28"/>
          <w:rtl/>
          <w:lang w:bidi="fa-IR"/>
        </w:rPr>
      </w:pPr>
      <w:r w:rsidRPr="00B74157">
        <w:rPr>
          <w:rStyle w:val="Char1"/>
          <w:rFonts w:hint="cs"/>
          <w:rtl/>
        </w:rPr>
        <w:t>«</w:t>
      </w:r>
      <w:r w:rsidRPr="00B74157">
        <w:rPr>
          <w:rStyle w:val="Char1"/>
          <w:rtl/>
        </w:rPr>
        <w:t>اتَّقُوا اللاَّعِنَيْنِ</w:t>
      </w:r>
      <w:r w:rsidR="006C5CE7">
        <w:rPr>
          <w:rStyle w:val="Char1"/>
          <w:rFonts w:hint="cs"/>
          <w:rtl/>
        </w:rPr>
        <w:t>»</w:t>
      </w:r>
      <w:r w:rsidRPr="00B74157">
        <w:rPr>
          <w:rStyle w:val="Char1"/>
          <w:rtl/>
        </w:rPr>
        <w:t xml:space="preserve"> </w:t>
      </w:r>
      <w:r w:rsidRPr="006C5CE7">
        <w:rPr>
          <w:rStyle w:val="Char0"/>
          <w:rtl/>
        </w:rPr>
        <w:t>قَالُوا: وَمَا اللاَّعِنَانِ يَا رَسُولَ اللَّهِ؟ قَالَ:</w:t>
      </w:r>
      <w:r w:rsidRPr="00B74157">
        <w:rPr>
          <w:rStyle w:val="Char1"/>
          <w:rtl/>
        </w:rPr>
        <w:t xml:space="preserve"> </w:t>
      </w:r>
      <w:r w:rsidRPr="00B74157">
        <w:rPr>
          <w:rStyle w:val="Char1"/>
          <w:rFonts w:hint="cs"/>
          <w:rtl/>
        </w:rPr>
        <w:t>«</w:t>
      </w:r>
      <w:r w:rsidRPr="00B74157">
        <w:rPr>
          <w:rStyle w:val="Char1"/>
          <w:rtl/>
        </w:rPr>
        <w:t>الَّذِى يَتَخَلَّى فِى طَرِيقِ النَّاسِ أَوْ ظِلِّهِمْ</w:t>
      </w:r>
      <w:r w:rsidRPr="00B74157">
        <w:rPr>
          <w:rStyle w:val="Char1"/>
          <w:rFonts w:hint="cs"/>
          <w:rtl/>
        </w:rPr>
        <w:t>».</w:t>
      </w:r>
      <w:r w:rsidRPr="00D2661E">
        <w:rPr>
          <w:rFonts w:cs="B Lotus" w:hint="cs"/>
          <w:sz w:val="28"/>
          <w:rtl/>
          <w:lang w:bidi="fa-IR"/>
        </w:rPr>
        <w:t xml:space="preserve"> </w:t>
      </w:r>
      <w:r w:rsidR="009D1331" w:rsidRPr="006C5CE7">
        <w:rPr>
          <w:rStyle w:val="Char3"/>
          <w:rFonts w:hint="cs"/>
          <w:rtl/>
        </w:rPr>
        <w:t>(</w:t>
      </w:r>
      <w:r w:rsidRPr="006C5CE7">
        <w:rPr>
          <w:rStyle w:val="Char3"/>
          <w:rtl/>
        </w:rPr>
        <w:t>رواه مسلم</w:t>
      </w:r>
      <w:r w:rsidR="009D1331" w:rsidRPr="006C5CE7">
        <w:rPr>
          <w:rStyle w:val="Char3"/>
          <w:rFonts w:hint="cs"/>
          <w:rtl/>
        </w:rPr>
        <w:t>)</w:t>
      </w:r>
      <w:r w:rsidRPr="006C5CE7">
        <w:rPr>
          <w:rStyle w:val="Char3"/>
          <w:rtl/>
        </w:rPr>
        <w:t>.</w:t>
      </w:r>
      <w:r w:rsidRPr="00792D04">
        <w:rPr>
          <w:rFonts w:ascii="Lotus Linotype" w:hAnsi="Lotus Linotype" w:cs="Lotus Linotype"/>
          <w:sz w:val="28"/>
          <w:rtl/>
          <w:lang w:bidi="fa-IR"/>
        </w:rPr>
        <w:t xml:space="preserve"> </w:t>
      </w:r>
    </w:p>
    <w:p w:rsidR="007C4DA6" w:rsidRPr="00D2661E" w:rsidRDefault="007C4DA6" w:rsidP="006C5CE7">
      <w:pPr>
        <w:pStyle w:val="a3"/>
        <w:rPr>
          <w:rtl/>
        </w:rPr>
      </w:pPr>
      <w:r>
        <w:rPr>
          <w:rFonts w:cs="Traditional Arabic" w:hint="cs"/>
          <w:rtl/>
        </w:rPr>
        <w:t>«</w:t>
      </w:r>
      <w:r w:rsidRPr="00D2661E">
        <w:rPr>
          <w:rFonts w:hint="cs"/>
          <w:rtl/>
        </w:rPr>
        <w:t>از دو چیز که سبب</w:t>
      </w:r>
      <w:r w:rsidR="00B01BEB">
        <w:rPr>
          <w:rFonts w:hint="cs"/>
          <w:rtl/>
        </w:rPr>
        <w:t xml:space="preserve"> می‌</w:t>
      </w:r>
      <w:r w:rsidRPr="00D2661E">
        <w:rPr>
          <w:rFonts w:hint="cs"/>
          <w:rtl/>
        </w:rPr>
        <w:t>شود مردم شما را لعنت و نفرین کنند پرهیز نمایید، گفتند: آن دو چیز که مایه نفرین دیگران</w:t>
      </w:r>
      <w:r w:rsidR="00B74157">
        <w:rPr>
          <w:rFonts w:hint="cs"/>
          <w:rtl/>
        </w:rPr>
        <w:t xml:space="preserve"> می‌گردد</w:t>
      </w:r>
      <w:r w:rsidRPr="00D2661E">
        <w:rPr>
          <w:rFonts w:hint="cs"/>
          <w:rtl/>
        </w:rPr>
        <w:t xml:space="preserve"> چیست؟ فرمود: کسیکه در سر راه مردم یا سایه ای که در آن تجمع</w:t>
      </w:r>
      <w:r w:rsidR="00B01BEB">
        <w:rPr>
          <w:rFonts w:hint="cs"/>
          <w:rtl/>
        </w:rPr>
        <w:t xml:space="preserve"> می‌</w:t>
      </w:r>
      <w:r w:rsidRPr="00D2661E">
        <w:rPr>
          <w:rFonts w:hint="cs"/>
          <w:rtl/>
        </w:rPr>
        <w:t>کنند قضای حاجت کند</w:t>
      </w:r>
      <w:r>
        <w:rPr>
          <w:rFonts w:cs="Traditional Arabic" w:hint="cs"/>
          <w:rtl/>
        </w:rPr>
        <w:t>»</w:t>
      </w:r>
      <w:r w:rsidRPr="00D2661E">
        <w:rPr>
          <w:rFonts w:hint="cs"/>
          <w:rtl/>
        </w:rPr>
        <w:t>.</w:t>
      </w:r>
    </w:p>
    <w:p w:rsidR="007C4DA6" w:rsidRPr="00D2661E" w:rsidRDefault="007C4DA6" w:rsidP="006C5CE7">
      <w:pPr>
        <w:pStyle w:val="a3"/>
        <w:rPr>
          <w:rtl/>
        </w:rPr>
      </w:pPr>
      <w:r w:rsidRPr="00D2661E">
        <w:rPr>
          <w:rFonts w:hint="cs"/>
          <w:rtl/>
        </w:rPr>
        <w:t>معنی حدیث آنست که از قضای حاجت در راه مردم یا سایه</w:t>
      </w:r>
      <w:r w:rsidR="00304EDE">
        <w:rPr>
          <w:rFonts w:hint="cs"/>
          <w:rtl/>
        </w:rPr>
        <w:t xml:space="preserve"> آن‌ها </w:t>
      </w:r>
      <w:r w:rsidRPr="00D2661E">
        <w:rPr>
          <w:rFonts w:hint="cs"/>
          <w:rtl/>
        </w:rPr>
        <w:t>که سبب لعن و نفرین</w:t>
      </w:r>
      <w:r w:rsidR="00B01BEB">
        <w:rPr>
          <w:rFonts w:hint="cs"/>
          <w:rtl/>
        </w:rPr>
        <w:t xml:space="preserve"> می‌</w:t>
      </w:r>
      <w:r w:rsidRPr="00D2661E">
        <w:rPr>
          <w:rFonts w:hint="cs"/>
          <w:rtl/>
        </w:rPr>
        <w:t xml:space="preserve">شود دوری کنید. </w:t>
      </w:r>
    </w:p>
    <w:p w:rsidR="007C4DA6" w:rsidRPr="00D2661E" w:rsidRDefault="007C4DA6" w:rsidP="005C304E">
      <w:pPr>
        <w:pStyle w:val="a3"/>
        <w:numPr>
          <w:ilvl w:val="0"/>
          <w:numId w:val="8"/>
        </w:numPr>
        <w:rPr>
          <w:rtl/>
        </w:rPr>
      </w:pPr>
      <w:r w:rsidRPr="00D2661E">
        <w:rPr>
          <w:rFonts w:hint="cs"/>
          <w:rtl/>
        </w:rPr>
        <w:t>از ادرار کردن در</w:t>
      </w:r>
      <w:r w:rsidR="00B74157">
        <w:rPr>
          <w:rFonts w:hint="cs"/>
          <w:rtl/>
        </w:rPr>
        <w:t xml:space="preserve"> سوراخ‌ها</w:t>
      </w:r>
      <w:r w:rsidRPr="00D2661E">
        <w:rPr>
          <w:rFonts w:hint="cs"/>
          <w:rtl/>
        </w:rPr>
        <w:t xml:space="preserve">ی زمین باید پرهیز کرد چون پیامبر </w:t>
      </w:r>
      <w:r w:rsidRPr="00D2661E">
        <w:rPr>
          <w:rFonts w:hint="cs"/>
          <w:rtl/>
        </w:rPr>
        <w:sym w:font="AGA Arabesque" w:char="F072"/>
      </w:r>
      <w:r w:rsidRPr="00D2661E">
        <w:rPr>
          <w:rFonts w:hint="cs"/>
          <w:rtl/>
        </w:rPr>
        <w:t xml:space="preserve"> نهی کرده</w:t>
      </w:r>
      <w:r w:rsidR="00304EDE">
        <w:rPr>
          <w:rFonts w:hint="cs"/>
          <w:rtl/>
        </w:rPr>
        <w:t>‌اند:</w:t>
      </w:r>
    </w:p>
    <w:p w:rsidR="007C4DA6" w:rsidRPr="00D2661E" w:rsidRDefault="007C4DA6" w:rsidP="008E0333">
      <w:pPr>
        <w:ind w:firstLine="284"/>
        <w:jc w:val="both"/>
        <w:rPr>
          <w:rFonts w:cs="B Lotus"/>
          <w:sz w:val="28"/>
          <w:rtl/>
          <w:lang w:bidi="fa-IR"/>
        </w:rPr>
      </w:pPr>
      <w:r w:rsidRPr="00B74157">
        <w:rPr>
          <w:rStyle w:val="Char1"/>
          <w:rFonts w:hint="cs"/>
          <w:rtl/>
        </w:rPr>
        <w:t xml:space="preserve">«نَهی </w:t>
      </w:r>
      <w:r w:rsidRPr="00B74157">
        <w:rPr>
          <w:rStyle w:val="Char1"/>
          <w:rtl/>
        </w:rPr>
        <w:t>أَن یُبالَ فِی الجُحْرِ لِأَنَّها مَساکِنُ الجِنِّ</w:t>
      </w:r>
      <w:r w:rsidRPr="00B74157">
        <w:rPr>
          <w:rStyle w:val="Char1"/>
          <w:rFonts w:hint="cs"/>
          <w:rtl/>
        </w:rPr>
        <w:t>»</w:t>
      </w:r>
      <w:r w:rsidRPr="006C5CE7">
        <w:rPr>
          <w:rStyle w:val="Char3"/>
          <w:rFonts w:hint="cs"/>
          <w:rtl/>
        </w:rPr>
        <w:t>. (</w:t>
      </w:r>
      <w:r w:rsidRPr="006C5CE7">
        <w:rPr>
          <w:rStyle w:val="Char3"/>
          <w:rtl/>
        </w:rPr>
        <w:t>رواه النسائی وأبو داود وقال الحاکم: علی شرط الشيخين</w:t>
      </w:r>
      <w:r w:rsidRPr="006C5CE7">
        <w:rPr>
          <w:rStyle w:val="Char3"/>
          <w:rFonts w:hint="cs"/>
          <w:rtl/>
        </w:rPr>
        <w:t xml:space="preserve">). </w:t>
      </w:r>
    </w:p>
    <w:p w:rsidR="007C4DA6" w:rsidRPr="00D2661E" w:rsidRDefault="007C4DA6" w:rsidP="006C5CE7">
      <w:pPr>
        <w:pStyle w:val="a3"/>
        <w:rPr>
          <w:rtl/>
        </w:rPr>
      </w:pPr>
      <w:r>
        <w:rPr>
          <w:rFonts w:cs="Traditional Arabic" w:hint="cs"/>
          <w:rtl/>
        </w:rPr>
        <w:t>«</w:t>
      </w:r>
      <w:r w:rsidRPr="00D2661E">
        <w:rPr>
          <w:rFonts w:hint="cs"/>
          <w:rtl/>
        </w:rPr>
        <w:t>ازاین که در</w:t>
      </w:r>
      <w:r w:rsidR="00B74157">
        <w:rPr>
          <w:rFonts w:hint="cs"/>
          <w:rtl/>
        </w:rPr>
        <w:t xml:space="preserve"> سوراخ‌ها</w:t>
      </w:r>
      <w:r w:rsidRPr="00D2661E">
        <w:rPr>
          <w:rFonts w:hint="cs"/>
          <w:rtl/>
        </w:rPr>
        <w:t>ی زمین ادرار کرده شود نهی فرمود، چون این</w:t>
      </w:r>
      <w:r w:rsidR="00B74157">
        <w:rPr>
          <w:rFonts w:hint="cs"/>
          <w:rtl/>
        </w:rPr>
        <w:t xml:space="preserve"> سوراخ‌ها</w:t>
      </w:r>
      <w:r w:rsidRPr="00D2661E">
        <w:rPr>
          <w:rFonts w:hint="cs"/>
          <w:rtl/>
        </w:rPr>
        <w:t xml:space="preserve"> مسکن جنّیان است</w:t>
      </w:r>
      <w:r>
        <w:rPr>
          <w:rFonts w:cs="Traditional Arabic" w:hint="cs"/>
          <w:rtl/>
        </w:rPr>
        <w:t>»</w:t>
      </w:r>
      <w:r w:rsidRPr="00D2661E">
        <w:rPr>
          <w:rFonts w:hint="cs"/>
          <w:rtl/>
        </w:rPr>
        <w:t>.</w:t>
      </w:r>
    </w:p>
    <w:p w:rsidR="007C4DA6" w:rsidRPr="00D2661E" w:rsidRDefault="007C4DA6" w:rsidP="005C304E">
      <w:pPr>
        <w:pStyle w:val="a3"/>
        <w:numPr>
          <w:ilvl w:val="0"/>
          <w:numId w:val="8"/>
        </w:numPr>
        <w:rPr>
          <w:rtl/>
        </w:rPr>
      </w:pPr>
      <w:r w:rsidRPr="00D2661E">
        <w:rPr>
          <w:rFonts w:hint="cs"/>
          <w:rtl/>
        </w:rPr>
        <w:t xml:space="preserve">قضای حاجت بویژه مدفوع کردن نباید در سایه ای که محل  تجمع مردم است صورت گیرد، چون پیامبر </w:t>
      </w:r>
      <w:r w:rsidRPr="00D2661E">
        <w:rPr>
          <w:rFonts w:hint="cs"/>
          <w:rtl/>
        </w:rPr>
        <w:sym w:font="AGA Arabesque" w:char="F072"/>
      </w:r>
      <w:r w:rsidRPr="00D2661E">
        <w:rPr>
          <w:rFonts w:hint="cs"/>
          <w:rtl/>
        </w:rPr>
        <w:t xml:space="preserve"> گفت: </w:t>
      </w:r>
    </w:p>
    <w:p w:rsidR="007C4DA6" w:rsidRPr="00D2661E" w:rsidRDefault="007C4DA6" w:rsidP="008E0333">
      <w:pPr>
        <w:ind w:firstLine="284"/>
        <w:jc w:val="both"/>
        <w:rPr>
          <w:rFonts w:cs="B Lotus"/>
          <w:sz w:val="28"/>
          <w:rtl/>
          <w:lang w:bidi="fa-IR"/>
        </w:rPr>
      </w:pPr>
      <w:r w:rsidRPr="00B74157">
        <w:rPr>
          <w:rStyle w:val="Char1"/>
          <w:rFonts w:hint="cs"/>
          <w:rtl/>
        </w:rPr>
        <w:t>«</w:t>
      </w:r>
      <w:r w:rsidRPr="00B74157">
        <w:rPr>
          <w:rStyle w:val="Char1"/>
          <w:rtl/>
        </w:rPr>
        <w:t>اتَّقُوا الْ</w:t>
      </w:r>
      <w:r w:rsidRPr="00B74157">
        <w:rPr>
          <w:rStyle w:val="Char1"/>
          <w:rFonts w:hint="cs"/>
          <w:rtl/>
        </w:rPr>
        <w:t>ـ</w:t>
      </w:r>
      <w:r w:rsidRPr="00B74157">
        <w:rPr>
          <w:rStyle w:val="Char1"/>
          <w:rtl/>
        </w:rPr>
        <w:t>مَلاعِنَ الثَّلاثَ: الْبَرَازَ فِي الْ</w:t>
      </w:r>
      <w:r w:rsidRPr="00B74157">
        <w:rPr>
          <w:rStyle w:val="Char1"/>
          <w:rFonts w:hint="cs"/>
          <w:rtl/>
        </w:rPr>
        <w:t>ـ</w:t>
      </w:r>
      <w:r w:rsidRPr="00B74157">
        <w:rPr>
          <w:rStyle w:val="Char1"/>
          <w:rtl/>
        </w:rPr>
        <w:t>مَوَارِدِ، وَقَارِعَةِ الطَّرِيقِ، وَالظِّلِّ</w:t>
      </w:r>
      <w:r w:rsidRPr="00B74157">
        <w:rPr>
          <w:rStyle w:val="Char1"/>
          <w:rFonts w:hint="cs"/>
          <w:rtl/>
        </w:rPr>
        <w:t>»</w:t>
      </w:r>
      <w:r w:rsidRPr="006C5CE7">
        <w:rPr>
          <w:rStyle w:val="Char3"/>
          <w:rFonts w:hint="cs"/>
          <w:rtl/>
        </w:rPr>
        <w:t>. (</w:t>
      </w:r>
      <w:r w:rsidRPr="006C5CE7">
        <w:rPr>
          <w:rStyle w:val="Char3"/>
          <w:rtl/>
        </w:rPr>
        <w:t>رواه أبوداود</w:t>
      </w:r>
      <w:r w:rsidRPr="006C5CE7">
        <w:rPr>
          <w:rStyle w:val="Char3"/>
          <w:rFonts w:hint="cs"/>
          <w:rtl/>
        </w:rPr>
        <w:t xml:space="preserve">). </w:t>
      </w:r>
    </w:p>
    <w:p w:rsidR="007C4DA6" w:rsidRPr="00D2661E" w:rsidRDefault="007C4DA6" w:rsidP="006C5CE7">
      <w:pPr>
        <w:pStyle w:val="a3"/>
        <w:rPr>
          <w:rtl/>
        </w:rPr>
      </w:pPr>
      <w:r>
        <w:rPr>
          <w:rFonts w:cs="Traditional Arabic" w:hint="cs"/>
          <w:rtl/>
        </w:rPr>
        <w:t>«</w:t>
      </w:r>
      <w:r w:rsidRPr="00D2661E">
        <w:rPr>
          <w:rFonts w:hint="cs"/>
          <w:rtl/>
        </w:rPr>
        <w:t>از سه چیز که موجب لعنت و نفرین مردم است پرهیز کنید: نشستن برای قضای حاجت در محل آبشخورها، و در راسته</w:t>
      </w:r>
      <w:r w:rsidR="00B74157">
        <w:rPr>
          <w:rFonts w:hint="cs"/>
          <w:rtl/>
        </w:rPr>
        <w:t xml:space="preserve"> راه‌ها</w:t>
      </w:r>
      <w:r w:rsidRPr="00D2661E">
        <w:rPr>
          <w:rFonts w:hint="cs"/>
          <w:rtl/>
        </w:rPr>
        <w:t>ی همگانی، و درجای سایه داری که مردم آنجا جمع</w:t>
      </w:r>
      <w:r w:rsidR="00253044">
        <w:rPr>
          <w:rFonts w:hint="cs"/>
          <w:rtl/>
        </w:rPr>
        <w:t xml:space="preserve"> می‌شوند</w:t>
      </w:r>
      <w:r>
        <w:rPr>
          <w:rFonts w:cs="Traditional Arabic" w:hint="cs"/>
          <w:rtl/>
        </w:rPr>
        <w:t>»</w:t>
      </w:r>
      <w:r w:rsidRPr="00D2661E">
        <w:rPr>
          <w:rFonts w:hint="cs"/>
          <w:rtl/>
        </w:rPr>
        <w:t>.</w:t>
      </w:r>
    </w:p>
    <w:p w:rsidR="007C4DA6" w:rsidRPr="00D2661E" w:rsidRDefault="007C4DA6" w:rsidP="006C5CE7">
      <w:pPr>
        <w:pStyle w:val="a3"/>
        <w:rPr>
          <w:rtl/>
        </w:rPr>
      </w:pPr>
      <w:r w:rsidRPr="00D2661E">
        <w:rPr>
          <w:rFonts w:hint="cs"/>
          <w:rtl/>
        </w:rPr>
        <w:t>مقصود مواضعی است که مردم بدانجا رفت و آمد دارند یا</w:t>
      </w:r>
      <w:r w:rsidR="00B74157">
        <w:rPr>
          <w:rFonts w:hint="cs"/>
          <w:rtl/>
        </w:rPr>
        <w:t xml:space="preserve"> راه‌ها</w:t>
      </w:r>
      <w:r w:rsidRPr="00D2661E">
        <w:rPr>
          <w:rFonts w:hint="cs"/>
          <w:rtl/>
        </w:rPr>
        <w:t>ی ورود به آبشخورها و راسته</w:t>
      </w:r>
      <w:r w:rsidR="00B74157">
        <w:rPr>
          <w:rFonts w:hint="cs"/>
          <w:rtl/>
        </w:rPr>
        <w:t xml:space="preserve"> کوه‌ها</w:t>
      </w:r>
      <w:r w:rsidRPr="00D2661E">
        <w:rPr>
          <w:rFonts w:hint="cs"/>
          <w:rtl/>
        </w:rPr>
        <w:t xml:space="preserve"> که محل تردد است.</w:t>
      </w:r>
      <w:r w:rsidR="00B74157">
        <w:rPr>
          <w:rFonts w:hint="cs"/>
          <w:rtl/>
        </w:rPr>
        <w:t xml:space="preserve"> محل‌ها</w:t>
      </w:r>
      <w:r w:rsidRPr="00D2661E">
        <w:rPr>
          <w:rFonts w:hint="cs"/>
          <w:rtl/>
        </w:rPr>
        <w:t>ی آفتابخور در زمستان که مردم آنجاها جمع</w:t>
      </w:r>
      <w:r w:rsidR="00253044">
        <w:rPr>
          <w:rFonts w:hint="cs"/>
          <w:rtl/>
        </w:rPr>
        <w:t xml:space="preserve"> می‌شوند</w:t>
      </w:r>
      <w:r w:rsidRPr="00D2661E">
        <w:rPr>
          <w:rFonts w:hint="cs"/>
          <w:rtl/>
        </w:rPr>
        <w:t xml:space="preserve"> مانند</w:t>
      </w:r>
      <w:r w:rsidR="00B74157">
        <w:rPr>
          <w:rFonts w:hint="cs"/>
          <w:rtl/>
        </w:rPr>
        <w:t xml:space="preserve"> محل‌ها</w:t>
      </w:r>
      <w:r w:rsidRPr="00D2661E">
        <w:rPr>
          <w:rFonts w:hint="cs"/>
          <w:rtl/>
        </w:rPr>
        <w:t xml:space="preserve">ی سایه دار در تابستان است، و ادرار کردن بر گور نیز حرام است و همچنین در مساجد حتی اگر در ظرف هم باشد. </w:t>
      </w:r>
    </w:p>
    <w:p w:rsidR="007C4DA6" w:rsidRPr="00D2661E" w:rsidRDefault="007C4DA6" w:rsidP="005C304E">
      <w:pPr>
        <w:pStyle w:val="a3"/>
        <w:numPr>
          <w:ilvl w:val="0"/>
          <w:numId w:val="8"/>
        </w:numPr>
        <w:rPr>
          <w:rtl/>
        </w:rPr>
      </w:pPr>
      <w:r w:rsidRPr="00D2661E">
        <w:rPr>
          <w:rFonts w:hint="cs"/>
          <w:rtl/>
        </w:rPr>
        <w:t xml:space="preserve">نباید در حین قضای حاجت چه ادرار و چه مدفوع سخن بگوید، چون پیامبر </w:t>
      </w:r>
      <w:r w:rsidRPr="00D2661E">
        <w:rPr>
          <w:rFonts w:hint="cs"/>
          <w:rtl/>
        </w:rPr>
        <w:sym w:font="AGA Arabesque" w:char="F072"/>
      </w:r>
      <w:r w:rsidRPr="00D2661E">
        <w:rPr>
          <w:rFonts w:hint="cs"/>
          <w:rtl/>
        </w:rPr>
        <w:t xml:space="preserve"> گفت: </w:t>
      </w:r>
    </w:p>
    <w:p w:rsidR="007C4DA6" w:rsidRPr="00792D04" w:rsidRDefault="007C4DA6" w:rsidP="008E0333">
      <w:pPr>
        <w:ind w:firstLine="284"/>
        <w:jc w:val="both"/>
        <w:rPr>
          <w:rFonts w:ascii="Lotus Linotype" w:hAnsi="Lotus Linotype" w:cs="Lotus Linotype"/>
          <w:sz w:val="30"/>
          <w:szCs w:val="30"/>
          <w:rtl/>
          <w:lang w:bidi="fa-IR"/>
        </w:rPr>
      </w:pPr>
      <w:r w:rsidRPr="00B74157">
        <w:rPr>
          <w:rStyle w:val="Char1"/>
          <w:rFonts w:hint="cs"/>
          <w:rtl/>
        </w:rPr>
        <w:t>«</w:t>
      </w:r>
      <w:r w:rsidRPr="00B74157">
        <w:rPr>
          <w:rStyle w:val="Char1"/>
          <w:rtl/>
        </w:rPr>
        <w:t>لا یَخرُجُ الرَّجُلانِ یَضْرِبانِ الغائِطَ کاشِفِی عَورَتَیهِمَا یَتَحَدَّثانِ فَإِنَّ الله َ یَمْقُتُ عَلی ذلِکَ</w:t>
      </w:r>
      <w:r w:rsidRPr="00B74157">
        <w:rPr>
          <w:rStyle w:val="Char1"/>
          <w:rFonts w:hint="cs"/>
          <w:rtl/>
        </w:rPr>
        <w:t>»</w:t>
      </w:r>
      <w:r w:rsidRPr="00B74157">
        <w:rPr>
          <w:rStyle w:val="Char1"/>
          <w:rtl/>
        </w:rPr>
        <w:t>.</w:t>
      </w:r>
      <w:r w:rsidRPr="00D2661E">
        <w:rPr>
          <w:rFonts w:cs="B Lotus" w:hint="cs"/>
          <w:sz w:val="28"/>
          <w:rtl/>
          <w:lang w:bidi="fa-IR"/>
        </w:rPr>
        <w:t xml:space="preserve"> </w:t>
      </w:r>
      <w:r w:rsidR="009D1331" w:rsidRPr="006C5CE7">
        <w:rPr>
          <w:rStyle w:val="Char3"/>
          <w:rFonts w:hint="cs"/>
          <w:rtl/>
        </w:rPr>
        <w:t>(</w:t>
      </w:r>
      <w:r w:rsidRPr="006C5CE7">
        <w:rPr>
          <w:rStyle w:val="Char3"/>
          <w:rtl/>
        </w:rPr>
        <w:t>رواه أبوداود</w:t>
      </w:r>
      <w:r w:rsidR="009D1331" w:rsidRPr="006C5CE7">
        <w:rPr>
          <w:rStyle w:val="Char3"/>
          <w:rFonts w:hint="cs"/>
          <w:rtl/>
        </w:rPr>
        <w:t>)</w:t>
      </w:r>
      <w:r w:rsidRPr="006C5CE7">
        <w:rPr>
          <w:rStyle w:val="Char3"/>
          <w:rtl/>
        </w:rPr>
        <w:t>.</w:t>
      </w:r>
    </w:p>
    <w:p w:rsidR="007C4DA6" w:rsidRPr="00D2661E" w:rsidRDefault="007C4DA6" w:rsidP="006C5CE7">
      <w:pPr>
        <w:pStyle w:val="a3"/>
        <w:rPr>
          <w:rtl/>
        </w:rPr>
      </w:pPr>
      <w:r>
        <w:rPr>
          <w:rFonts w:cs="Traditional Arabic" w:hint="cs"/>
          <w:rtl/>
        </w:rPr>
        <w:t>«</w:t>
      </w:r>
      <w:r w:rsidRPr="00D2661E">
        <w:rPr>
          <w:rFonts w:hint="cs"/>
          <w:rtl/>
        </w:rPr>
        <w:t>دو نفر که به محل قضای حاجت</w:t>
      </w:r>
      <w:r w:rsidR="00444D5E">
        <w:rPr>
          <w:rFonts w:hint="cs"/>
          <w:rtl/>
        </w:rPr>
        <w:t xml:space="preserve"> می‌روند</w:t>
      </w:r>
      <w:r w:rsidRPr="00D2661E">
        <w:rPr>
          <w:rFonts w:hint="cs"/>
          <w:rtl/>
        </w:rPr>
        <w:t>، در حالیکه کاشف عورت کرده و به سخن گفتن</w:t>
      </w:r>
      <w:r w:rsidR="00B01BEB">
        <w:rPr>
          <w:rFonts w:hint="cs"/>
          <w:rtl/>
        </w:rPr>
        <w:t xml:space="preserve"> می‌</w:t>
      </w:r>
      <w:r w:rsidRPr="00D2661E">
        <w:rPr>
          <w:rFonts w:hint="cs"/>
          <w:rtl/>
        </w:rPr>
        <w:t>پردازند، خدا را خشمگین</w:t>
      </w:r>
      <w:r w:rsidR="00B01BEB">
        <w:rPr>
          <w:rFonts w:hint="cs"/>
          <w:rtl/>
        </w:rPr>
        <w:t xml:space="preserve"> می‌</w:t>
      </w:r>
      <w:r w:rsidRPr="00D2661E">
        <w:rPr>
          <w:rFonts w:hint="cs"/>
          <w:rtl/>
        </w:rPr>
        <w:t>کنند</w:t>
      </w:r>
      <w:r>
        <w:rPr>
          <w:rFonts w:cs="Traditional Arabic" w:hint="cs"/>
          <w:rtl/>
        </w:rPr>
        <w:t>»</w:t>
      </w:r>
      <w:r w:rsidRPr="00D2661E">
        <w:rPr>
          <w:rFonts w:hint="cs"/>
          <w:rtl/>
        </w:rPr>
        <w:t xml:space="preserve">. </w:t>
      </w:r>
    </w:p>
    <w:p w:rsidR="007C4DA6" w:rsidRPr="00D2661E" w:rsidRDefault="007C4DA6" w:rsidP="006C5CE7">
      <w:pPr>
        <w:pStyle w:val="a3"/>
        <w:rPr>
          <w:rtl/>
        </w:rPr>
      </w:pPr>
      <w:r w:rsidRPr="00D2661E">
        <w:rPr>
          <w:rFonts w:hint="cs"/>
          <w:rtl/>
        </w:rPr>
        <w:t>در حدیث آمده است که: خداوند بر وی (مقت)</w:t>
      </w:r>
      <w:r w:rsidR="00B01BEB">
        <w:rPr>
          <w:rFonts w:hint="cs"/>
          <w:rtl/>
        </w:rPr>
        <w:t xml:space="preserve"> می‌</w:t>
      </w:r>
      <w:r w:rsidRPr="00D2661E">
        <w:rPr>
          <w:rFonts w:hint="cs"/>
          <w:rtl/>
        </w:rPr>
        <w:t>گیرد، و (مقت) به معنی شدت خشم است و این شدت خشم تنها بر کشف عورت واقع</w:t>
      </w:r>
      <w:r w:rsidR="00B01BEB">
        <w:rPr>
          <w:rFonts w:hint="cs"/>
          <w:rtl/>
        </w:rPr>
        <w:t xml:space="preserve"> می‌</w:t>
      </w:r>
      <w:r w:rsidRPr="00D2661E">
        <w:rPr>
          <w:rFonts w:hint="cs"/>
          <w:rtl/>
        </w:rPr>
        <w:t>شود وإلاّ سخن گفتن مکروه است و به حرمت</w:t>
      </w:r>
      <w:r w:rsidR="00B01BEB">
        <w:rPr>
          <w:rFonts w:hint="cs"/>
          <w:rtl/>
        </w:rPr>
        <w:t xml:space="preserve"> نمی‌</w:t>
      </w:r>
      <w:r w:rsidRPr="00D2661E">
        <w:rPr>
          <w:rFonts w:hint="cs"/>
          <w:rtl/>
        </w:rPr>
        <w:t xml:space="preserve">انجامد، همان گونه که پیامبر </w:t>
      </w:r>
      <w:r w:rsidRPr="00D2661E">
        <w:rPr>
          <w:rFonts w:hint="cs"/>
          <w:rtl/>
        </w:rPr>
        <w:sym w:font="AGA Arabesque" w:char="F072"/>
      </w:r>
      <w:r w:rsidRPr="00D2661E">
        <w:rPr>
          <w:rFonts w:hint="cs"/>
          <w:rtl/>
        </w:rPr>
        <w:t xml:space="preserve"> درباره طلاق گفته است: </w:t>
      </w:r>
    </w:p>
    <w:p w:rsidR="007C4DA6" w:rsidRPr="00D2661E" w:rsidRDefault="007C4DA6" w:rsidP="008E0333">
      <w:pPr>
        <w:ind w:firstLine="284"/>
        <w:jc w:val="both"/>
        <w:rPr>
          <w:rFonts w:cs="B Lotus"/>
          <w:sz w:val="28"/>
          <w:rtl/>
          <w:lang w:bidi="fa-IR"/>
        </w:rPr>
      </w:pPr>
      <w:r w:rsidRPr="00B74157">
        <w:rPr>
          <w:rStyle w:val="Char1"/>
          <w:rFonts w:hint="cs"/>
          <w:rtl/>
        </w:rPr>
        <w:t>«</w:t>
      </w:r>
      <w:r w:rsidRPr="00B74157">
        <w:rPr>
          <w:rStyle w:val="Char1"/>
          <w:rtl/>
        </w:rPr>
        <w:t>أَبغَضُ الحَلَالِ إِلَی اللهِ الطَّلاقُ</w:t>
      </w:r>
      <w:r w:rsidRPr="00B74157">
        <w:rPr>
          <w:rStyle w:val="Char1"/>
          <w:rFonts w:hint="cs"/>
          <w:rtl/>
        </w:rPr>
        <w:t>»</w:t>
      </w:r>
      <w:r w:rsidRPr="006C5CE7">
        <w:rPr>
          <w:rStyle w:val="Char3"/>
          <w:rFonts w:hint="cs"/>
          <w:rtl/>
        </w:rPr>
        <w:t>.</w:t>
      </w:r>
      <w:r w:rsidRPr="00D2661E">
        <w:rPr>
          <w:rFonts w:cs="B Lotus" w:hint="cs"/>
          <w:sz w:val="28"/>
          <w:rtl/>
          <w:lang w:bidi="fa-IR"/>
        </w:rPr>
        <w:t xml:space="preserve"> </w:t>
      </w:r>
    </w:p>
    <w:p w:rsidR="007C4DA6" w:rsidRPr="00D2661E" w:rsidRDefault="007C4DA6" w:rsidP="006C5CE7">
      <w:pPr>
        <w:pStyle w:val="a3"/>
        <w:rPr>
          <w:rtl/>
        </w:rPr>
      </w:pPr>
      <w:r>
        <w:rPr>
          <w:rFonts w:cs="Traditional Arabic" w:hint="cs"/>
          <w:rtl/>
        </w:rPr>
        <w:t>«</w:t>
      </w:r>
      <w:r w:rsidRPr="00D2661E">
        <w:rPr>
          <w:rFonts w:hint="cs"/>
          <w:rtl/>
        </w:rPr>
        <w:t>مبغوضترین حلال نزد خداوند طلاق دادن همسر است</w:t>
      </w:r>
      <w:r>
        <w:rPr>
          <w:rFonts w:cs="Traditional Arabic" w:hint="cs"/>
          <w:rtl/>
        </w:rPr>
        <w:t>»</w:t>
      </w:r>
      <w:r w:rsidRPr="00D2661E">
        <w:rPr>
          <w:rFonts w:hint="cs"/>
          <w:rtl/>
        </w:rPr>
        <w:t>. یعنی با وجود این که حرام نیست ولی خداوند آن را منفور</w:t>
      </w:r>
      <w:r w:rsidR="00B01BEB">
        <w:rPr>
          <w:rFonts w:hint="cs"/>
          <w:rtl/>
        </w:rPr>
        <w:t xml:space="preserve"> می‌</w:t>
      </w:r>
      <w:r w:rsidRPr="00D2661E">
        <w:rPr>
          <w:rFonts w:hint="cs"/>
          <w:rtl/>
        </w:rPr>
        <w:t xml:space="preserve">داند. </w:t>
      </w:r>
    </w:p>
    <w:p w:rsidR="007C4DA6" w:rsidRPr="00D2661E" w:rsidRDefault="007C4DA6" w:rsidP="008D1A21">
      <w:pPr>
        <w:pStyle w:val="a3"/>
        <w:rPr>
          <w:rtl/>
        </w:rPr>
      </w:pPr>
      <w:r w:rsidRPr="00D2661E">
        <w:rPr>
          <w:rFonts w:hint="cs"/>
          <w:rtl/>
        </w:rPr>
        <w:t>جواب سلام دادن و جواب کسی که عطسه</w:t>
      </w:r>
      <w:r w:rsidR="00B01BEB">
        <w:rPr>
          <w:rFonts w:hint="cs"/>
          <w:rtl/>
        </w:rPr>
        <w:t xml:space="preserve"> می‌</w:t>
      </w:r>
      <w:r w:rsidRPr="00D2661E">
        <w:rPr>
          <w:rFonts w:hint="cs"/>
          <w:rtl/>
        </w:rPr>
        <w:t>کند و حمد گفتن به هنگام عطسه نیز حکم سخن گفتن را دارد. اگر در آن حال عطسه کند در دلش حمد خدای را بگوید نه به زبان. محب طبری</w:t>
      </w:r>
      <w:r w:rsidR="00B74157">
        <w:rPr>
          <w:rFonts w:hint="cs"/>
          <w:rtl/>
        </w:rPr>
        <w:t xml:space="preserve"> می‌گوید</w:t>
      </w:r>
      <w:r w:rsidRPr="00D2661E">
        <w:rPr>
          <w:rFonts w:hint="cs"/>
          <w:rtl/>
        </w:rPr>
        <w:t xml:space="preserve">: لازم است که در حین قضای حاجت از خوردن و نوشیدن و نگریستن به مدفوع و ادرار و نگاه کردن به عورت خود و به آسمان پرهیز کند و نباید با دستان خود بازی کند، و نشستن در محل قضای حاجت را طولانی نکند، و مکروه است که چیزی با وی باشد که نام الله در آن نوشته شده باشد مانند انگشتری با مسکوکات، و همچنین چیزی که در آن قرآن باشد و نام رسول الله نیز حکم نام الله را دارد و بدان ملحق شده است به خاطر تعظیم پیامبر </w:t>
      </w:r>
      <w:r w:rsidRPr="00D2661E">
        <w:rPr>
          <w:rFonts w:hint="cs"/>
          <w:rtl/>
        </w:rPr>
        <w:sym w:font="AGA Arabesque" w:char="F072"/>
      </w:r>
      <w:r w:rsidRPr="00D2661E">
        <w:rPr>
          <w:rFonts w:hint="cs"/>
          <w:rtl/>
        </w:rPr>
        <w:t>.</w:t>
      </w:r>
    </w:p>
    <w:p w:rsidR="007C4DA6" w:rsidRPr="00D2661E" w:rsidRDefault="007C4DA6" w:rsidP="008D1A21">
      <w:pPr>
        <w:ind w:firstLine="284"/>
        <w:jc w:val="both"/>
        <w:rPr>
          <w:rFonts w:cs="B Lotus"/>
          <w:sz w:val="28"/>
          <w:rtl/>
          <w:lang w:bidi="fa-IR"/>
        </w:rPr>
      </w:pPr>
      <w:r w:rsidRPr="008D1A21">
        <w:rPr>
          <w:rStyle w:val="Char0"/>
          <w:rFonts w:hint="cs"/>
          <w:rtl/>
        </w:rPr>
        <w:t>«</w:t>
      </w:r>
      <w:r w:rsidRPr="008D1A21">
        <w:rPr>
          <w:rStyle w:val="Char0"/>
          <w:rtl/>
        </w:rPr>
        <w:t xml:space="preserve">کانَ رَسُولُ اللهِ </w:t>
      </w:r>
      <w:r w:rsidRPr="008D1A21">
        <w:rPr>
          <w:rStyle w:val="Char0"/>
        </w:rPr>
        <w:sym w:font="AGA Arabesque" w:char="F072"/>
      </w:r>
      <w:r w:rsidRPr="008D1A21">
        <w:rPr>
          <w:rStyle w:val="Char0"/>
          <w:rtl/>
        </w:rPr>
        <w:t xml:space="preserve"> إِذا دَخَلَ الخَلَاءَ وَضَعَ خاتَمَهُ لِأَنَّهُ کانِ عَلَیهِ مَحَمَّدُ رَسوُلُ اللهِ</w:t>
      </w:r>
      <w:r w:rsidRPr="008D1A21">
        <w:rPr>
          <w:rStyle w:val="Char0"/>
          <w:rFonts w:hint="cs"/>
          <w:rtl/>
        </w:rPr>
        <w:t>»</w:t>
      </w:r>
      <w:r w:rsidRPr="008D1A21">
        <w:rPr>
          <w:rStyle w:val="Char3"/>
          <w:rFonts w:hint="cs"/>
          <w:rtl/>
        </w:rPr>
        <w:t>. (</w:t>
      </w:r>
      <w:r w:rsidRPr="008D1A21">
        <w:rPr>
          <w:rStyle w:val="Char3"/>
          <w:rtl/>
        </w:rPr>
        <w:t>رواه الترمذی وقال حسن صحيح</w:t>
      </w:r>
      <w:r w:rsidRPr="008D1A21">
        <w:rPr>
          <w:rStyle w:val="Char3"/>
          <w:rFonts w:hint="cs"/>
          <w:rtl/>
        </w:rPr>
        <w:t xml:space="preserve">). </w:t>
      </w:r>
    </w:p>
    <w:p w:rsidR="007C4DA6" w:rsidRPr="00D2661E" w:rsidRDefault="007C4DA6" w:rsidP="008D1A21">
      <w:pPr>
        <w:pStyle w:val="a3"/>
        <w:rPr>
          <w:rtl/>
        </w:rPr>
      </w:pPr>
      <w:r>
        <w:rPr>
          <w:rFonts w:cs="Traditional Arabic" w:hint="cs"/>
          <w:rtl/>
        </w:rPr>
        <w:t>«</w:t>
      </w:r>
      <w:r w:rsidRPr="00D2661E">
        <w:rPr>
          <w:rFonts w:hint="cs"/>
          <w:rtl/>
        </w:rPr>
        <w:t xml:space="preserve">پیامبر </w:t>
      </w:r>
      <w:r w:rsidRPr="00D2661E">
        <w:rPr>
          <w:rFonts w:hint="cs"/>
          <w:rtl/>
        </w:rPr>
        <w:sym w:font="AGA Arabesque" w:char="F072"/>
      </w:r>
      <w:r w:rsidRPr="00D2661E">
        <w:rPr>
          <w:rFonts w:hint="cs"/>
          <w:rtl/>
        </w:rPr>
        <w:t xml:space="preserve"> همواره چون به محل قضای حاجت</w:t>
      </w:r>
      <w:r w:rsidR="00B01BEB">
        <w:rPr>
          <w:rFonts w:hint="cs"/>
          <w:rtl/>
        </w:rPr>
        <w:t xml:space="preserve"> می‌</w:t>
      </w:r>
      <w:r w:rsidRPr="00D2661E">
        <w:rPr>
          <w:rFonts w:hint="cs"/>
          <w:rtl/>
        </w:rPr>
        <w:t>رفت انگشتری خود را از انگشت به در</w:t>
      </w:r>
      <w:r w:rsidR="00B01BEB">
        <w:rPr>
          <w:rFonts w:hint="cs"/>
          <w:rtl/>
        </w:rPr>
        <w:t xml:space="preserve"> می‌</w:t>
      </w:r>
      <w:r w:rsidRPr="00D2661E">
        <w:rPr>
          <w:rFonts w:hint="cs"/>
          <w:rtl/>
        </w:rPr>
        <w:t>آورد و باخود</w:t>
      </w:r>
      <w:r w:rsidR="00B01BEB">
        <w:rPr>
          <w:rFonts w:hint="cs"/>
          <w:rtl/>
        </w:rPr>
        <w:t xml:space="preserve"> نمی‌</w:t>
      </w:r>
      <w:r w:rsidRPr="00D2661E">
        <w:rPr>
          <w:rFonts w:hint="cs"/>
          <w:rtl/>
        </w:rPr>
        <w:t>برد چون بر آن محمد رسول الله نوشته بود</w:t>
      </w:r>
      <w:r>
        <w:rPr>
          <w:rFonts w:cs="Traditional Arabic" w:hint="cs"/>
          <w:rtl/>
        </w:rPr>
        <w:t>»</w:t>
      </w:r>
      <w:r w:rsidRPr="00D2661E">
        <w:rPr>
          <w:rFonts w:hint="cs"/>
          <w:rtl/>
        </w:rPr>
        <w:t>.</w:t>
      </w:r>
    </w:p>
    <w:p w:rsidR="007C4DA6" w:rsidRPr="00D2661E" w:rsidRDefault="007C4DA6" w:rsidP="008D1A21">
      <w:pPr>
        <w:pStyle w:val="a3"/>
        <w:rPr>
          <w:rtl/>
        </w:rPr>
      </w:pPr>
      <w:r w:rsidRPr="00D2661E">
        <w:rPr>
          <w:rFonts w:hint="cs"/>
          <w:rtl/>
        </w:rPr>
        <w:t xml:space="preserve">و اما بردن مصحف به مستراح و توالت حرام است مگر این که بترسد آن را بدزدند یا بدست کافر بیفتد که در آن صورت حرام نیست و حفاظت آن واجب است مادام که ممکن باشد، و هر اسم محترمی مانند اسماء دیگر انبیاء الهی نیز همین حکم را دارد. </w:t>
      </w:r>
    </w:p>
    <w:p w:rsidR="007C4DA6" w:rsidRPr="00D2661E" w:rsidRDefault="007C4DA6" w:rsidP="005C304E">
      <w:pPr>
        <w:pStyle w:val="a3"/>
        <w:numPr>
          <w:ilvl w:val="0"/>
          <w:numId w:val="8"/>
        </w:numPr>
        <w:rPr>
          <w:rtl/>
        </w:rPr>
      </w:pPr>
      <w:r w:rsidRPr="00D2661E">
        <w:rPr>
          <w:rFonts w:hint="cs"/>
          <w:rtl/>
        </w:rPr>
        <w:t xml:space="preserve">نباید پشت و روی به خورشید و ماه که از آیات درخشان خداوندند قضای حاجت کند. </w:t>
      </w:r>
    </w:p>
    <w:p w:rsidR="007C4DA6" w:rsidRPr="00D2661E" w:rsidRDefault="007C4DA6" w:rsidP="005C304E">
      <w:pPr>
        <w:pStyle w:val="a3"/>
        <w:numPr>
          <w:ilvl w:val="0"/>
          <w:numId w:val="8"/>
        </w:numPr>
        <w:rPr>
          <w:rtl/>
        </w:rPr>
      </w:pPr>
      <w:r w:rsidRPr="00D2661E">
        <w:rPr>
          <w:rFonts w:hint="cs"/>
          <w:rtl/>
        </w:rPr>
        <w:t xml:space="preserve">نباید در مسیر وزش باد ادرار کند و باید در حال نشستن برای قضای حاجت بر پای چپ تکیه کند، و به وقت دخول در محل قضای حاجت نیز آن را جلو بیاندازد و بگوید: </w:t>
      </w:r>
    </w:p>
    <w:p w:rsidR="007C4DA6" w:rsidRPr="00B74157" w:rsidRDefault="007C4DA6" w:rsidP="00B74157">
      <w:pPr>
        <w:pStyle w:val="a0"/>
        <w:rPr>
          <w:rtl/>
        </w:rPr>
      </w:pPr>
      <w:r w:rsidRPr="00B74157">
        <w:rPr>
          <w:rFonts w:hint="cs"/>
          <w:rtl/>
        </w:rPr>
        <w:t>«</w:t>
      </w:r>
      <w:r w:rsidRPr="00B74157">
        <w:rPr>
          <w:rtl/>
        </w:rPr>
        <w:t>بِسْمِ اللهِ، اللهُمَّ إِنّي أعُوذُ بِكَ مِنَ ال</w:t>
      </w:r>
      <w:r w:rsidR="00371D0C" w:rsidRPr="00B74157">
        <w:rPr>
          <w:rFonts w:hint="cs"/>
          <w:rtl/>
        </w:rPr>
        <w:t>ْـ</w:t>
      </w:r>
      <w:r w:rsidRPr="00B74157">
        <w:rPr>
          <w:rtl/>
        </w:rPr>
        <w:t>خُبُثِ والخبائِثِ</w:t>
      </w:r>
      <w:r w:rsidRPr="00B74157">
        <w:rPr>
          <w:rFonts w:hint="cs"/>
          <w:rtl/>
        </w:rPr>
        <w:t>»</w:t>
      </w:r>
      <w:r w:rsidRPr="008D1A21">
        <w:rPr>
          <w:rStyle w:val="Char3"/>
          <w:rFonts w:hint="cs"/>
          <w:b/>
          <w:bCs/>
          <w:rtl/>
        </w:rPr>
        <w:t>.</w:t>
      </w:r>
      <w:r w:rsidRPr="00B74157">
        <w:rPr>
          <w:rFonts w:hint="cs"/>
          <w:rtl/>
        </w:rPr>
        <w:t xml:space="preserve"> </w:t>
      </w:r>
    </w:p>
    <w:p w:rsidR="007C4DA6" w:rsidRPr="00D2661E" w:rsidRDefault="007C4DA6" w:rsidP="008D1A21">
      <w:pPr>
        <w:pStyle w:val="a3"/>
        <w:rPr>
          <w:rtl/>
        </w:rPr>
      </w:pPr>
      <w:r>
        <w:rPr>
          <w:rFonts w:cs="Traditional Arabic" w:hint="cs"/>
          <w:rtl/>
        </w:rPr>
        <w:t>«</w:t>
      </w:r>
      <w:r w:rsidRPr="00D2661E">
        <w:rPr>
          <w:rFonts w:hint="cs"/>
          <w:rtl/>
        </w:rPr>
        <w:t>بنام خدا، خداوند به تو پناه</w:t>
      </w:r>
      <w:r w:rsidR="00B01BEB">
        <w:rPr>
          <w:rFonts w:hint="cs"/>
          <w:rtl/>
        </w:rPr>
        <w:t xml:space="preserve"> می‌</w:t>
      </w:r>
      <w:r w:rsidRPr="00D2661E">
        <w:rPr>
          <w:rFonts w:hint="cs"/>
          <w:rtl/>
        </w:rPr>
        <w:t>برم از شیاطین نر و ماده و از پلیدی و</w:t>
      </w:r>
      <w:r w:rsidR="00B74157">
        <w:rPr>
          <w:rFonts w:hint="cs"/>
          <w:rtl/>
        </w:rPr>
        <w:t xml:space="preserve"> پلیدی‌ها</w:t>
      </w:r>
      <w:r>
        <w:rPr>
          <w:rFonts w:cs="Traditional Arabic" w:hint="cs"/>
          <w:rtl/>
        </w:rPr>
        <w:t>»</w:t>
      </w:r>
      <w:r w:rsidRPr="00D2661E">
        <w:rPr>
          <w:rFonts w:hint="cs"/>
          <w:rtl/>
        </w:rPr>
        <w:t>.</w:t>
      </w:r>
    </w:p>
    <w:p w:rsidR="007C4DA6" w:rsidRPr="00D2661E" w:rsidRDefault="007C4DA6" w:rsidP="008D1A21">
      <w:pPr>
        <w:pStyle w:val="a3"/>
        <w:rPr>
          <w:rtl/>
        </w:rPr>
      </w:pPr>
      <w:r w:rsidRPr="00D2661E">
        <w:rPr>
          <w:rFonts w:hint="cs"/>
          <w:rtl/>
        </w:rPr>
        <w:t xml:space="preserve">و به وقت فراغت از قضای حاجت و خروج، پای راست خود را جلو بیاندازد و بگوید: </w:t>
      </w:r>
    </w:p>
    <w:p w:rsidR="007C4DA6" w:rsidRPr="00D2661E" w:rsidRDefault="007C4DA6" w:rsidP="008E0333">
      <w:pPr>
        <w:ind w:firstLine="284"/>
        <w:jc w:val="both"/>
        <w:rPr>
          <w:rFonts w:cs="B Lotus"/>
          <w:sz w:val="28"/>
          <w:rtl/>
          <w:lang w:bidi="fa-IR"/>
        </w:rPr>
      </w:pPr>
      <w:r w:rsidRPr="008D1A21">
        <w:rPr>
          <w:rStyle w:val="Char0"/>
          <w:rFonts w:hint="cs"/>
          <w:rtl/>
        </w:rPr>
        <w:t>«</w:t>
      </w:r>
      <w:r w:rsidRPr="008D1A21">
        <w:rPr>
          <w:rStyle w:val="Char0"/>
          <w:rtl/>
        </w:rPr>
        <w:t>غُفرانَکَ اَلَحمْدلِلهِ الَّذِی أَذْهَبَ عَنیّ الأَذی وَعافانِی</w:t>
      </w:r>
      <w:r w:rsidRPr="008D1A21">
        <w:rPr>
          <w:rStyle w:val="Char0"/>
          <w:rFonts w:hint="cs"/>
          <w:rtl/>
        </w:rPr>
        <w:t>»</w:t>
      </w:r>
      <w:r w:rsidRPr="008D1A21">
        <w:rPr>
          <w:rStyle w:val="Char3"/>
          <w:rFonts w:hint="cs"/>
          <w:rtl/>
        </w:rPr>
        <w:t>.</w:t>
      </w:r>
    </w:p>
    <w:p w:rsidR="007C4DA6" w:rsidRPr="00D2661E" w:rsidRDefault="007C4DA6" w:rsidP="008D1A21">
      <w:pPr>
        <w:pStyle w:val="a3"/>
        <w:rPr>
          <w:rtl/>
        </w:rPr>
      </w:pPr>
      <w:r>
        <w:rPr>
          <w:rFonts w:cs="Traditional Arabic" w:hint="cs"/>
          <w:rtl/>
        </w:rPr>
        <w:t>«</w:t>
      </w:r>
      <w:r w:rsidRPr="00D2661E">
        <w:rPr>
          <w:rFonts w:hint="cs"/>
          <w:rtl/>
        </w:rPr>
        <w:t>خداوندا آمرزشت را</w:t>
      </w:r>
      <w:r w:rsidR="00B01BEB">
        <w:rPr>
          <w:rFonts w:hint="cs"/>
          <w:rtl/>
        </w:rPr>
        <w:t xml:space="preserve"> می‌</w:t>
      </w:r>
      <w:r w:rsidRPr="00D2661E">
        <w:rPr>
          <w:rFonts w:hint="cs"/>
          <w:rtl/>
        </w:rPr>
        <w:t>خواهم، حمد و ستایش خدای را که ناراحتی را از من دور ساخت و مرا آسوده کرد</w:t>
      </w:r>
      <w:r>
        <w:rPr>
          <w:rFonts w:cs="Traditional Arabic" w:hint="cs"/>
          <w:rtl/>
        </w:rPr>
        <w:t>»</w:t>
      </w:r>
      <w:r w:rsidRPr="00D2661E">
        <w:rPr>
          <w:rFonts w:hint="cs"/>
          <w:rtl/>
        </w:rPr>
        <w:t xml:space="preserve">. </w:t>
      </w:r>
    </w:p>
    <w:p w:rsidR="007C4DA6" w:rsidRPr="00D2661E" w:rsidRDefault="007C4DA6" w:rsidP="008D1A21">
      <w:pPr>
        <w:pStyle w:val="a3"/>
        <w:rPr>
          <w:rtl/>
        </w:rPr>
      </w:pPr>
      <w:r w:rsidRPr="00D2661E">
        <w:rPr>
          <w:rFonts w:hint="cs"/>
          <w:rtl/>
        </w:rPr>
        <w:t xml:space="preserve">چون پیامبر </w:t>
      </w:r>
      <w:r w:rsidRPr="00D2661E">
        <w:rPr>
          <w:rFonts w:hint="cs"/>
          <w:rtl/>
        </w:rPr>
        <w:sym w:font="AGA Arabesque" w:char="F072"/>
      </w:r>
      <w:r w:rsidRPr="00D2661E">
        <w:rPr>
          <w:rFonts w:hint="cs"/>
          <w:rtl/>
        </w:rPr>
        <w:t xml:space="preserve"> هرگاه از محل قضای حاجت بیرون آمد</w:t>
      </w:r>
      <w:r w:rsidR="00F45B99">
        <w:rPr>
          <w:rFonts w:hint="cs"/>
          <w:rtl/>
        </w:rPr>
        <w:t xml:space="preserve"> می‌گفت</w:t>
      </w:r>
      <w:r w:rsidRPr="00D2661E">
        <w:rPr>
          <w:rFonts w:hint="cs"/>
          <w:rtl/>
        </w:rPr>
        <w:t xml:space="preserve">: </w:t>
      </w:r>
    </w:p>
    <w:p w:rsidR="007C4DA6" w:rsidRPr="00D2661E" w:rsidRDefault="007C4DA6" w:rsidP="008E0333">
      <w:pPr>
        <w:ind w:firstLine="284"/>
        <w:jc w:val="both"/>
        <w:rPr>
          <w:rFonts w:cs="B Lotus"/>
          <w:sz w:val="28"/>
          <w:rtl/>
          <w:lang w:bidi="fa-IR"/>
        </w:rPr>
      </w:pPr>
      <w:r w:rsidRPr="00B74157">
        <w:rPr>
          <w:rStyle w:val="Char0"/>
          <w:rFonts w:hint="cs"/>
          <w:rtl/>
        </w:rPr>
        <w:t>«</w:t>
      </w:r>
      <w:r w:rsidRPr="00B74157">
        <w:rPr>
          <w:rStyle w:val="Char0"/>
          <w:rtl/>
        </w:rPr>
        <w:t>غُفرانَکَ الّلهُمَّ</w:t>
      </w:r>
      <w:r w:rsidRPr="00B74157">
        <w:rPr>
          <w:rStyle w:val="Char0"/>
          <w:rFonts w:hint="cs"/>
          <w:rtl/>
        </w:rPr>
        <w:t>»</w:t>
      </w:r>
      <w:r w:rsidRPr="008D1A21">
        <w:rPr>
          <w:rStyle w:val="Char3"/>
          <w:rFonts w:hint="cs"/>
          <w:rtl/>
        </w:rPr>
        <w:t>.</w:t>
      </w:r>
      <w:r w:rsidRPr="00D2661E">
        <w:rPr>
          <w:rFonts w:cs="B Lotus" w:hint="cs"/>
          <w:sz w:val="28"/>
          <w:rtl/>
          <w:lang w:bidi="fa-IR"/>
        </w:rPr>
        <w:t xml:space="preserve"> </w:t>
      </w:r>
    </w:p>
    <w:p w:rsidR="007C4DA6" w:rsidRPr="00D2661E" w:rsidRDefault="007C4DA6" w:rsidP="008D1A21">
      <w:pPr>
        <w:pStyle w:val="a3"/>
        <w:rPr>
          <w:rtl/>
        </w:rPr>
      </w:pPr>
      <w:r>
        <w:rPr>
          <w:rFonts w:cs="Traditional Arabic" w:hint="cs"/>
          <w:rtl/>
        </w:rPr>
        <w:t>«</w:t>
      </w:r>
      <w:r w:rsidRPr="00D2661E">
        <w:rPr>
          <w:rFonts w:hint="cs"/>
          <w:rtl/>
        </w:rPr>
        <w:t>آمرزشت را</w:t>
      </w:r>
      <w:r w:rsidR="00B01BEB">
        <w:rPr>
          <w:rFonts w:hint="cs"/>
          <w:rtl/>
        </w:rPr>
        <w:t xml:space="preserve"> می‌</w:t>
      </w:r>
      <w:r w:rsidRPr="00D2661E">
        <w:rPr>
          <w:rFonts w:hint="cs"/>
          <w:rtl/>
        </w:rPr>
        <w:t>خواهم خداوندا</w:t>
      </w:r>
      <w:r>
        <w:rPr>
          <w:rFonts w:cs="Traditional Arabic" w:hint="cs"/>
          <w:rtl/>
        </w:rPr>
        <w:t>»</w:t>
      </w:r>
      <w:r w:rsidRPr="00D2661E">
        <w:rPr>
          <w:rFonts w:hint="cs"/>
          <w:rtl/>
        </w:rPr>
        <w:t xml:space="preserve">. </w:t>
      </w:r>
    </w:p>
    <w:p w:rsidR="007C4DA6" w:rsidRPr="00D2661E" w:rsidRDefault="009D1331" w:rsidP="008D1A21">
      <w:pPr>
        <w:pStyle w:val="a3"/>
        <w:rPr>
          <w:rtl/>
        </w:rPr>
      </w:pPr>
      <w:r w:rsidRPr="00B01BEB">
        <w:rPr>
          <w:rFonts w:hint="cs"/>
          <w:rtl/>
        </w:rPr>
        <w:t>(</w:t>
      </w:r>
      <w:r w:rsidR="007C4DA6" w:rsidRPr="00B01BEB">
        <w:rPr>
          <w:rFonts w:hint="cs"/>
          <w:rtl/>
        </w:rPr>
        <w:t>به روایت پنج نفر از صاحبان صحاح بجز نسائی</w:t>
      </w:r>
      <w:r w:rsidRPr="00B01BEB">
        <w:rPr>
          <w:rFonts w:hint="cs"/>
          <w:rtl/>
        </w:rPr>
        <w:t>)</w:t>
      </w:r>
      <w:r w:rsidRPr="00D2661E">
        <w:rPr>
          <w:rFonts w:hint="cs"/>
          <w:rtl/>
        </w:rPr>
        <w:t>.</w:t>
      </w:r>
      <w:r w:rsidR="007C4DA6" w:rsidRPr="00D2661E">
        <w:rPr>
          <w:rFonts w:hint="cs"/>
          <w:rtl/>
        </w:rPr>
        <w:t xml:space="preserve"> و از طرق ضعیف روایت شده که</w:t>
      </w:r>
      <w:r w:rsidR="00F45B99">
        <w:rPr>
          <w:rFonts w:hint="cs"/>
          <w:rtl/>
        </w:rPr>
        <w:t xml:space="preserve"> می‌گفت</w:t>
      </w:r>
      <w:r w:rsidR="007C4DA6" w:rsidRPr="00D2661E">
        <w:rPr>
          <w:rFonts w:hint="cs"/>
          <w:rtl/>
        </w:rPr>
        <w:t xml:space="preserve">: </w:t>
      </w:r>
    </w:p>
    <w:p w:rsidR="007C4DA6" w:rsidRPr="00D2661E" w:rsidRDefault="007C4DA6" w:rsidP="008E0333">
      <w:pPr>
        <w:ind w:firstLine="284"/>
        <w:jc w:val="both"/>
        <w:rPr>
          <w:rFonts w:cs="B Lotus"/>
          <w:sz w:val="28"/>
          <w:rtl/>
          <w:lang w:bidi="fa-IR"/>
        </w:rPr>
      </w:pPr>
      <w:r w:rsidRPr="00B74157">
        <w:rPr>
          <w:rStyle w:val="Char0"/>
          <w:rFonts w:hint="cs"/>
          <w:rtl/>
        </w:rPr>
        <w:t>«</w:t>
      </w:r>
      <w:r w:rsidRPr="00B74157">
        <w:rPr>
          <w:rStyle w:val="Char0"/>
          <w:rtl/>
        </w:rPr>
        <w:t>اَلحَمدُلِلِه الَّذِی أَذْهَبَ عَنّی الأَذی وَعافانی</w:t>
      </w:r>
      <w:r w:rsidRPr="00B74157">
        <w:rPr>
          <w:rStyle w:val="Char0"/>
          <w:rFonts w:hint="cs"/>
          <w:rtl/>
        </w:rPr>
        <w:t>»</w:t>
      </w:r>
      <w:r w:rsidRPr="008D1A21">
        <w:rPr>
          <w:rStyle w:val="Char3"/>
          <w:rFonts w:hint="cs"/>
          <w:rtl/>
        </w:rPr>
        <w:t>.</w:t>
      </w:r>
    </w:p>
    <w:p w:rsidR="007C4DA6" w:rsidRPr="00D2661E" w:rsidRDefault="007C4DA6" w:rsidP="008D1A21">
      <w:pPr>
        <w:pStyle w:val="a3"/>
        <w:rPr>
          <w:rtl/>
        </w:rPr>
      </w:pPr>
      <w:r>
        <w:rPr>
          <w:rFonts w:cs="Traditional Arabic" w:hint="cs"/>
          <w:rtl/>
        </w:rPr>
        <w:t>«</w:t>
      </w:r>
      <w:r w:rsidRPr="00D2661E">
        <w:rPr>
          <w:rFonts w:hint="cs"/>
          <w:rtl/>
        </w:rPr>
        <w:t>ستایش خدای را که ناراحتی را از من دور ساخت و مرا آسوده کرد</w:t>
      </w:r>
      <w:r>
        <w:rPr>
          <w:rFonts w:cs="Traditional Arabic" w:hint="cs"/>
          <w:rtl/>
        </w:rPr>
        <w:t>»</w:t>
      </w:r>
      <w:r w:rsidRPr="00D2661E">
        <w:rPr>
          <w:rFonts w:hint="cs"/>
          <w:rtl/>
        </w:rPr>
        <w:t xml:space="preserve">. </w:t>
      </w:r>
    </w:p>
    <w:p w:rsidR="007C4DA6" w:rsidRPr="00D2661E" w:rsidRDefault="007C4DA6" w:rsidP="008D1A21">
      <w:pPr>
        <w:pStyle w:val="a3"/>
        <w:rPr>
          <w:rtl/>
        </w:rPr>
      </w:pPr>
      <w:r w:rsidRPr="00D2661E">
        <w:rPr>
          <w:rFonts w:hint="cs"/>
          <w:rtl/>
        </w:rPr>
        <w:t xml:space="preserve">و مستحب است که به وقت قضای حاجت از مردم دور شود و برای ادرار جای نرمی انتخاب کند تا از آلوده شدن به نجاست و ناپاکی پرهیز نماید. چون در روایت ابوموسی </w:t>
      </w:r>
      <w:r w:rsidRPr="00D2661E">
        <w:rPr>
          <w:rFonts w:hint="cs"/>
          <w:rtl/>
        </w:rPr>
        <w:sym w:font="AGA Arabesque" w:char="F074"/>
      </w:r>
      <w:r w:rsidRPr="00D2661E">
        <w:rPr>
          <w:rFonts w:hint="cs"/>
          <w:rtl/>
        </w:rPr>
        <w:t xml:space="preserve"> آمده است که پیامبر </w:t>
      </w:r>
      <w:r w:rsidRPr="00D2661E">
        <w:rPr>
          <w:rFonts w:hint="cs"/>
          <w:rtl/>
        </w:rPr>
        <w:sym w:font="AGA Arabesque" w:char="F072"/>
      </w:r>
      <w:r w:rsidRPr="00D2661E">
        <w:rPr>
          <w:rFonts w:hint="cs"/>
          <w:rtl/>
        </w:rPr>
        <w:t xml:space="preserve"> گفت:  </w:t>
      </w:r>
    </w:p>
    <w:p w:rsidR="007C4DA6" w:rsidRPr="00D2661E" w:rsidRDefault="007C4DA6" w:rsidP="008E0333">
      <w:pPr>
        <w:ind w:firstLine="284"/>
        <w:jc w:val="both"/>
        <w:rPr>
          <w:rFonts w:cs="B Lotus"/>
          <w:sz w:val="28"/>
          <w:rtl/>
          <w:lang w:bidi="fa-IR"/>
        </w:rPr>
      </w:pPr>
      <w:r w:rsidRPr="00B74157">
        <w:rPr>
          <w:rStyle w:val="Char1"/>
          <w:rFonts w:hint="cs"/>
          <w:rtl/>
        </w:rPr>
        <w:t>«</w:t>
      </w:r>
      <w:r w:rsidRPr="00B74157">
        <w:rPr>
          <w:rStyle w:val="Char1"/>
          <w:rtl/>
        </w:rPr>
        <w:t>إِذا بالَ أَحَدُکُمْ فَلیَرتَد لِبَولِهِ مَكانًا لَيِّنًا</w:t>
      </w:r>
      <w:r w:rsidRPr="00B74157">
        <w:rPr>
          <w:rStyle w:val="Char1"/>
          <w:rFonts w:hint="cs"/>
          <w:rtl/>
        </w:rPr>
        <w:t>»</w:t>
      </w:r>
      <w:r w:rsidRPr="008D1A21">
        <w:rPr>
          <w:rStyle w:val="Char3"/>
          <w:rFonts w:hint="cs"/>
          <w:rtl/>
        </w:rPr>
        <w:t xml:space="preserve">. </w:t>
      </w:r>
      <w:r w:rsidR="009D1331" w:rsidRPr="008D1A21">
        <w:rPr>
          <w:rStyle w:val="Char3"/>
          <w:rFonts w:hint="cs"/>
          <w:rtl/>
        </w:rPr>
        <w:t>(</w:t>
      </w:r>
      <w:r w:rsidRPr="008D1A21">
        <w:rPr>
          <w:rStyle w:val="Char3"/>
          <w:rtl/>
        </w:rPr>
        <w:t>رواه أحمد وأبوداود</w:t>
      </w:r>
      <w:r w:rsidR="009D1331" w:rsidRPr="008D1A21">
        <w:rPr>
          <w:rStyle w:val="Char3"/>
          <w:rFonts w:hint="cs"/>
          <w:rtl/>
        </w:rPr>
        <w:t>)</w:t>
      </w:r>
      <w:r w:rsidRPr="008D1A21">
        <w:rPr>
          <w:rStyle w:val="Char3"/>
          <w:rFonts w:hint="cs"/>
          <w:rtl/>
        </w:rPr>
        <w:t xml:space="preserve">. </w:t>
      </w:r>
    </w:p>
    <w:p w:rsidR="007C4DA6" w:rsidRPr="00D2661E" w:rsidRDefault="007C4DA6" w:rsidP="008D1A21">
      <w:pPr>
        <w:pStyle w:val="a3"/>
        <w:rPr>
          <w:rtl/>
        </w:rPr>
      </w:pPr>
      <w:r>
        <w:rPr>
          <w:rFonts w:cs="Traditional Arabic" w:hint="cs"/>
          <w:rtl/>
        </w:rPr>
        <w:t>«</w:t>
      </w:r>
      <w:r w:rsidRPr="00D2661E">
        <w:rPr>
          <w:rFonts w:hint="cs"/>
          <w:rtl/>
        </w:rPr>
        <w:t>به جای نرم و همواری در کنار دیواری رفت و ادرار کرد و گفت: هرگاه یکی از شما ادرار کرد جایی مناسب برای ادرار کردنش بگزیند</w:t>
      </w:r>
      <w:r>
        <w:rPr>
          <w:rFonts w:cs="Traditional Arabic" w:hint="cs"/>
          <w:rtl/>
        </w:rPr>
        <w:t>»</w:t>
      </w:r>
      <w:r w:rsidRPr="00D2661E">
        <w:rPr>
          <w:rFonts w:hint="cs"/>
          <w:rtl/>
        </w:rPr>
        <w:t xml:space="preserve">. </w:t>
      </w:r>
    </w:p>
    <w:p w:rsidR="007C4DA6" w:rsidRPr="00D2661E" w:rsidRDefault="007C4DA6" w:rsidP="008D1A21">
      <w:pPr>
        <w:pStyle w:val="a3"/>
        <w:rPr>
          <w:rtl/>
        </w:rPr>
      </w:pPr>
      <w:r w:rsidRPr="00D2661E">
        <w:rPr>
          <w:rFonts w:hint="cs"/>
          <w:rtl/>
        </w:rPr>
        <w:t xml:space="preserve"> بعد از استنجاء و طهارت به جهت دفع وسواس اندکی آب بر قسمت پیشین شلوارش بپاشد. </w:t>
      </w:r>
    </w:p>
    <w:p w:rsidR="00732D24" w:rsidRDefault="007C4DA6" w:rsidP="00732D24">
      <w:pPr>
        <w:pStyle w:val="a2"/>
        <w:rPr>
          <w:rFonts w:cs="B Lotus"/>
          <w:rtl/>
        </w:rPr>
      </w:pPr>
      <w:bookmarkStart w:id="55" w:name="_Toc338340159"/>
      <w:bookmarkStart w:id="56" w:name="_Toc418283994"/>
      <w:r w:rsidRPr="0003661A">
        <w:rPr>
          <w:rFonts w:hint="cs"/>
          <w:rtl/>
        </w:rPr>
        <w:t>نواقض وضو</w:t>
      </w:r>
      <w:r w:rsidRPr="00D2661E">
        <w:rPr>
          <w:rFonts w:cs="B Lotus" w:hint="cs"/>
          <w:rtl/>
        </w:rPr>
        <w:t>:</w:t>
      </w:r>
      <w:bookmarkEnd w:id="55"/>
      <w:bookmarkEnd w:id="56"/>
    </w:p>
    <w:p w:rsidR="007C4DA6" w:rsidRPr="00D2661E" w:rsidRDefault="007C4DA6" w:rsidP="008D1A21">
      <w:pPr>
        <w:pStyle w:val="a3"/>
        <w:rPr>
          <w:rtl/>
        </w:rPr>
      </w:pPr>
      <w:r w:rsidRPr="00D2661E">
        <w:rPr>
          <w:rFonts w:hint="cs"/>
          <w:rtl/>
        </w:rPr>
        <w:t>(چیزهائی که وضو را تباه و باطل</w:t>
      </w:r>
      <w:r w:rsidR="00B01BEB">
        <w:rPr>
          <w:rFonts w:hint="cs"/>
          <w:rtl/>
        </w:rPr>
        <w:t xml:space="preserve"> می‌</w:t>
      </w:r>
      <w:r w:rsidRPr="00D2661E">
        <w:rPr>
          <w:rFonts w:hint="cs"/>
          <w:rtl/>
        </w:rPr>
        <w:t>سازند)</w:t>
      </w:r>
    </w:p>
    <w:p w:rsidR="007C4DA6" w:rsidRPr="00D2661E" w:rsidRDefault="007C4DA6" w:rsidP="005C304E">
      <w:pPr>
        <w:pStyle w:val="a3"/>
        <w:numPr>
          <w:ilvl w:val="0"/>
          <w:numId w:val="9"/>
        </w:numPr>
        <w:rPr>
          <w:rtl/>
        </w:rPr>
      </w:pPr>
      <w:r w:rsidRPr="00D2661E">
        <w:rPr>
          <w:rFonts w:hint="cs"/>
          <w:rtl/>
        </w:rPr>
        <w:t>چیزی که از دو سوراخ معمولی پیش و پس انسان بیرون آید جسم باشد یا باد، عادی باشد یا نادر و کمیاب مانند خون و سنگ ریزه، خواه ذاتا ناپاک باشد یا پاک باشد چون کرم. و دلیل آن قول خدا است که</w:t>
      </w:r>
      <w:r w:rsidR="00B74157">
        <w:rPr>
          <w:rFonts w:hint="cs"/>
          <w:rtl/>
        </w:rPr>
        <w:t xml:space="preserve"> می‌گوید</w:t>
      </w:r>
      <w:r w:rsidR="00B76CA5" w:rsidRPr="00D2661E">
        <w:rPr>
          <w:rFonts w:hint="cs"/>
          <w:rtl/>
        </w:rPr>
        <w:t>:</w:t>
      </w:r>
    </w:p>
    <w:p w:rsidR="00B76CA5" w:rsidRPr="00A47456" w:rsidRDefault="00B76CA5"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A47456">
        <w:rPr>
          <w:rFonts w:ascii="KFGQPC Uthmanic Script HAFS" w:hAnsi="KFGQPC Uthmanic Script HAFS" w:cs="KFGQPC Uthmanic Script HAFS"/>
          <w:sz w:val="28"/>
          <w:rtl/>
        </w:rPr>
        <w:t xml:space="preserve">أَوۡ جَآءَ أَحَدٞ مِّنكُم مِّنَ </w:t>
      </w:r>
      <w:r w:rsidR="00A47456">
        <w:rPr>
          <w:rFonts w:ascii="KFGQPC Uthmanic Script HAFS" w:hAnsi="KFGQPC Uthmanic Script HAFS" w:cs="KFGQPC Uthmanic Script HAFS" w:hint="cs"/>
          <w:sz w:val="28"/>
          <w:rtl/>
        </w:rPr>
        <w:t>ٱ</w:t>
      </w:r>
      <w:r w:rsidR="00A47456">
        <w:rPr>
          <w:rFonts w:ascii="KFGQPC Uthmanic Script HAFS" w:hAnsi="KFGQPC Uthmanic Script HAFS" w:cs="KFGQPC Uthmanic Script HAFS"/>
          <w:sz w:val="28"/>
          <w:rtl/>
        </w:rPr>
        <w:t>لۡغَآئِطِ</w:t>
      </w:r>
      <w:r>
        <w:rPr>
          <w:rFonts w:ascii="Traditional Arabic" w:hAnsi="Traditional Arabic" w:cs="Traditional Arabic"/>
          <w:sz w:val="28"/>
          <w:rtl/>
          <w:lang w:bidi="fa-IR"/>
        </w:rPr>
        <w:t>﴾</w:t>
      </w:r>
      <w:r w:rsidRPr="00D2661E">
        <w:rPr>
          <w:rFonts w:cs="B Lotus" w:hint="cs"/>
          <w:sz w:val="28"/>
          <w:rtl/>
          <w:lang w:bidi="fa-IR"/>
        </w:rPr>
        <w:t xml:space="preserve"> </w:t>
      </w:r>
      <w:r w:rsidRPr="004208D1">
        <w:rPr>
          <w:rStyle w:val="Char4"/>
          <w:rtl/>
        </w:rPr>
        <w:t>[</w:t>
      </w:r>
      <w:r w:rsidRPr="004208D1">
        <w:rPr>
          <w:rStyle w:val="Char4"/>
          <w:rFonts w:hint="cs"/>
          <w:rtl/>
        </w:rPr>
        <w:t>النساء: 43</w:t>
      </w:r>
      <w:r w:rsidRPr="004208D1">
        <w:rPr>
          <w:rStyle w:val="Char4"/>
          <w:rtl/>
        </w:rPr>
        <w:t>]</w:t>
      </w:r>
      <w:r w:rsidRPr="004208D1">
        <w:rPr>
          <w:rStyle w:val="Char3"/>
          <w:rtl/>
        </w:rPr>
        <w:t>.</w:t>
      </w:r>
    </w:p>
    <w:p w:rsidR="007C4DA6" w:rsidRPr="00D2661E" w:rsidRDefault="007C4DA6" w:rsidP="004208D1">
      <w:pPr>
        <w:pStyle w:val="a3"/>
        <w:rPr>
          <w:rtl/>
        </w:rPr>
      </w:pPr>
      <w:r>
        <w:rPr>
          <w:rFonts w:cs="Traditional Arabic" w:hint="cs"/>
          <w:rtl/>
        </w:rPr>
        <w:t>«</w:t>
      </w:r>
      <w:r w:rsidRPr="00D2661E">
        <w:rPr>
          <w:rFonts w:hint="cs"/>
          <w:rtl/>
        </w:rPr>
        <w:t>یا اگر یکی از شما از قضای حاجت برگشت</w:t>
      </w:r>
      <w:r>
        <w:rPr>
          <w:rFonts w:cs="Traditional Arabic" w:hint="cs"/>
          <w:rtl/>
        </w:rPr>
        <w:t>»</w:t>
      </w:r>
      <w:r w:rsidRPr="00D2661E">
        <w:rPr>
          <w:rFonts w:hint="cs"/>
          <w:rtl/>
        </w:rPr>
        <w:t xml:space="preserve">. </w:t>
      </w:r>
    </w:p>
    <w:p w:rsidR="007C4DA6" w:rsidRPr="00D2661E" w:rsidRDefault="007C4DA6" w:rsidP="004208D1">
      <w:pPr>
        <w:pStyle w:val="a3"/>
        <w:rPr>
          <w:rtl/>
        </w:rPr>
      </w:pPr>
      <w:r w:rsidRPr="00D2661E">
        <w:rPr>
          <w:rFonts w:hint="cs"/>
          <w:rtl/>
        </w:rPr>
        <w:t>کلمه (غائط) در آیه به معنی محل قضای حاجت است. و به جهت مجاورت غائط (مدفوع) بدان نامیده شده است که ادرار و مدفوع و باد را همه در بر</w:t>
      </w:r>
      <w:r w:rsidR="00B01BEB">
        <w:rPr>
          <w:rFonts w:hint="cs"/>
          <w:rtl/>
        </w:rPr>
        <w:t xml:space="preserve"> می‌</w:t>
      </w:r>
      <w:r w:rsidRPr="00D2661E">
        <w:rPr>
          <w:rFonts w:hint="cs"/>
          <w:rtl/>
        </w:rPr>
        <w:t xml:space="preserve">گیرد. چون پیامبر </w:t>
      </w:r>
      <w:r w:rsidRPr="00D2661E">
        <w:rPr>
          <w:rFonts w:hint="cs"/>
          <w:rtl/>
        </w:rPr>
        <w:sym w:font="AGA Arabesque" w:char="F072"/>
      </w:r>
      <w:r w:rsidRPr="00D2661E">
        <w:rPr>
          <w:rFonts w:hint="cs"/>
          <w:rtl/>
        </w:rPr>
        <w:t xml:space="preserve"> گفت: </w:t>
      </w:r>
    </w:p>
    <w:p w:rsidR="007C4DA6" w:rsidRPr="00D2661E" w:rsidRDefault="007C4DA6" w:rsidP="00B74157">
      <w:pPr>
        <w:pStyle w:val="a1"/>
        <w:rPr>
          <w:rFonts w:cs="B Lotus"/>
          <w:rtl/>
        </w:rPr>
      </w:pPr>
      <w:r w:rsidRPr="00B74157">
        <w:rPr>
          <w:rFonts w:hint="cs"/>
          <w:rtl/>
        </w:rPr>
        <w:t>«</w:t>
      </w:r>
      <w:r w:rsidRPr="00B74157">
        <w:rPr>
          <w:rtl/>
        </w:rPr>
        <w:t>لایَقبَلُ اللهُ صَلاةَ أَحَدِکُم إِذا أَحدَثَ حَتّی یَتَوَضَّأَ</w:t>
      </w:r>
      <w:r w:rsidRPr="00B74157">
        <w:rPr>
          <w:rFonts w:hint="cs"/>
          <w:rtl/>
        </w:rPr>
        <w:t>»</w:t>
      </w:r>
      <w:r w:rsidRPr="004208D1">
        <w:rPr>
          <w:rStyle w:val="Char3"/>
          <w:rFonts w:hint="cs"/>
          <w:rtl/>
        </w:rPr>
        <w:t>.</w:t>
      </w:r>
      <w:r w:rsidRPr="00D2661E">
        <w:rPr>
          <w:rFonts w:cs="B Lotus" w:hint="cs"/>
          <w:rtl/>
        </w:rPr>
        <w:t xml:space="preserve"> </w:t>
      </w:r>
    </w:p>
    <w:p w:rsidR="007C4DA6" w:rsidRPr="00D2661E" w:rsidRDefault="007C4DA6" w:rsidP="004208D1">
      <w:pPr>
        <w:pStyle w:val="a3"/>
        <w:rPr>
          <w:rtl/>
        </w:rPr>
      </w:pPr>
      <w:r>
        <w:rPr>
          <w:rFonts w:cs="Traditional Arabic" w:hint="cs"/>
          <w:rtl/>
        </w:rPr>
        <w:t>«</w:t>
      </w:r>
      <w:r w:rsidRPr="00D2661E">
        <w:rPr>
          <w:rFonts w:hint="cs"/>
          <w:rtl/>
        </w:rPr>
        <w:t>وقتی یکی از شما وضویش باطل شد و</w:t>
      </w:r>
      <w:r w:rsidR="003E0212">
        <w:rPr>
          <w:rFonts w:hint="cs"/>
          <w:rtl/>
        </w:rPr>
        <w:t xml:space="preserve"> بی‌</w:t>
      </w:r>
      <w:r w:rsidRPr="00D2661E">
        <w:rPr>
          <w:rFonts w:hint="cs"/>
          <w:rtl/>
        </w:rPr>
        <w:t>وضو گردید خداوند نمازش را</w:t>
      </w:r>
      <w:r w:rsidR="00B01BEB">
        <w:rPr>
          <w:rFonts w:hint="cs"/>
          <w:rtl/>
        </w:rPr>
        <w:t xml:space="preserve"> نمی‌</w:t>
      </w:r>
      <w:r w:rsidRPr="00D2661E">
        <w:rPr>
          <w:rFonts w:hint="cs"/>
          <w:rtl/>
        </w:rPr>
        <w:t>پذیرد مگر این که وضو بگیرد و وضویش را تجدید کند</w:t>
      </w:r>
      <w:r>
        <w:rPr>
          <w:rFonts w:cs="Traditional Arabic" w:hint="cs"/>
          <w:rtl/>
        </w:rPr>
        <w:t>»</w:t>
      </w:r>
      <w:r w:rsidRPr="00D2661E">
        <w:rPr>
          <w:rFonts w:hint="cs"/>
          <w:rtl/>
        </w:rPr>
        <w:t>.</w:t>
      </w:r>
    </w:p>
    <w:p w:rsidR="007C4DA6" w:rsidRPr="00D2661E" w:rsidRDefault="007C4DA6" w:rsidP="004208D1">
      <w:pPr>
        <w:pStyle w:val="a3"/>
        <w:rPr>
          <w:rtl/>
        </w:rPr>
      </w:pPr>
      <w:r w:rsidRPr="00D2661E">
        <w:rPr>
          <w:rFonts w:hint="cs"/>
          <w:rtl/>
        </w:rPr>
        <w:t xml:space="preserve">یکی از ابوهریره </w:t>
      </w:r>
      <w:r w:rsidRPr="00D2661E">
        <w:rPr>
          <w:rFonts w:hint="cs"/>
          <w:rtl/>
        </w:rPr>
        <w:sym w:font="AGA Arabesque" w:char="F074"/>
      </w:r>
      <w:r w:rsidRPr="00D2661E">
        <w:rPr>
          <w:rFonts w:hint="cs"/>
          <w:rtl/>
        </w:rPr>
        <w:t xml:space="preserve"> پرسید: حدث چیست؟ گفت: بادی با صدا یا</w:t>
      </w:r>
      <w:r w:rsidR="003E0212">
        <w:rPr>
          <w:rFonts w:hint="cs"/>
          <w:rtl/>
        </w:rPr>
        <w:t xml:space="preserve"> بی‌</w:t>
      </w:r>
      <w:r w:rsidRPr="00D2661E">
        <w:rPr>
          <w:rFonts w:hint="cs"/>
          <w:rtl/>
        </w:rPr>
        <w:t xml:space="preserve">صدا از انسان خارج شود. </w:t>
      </w:r>
      <w:r w:rsidR="009D1331" w:rsidRPr="00D2661E">
        <w:rPr>
          <w:rFonts w:hint="cs"/>
          <w:rtl/>
        </w:rPr>
        <w:t>(</w:t>
      </w:r>
      <w:r w:rsidRPr="00B01BEB">
        <w:rPr>
          <w:rFonts w:hint="cs"/>
          <w:sz w:val="26"/>
          <w:szCs w:val="26"/>
          <w:rtl/>
        </w:rPr>
        <w:t>این روایت متفق علیه است بین اصحاب صحاح</w:t>
      </w:r>
      <w:r w:rsidR="009D1331" w:rsidRPr="00D2661E">
        <w:rPr>
          <w:rFonts w:hint="cs"/>
          <w:rtl/>
        </w:rPr>
        <w:t>)</w:t>
      </w:r>
      <w:r w:rsidRPr="00D2661E">
        <w:rPr>
          <w:rFonts w:hint="cs"/>
          <w:rtl/>
        </w:rPr>
        <w:t xml:space="preserve">. </w:t>
      </w:r>
    </w:p>
    <w:p w:rsidR="007C4DA6" w:rsidRPr="00D2661E" w:rsidRDefault="007C4DA6" w:rsidP="004208D1">
      <w:pPr>
        <w:pStyle w:val="a3"/>
        <w:rPr>
          <w:rtl/>
        </w:rPr>
      </w:pPr>
      <w:r w:rsidRPr="00D2661E">
        <w:rPr>
          <w:rFonts w:hint="cs"/>
          <w:rtl/>
        </w:rPr>
        <w:t>یا اگر آنچه که از شخص خارج</w:t>
      </w:r>
      <w:r w:rsidR="00B01BEB">
        <w:rPr>
          <w:rFonts w:hint="cs"/>
          <w:rtl/>
        </w:rPr>
        <w:t xml:space="preserve"> می‌</w:t>
      </w:r>
      <w:r w:rsidRPr="00D2661E">
        <w:rPr>
          <w:rFonts w:hint="cs"/>
          <w:rtl/>
        </w:rPr>
        <w:t xml:space="preserve">شود (مذی) آب عشق باشد. چون از علی بن ابیطالب </w:t>
      </w:r>
      <w:r w:rsidRPr="00D2661E">
        <w:rPr>
          <w:rFonts w:hint="cs"/>
          <w:rtl/>
        </w:rPr>
        <w:sym w:font="AGA Arabesque" w:char="F074"/>
      </w:r>
      <w:r w:rsidRPr="00D2661E">
        <w:rPr>
          <w:rFonts w:hint="cs"/>
          <w:rtl/>
        </w:rPr>
        <w:t xml:space="preserve"> روایت شده است که گفت: آب عشق و مذی فراوان داشتم و شرم داشتم که از پیامبر </w:t>
      </w:r>
      <w:r w:rsidRPr="00D2661E">
        <w:rPr>
          <w:rFonts w:hint="cs"/>
          <w:rtl/>
        </w:rPr>
        <w:sym w:font="AGA Arabesque" w:char="F072"/>
      </w:r>
      <w:r w:rsidRPr="00D2661E">
        <w:rPr>
          <w:rFonts w:hint="cs"/>
          <w:rtl/>
        </w:rPr>
        <w:t xml:space="preserve"> درباره آن سوال کنم به خاطر دخترش، لذا به مقداد بن اسود کندی </w:t>
      </w:r>
      <w:r w:rsidRPr="00D2661E">
        <w:rPr>
          <w:rFonts w:hint="cs"/>
          <w:rtl/>
        </w:rPr>
        <w:sym w:font="AGA Arabesque" w:char="F074"/>
      </w:r>
      <w:r w:rsidRPr="00D2661E">
        <w:rPr>
          <w:rFonts w:hint="cs"/>
          <w:rtl/>
        </w:rPr>
        <w:t xml:space="preserve"> دستور دادم که این سوال را از او کرد و پیامبر </w:t>
      </w:r>
      <w:r w:rsidRPr="00D2661E">
        <w:rPr>
          <w:rFonts w:hint="cs"/>
          <w:rtl/>
        </w:rPr>
        <w:sym w:font="AGA Arabesque" w:char="F072"/>
      </w:r>
      <w:r w:rsidRPr="00D2661E">
        <w:rPr>
          <w:rFonts w:hint="cs"/>
          <w:rtl/>
        </w:rPr>
        <w:t xml:space="preserve"> گفت: </w:t>
      </w:r>
    </w:p>
    <w:p w:rsidR="007C4DA6" w:rsidRPr="00792D04" w:rsidRDefault="007C4DA6" w:rsidP="004208D1">
      <w:pPr>
        <w:pStyle w:val="a3"/>
        <w:rPr>
          <w:rFonts w:ascii="Lotus Linotype" w:hAnsi="Lotus Linotype" w:cs="Lotus Linotype"/>
          <w:sz w:val="30"/>
          <w:szCs w:val="30"/>
          <w:rtl/>
        </w:rPr>
      </w:pPr>
      <w:r w:rsidRPr="00B74157">
        <w:rPr>
          <w:rStyle w:val="Char1"/>
          <w:rFonts w:hint="cs"/>
          <w:rtl/>
        </w:rPr>
        <w:t>«</w:t>
      </w:r>
      <w:r w:rsidRPr="00B74157">
        <w:rPr>
          <w:rStyle w:val="Char1"/>
          <w:rtl/>
        </w:rPr>
        <w:t>یَغسِلُ ذَکَرَهُ وَیَتَوَضَّأُ</w:t>
      </w:r>
      <w:r w:rsidRPr="00B74157">
        <w:rPr>
          <w:rStyle w:val="Char1"/>
          <w:rFonts w:hint="cs"/>
          <w:rtl/>
        </w:rPr>
        <w:t>»</w:t>
      </w:r>
      <w:r w:rsidRPr="004208D1">
        <w:rPr>
          <w:rtl/>
        </w:rPr>
        <w:t xml:space="preserve">. </w:t>
      </w:r>
      <w:r w:rsidRPr="004208D1">
        <w:rPr>
          <w:rFonts w:hint="cs"/>
          <w:rtl/>
        </w:rPr>
        <w:t>(</w:t>
      </w:r>
      <w:r w:rsidRPr="004208D1">
        <w:rPr>
          <w:rtl/>
        </w:rPr>
        <w:t>رواه الشيخان</w:t>
      </w:r>
      <w:r w:rsidRPr="004208D1">
        <w:rPr>
          <w:rFonts w:hint="cs"/>
          <w:rtl/>
        </w:rPr>
        <w:t>)</w:t>
      </w:r>
      <w:r w:rsidRPr="004208D1">
        <w:rPr>
          <w:rtl/>
        </w:rPr>
        <w:t xml:space="preserve">. </w:t>
      </w:r>
    </w:p>
    <w:p w:rsidR="007C4DA6" w:rsidRPr="00D2661E" w:rsidRDefault="007C4DA6" w:rsidP="004208D1">
      <w:pPr>
        <w:pStyle w:val="a3"/>
        <w:rPr>
          <w:rtl/>
        </w:rPr>
      </w:pPr>
      <w:r>
        <w:rPr>
          <w:rFonts w:cs="Traditional Arabic" w:hint="cs"/>
          <w:rtl/>
        </w:rPr>
        <w:t>«</w:t>
      </w:r>
      <w:r w:rsidRPr="00D2661E">
        <w:rPr>
          <w:rFonts w:hint="cs"/>
          <w:rtl/>
        </w:rPr>
        <w:t>آلت مردانگی خود را بشوید و وضو بگیرد</w:t>
      </w:r>
      <w:r>
        <w:rPr>
          <w:rFonts w:cs="Traditional Arabic" w:hint="cs"/>
          <w:rtl/>
        </w:rPr>
        <w:t>»</w:t>
      </w:r>
      <w:r w:rsidRPr="00D2661E">
        <w:rPr>
          <w:rFonts w:hint="cs"/>
          <w:rtl/>
        </w:rPr>
        <w:t xml:space="preserve">. </w:t>
      </w:r>
    </w:p>
    <w:p w:rsidR="007C4DA6" w:rsidRPr="00D2661E" w:rsidRDefault="007C4DA6" w:rsidP="004208D1">
      <w:pPr>
        <w:pStyle w:val="a3"/>
        <w:rPr>
          <w:rtl/>
        </w:rPr>
      </w:pPr>
      <w:r w:rsidRPr="00D2661E">
        <w:rPr>
          <w:rFonts w:hint="cs"/>
          <w:rtl/>
        </w:rPr>
        <w:t xml:space="preserve">همچنین است (وَدی) چون ابن عباس </w:t>
      </w:r>
      <w:r>
        <w:rPr>
          <w:rFonts w:cs="CTraditional Arabic" w:hint="cs"/>
          <w:rtl/>
        </w:rPr>
        <w:t>م</w:t>
      </w:r>
      <w:r w:rsidRPr="00D2661E">
        <w:rPr>
          <w:rFonts w:hint="cs"/>
          <w:rtl/>
        </w:rPr>
        <w:t xml:space="preserve"> و ابن مسعود </w:t>
      </w:r>
      <w:r w:rsidRPr="00D2661E">
        <w:rPr>
          <w:rFonts w:hint="cs"/>
          <w:rtl/>
        </w:rPr>
        <w:sym w:font="AGA Arabesque" w:char="F074"/>
      </w:r>
      <w:r w:rsidRPr="00D2661E">
        <w:rPr>
          <w:rFonts w:hint="cs"/>
          <w:rtl/>
        </w:rPr>
        <w:t xml:space="preserve"> گفته</w:t>
      </w:r>
      <w:r w:rsidR="00304EDE">
        <w:rPr>
          <w:rFonts w:hint="cs"/>
          <w:rtl/>
        </w:rPr>
        <w:t>‌اند:</w:t>
      </w:r>
      <w:r w:rsidRPr="00D2661E">
        <w:rPr>
          <w:rFonts w:hint="cs"/>
          <w:rtl/>
        </w:rPr>
        <w:t xml:space="preserve"> پس از خروج مذی فقط وضو لازم است، نه غسل بنابر آنچه بیهقی در سنن خویش آورده است. و هرچیزی که از جلو یا عقب آدمی خارج گردد بر آنچه که در آیه ذکر شده است قیاس</w:t>
      </w:r>
      <w:r w:rsidR="00B01BEB">
        <w:rPr>
          <w:rFonts w:hint="cs"/>
          <w:rtl/>
        </w:rPr>
        <w:t xml:space="preserve"> می‌</w:t>
      </w:r>
      <w:r w:rsidRPr="00D2661E">
        <w:rPr>
          <w:rFonts w:hint="cs"/>
          <w:rtl/>
        </w:rPr>
        <w:t xml:space="preserve">شود. </w:t>
      </w:r>
    </w:p>
    <w:p w:rsidR="007C4DA6" w:rsidRPr="00D2661E" w:rsidRDefault="007C4DA6" w:rsidP="004208D1">
      <w:pPr>
        <w:pStyle w:val="a3"/>
        <w:rPr>
          <w:rtl/>
        </w:rPr>
      </w:pPr>
      <w:r w:rsidRPr="00D2661E">
        <w:rPr>
          <w:rFonts w:hint="cs"/>
          <w:rtl/>
        </w:rPr>
        <w:t>و اما چیزهایی که از غیر این دو مجرای پیش و پس بیرون آید وضو را باطل و</w:t>
      </w:r>
      <w:r w:rsidR="003E0212">
        <w:rPr>
          <w:rFonts w:hint="cs"/>
          <w:rtl/>
        </w:rPr>
        <w:t xml:space="preserve"> بی‌</w:t>
      </w:r>
      <w:r w:rsidRPr="00D2661E">
        <w:rPr>
          <w:rFonts w:hint="cs"/>
          <w:rtl/>
        </w:rPr>
        <w:t>اثر</w:t>
      </w:r>
      <w:r w:rsidR="00B01BEB">
        <w:rPr>
          <w:rFonts w:hint="cs"/>
          <w:rtl/>
        </w:rPr>
        <w:t xml:space="preserve"> نمی‌</w:t>
      </w:r>
      <w:r w:rsidRPr="00D2661E">
        <w:rPr>
          <w:rFonts w:hint="cs"/>
          <w:rtl/>
        </w:rPr>
        <w:t xml:space="preserve">سازد، مانند رگ زدن، و خون گرفتن در حجامت، و استفراغ کردن و امثال آن. چون پیامبر </w:t>
      </w:r>
      <w:r w:rsidRPr="00D2661E">
        <w:rPr>
          <w:rFonts w:hint="cs"/>
          <w:rtl/>
        </w:rPr>
        <w:sym w:font="AGA Arabesque" w:char="F072"/>
      </w:r>
      <w:r w:rsidRPr="00D2661E">
        <w:rPr>
          <w:rFonts w:hint="cs"/>
          <w:rtl/>
        </w:rPr>
        <w:t xml:space="preserve"> حجامت کرد و نمازش را خواند و وضو نگرفت، وتنها جای حجامت و خون گرفتگی را شست. و روایت شده است که: چون دو مرد از یاران پیامبر </w:t>
      </w:r>
      <w:r w:rsidRPr="00D2661E">
        <w:rPr>
          <w:rFonts w:hint="cs"/>
          <w:rtl/>
        </w:rPr>
        <w:sym w:font="AGA Arabesque" w:char="F072"/>
      </w:r>
      <w:r w:rsidRPr="00D2661E">
        <w:rPr>
          <w:rFonts w:hint="cs"/>
          <w:rtl/>
        </w:rPr>
        <w:t xml:space="preserve"> در غزوه </w:t>
      </w:r>
      <w:r>
        <w:rPr>
          <w:rFonts w:cs="Traditional Arabic" w:hint="cs"/>
          <w:rtl/>
        </w:rPr>
        <w:t>«</w:t>
      </w:r>
      <w:r w:rsidRPr="00D2661E">
        <w:rPr>
          <w:rFonts w:hint="cs"/>
          <w:rtl/>
        </w:rPr>
        <w:t>ذات الرقاع</w:t>
      </w:r>
      <w:r>
        <w:rPr>
          <w:rFonts w:cs="Traditional Arabic" w:hint="cs"/>
          <w:rtl/>
        </w:rPr>
        <w:t>»</w:t>
      </w:r>
      <w:r w:rsidRPr="00D2661E">
        <w:rPr>
          <w:rFonts w:hint="cs"/>
          <w:rtl/>
        </w:rPr>
        <w:t xml:space="preserve"> از مسلمانان حراست و پاسداری</w:t>
      </w:r>
      <w:r w:rsidR="00B01BEB">
        <w:rPr>
          <w:rFonts w:hint="cs"/>
          <w:rtl/>
        </w:rPr>
        <w:t xml:space="preserve"> می‌</w:t>
      </w:r>
      <w:r w:rsidRPr="00D2661E">
        <w:rPr>
          <w:rFonts w:hint="cs"/>
          <w:rtl/>
        </w:rPr>
        <w:t xml:space="preserve">کردند یکی از آنان به نماز ایستاد و مردی از کافران به سوی وی تیری انداخت و او تیر را بیرون کشید و نمازش را خواند در حالیکه خونش روان بود، و سپس پیامبر </w:t>
      </w:r>
      <w:r w:rsidRPr="00D2661E">
        <w:rPr>
          <w:rFonts w:hint="cs"/>
          <w:rtl/>
        </w:rPr>
        <w:sym w:font="AGA Arabesque" w:char="F072"/>
      </w:r>
      <w:r w:rsidRPr="00D2661E">
        <w:rPr>
          <w:rFonts w:hint="cs"/>
          <w:rtl/>
        </w:rPr>
        <w:t xml:space="preserve"> از آن اطلاع پیدا کرد و آن را انکار ننمود. و چون چیزی که از دو مجرای پیش و پس بیرون</w:t>
      </w:r>
      <w:r w:rsidR="00B01BEB">
        <w:rPr>
          <w:rFonts w:hint="cs"/>
          <w:rtl/>
        </w:rPr>
        <w:t xml:space="preserve"> می‌</w:t>
      </w:r>
      <w:r w:rsidRPr="00D2661E">
        <w:rPr>
          <w:rFonts w:hint="cs"/>
          <w:rtl/>
        </w:rPr>
        <w:t>آید خصوصیتی دارد که در غیر</w:t>
      </w:r>
      <w:r w:rsidR="00304EDE">
        <w:rPr>
          <w:rFonts w:hint="cs"/>
          <w:rtl/>
        </w:rPr>
        <w:t xml:space="preserve"> آن‌ها </w:t>
      </w:r>
      <w:r w:rsidRPr="00D2661E">
        <w:rPr>
          <w:rFonts w:hint="cs"/>
          <w:rtl/>
        </w:rPr>
        <w:t>یافت</w:t>
      </w:r>
      <w:r w:rsidR="00B74157">
        <w:rPr>
          <w:rFonts w:hint="cs"/>
          <w:rtl/>
        </w:rPr>
        <w:t xml:space="preserve"> نمی‌شود</w:t>
      </w:r>
      <w:r w:rsidRPr="00D2661E">
        <w:rPr>
          <w:rFonts w:hint="cs"/>
          <w:rtl/>
        </w:rPr>
        <w:t xml:space="preserve">. </w:t>
      </w:r>
    </w:p>
    <w:p w:rsidR="007C4DA6" w:rsidRPr="00792D04" w:rsidRDefault="007C4DA6" w:rsidP="005C304E">
      <w:pPr>
        <w:pStyle w:val="a3"/>
        <w:numPr>
          <w:ilvl w:val="0"/>
          <w:numId w:val="9"/>
        </w:numPr>
        <w:rPr>
          <w:rFonts w:ascii="Lotus Linotype" w:hAnsi="Lotus Linotype" w:cs="Lotus Linotype"/>
          <w:rtl/>
        </w:rPr>
      </w:pPr>
      <w:r w:rsidRPr="004208D1">
        <w:rPr>
          <w:rFonts w:hint="cs"/>
          <w:rtl/>
        </w:rPr>
        <w:t xml:space="preserve">از جمله نواقض وضو خواب است، چون پیامبر </w:t>
      </w:r>
      <w:r w:rsidRPr="004208D1">
        <w:rPr>
          <w:rFonts w:hint="cs"/>
          <w:rtl/>
        </w:rPr>
        <w:sym w:font="AGA Arabesque" w:char="F072"/>
      </w:r>
      <w:r w:rsidRPr="004208D1">
        <w:rPr>
          <w:rFonts w:hint="cs"/>
          <w:rtl/>
        </w:rPr>
        <w:t xml:space="preserve"> گفت:</w:t>
      </w:r>
      <w:r w:rsidR="00B74157" w:rsidRPr="004208D1">
        <w:rPr>
          <w:rFonts w:hint="cs"/>
          <w:rtl/>
        </w:rPr>
        <w:t xml:space="preserve"> </w:t>
      </w:r>
      <w:r w:rsidRPr="00B74157">
        <w:rPr>
          <w:rStyle w:val="Char1"/>
          <w:rFonts w:hint="cs"/>
          <w:rtl/>
        </w:rPr>
        <w:t>«</w:t>
      </w:r>
      <w:r w:rsidRPr="00B74157">
        <w:rPr>
          <w:rStyle w:val="Char1"/>
          <w:rtl/>
        </w:rPr>
        <w:t>اَلعَیْنانِ وِکاءُ الّسهِ (الدّبر</w:t>
      </w:r>
      <w:r w:rsidR="00304EDE" w:rsidRPr="00B74157">
        <w:rPr>
          <w:rStyle w:val="Char1"/>
          <w:rtl/>
        </w:rPr>
        <w:t>)</w:t>
      </w:r>
      <w:r w:rsidRPr="00B74157">
        <w:rPr>
          <w:rStyle w:val="Char1"/>
          <w:rtl/>
        </w:rPr>
        <w:t xml:space="preserve"> فَأِذا نامَتِ العَینانِ اِِنطَلَقَ الوِکاءُ فَمَن نامَ فَلیَتَوضَّأ</w:t>
      </w:r>
      <w:r w:rsidRPr="00B74157">
        <w:rPr>
          <w:rStyle w:val="Char1"/>
          <w:rFonts w:hint="cs"/>
          <w:rtl/>
        </w:rPr>
        <w:t>»</w:t>
      </w:r>
      <w:r w:rsidRPr="004208D1">
        <w:rPr>
          <w:rFonts w:hint="cs"/>
          <w:rtl/>
        </w:rPr>
        <w:t xml:space="preserve">. </w:t>
      </w:r>
      <w:r w:rsidR="009D1331" w:rsidRPr="004208D1">
        <w:rPr>
          <w:rFonts w:hint="cs"/>
          <w:rtl/>
        </w:rPr>
        <w:t>(</w:t>
      </w:r>
      <w:r w:rsidRPr="004208D1">
        <w:rPr>
          <w:rtl/>
        </w:rPr>
        <w:t>رواه أبوداود وابن ماجه</w:t>
      </w:r>
      <w:r w:rsidR="009D1331" w:rsidRPr="004208D1">
        <w:rPr>
          <w:rFonts w:hint="cs"/>
          <w:rtl/>
        </w:rPr>
        <w:t>)</w:t>
      </w:r>
      <w:r w:rsidRPr="004208D1">
        <w:rPr>
          <w:rtl/>
        </w:rPr>
        <w:t xml:space="preserve">. </w:t>
      </w:r>
    </w:p>
    <w:p w:rsidR="007C4DA6" w:rsidRPr="00D2661E" w:rsidRDefault="007C4DA6" w:rsidP="004208D1">
      <w:pPr>
        <w:pStyle w:val="a3"/>
        <w:rPr>
          <w:rtl/>
        </w:rPr>
      </w:pPr>
      <w:r>
        <w:rPr>
          <w:rFonts w:cs="Traditional Arabic" w:hint="cs"/>
          <w:rtl/>
        </w:rPr>
        <w:t>«</w:t>
      </w:r>
      <w:r w:rsidRPr="00D2661E">
        <w:rPr>
          <w:rFonts w:hint="cs"/>
          <w:rtl/>
        </w:rPr>
        <w:t>بیداری چشمان، بند (مقعد و دبر) انسان است، پس هرگاه چشمان به خواب رفتند این بند باز</w:t>
      </w:r>
      <w:r w:rsidR="00B01BEB">
        <w:rPr>
          <w:rFonts w:hint="cs"/>
          <w:rtl/>
        </w:rPr>
        <w:t xml:space="preserve"> می‌</w:t>
      </w:r>
      <w:r w:rsidRPr="00D2661E">
        <w:rPr>
          <w:rFonts w:hint="cs"/>
          <w:rtl/>
        </w:rPr>
        <w:t>شود، بنابر این هرکس خوابید برای نماز خواندن وضویش را تجدید کند چون وضویش باطل</w:t>
      </w:r>
      <w:r w:rsidR="00B01BEB">
        <w:rPr>
          <w:rFonts w:hint="cs"/>
          <w:rtl/>
        </w:rPr>
        <w:t xml:space="preserve"> می‌</w:t>
      </w:r>
      <w:r w:rsidRPr="00D2661E">
        <w:rPr>
          <w:rFonts w:hint="cs"/>
          <w:rtl/>
        </w:rPr>
        <w:t>شود</w:t>
      </w:r>
      <w:r>
        <w:rPr>
          <w:rFonts w:cs="Traditional Arabic" w:hint="cs"/>
          <w:rtl/>
        </w:rPr>
        <w:t>»</w:t>
      </w:r>
      <w:r w:rsidRPr="00D2661E">
        <w:rPr>
          <w:rFonts w:hint="cs"/>
          <w:rtl/>
        </w:rPr>
        <w:t>.</w:t>
      </w:r>
    </w:p>
    <w:p w:rsidR="007C4DA6" w:rsidRPr="00D2661E" w:rsidRDefault="007C4DA6" w:rsidP="004208D1">
      <w:pPr>
        <w:pStyle w:val="a3"/>
        <w:rPr>
          <w:rtl/>
        </w:rPr>
      </w:pPr>
      <w:r w:rsidRPr="00D2661E">
        <w:rPr>
          <w:rFonts w:hint="cs"/>
          <w:rtl/>
        </w:rPr>
        <w:t>معنی حدیث آنست که بیداری چشمان به منزله بند و بازدارنده دبر انسان</w:t>
      </w:r>
      <w:r w:rsidR="00B01BEB">
        <w:rPr>
          <w:rFonts w:hint="cs"/>
          <w:rtl/>
        </w:rPr>
        <w:t xml:space="preserve"> </w:t>
      </w:r>
      <w:r w:rsidR="00C36013">
        <w:rPr>
          <w:rFonts w:hint="cs"/>
          <w:rtl/>
        </w:rPr>
        <w:t>می‌باشد</w:t>
      </w:r>
      <w:r w:rsidRPr="00D2661E">
        <w:rPr>
          <w:rFonts w:hint="cs"/>
          <w:rtl/>
        </w:rPr>
        <w:t xml:space="preserve"> چون چشمان به خواب رفتند این بند باز</w:t>
      </w:r>
      <w:r w:rsidR="00B01BEB">
        <w:rPr>
          <w:rFonts w:hint="cs"/>
          <w:rtl/>
        </w:rPr>
        <w:t xml:space="preserve"> می‌</w:t>
      </w:r>
      <w:r w:rsidRPr="00D2661E">
        <w:rPr>
          <w:rFonts w:hint="cs"/>
          <w:rtl/>
        </w:rPr>
        <w:t>شود و گسسته</w:t>
      </w:r>
      <w:r w:rsidR="00B74157">
        <w:rPr>
          <w:rFonts w:hint="cs"/>
          <w:rtl/>
        </w:rPr>
        <w:t xml:space="preserve"> می‌گردد</w:t>
      </w:r>
      <w:r w:rsidRPr="00D2661E">
        <w:rPr>
          <w:rFonts w:hint="cs"/>
          <w:rtl/>
        </w:rPr>
        <w:t>، و این بیداری است که مانع آنست که چیزی از آن خارج شود، و چنانچه آدمی به</w:t>
      </w:r>
      <w:r w:rsidR="00227217">
        <w:rPr>
          <w:rFonts w:hint="cs"/>
          <w:rtl/>
        </w:rPr>
        <w:t xml:space="preserve"> گونه‌ای </w:t>
      </w:r>
      <w:r w:rsidRPr="00D2661E">
        <w:rPr>
          <w:rFonts w:hint="cs"/>
          <w:rtl/>
        </w:rPr>
        <w:t>به خواب رود که نشیمنگاه وی به زمین چسبیده باشد از این حکم استثناء</w:t>
      </w:r>
      <w:r w:rsidR="00B74157">
        <w:rPr>
          <w:rFonts w:hint="cs"/>
          <w:rtl/>
        </w:rPr>
        <w:t xml:space="preserve"> می‌گردد</w:t>
      </w:r>
      <w:r w:rsidRPr="00D2661E">
        <w:rPr>
          <w:rFonts w:hint="cs"/>
          <w:rtl/>
        </w:rPr>
        <w:t xml:space="preserve"> و موجب نقض وضو نیست چون انس </w:t>
      </w:r>
      <w:r w:rsidRPr="00D2661E">
        <w:rPr>
          <w:rFonts w:hint="cs"/>
          <w:rtl/>
        </w:rPr>
        <w:sym w:font="AGA Arabesque" w:char="F074"/>
      </w:r>
      <w:r w:rsidRPr="00D2661E">
        <w:rPr>
          <w:rFonts w:hint="cs"/>
          <w:rtl/>
        </w:rPr>
        <w:t xml:space="preserve"> گفت: </w:t>
      </w:r>
    </w:p>
    <w:p w:rsidR="007C4DA6" w:rsidRPr="00D2661E" w:rsidRDefault="007C4DA6" w:rsidP="004208D1">
      <w:pPr>
        <w:ind w:firstLine="284"/>
        <w:jc w:val="both"/>
        <w:rPr>
          <w:rFonts w:cs="B Lotus"/>
          <w:sz w:val="28"/>
          <w:rtl/>
          <w:lang w:bidi="fa-IR"/>
        </w:rPr>
      </w:pPr>
      <w:r w:rsidRPr="004208D1">
        <w:rPr>
          <w:rStyle w:val="Char0"/>
          <w:rFonts w:hint="cs"/>
          <w:rtl/>
        </w:rPr>
        <w:t xml:space="preserve">«کانَ </w:t>
      </w:r>
      <w:r w:rsidRPr="004208D1">
        <w:rPr>
          <w:rStyle w:val="Char0"/>
          <w:rtl/>
        </w:rPr>
        <w:t>أَصحابُ رَسُولِ اللهِ صَلَّی علیه وسلم یَنامُوْنَ ثُمَّ یُصَلُّوْنَ وَلَا یَتَوَضَّئُونَ</w:t>
      </w:r>
      <w:r w:rsidRPr="004208D1">
        <w:rPr>
          <w:rStyle w:val="Char0"/>
          <w:rFonts w:hint="cs"/>
          <w:rtl/>
        </w:rPr>
        <w:t>»</w:t>
      </w:r>
      <w:r w:rsidRPr="004208D1">
        <w:rPr>
          <w:rStyle w:val="Char3"/>
          <w:rFonts w:hint="cs"/>
          <w:rtl/>
        </w:rPr>
        <w:t xml:space="preserve">. </w:t>
      </w:r>
      <w:r w:rsidR="009D1331" w:rsidRPr="004208D1">
        <w:rPr>
          <w:rStyle w:val="Char3"/>
          <w:rFonts w:hint="cs"/>
          <w:rtl/>
        </w:rPr>
        <w:t>(</w:t>
      </w:r>
      <w:r w:rsidRPr="004208D1">
        <w:rPr>
          <w:rStyle w:val="Char3"/>
          <w:rtl/>
        </w:rPr>
        <w:t>رواه مسلم</w:t>
      </w:r>
      <w:r w:rsidR="009D1331" w:rsidRPr="004208D1">
        <w:rPr>
          <w:rStyle w:val="Char3"/>
          <w:rFonts w:hint="cs"/>
          <w:rtl/>
        </w:rPr>
        <w:t>)</w:t>
      </w:r>
      <w:r w:rsidRPr="004208D1">
        <w:rPr>
          <w:rStyle w:val="Char3"/>
          <w:rFonts w:hint="cs"/>
          <w:rtl/>
        </w:rPr>
        <w:t xml:space="preserve">. </w:t>
      </w:r>
    </w:p>
    <w:p w:rsidR="007C4DA6" w:rsidRPr="00D2661E" w:rsidRDefault="007C4DA6" w:rsidP="00B74157">
      <w:pPr>
        <w:ind w:firstLine="284"/>
        <w:jc w:val="both"/>
        <w:rPr>
          <w:rFonts w:cs="B Lotus"/>
          <w:sz w:val="28"/>
          <w:rtl/>
          <w:lang w:bidi="fa-IR"/>
        </w:rPr>
      </w:pPr>
      <w:r w:rsidRPr="004208D1">
        <w:rPr>
          <w:rStyle w:val="Char3"/>
          <w:rtl/>
        </w:rPr>
        <w:t>وزاد أبو داود</w:t>
      </w:r>
      <w:r w:rsidRPr="004208D1">
        <w:rPr>
          <w:rStyle w:val="Char3"/>
          <w:rFonts w:hint="cs"/>
          <w:rtl/>
        </w:rPr>
        <w:t>:</w:t>
      </w:r>
      <w:r w:rsidRPr="00D2661E">
        <w:rPr>
          <w:rFonts w:cs="B Lotus" w:hint="cs"/>
          <w:sz w:val="28"/>
          <w:rtl/>
          <w:lang w:bidi="fa-IR"/>
        </w:rPr>
        <w:t xml:space="preserve"> </w:t>
      </w:r>
      <w:r w:rsidRPr="004208D1">
        <w:rPr>
          <w:rStyle w:val="Char0"/>
          <w:rFonts w:hint="cs"/>
          <w:rtl/>
        </w:rPr>
        <w:t>«</w:t>
      </w:r>
      <w:r w:rsidRPr="004208D1">
        <w:rPr>
          <w:rStyle w:val="Char0"/>
          <w:rtl/>
        </w:rPr>
        <w:t>حَتَّی تَحفِقَ رُؤوسُهُم</w:t>
      </w:r>
      <w:r w:rsidRPr="004208D1">
        <w:rPr>
          <w:rStyle w:val="Char0"/>
          <w:rFonts w:hint="cs"/>
          <w:rtl/>
        </w:rPr>
        <w:t>»</w:t>
      </w:r>
      <w:r w:rsidRPr="004208D1">
        <w:rPr>
          <w:rStyle w:val="Char3"/>
          <w:rFonts w:hint="cs"/>
          <w:rtl/>
        </w:rPr>
        <w:t>.</w:t>
      </w:r>
    </w:p>
    <w:p w:rsidR="007C4DA6" w:rsidRPr="00D2661E" w:rsidRDefault="007C4DA6" w:rsidP="004208D1">
      <w:pPr>
        <w:pStyle w:val="a3"/>
        <w:rPr>
          <w:rtl/>
        </w:rPr>
      </w:pPr>
      <w:r>
        <w:rPr>
          <w:rFonts w:cs="Traditional Arabic" w:hint="cs"/>
          <w:rtl/>
        </w:rPr>
        <w:t>«</w:t>
      </w:r>
      <w:r w:rsidRPr="00D2661E">
        <w:rPr>
          <w:rFonts w:hint="cs"/>
          <w:rtl/>
        </w:rPr>
        <w:t xml:space="preserve">یاران پیامبر </w:t>
      </w:r>
      <w:r w:rsidRPr="00D2661E">
        <w:rPr>
          <w:rFonts w:hint="cs"/>
          <w:rtl/>
        </w:rPr>
        <w:sym w:font="AGA Arabesque" w:char="F072"/>
      </w:r>
      <w:r w:rsidRPr="00D2661E">
        <w:rPr>
          <w:rFonts w:hint="cs"/>
          <w:rtl/>
        </w:rPr>
        <w:t xml:space="preserve"> به خواب</w:t>
      </w:r>
      <w:r w:rsidR="00B01BEB">
        <w:rPr>
          <w:rFonts w:hint="cs"/>
          <w:rtl/>
        </w:rPr>
        <w:t xml:space="preserve"> می‌</w:t>
      </w:r>
      <w:r w:rsidRPr="00D2661E">
        <w:rPr>
          <w:rFonts w:hint="cs"/>
          <w:rtl/>
        </w:rPr>
        <w:t>رفتند و سپس نماز</w:t>
      </w:r>
      <w:r w:rsidR="00B01BEB">
        <w:rPr>
          <w:rFonts w:hint="cs"/>
          <w:rtl/>
        </w:rPr>
        <w:t xml:space="preserve"> می‌</w:t>
      </w:r>
      <w:r w:rsidRPr="00D2661E">
        <w:rPr>
          <w:rFonts w:hint="cs"/>
          <w:rtl/>
        </w:rPr>
        <w:t>خواندند بدون این که وضو بگیرند</w:t>
      </w:r>
      <w:r>
        <w:rPr>
          <w:rFonts w:cs="Traditional Arabic" w:hint="cs"/>
          <w:rtl/>
        </w:rPr>
        <w:t>»</w:t>
      </w:r>
      <w:r w:rsidRPr="00D2661E">
        <w:rPr>
          <w:rFonts w:hint="cs"/>
          <w:rtl/>
        </w:rPr>
        <w:t>. مسلم آن را روایت کرده است. و ابو داود بدان افزوده است که: بگونه ای بخواب</w:t>
      </w:r>
      <w:r w:rsidR="00B01BEB">
        <w:rPr>
          <w:rFonts w:hint="cs"/>
          <w:rtl/>
        </w:rPr>
        <w:t xml:space="preserve"> می‌</w:t>
      </w:r>
      <w:r w:rsidRPr="00D2661E">
        <w:rPr>
          <w:rFonts w:hint="cs"/>
          <w:rtl/>
        </w:rPr>
        <w:t>رفتند که سرشان تکان</w:t>
      </w:r>
      <w:r w:rsidR="00B01BEB">
        <w:rPr>
          <w:rFonts w:hint="cs"/>
          <w:rtl/>
        </w:rPr>
        <w:t xml:space="preserve"> می‌</w:t>
      </w:r>
      <w:r w:rsidRPr="00D2661E">
        <w:rPr>
          <w:rFonts w:hint="cs"/>
          <w:rtl/>
        </w:rPr>
        <w:t xml:space="preserve">خورد. و این حالت در زمان پیامبر </w:t>
      </w:r>
      <w:r w:rsidRPr="00D2661E">
        <w:rPr>
          <w:rFonts w:hint="cs"/>
          <w:rtl/>
        </w:rPr>
        <w:sym w:font="AGA Arabesque" w:char="F072"/>
      </w:r>
      <w:r w:rsidRPr="00D2661E">
        <w:rPr>
          <w:rFonts w:hint="cs"/>
          <w:rtl/>
        </w:rPr>
        <w:t xml:space="preserve"> روی داده است. </w:t>
      </w:r>
    </w:p>
    <w:p w:rsidR="007C4DA6" w:rsidRPr="00D2661E" w:rsidRDefault="007C4DA6" w:rsidP="005C304E">
      <w:pPr>
        <w:pStyle w:val="a3"/>
        <w:numPr>
          <w:ilvl w:val="0"/>
          <w:numId w:val="9"/>
        </w:numPr>
        <w:rPr>
          <w:rtl/>
        </w:rPr>
      </w:pPr>
      <w:r w:rsidRPr="00D2661E">
        <w:rPr>
          <w:rFonts w:hint="cs"/>
          <w:rtl/>
        </w:rPr>
        <w:t xml:space="preserve">تماس پوستی با زنان بیگانه و نامحرمی که محل اشتها هستند </w:t>
      </w:r>
      <w:r w:rsidRPr="0003661A">
        <w:rPr>
          <w:rFonts w:cs="Times New Roman" w:hint="cs"/>
          <w:rtl/>
        </w:rPr>
        <w:t>–</w:t>
      </w:r>
      <w:r w:rsidRPr="00D2661E">
        <w:rPr>
          <w:rFonts w:hint="cs"/>
          <w:rtl/>
        </w:rPr>
        <w:t xml:space="preserve"> مقصود زنی که نکاحش جایز است </w:t>
      </w:r>
      <w:r w:rsidRPr="0003661A">
        <w:rPr>
          <w:rFonts w:cs="Times New Roman" w:hint="cs"/>
          <w:rtl/>
        </w:rPr>
        <w:t>–</w:t>
      </w:r>
      <w:r w:rsidRPr="00D2661E">
        <w:rPr>
          <w:rFonts w:hint="cs"/>
          <w:rtl/>
        </w:rPr>
        <w:t xml:space="preserve"> بدون پوشش و مانع. چون خداوند</w:t>
      </w:r>
      <w:r w:rsidR="00B01BEB">
        <w:rPr>
          <w:rFonts w:hint="cs"/>
          <w:rtl/>
        </w:rPr>
        <w:t xml:space="preserve"> می‌</w:t>
      </w:r>
      <w:r w:rsidRPr="00D2661E">
        <w:rPr>
          <w:rFonts w:hint="cs"/>
          <w:rtl/>
        </w:rPr>
        <w:t>فرماید</w:t>
      </w:r>
      <w:r w:rsidR="00B76CA5" w:rsidRPr="00D2661E">
        <w:rPr>
          <w:rFonts w:hint="cs"/>
          <w:rtl/>
        </w:rPr>
        <w:t>:</w:t>
      </w:r>
    </w:p>
    <w:p w:rsidR="00B76CA5" w:rsidRPr="00A47456" w:rsidRDefault="00B76CA5"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A47456">
        <w:rPr>
          <w:rFonts w:ascii="KFGQPC Uthmanic Script HAFS" w:hAnsi="KFGQPC Uthmanic Script HAFS" w:cs="KFGQPC Uthmanic Script HAFS"/>
          <w:sz w:val="28"/>
          <w:rtl/>
        </w:rPr>
        <w:t xml:space="preserve">أَوۡ لَٰمَسۡتُمُ </w:t>
      </w:r>
      <w:r w:rsidR="00A47456">
        <w:rPr>
          <w:rFonts w:ascii="KFGQPC Uthmanic Script HAFS" w:hAnsi="KFGQPC Uthmanic Script HAFS" w:cs="KFGQPC Uthmanic Script HAFS" w:hint="cs"/>
          <w:sz w:val="28"/>
          <w:rtl/>
        </w:rPr>
        <w:t>ٱ</w:t>
      </w:r>
      <w:r w:rsidR="00A47456">
        <w:rPr>
          <w:rFonts w:ascii="KFGQPC Uthmanic Script HAFS" w:hAnsi="KFGQPC Uthmanic Script HAFS" w:cs="KFGQPC Uthmanic Script HAFS" w:hint="eastAsia"/>
          <w:sz w:val="28"/>
          <w:rtl/>
        </w:rPr>
        <w:t>لنِّسَآءَ</w:t>
      </w:r>
      <w:r>
        <w:rPr>
          <w:rFonts w:ascii="Traditional Arabic" w:hAnsi="Traditional Arabic" w:cs="Traditional Arabic"/>
          <w:sz w:val="28"/>
          <w:rtl/>
          <w:lang w:bidi="fa-IR"/>
        </w:rPr>
        <w:t>﴾</w:t>
      </w:r>
      <w:r w:rsidRPr="00D2661E">
        <w:rPr>
          <w:rFonts w:cs="B Lotus" w:hint="cs"/>
          <w:sz w:val="28"/>
          <w:rtl/>
          <w:lang w:bidi="fa-IR"/>
        </w:rPr>
        <w:t xml:space="preserve"> </w:t>
      </w:r>
      <w:r w:rsidRPr="004208D1">
        <w:rPr>
          <w:rStyle w:val="Char4"/>
          <w:rtl/>
        </w:rPr>
        <w:t>[</w:t>
      </w:r>
      <w:r w:rsidRPr="004208D1">
        <w:rPr>
          <w:rStyle w:val="Char4"/>
          <w:rFonts w:hint="cs"/>
          <w:rtl/>
        </w:rPr>
        <w:t>النساء: 43</w:t>
      </w:r>
      <w:r w:rsidRPr="004208D1">
        <w:rPr>
          <w:rStyle w:val="Char4"/>
          <w:rtl/>
        </w:rPr>
        <w:t>]</w:t>
      </w:r>
      <w:r w:rsidRPr="004208D1">
        <w:rPr>
          <w:rStyle w:val="Char3"/>
          <w:rtl/>
        </w:rPr>
        <w:t>.</w:t>
      </w:r>
    </w:p>
    <w:p w:rsidR="007C4DA6" w:rsidRPr="00D2661E" w:rsidRDefault="007C4DA6" w:rsidP="004208D1">
      <w:pPr>
        <w:pStyle w:val="a3"/>
        <w:rPr>
          <w:rtl/>
        </w:rPr>
      </w:pPr>
      <w:r>
        <w:rPr>
          <w:rFonts w:cs="Traditional Arabic" w:hint="cs"/>
          <w:rtl/>
        </w:rPr>
        <w:t>«</w:t>
      </w:r>
      <w:r w:rsidRPr="00D2661E">
        <w:rPr>
          <w:rFonts w:hint="cs"/>
          <w:rtl/>
        </w:rPr>
        <w:t>یا (وقتی که) با زنان تماس (پوستی مستقیم) پیدا کردید</w:t>
      </w:r>
      <w:r>
        <w:rPr>
          <w:rFonts w:cs="Traditional Arabic" w:hint="cs"/>
          <w:rtl/>
        </w:rPr>
        <w:t>»</w:t>
      </w:r>
      <w:r w:rsidRPr="00D2661E">
        <w:rPr>
          <w:rFonts w:hint="cs"/>
          <w:rtl/>
        </w:rPr>
        <w:t xml:space="preserve">. </w:t>
      </w:r>
    </w:p>
    <w:p w:rsidR="007C4DA6" w:rsidRPr="00D2661E" w:rsidRDefault="007C4DA6" w:rsidP="004208D1">
      <w:pPr>
        <w:pStyle w:val="a3"/>
        <w:rPr>
          <w:rtl/>
        </w:rPr>
      </w:pPr>
      <w:r w:rsidRPr="00D2661E">
        <w:rPr>
          <w:rFonts w:hint="cs"/>
          <w:rtl/>
        </w:rPr>
        <w:t>این که در آیه تیمم، ملامسه را بعد از آمدن از قضای حاجت ذکر کرده و بر آن عطف نموده است بر این دلالت دارد که ملامسه و دست زدن به زن نامحرم نیز مثل برگشتن از قضای حاجت،</w:t>
      </w:r>
      <w:r w:rsidR="003E0212">
        <w:rPr>
          <w:rFonts w:hint="cs"/>
          <w:rtl/>
        </w:rPr>
        <w:t xml:space="preserve"> بی‌</w:t>
      </w:r>
      <w:r w:rsidRPr="00D2661E">
        <w:rPr>
          <w:rFonts w:hint="cs"/>
          <w:rtl/>
        </w:rPr>
        <w:t>وضوئی و حدث است و</w:t>
      </w:r>
      <w:r w:rsidR="00B76CA5" w:rsidRPr="00D2661E">
        <w:rPr>
          <w:rFonts w:hint="cs"/>
          <w:rtl/>
        </w:rPr>
        <w:t xml:space="preserve"> </w:t>
      </w:r>
      <w:r w:rsidR="00B76CA5">
        <w:rPr>
          <w:rFonts w:ascii="Traditional Arabic" w:hAnsi="Traditional Arabic" w:cs="Traditional Arabic"/>
          <w:rtl/>
        </w:rPr>
        <w:t>﴿</w:t>
      </w:r>
      <w:r w:rsidR="00A47456">
        <w:rPr>
          <w:rFonts w:ascii="KFGQPC Uthmanic Script HAFS" w:hAnsi="KFGQPC Uthmanic Script HAFS" w:cs="KFGQPC Uthmanic Script HAFS"/>
          <w:rtl/>
        </w:rPr>
        <w:t>لَٰمَسۡتُمُ</w:t>
      </w:r>
      <w:r w:rsidR="00B76CA5">
        <w:rPr>
          <w:rFonts w:ascii="Traditional Arabic" w:hAnsi="Traditional Arabic" w:cs="Traditional Arabic"/>
          <w:rtl/>
        </w:rPr>
        <w:t>﴾</w:t>
      </w:r>
      <w:r w:rsidRPr="00D2661E">
        <w:rPr>
          <w:rFonts w:hint="cs"/>
          <w:rtl/>
        </w:rPr>
        <w:t xml:space="preserve"> در آیه به معنی جماع کردن نیست. </w:t>
      </w:r>
    </w:p>
    <w:p w:rsidR="007C4DA6" w:rsidRPr="00A47456" w:rsidRDefault="007C4DA6" w:rsidP="004208D1">
      <w:pPr>
        <w:pStyle w:val="a3"/>
        <w:rPr>
          <w:rFonts w:ascii="KFGQPC Uthmanic Script HAFS" w:hAnsi="KFGQPC Uthmanic Script HAFS" w:cs="KFGQPC Uthmanic Script HAFS"/>
          <w:rtl/>
        </w:rPr>
      </w:pPr>
      <w:r w:rsidRPr="00D2661E">
        <w:rPr>
          <w:rFonts w:hint="cs"/>
          <w:rtl/>
        </w:rPr>
        <w:t>چون این خلاف ظاهر آیه است چون لفظ مس و ملامسه خاص و ویژه جماع و نزدیکی جنسی نیست. و در آیه دیگری آمده است:</w:t>
      </w:r>
      <w:r w:rsidR="00B76CA5" w:rsidRPr="00D2661E">
        <w:rPr>
          <w:rFonts w:hint="cs"/>
          <w:rtl/>
        </w:rPr>
        <w:t xml:space="preserve"> </w:t>
      </w:r>
      <w:r w:rsidR="00B76CA5">
        <w:rPr>
          <w:rFonts w:ascii="Traditional Arabic" w:hAnsi="Traditional Arabic" w:cs="Traditional Arabic"/>
          <w:rtl/>
        </w:rPr>
        <w:t>﴿</w:t>
      </w:r>
      <w:r w:rsidR="00A47456">
        <w:rPr>
          <w:rFonts w:ascii="KFGQPC Uthmanic Script HAFS" w:hAnsi="KFGQPC Uthmanic Script HAFS" w:cs="KFGQPC Uthmanic Script HAFS"/>
          <w:rtl/>
        </w:rPr>
        <w:t>فَلَمَسُوهُ بِأَيۡدِيهِمۡ</w:t>
      </w:r>
      <w:r w:rsidR="00B76CA5">
        <w:rPr>
          <w:rFonts w:ascii="Traditional Arabic" w:hAnsi="Traditional Arabic" w:cs="Traditional Arabic"/>
          <w:rtl/>
        </w:rPr>
        <w:t>﴾</w:t>
      </w:r>
      <w:r w:rsidR="00B76CA5" w:rsidRPr="00D2661E">
        <w:rPr>
          <w:rFonts w:hint="cs"/>
          <w:rtl/>
        </w:rPr>
        <w:t xml:space="preserve"> </w:t>
      </w:r>
      <w:r w:rsidR="00B76CA5" w:rsidRPr="004208D1">
        <w:rPr>
          <w:rStyle w:val="Char4"/>
          <w:rtl/>
        </w:rPr>
        <w:t>[</w:t>
      </w:r>
      <w:r w:rsidR="00B76CA5" w:rsidRPr="004208D1">
        <w:rPr>
          <w:rStyle w:val="Char4"/>
          <w:rFonts w:hint="cs"/>
          <w:rtl/>
        </w:rPr>
        <w:t>الأنعام: 7</w:t>
      </w:r>
      <w:r w:rsidR="00B76CA5" w:rsidRPr="004208D1">
        <w:rPr>
          <w:rStyle w:val="Char4"/>
          <w:rtl/>
        </w:rPr>
        <w:t>]</w:t>
      </w:r>
      <w:r w:rsidR="00B76CA5" w:rsidRPr="00B76CA5">
        <w:rPr>
          <w:rFonts w:ascii="mylotus" w:hAnsi="mylotus" w:cs="mylotus"/>
          <w:sz w:val="26"/>
          <w:szCs w:val="26"/>
          <w:rtl/>
        </w:rPr>
        <w:t>.</w:t>
      </w:r>
      <w:r w:rsidRPr="00D2661E">
        <w:rPr>
          <w:rFonts w:hint="cs"/>
          <w:rtl/>
        </w:rPr>
        <w:t xml:space="preserve"> آن را دست زدند. و پیامبر </w:t>
      </w:r>
      <w:r w:rsidRPr="00D2661E">
        <w:rPr>
          <w:rFonts w:hint="cs"/>
          <w:rtl/>
        </w:rPr>
        <w:sym w:font="AGA Arabesque" w:char="F072"/>
      </w:r>
      <w:r w:rsidRPr="00D2661E">
        <w:rPr>
          <w:rFonts w:hint="cs"/>
          <w:rtl/>
        </w:rPr>
        <w:t xml:space="preserve"> خطاب به شخصی که اقرار به زنا کرده بود، گفت: </w:t>
      </w:r>
      <w:r w:rsidRPr="00B74157">
        <w:rPr>
          <w:rStyle w:val="Char0"/>
          <w:rFonts w:hint="cs"/>
          <w:rtl/>
        </w:rPr>
        <w:t>«</w:t>
      </w:r>
      <w:r w:rsidRPr="00B74157">
        <w:rPr>
          <w:rStyle w:val="Char0"/>
          <w:rtl/>
        </w:rPr>
        <w:t>لَعَلَّکَ لَامَستَ</w:t>
      </w:r>
      <w:r w:rsidRPr="00B74157">
        <w:rPr>
          <w:rStyle w:val="Char0"/>
          <w:rFonts w:hint="cs"/>
          <w:rtl/>
        </w:rPr>
        <w:t>»</w:t>
      </w:r>
      <w:r w:rsidRPr="00D2661E">
        <w:rPr>
          <w:rFonts w:hint="cs"/>
          <w:rtl/>
        </w:rPr>
        <w:t xml:space="preserve"> شاید او را دست زده باشی و او نیز شما را دست زده باشد. و هرگاه در دلیل، احتمال پیش آمد که معنی دیگری داشته باشد استدلال بدان ساقط</w:t>
      </w:r>
      <w:r w:rsidR="00B01BEB">
        <w:rPr>
          <w:rFonts w:hint="cs"/>
          <w:rtl/>
        </w:rPr>
        <w:t xml:space="preserve"> می‌</w:t>
      </w:r>
      <w:r w:rsidRPr="00D2661E">
        <w:rPr>
          <w:rFonts w:hint="cs"/>
          <w:rtl/>
        </w:rPr>
        <w:t>شود و کلمه (لمس) در لغت عرب تماس پوست با پوست است خواه از روی قصد یا بدون قصد و از روی شهوت و آرزو و یا بدون شهوت باشد و فرق</w:t>
      </w:r>
      <w:r w:rsidR="00B01BEB">
        <w:rPr>
          <w:rFonts w:hint="cs"/>
          <w:rtl/>
        </w:rPr>
        <w:t xml:space="preserve"> نمی‌</w:t>
      </w:r>
      <w:r w:rsidRPr="00D2661E">
        <w:rPr>
          <w:rFonts w:hint="cs"/>
          <w:rtl/>
        </w:rPr>
        <w:t>کند که پیرمرد و فاقد شهوت و تمایل جنسی و یا جوان باشد، و فرق</w:t>
      </w:r>
      <w:r w:rsidR="00B01BEB">
        <w:rPr>
          <w:rFonts w:hint="cs"/>
          <w:rtl/>
        </w:rPr>
        <w:t xml:space="preserve"> نمی‌</w:t>
      </w:r>
      <w:r w:rsidRPr="00D2661E">
        <w:rPr>
          <w:rFonts w:hint="cs"/>
          <w:rtl/>
        </w:rPr>
        <w:t>کند که اخته شده و عنین و ناتوان جنسی باشد یا خیر، و همچنین است مراهق و پسری که به سن بلوغ نزدیک شده باشد. و در زن فرق</w:t>
      </w:r>
      <w:r w:rsidR="00B01BEB">
        <w:rPr>
          <w:rFonts w:hint="cs"/>
          <w:rtl/>
        </w:rPr>
        <w:t xml:space="preserve"> نمی‌</w:t>
      </w:r>
      <w:r w:rsidRPr="00D2661E">
        <w:rPr>
          <w:rFonts w:hint="cs"/>
          <w:rtl/>
        </w:rPr>
        <w:t>کند که جوان باشد یا پیرزنی که مورد اشتها نیست چون بهرحال در آن گمان شهوت</w:t>
      </w:r>
      <w:r w:rsidR="00B01BEB">
        <w:rPr>
          <w:rFonts w:hint="cs"/>
          <w:rtl/>
        </w:rPr>
        <w:t xml:space="preserve"> می‌</w:t>
      </w:r>
      <w:r w:rsidRPr="00D2661E">
        <w:rPr>
          <w:rFonts w:hint="cs"/>
          <w:rtl/>
        </w:rPr>
        <w:t xml:space="preserve">رود. </w:t>
      </w:r>
    </w:p>
    <w:p w:rsidR="007C4DA6" w:rsidRPr="00D2661E" w:rsidRDefault="007C4DA6" w:rsidP="004208D1">
      <w:pPr>
        <w:pStyle w:val="a3"/>
        <w:rPr>
          <w:rtl/>
        </w:rPr>
      </w:pPr>
      <w:r w:rsidRPr="00D2661E">
        <w:rPr>
          <w:rFonts w:hint="cs"/>
          <w:rtl/>
        </w:rPr>
        <w:t>اما اگر دست زدن از روی پوشش باشد، در این صورت وضو باطل</w:t>
      </w:r>
      <w:r w:rsidR="00B74157">
        <w:rPr>
          <w:rFonts w:hint="cs"/>
          <w:rtl/>
        </w:rPr>
        <w:t xml:space="preserve"> نمی‌شود</w:t>
      </w:r>
      <w:r w:rsidRPr="00D2661E">
        <w:rPr>
          <w:rFonts w:hint="cs"/>
          <w:rtl/>
        </w:rPr>
        <w:t xml:space="preserve"> چون گفتیم: مس به معنی تماس پوست با پوست است و در حال وجود مانع و حایل چنین نیست، و همچنین با دست زدن به ناخن و موی و دندان وضو نقض و باطل</w:t>
      </w:r>
      <w:r w:rsidR="00B74157">
        <w:rPr>
          <w:rFonts w:hint="cs"/>
          <w:rtl/>
        </w:rPr>
        <w:t xml:space="preserve"> نمی‌شود</w:t>
      </w:r>
      <w:r w:rsidRPr="00D2661E">
        <w:rPr>
          <w:rFonts w:hint="cs"/>
          <w:rtl/>
        </w:rPr>
        <w:t xml:space="preserve">. </w:t>
      </w:r>
    </w:p>
    <w:p w:rsidR="007C4DA6" w:rsidRPr="00D2661E" w:rsidRDefault="007C4DA6" w:rsidP="005C304E">
      <w:pPr>
        <w:pStyle w:val="a3"/>
        <w:numPr>
          <w:ilvl w:val="0"/>
          <w:numId w:val="9"/>
        </w:numPr>
        <w:rPr>
          <w:rtl/>
        </w:rPr>
      </w:pPr>
      <w:r w:rsidRPr="00D2661E">
        <w:rPr>
          <w:rFonts w:hint="cs"/>
          <w:rtl/>
        </w:rPr>
        <w:t>از جمله نواقض وضو زوال عقل است خواه به سبب مستی، بیماری بیهوشی یا دیوانگی باشد. چون هرگاه خواب وضو را باطل سازد، زوال عقل به طریق اولی این کار را سبب</w:t>
      </w:r>
      <w:r w:rsidR="00B01BEB">
        <w:rPr>
          <w:rFonts w:hint="cs"/>
          <w:rtl/>
        </w:rPr>
        <w:t xml:space="preserve"> می‌</w:t>
      </w:r>
      <w:r w:rsidRPr="00D2661E">
        <w:rPr>
          <w:rFonts w:hint="cs"/>
          <w:rtl/>
        </w:rPr>
        <w:t>شود چون از هوش رفتگی به سبب مستی و بیماری بیشتر سبب نقض وضو</w:t>
      </w:r>
      <w:r w:rsidR="00B01BEB">
        <w:rPr>
          <w:rFonts w:hint="cs"/>
          <w:rtl/>
        </w:rPr>
        <w:t xml:space="preserve"> می‌</w:t>
      </w:r>
      <w:r w:rsidRPr="00D2661E">
        <w:rPr>
          <w:rFonts w:hint="cs"/>
          <w:rtl/>
        </w:rPr>
        <w:t xml:space="preserve">شود تا خواب. </w:t>
      </w:r>
    </w:p>
    <w:p w:rsidR="007C4DA6" w:rsidRPr="00D2661E" w:rsidRDefault="007C4DA6" w:rsidP="005C304E">
      <w:pPr>
        <w:pStyle w:val="a3"/>
        <w:numPr>
          <w:ilvl w:val="0"/>
          <w:numId w:val="9"/>
        </w:numPr>
        <w:rPr>
          <w:rtl/>
        </w:rPr>
      </w:pPr>
      <w:r w:rsidRPr="00D2661E">
        <w:rPr>
          <w:rFonts w:hint="cs"/>
          <w:rtl/>
        </w:rPr>
        <w:t xml:space="preserve">از جمله نواقض وضو دست زدن به شرمگاه مرد و زن بدون حائل به وسیله کف دست است. خواه از خود شخص یا از غیر او باشد و خواه مرد و زن و بزرگ و کوچک باشد. چون پیامبر </w:t>
      </w:r>
      <w:r w:rsidRPr="00D2661E">
        <w:rPr>
          <w:rFonts w:hint="cs"/>
          <w:rtl/>
        </w:rPr>
        <w:sym w:font="AGA Arabesque" w:char="F072"/>
      </w:r>
      <w:r w:rsidRPr="00D2661E">
        <w:rPr>
          <w:rFonts w:hint="cs"/>
          <w:rtl/>
        </w:rPr>
        <w:t xml:space="preserve"> گفت: </w:t>
      </w:r>
    </w:p>
    <w:p w:rsidR="007C4DA6" w:rsidRPr="00D2661E" w:rsidRDefault="007C4DA6" w:rsidP="008E0333">
      <w:pPr>
        <w:ind w:firstLine="284"/>
        <w:jc w:val="both"/>
        <w:rPr>
          <w:rFonts w:cs="B Lotus"/>
          <w:sz w:val="28"/>
          <w:rtl/>
          <w:lang w:bidi="fa-IR"/>
        </w:rPr>
      </w:pPr>
      <w:r w:rsidRPr="00B74157">
        <w:rPr>
          <w:rStyle w:val="Char1"/>
          <w:rFonts w:hint="cs"/>
          <w:rtl/>
        </w:rPr>
        <w:t>«</w:t>
      </w:r>
      <w:r w:rsidRPr="00B74157">
        <w:rPr>
          <w:rStyle w:val="Char1"/>
          <w:rtl/>
        </w:rPr>
        <w:t>مَن مَسَّ فَرجَهُ فَلیَتَوَضَّأ</w:t>
      </w:r>
      <w:r w:rsidRPr="00B74157">
        <w:rPr>
          <w:rStyle w:val="Char1"/>
          <w:rFonts w:hint="cs"/>
          <w:rtl/>
        </w:rPr>
        <w:t>»</w:t>
      </w:r>
      <w:r w:rsidRPr="004208D1">
        <w:rPr>
          <w:rStyle w:val="Char3"/>
          <w:rFonts w:hint="cs"/>
          <w:rtl/>
        </w:rPr>
        <w:t>. (</w:t>
      </w:r>
      <w:r w:rsidRPr="004208D1">
        <w:rPr>
          <w:rStyle w:val="Char3"/>
          <w:rtl/>
        </w:rPr>
        <w:t>رواه أحمد والترمذی وقال الحاکم: هو علی شرط الشيخين</w:t>
      </w:r>
      <w:r w:rsidRPr="004208D1">
        <w:rPr>
          <w:rStyle w:val="Char3"/>
          <w:rFonts w:hint="cs"/>
          <w:rtl/>
        </w:rPr>
        <w:t xml:space="preserve">). </w:t>
      </w:r>
    </w:p>
    <w:p w:rsidR="007C4DA6" w:rsidRPr="00D2661E" w:rsidRDefault="007C4DA6" w:rsidP="004208D1">
      <w:pPr>
        <w:pStyle w:val="a3"/>
        <w:rPr>
          <w:rtl/>
        </w:rPr>
      </w:pPr>
      <w:r>
        <w:rPr>
          <w:rFonts w:cs="Traditional Arabic" w:hint="cs"/>
          <w:rtl/>
        </w:rPr>
        <w:t>«</w:t>
      </w:r>
      <w:r w:rsidRPr="00D2661E">
        <w:rPr>
          <w:rFonts w:hint="cs"/>
          <w:rtl/>
        </w:rPr>
        <w:t>هرکس به شرمگاه خود دست زد، باید وضو بگیرد یعنی وضویش باطل</w:t>
      </w:r>
      <w:r w:rsidR="00B01BEB">
        <w:rPr>
          <w:rFonts w:hint="cs"/>
          <w:rtl/>
        </w:rPr>
        <w:t xml:space="preserve"> می‌</w:t>
      </w:r>
      <w:r w:rsidRPr="00D2661E">
        <w:rPr>
          <w:rFonts w:hint="cs"/>
          <w:rtl/>
        </w:rPr>
        <w:t>شود</w:t>
      </w:r>
      <w:r>
        <w:rPr>
          <w:rFonts w:cs="Traditional Arabic" w:hint="cs"/>
          <w:rtl/>
        </w:rPr>
        <w:t>»</w:t>
      </w:r>
      <w:r w:rsidRPr="00D2661E">
        <w:rPr>
          <w:rFonts w:hint="cs"/>
          <w:rtl/>
        </w:rPr>
        <w:t xml:space="preserve">. </w:t>
      </w:r>
    </w:p>
    <w:p w:rsidR="007C4DA6" w:rsidRPr="00D2661E" w:rsidRDefault="007C4DA6" w:rsidP="004208D1">
      <w:pPr>
        <w:pStyle w:val="a3"/>
        <w:rPr>
          <w:rtl/>
        </w:rPr>
      </w:pPr>
      <w:r w:rsidRPr="00D2661E">
        <w:rPr>
          <w:rFonts w:hint="cs"/>
          <w:rtl/>
        </w:rPr>
        <w:t xml:space="preserve">و باز پیامبر </w:t>
      </w:r>
      <w:r w:rsidRPr="00D2661E">
        <w:rPr>
          <w:rFonts w:hint="cs"/>
          <w:rtl/>
        </w:rPr>
        <w:sym w:font="AGA Arabesque" w:char="F072"/>
      </w:r>
      <w:r w:rsidRPr="00D2661E">
        <w:rPr>
          <w:rFonts w:hint="cs"/>
          <w:rtl/>
        </w:rPr>
        <w:t xml:space="preserve"> گفته است: </w:t>
      </w:r>
    </w:p>
    <w:p w:rsidR="007C4DA6" w:rsidRPr="00D2661E" w:rsidRDefault="007C4DA6" w:rsidP="008E0333">
      <w:pPr>
        <w:ind w:firstLine="284"/>
        <w:jc w:val="both"/>
        <w:rPr>
          <w:rFonts w:cs="B Lotus"/>
          <w:sz w:val="28"/>
          <w:rtl/>
          <w:lang w:bidi="fa-IR"/>
        </w:rPr>
      </w:pPr>
      <w:r w:rsidRPr="00B74157">
        <w:rPr>
          <w:rStyle w:val="Char1"/>
          <w:rFonts w:hint="cs"/>
          <w:rtl/>
        </w:rPr>
        <w:t>«</w:t>
      </w:r>
      <w:r w:rsidRPr="00B74157">
        <w:rPr>
          <w:rStyle w:val="Char1"/>
          <w:rtl/>
        </w:rPr>
        <w:t>إِذا أَفْضی أَحَدُکُمْ بِیَدِهِ إِلی فَرْجِهِ وَلَیْسَ بَینَهُما سِتْرٌ وَلَا حِجابٌ فَلْیَتَوَضَّأ</w:t>
      </w:r>
      <w:r w:rsidRPr="00B74157">
        <w:rPr>
          <w:rStyle w:val="Char1"/>
          <w:rFonts w:hint="cs"/>
          <w:rtl/>
        </w:rPr>
        <w:t>»</w:t>
      </w:r>
      <w:r w:rsidRPr="004208D1">
        <w:rPr>
          <w:rStyle w:val="Char3"/>
          <w:rFonts w:hint="cs"/>
          <w:rtl/>
        </w:rPr>
        <w:t xml:space="preserve">. </w:t>
      </w:r>
      <w:r w:rsidR="009D1331" w:rsidRPr="004208D1">
        <w:rPr>
          <w:rStyle w:val="Char3"/>
          <w:rFonts w:hint="cs"/>
          <w:rtl/>
        </w:rPr>
        <w:t>(</w:t>
      </w:r>
      <w:r w:rsidRPr="004208D1">
        <w:rPr>
          <w:rStyle w:val="Char3"/>
          <w:rtl/>
        </w:rPr>
        <w:t>رواه ابن حبان</w:t>
      </w:r>
      <w:r w:rsidR="009D1331" w:rsidRPr="004208D1">
        <w:rPr>
          <w:rStyle w:val="Char3"/>
          <w:rFonts w:hint="cs"/>
          <w:rtl/>
        </w:rPr>
        <w:t>)</w:t>
      </w:r>
      <w:r w:rsidRPr="004208D1">
        <w:rPr>
          <w:rStyle w:val="Char3"/>
          <w:rFonts w:hint="cs"/>
          <w:rtl/>
        </w:rPr>
        <w:t xml:space="preserve">. </w:t>
      </w:r>
    </w:p>
    <w:p w:rsidR="007C4DA6" w:rsidRPr="00D2661E" w:rsidRDefault="007C4DA6" w:rsidP="004208D1">
      <w:pPr>
        <w:pStyle w:val="a3"/>
        <w:rPr>
          <w:rtl/>
        </w:rPr>
      </w:pPr>
      <w:r>
        <w:rPr>
          <w:rFonts w:cs="Traditional Arabic" w:hint="cs"/>
          <w:rtl/>
        </w:rPr>
        <w:t>«</w:t>
      </w:r>
      <w:r w:rsidRPr="00D2661E">
        <w:rPr>
          <w:rFonts w:hint="cs"/>
          <w:rtl/>
        </w:rPr>
        <w:t>هرگاه یکی از شما به شرمگاه خود دست زد و چیزی بین دست و آن حائل نبود و پرده و پوششی وجود نداشت وضویش باطل</w:t>
      </w:r>
      <w:r w:rsidR="00B01BEB">
        <w:rPr>
          <w:rFonts w:hint="cs"/>
          <w:rtl/>
        </w:rPr>
        <w:t xml:space="preserve"> می‌</w:t>
      </w:r>
      <w:r w:rsidRPr="00D2661E">
        <w:rPr>
          <w:rFonts w:hint="cs"/>
          <w:rtl/>
        </w:rPr>
        <w:t>شود و باید وضو بگیرد</w:t>
      </w:r>
      <w:r>
        <w:rPr>
          <w:rFonts w:cs="Traditional Arabic" w:hint="cs"/>
          <w:rtl/>
        </w:rPr>
        <w:t>»</w:t>
      </w:r>
      <w:r w:rsidRPr="00D2661E">
        <w:rPr>
          <w:rFonts w:hint="cs"/>
          <w:rtl/>
        </w:rPr>
        <w:t xml:space="preserve">. </w:t>
      </w:r>
    </w:p>
    <w:p w:rsidR="007C4DA6" w:rsidRPr="00D2661E" w:rsidRDefault="007C4DA6" w:rsidP="004208D1">
      <w:pPr>
        <w:pStyle w:val="a3"/>
        <w:rPr>
          <w:rtl/>
        </w:rPr>
      </w:pPr>
      <w:r w:rsidRPr="00D2661E">
        <w:rPr>
          <w:rFonts w:hint="cs"/>
          <w:rtl/>
        </w:rPr>
        <w:t>کلمه (افضاء) که در حدیث آمده است به معنی تماس و مس کردن با کف دست است. و هرگاه برابر نص دست زدن به شرمگاه خود شخص موجب نقض وضو باشد دست زدن به شرمگاه دیگران به طریق اولی موجب نقض وضو</w:t>
      </w:r>
      <w:r w:rsidR="00B01BEB">
        <w:rPr>
          <w:rFonts w:hint="cs"/>
          <w:rtl/>
        </w:rPr>
        <w:t xml:space="preserve"> می‌</w:t>
      </w:r>
      <w:r w:rsidRPr="00D2661E">
        <w:rPr>
          <w:rFonts w:hint="cs"/>
          <w:rtl/>
        </w:rPr>
        <w:t xml:space="preserve">شود. </w:t>
      </w:r>
    </w:p>
    <w:p w:rsidR="007C4DA6" w:rsidRPr="00D2661E" w:rsidRDefault="007C4DA6" w:rsidP="004208D1">
      <w:pPr>
        <w:pStyle w:val="a3"/>
        <w:rPr>
          <w:rtl/>
        </w:rPr>
      </w:pPr>
      <w:r w:rsidRPr="00D2661E">
        <w:rPr>
          <w:rFonts w:hint="cs"/>
          <w:rtl/>
        </w:rPr>
        <w:t>چون این عمل نسبت به غیر خیلی زشت تر</w:t>
      </w:r>
      <w:r w:rsidR="00B01BEB">
        <w:rPr>
          <w:rFonts w:hint="cs"/>
          <w:rtl/>
        </w:rPr>
        <w:t xml:space="preserve"> </w:t>
      </w:r>
      <w:r w:rsidR="00C36013">
        <w:rPr>
          <w:rFonts w:hint="cs"/>
          <w:rtl/>
        </w:rPr>
        <w:t>می‌باشد</w:t>
      </w:r>
      <w:r w:rsidRPr="00D2661E">
        <w:rPr>
          <w:rFonts w:hint="cs"/>
          <w:rtl/>
        </w:rPr>
        <w:t xml:space="preserve"> و بیشتر هتک حرمت</w:t>
      </w:r>
      <w:r w:rsidR="00B01BEB">
        <w:rPr>
          <w:rFonts w:hint="cs"/>
          <w:rtl/>
        </w:rPr>
        <w:t xml:space="preserve"> می‌</w:t>
      </w:r>
      <w:r w:rsidRPr="00D2661E">
        <w:rPr>
          <w:rFonts w:hint="cs"/>
          <w:rtl/>
        </w:rPr>
        <w:t xml:space="preserve">کند، و بلکه ثابت شده است که در حدیث چنین آمده است: </w:t>
      </w:r>
    </w:p>
    <w:p w:rsidR="007C4DA6" w:rsidRPr="00D2661E" w:rsidRDefault="007C4DA6" w:rsidP="008E0333">
      <w:pPr>
        <w:ind w:firstLine="284"/>
        <w:jc w:val="both"/>
        <w:rPr>
          <w:rFonts w:cs="B Lotus"/>
          <w:sz w:val="28"/>
          <w:rtl/>
          <w:lang w:bidi="fa-IR"/>
        </w:rPr>
      </w:pPr>
      <w:r w:rsidRPr="00B74157">
        <w:rPr>
          <w:rStyle w:val="Char1"/>
          <w:rFonts w:hint="cs"/>
          <w:rtl/>
        </w:rPr>
        <w:t>«</w:t>
      </w:r>
      <w:r w:rsidRPr="00B74157">
        <w:rPr>
          <w:rStyle w:val="Char1"/>
          <w:rtl/>
        </w:rPr>
        <w:t>مَن مَسَّ ذَکَراً فَلیَتَوَضَّأ</w:t>
      </w:r>
      <w:r w:rsidRPr="00B74157">
        <w:rPr>
          <w:rStyle w:val="Char1"/>
          <w:rFonts w:hint="cs"/>
          <w:rtl/>
        </w:rPr>
        <w:t>»</w:t>
      </w:r>
      <w:r w:rsidRPr="004208D1">
        <w:rPr>
          <w:rStyle w:val="Char3"/>
          <w:rFonts w:hint="cs"/>
          <w:rtl/>
        </w:rPr>
        <w:t xml:space="preserve">. </w:t>
      </w:r>
    </w:p>
    <w:p w:rsidR="007C4DA6" w:rsidRPr="00D2661E" w:rsidRDefault="007C4DA6" w:rsidP="004208D1">
      <w:pPr>
        <w:pStyle w:val="a3"/>
        <w:rPr>
          <w:rtl/>
        </w:rPr>
      </w:pPr>
      <w:r>
        <w:rPr>
          <w:rFonts w:cs="Traditional Arabic" w:hint="cs"/>
          <w:rtl/>
        </w:rPr>
        <w:t>«</w:t>
      </w:r>
      <w:r w:rsidRPr="00D2661E">
        <w:rPr>
          <w:rFonts w:hint="cs"/>
          <w:rtl/>
        </w:rPr>
        <w:t>هرکس آلت تناسلی را دست زد وضو بگیرد</w:t>
      </w:r>
      <w:r>
        <w:rPr>
          <w:rFonts w:cs="Traditional Arabic" w:hint="cs"/>
          <w:rtl/>
        </w:rPr>
        <w:t>»</w:t>
      </w:r>
      <w:r w:rsidRPr="00D2661E">
        <w:rPr>
          <w:rFonts w:hint="cs"/>
          <w:rtl/>
        </w:rPr>
        <w:t xml:space="preserve">. </w:t>
      </w:r>
    </w:p>
    <w:p w:rsidR="007C4DA6" w:rsidRPr="00D2661E" w:rsidRDefault="007C4DA6" w:rsidP="004208D1">
      <w:pPr>
        <w:pStyle w:val="a3"/>
        <w:rPr>
          <w:rtl/>
        </w:rPr>
      </w:pPr>
      <w:r w:rsidRPr="00D2661E">
        <w:rPr>
          <w:rFonts w:hint="cs"/>
          <w:rtl/>
        </w:rPr>
        <w:t xml:space="preserve">و در حدیث </w:t>
      </w:r>
      <w:r>
        <w:rPr>
          <w:rFonts w:cs="Traditional Arabic" w:hint="cs"/>
          <w:rtl/>
        </w:rPr>
        <w:t>«</w:t>
      </w:r>
      <w:r w:rsidRPr="00D2661E">
        <w:rPr>
          <w:rFonts w:hint="cs"/>
          <w:rtl/>
        </w:rPr>
        <w:t>بسره</w:t>
      </w:r>
      <w:r>
        <w:rPr>
          <w:rFonts w:cs="Traditional Arabic" w:hint="cs"/>
          <w:rtl/>
        </w:rPr>
        <w:t>»</w:t>
      </w:r>
      <w:r w:rsidRPr="00D2661E">
        <w:rPr>
          <w:rFonts w:hint="cs"/>
          <w:rtl/>
        </w:rPr>
        <w:t xml:space="preserve"> آمده است که او گفت: </w:t>
      </w:r>
    </w:p>
    <w:p w:rsidR="007C4DA6" w:rsidRPr="00D2661E" w:rsidRDefault="007C4DA6" w:rsidP="008E0333">
      <w:pPr>
        <w:ind w:firstLine="284"/>
        <w:jc w:val="both"/>
        <w:rPr>
          <w:rFonts w:cs="B Lotus"/>
          <w:sz w:val="28"/>
          <w:rtl/>
          <w:lang w:bidi="fa-IR"/>
        </w:rPr>
      </w:pPr>
      <w:r w:rsidRPr="00B74157">
        <w:rPr>
          <w:rStyle w:val="Char1"/>
          <w:rFonts w:hint="cs"/>
          <w:rtl/>
        </w:rPr>
        <w:t>«</w:t>
      </w:r>
      <w:r w:rsidRPr="00B74157">
        <w:rPr>
          <w:rStyle w:val="Char1"/>
          <w:rtl/>
        </w:rPr>
        <w:t>وَیَتَوَضَّأُ مِن مَسّ</w:t>
      </w:r>
      <w:r w:rsidRPr="00B74157">
        <w:rPr>
          <w:rStyle w:val="Char1"/>
          <w:rFonts w:hint="cs"/>
          <w:rtl/>
        </w:rPr>
        <w:t>ِ</w:t>
      </w:r>
      <w:r w:rsidRPr="00B74157">
        <w:rPr>
          <w:rStyle w:val="Char1"/>
          <w:rtl/>
        </w:rPr>
        <w:t xml:space="preserve"> الذَّکَرَ</w:t>
      </w:r>
      <w:r w:rsidRPr="00B74157">
        <w:rPr>
          <w:rStyle w:val="Char1"/>
          <w:rFonts w:hint="cs"/>
          <w:rtl/>
        </w:rPr>
        <w:t>»</w:t>
      </w:r>
      <w:r w:rsidRPr="004208D1">
        <w:rPr>
          <w:rStyle w:val="Char3"/>
          <w:rFonts w:hint="cs"/>
          <w:rtl/>
        </w:rPr>
        <w:t xml:space="preserve">. </w:t>
      </w:r>
      <w:r w:rsidR="009D1331" w:rsidRPr="004208D1">
        <w:rPr>
          <w:rStyle w:val="Char3"/>
          <w:rFonts w:hint="cs"/>
          <w:rtl/>
        </w:rPr>
        <w:t>(</w:t>
      </w:r>
      <w:r w:rsidRPr="004208D1">
        <w:rPr>
          <w:rStyle w:val="Char3"/>
          <w:rtl/>
        </w:rPr>
        <w:t>رواه أحمد والنسائی</w:t>
      </w:r>
      <w:r w:rsidR="009D1331" w:rsidRPr="004208D1">
        <w:rPr>
          <w:rStyle w:val="Char3"/>
          <w:rFonts w:hint="cs"/>
          <w:rtl/>
        </w:rPr>
        <w:t>)</w:t>
      </w:r>
      <w:r w:rsidRPr="004208D1">
        <w:rPr>
          <w:rStyle w:val="Char3"/>
          <w:rFonts w:hint="cs"/>
          <w:rtl/>
        </w:rPr>
        <w:t xml:space="preserve">. </w:t>
      </w:r>
    </w:p>
    <w:p w:rsidR="007C4DA6" w:rsidRPr="00D2661E" w:rsidRDefault="007C4DA6" w:rsidP="004208D1">
      <w:pPr>
        <w:pStyle w:val="a3"/>
        <w:rPr>
          <w:rtl/>
        </w:rPr>
      </w:pPr>
      <w:r>
        <w:rPr>
          <w:rFonts w:cs="Traditional Arabic" w:hint="cs"/>
          <w:rtl/>
        </w:rPr>
        <w:t>«</w:t>
      </w:r>
      <w:r w:rsidRPr="00D2661E">
        <w:rPr>
          <w:rFonts w:hint="cs"/>
          <w:rtl/>
        </w:rPr>
        <w:t xml:space="preserve">از پیامبر </w:t>
      </w:r>
      <w:r w:rsidRPr="00D2661E">
        <w:rPr>
          <w:rFonts w:hint="cs"/>
          <w:rtl/>
        </w:rPr>
        <w:sym w:font="AGA Arabesque" w:char="F072"/>
      </w:r>
      <w:r w:rsidRPr="00D2661E">
        <w:rPr>
          <w:rFonts w:hint="cs"/>
          <w:rtl/>
        </w:rPr>
        <w:t xml:space="preserve"> شنیدم که</w:t>
      </w:r>
      <w:r w:rsidR="00F45B99">
        <w:rPr>
          <w:rFonts w:hint="cs"/>
          <w:rtl/>
        </w:rPr>
        <w:t xml:space="preserve"> می‌گفت</w:t>
      </w:r>
      <w:r w:rsidRPr="00D2661E">
        <w:rPr>
          <w:rFonts w:hint="cs"/>
          <w:rtl/>
        </w:rPr>
        <w:t>: از دست زدن به آلت تناسلی و شرمگاه وضو گرفتن لازم</w:t>
      </w:r>
      <w:r w:rsidR="00B01BEB">
        <w:rPr>
          <w:rFonts w:hint="cs"/>
          <w:rtl/>
        </w:rPr>
        <w:t xml:space="preserve"> می‌</w:t>
      </w:r>
      <w:r w:rsidRPr="00D2661E">
        <w:rPr>
          <w:rFonts w:hint="cs"/>
          <w:rtl/>
        </w:rPr>
        <w:t>آید وضو باطل</w:t>
      </w:r>
      <w:r w:rsidR="00B01BEB">
        <w:rPr>
          <w:rFonts w:hint="cs"/>
          <w:rtl/>
        </w:rPr>
        <w:t xml:space="preserve"> می‌</w:t>
      </w:r>
      <w:r w:rsidRPr="00D2661E">
        <w:rPr>
          <w:rFonts w:hint="cs"/>
          <w:rtl/>
        </w:rPr>
        <w:t>شود</w:t>
      </w:r>
      <w:r>
        <w:rPr>
          <w:rFonts w:cs="Traditional Arabic" w:hint="cs"/>
          <w:rtl/>
        </w:rPr>
        <w:t>»</w:t>
      </w:r>
      <w:r w:rsidRPr="00D2661E">
        <w:rPr>
          <w:rFonts w:hint="cs"/>
          <w:rtl/>
        </w:rPr>
        <w:t>.</w:t>
      </w:r>
    </w:p>
    <w:p w:rsidR="007C4DA6" w:rsidRPr="00D2661E" w:rsidRDefault="007C4DA6" w:rsidP="004208D1">
      <w:pPr>
        <w:pStyle w:val="a3"/>
        <w:rPr>
          <w:rtl/>
        </w:rPr>
      </w:pPr>
      <w:r w:rsidRPr="00D2661E">
        <w:rPr>
          <w:rFonts w:hint="cs"/>
          <w:rtl/>
        </w:rPr>
        <w:t>فرق</w:t>
      </w:r>
      <w:r w:rsidR="00B01BEB">
        <w:rPr>
          <w:rFonts w:hint="cs"/>
          <w:rtl/>
        </w:rPr>
        <w:t xml:space="preserve"> نمی‌</w:t>
      </w:r>
      <w:r w:rsidRPr="00D2661E">
        <w:rPr>
          <w:rFonts w:hint="cs"/>
          <w:rtl/>
        </w:rPr>
        <w:t xml:space="preserve">کند که آلت تناسلی و شرمگاه خود شخص باشد یا از آن غیر. </w:t>
      </w:r>
    </w:p>
    <w:p w:rsidR="007C4DA6" w:rsidRPr="00D2661E" w:rsidRDefault="007C4DA6" w:rsidP="004208D1">
      <w:pPr>
        <w:pStyle w:val="a3"/>
        <w:rPr>
          <w:rtl/>
        </w:rPr>
      </w:pPr>
      <w:r w:rsidRPr="00D2661E">
        <w:rPr>
          <w:rFonts w:hint="cs"/>
          <w:rtl/>
        </w:rPr>
        <w:t xml:space="preserve">و پیامبر </w:t>
      </w:r>
      <w:r w:rsidRPr="00D2661E">
        <w:rPr>
          <w:rFonts w:hint="cs"/>
          <w:rtl/>
        </w:rPr>
        <w:sym w:font="AGA Arabesque" w:char="F072"/>
      </w:r>
      <w:r w:rsidRPr="00D2661E">
        <w:rPr>
          <w:rFonts w:hint="cs"/>
          <w:rtl/>
        </w:rPr>
        <w:t xml:space="preserve"> گفت: </w:t>
      </w:r>
    </w:p>
    <w:p w:rsidR="007C4DA6" w:rsidRPr="00D2661E" w:rsidRDefault="007C4DA6" w:rsidP="008E0333">
      <w:pPr>
        <w:ind w:firstLine="284"/>
        <w:jc w:val="both"/>
        <w:rPr>
          <w:rFonts w:cs="B Lotus"/>
          <w:sz w:val="28"/>
          <w:rtl/>
          <w:lang w:bidi="fa-IR"/>
        </w:rPr>
      </w:pPr>
      <w:r w:rsidRPr="00B74157">
        <w:rPr>
          <w:rStyle w:val="Char1"/>
          <w:rFonts w:hint="cs"/>
          <w:rtl/>
        </w:rPr>
        <w:t>«</w:t>
      </w:r>
      <w:r w:rsidRPr="00B74157">
        <w:rPr>
          <w:rStyle w:val="Char1"/>
          <w:rtl/>
        </w:rPr>
        <w:t>أَیَّما رَجُلٍ مَسَّ ذَکَرَهُ فَلیَتَوَضَّأ وَأَیَّمَا امرَأَةٍ مَسَّتْ فَرجَها فَلتَتَوَضَّأ</w:t>
      </w:r>
      <w:r w:rsidRPr="00B74157">
        <w:rPr>
          <w:rStyle w:val="Char1"/>
          <w:rFonts w:hint="cs"/>
          <w:rtl/>
        </w:rPr>
        <w:t>»</w:t>
      </w:r>
      <w:r w:rsidRPr="004208D1">
        <w:rPr>
          <w:rStyle w:val="Char3"/>
          <w:rFonts w:hint="cs"/>
          <w:rtl/>
        </w:rPr>
        <w:t xml:space="preserve"> </w:t>
      </w:r>
      <w:r w:rsidR="009D1331" w:rsidRPr="004208D1">
        <w:rPr>
          <w:rStyle w:val="Char3"/>
          <w:rFonts w:hint="cs"/>
          <w:rtl/>
        </w:rPr>
        <w:t>(</w:t>
      </w:r>
      <w:r w:rsidRPr="004208D1">
        <w:rPr>
          <w:rStyle w:val="Char3"/>
          <w:rtl/>
        </w:rPr>
        <w:t>رواه أحمد</w:t>
      </w:r>
      <w:r w:rsidR="009D1331" w:rsidRPr="004208D1">
        <w:rPr>
          <w:rStyle w:val="Char3"/>
          <w:rFonts w:hint="cs"/>
          <w:rtl/>
        </w:rPr>
        <w:t>)</w:t>
      </w:r>
      <w:r w:rsidRPr="004208D1">
        <w:rPr>
          <w:rStyle w:val="Char3"/>
          <w:rFonts w:hint="cs"/>
          <w:rtl/>
        </w:rPr>
        <w:t xml:space="preserve">. </w:t>
      </w:r>
    </w:p>
    <w:p w:rsidR="007C4DA6" w:rsidRPr="00D2661E" w:rsidRDefault="007C4DA6" w:rsidP="004208D1">
      <w:pPr>
        <w:pStyle w:val="a3"/>
        <w:rPr>
          <w:rtl/>
        </w:rPr>
      </w:pPr>
      <w:r>
        <w:rPr>
          <w:rFonts w:cs="Traditional Arabic" w:hint="cs"/>
          <w:rtl/>
        </w:rPr>
        <w:t>«</w:t>
      </w:r>
      <w:r w:rsidRPr="00D2661E">
        <w:rPr>
          <w:rFonts w:hint="cs"/>
          <w:rtl/>
        </w:rPr>
        <w:t>هر مردی آلت خود را دست بزند باید وضو بگیرد، و هر زنی آلت تناسلی خود را دست بزند باید وضو بگیرد یعنی وضویشان باطل</w:t>
      </w:r>
      <w:r w:rsidR="00B01BEB">
        <w:rPr>
          <w:rFonts w:hint="cs"/>
          <w:rtl/>
        </w:rPr>
        <w:t xml:space="preserve"> می‌</w:t>
      </w:r>
      <w:r w:rsidRPr="00D2661E">
        <w:rPr>
          <w:rFonts w:hint="cs"/>
          <w:rtl/>
        </w:rPr>
        <w:t>شود</w:t>
      </w:r>
      <w:r>
        <w:rPr>
          <w:rFonts w:cs="Traditional Arabic" w:hint="cs"/>
          <w:rtl/>
        </w:rPr>
        <w:t>»</w:t>
      </w:r>
      <w:r w:rsidRPr="00D2661E">
        <w:rPr>
          <w:rFonts w:hint="cs"/>
          <w:rtl/>
        </w:rPr>
        <w:t xml:space="preserve">. </w:t>
      </w:r>
    </w:p>
    <w:p w:rsidR="007C4DA6" w:rsidRPr="00D2661E" w:rsidRDefault="007C4DA6" w:rsidP="004208D1">
      <w:pPr>
        <w:pStyle w:val="a3"/>
        <w:rPr>
          <w:rtl/>
        </w:rPr>
      </w:pPr>
      <w:r w:rsidRPr="00D2661E">
        <w:rPr>
          <w:rFonts w:hint="cs"/>
          <w:rtl/>
        </w:rPr>
        <w:t>و اما روایتی که به موجب آن دست زدن به شرمگاه وضو را نقض</w:t>
      </w:r>
      <w:r w:rsidR="00B01BEB">
        <w:rPr>
          <w:rFonts w:hint="cs"/>
          <w:rtl/>
        </w:rPr>
        <w:t xml:space="preserve"> نمی‌</w:t>
      </w:r>
      <w:r w:rsidRPr="00D2661E">
        <w:rPr>
          <w:rFonts w:hint="cs"/>
          <w:rtl/>
        </w:rPr>
        <w:t xml:space="preserve">کند ابن حبان آن را منسوخ دانسته است. </w:t>
      </w:r>
    </w:p>
    <w:p w:rsidR="007C4DA6" w:rsidRPr="00D2661E" w:rsidRDefault="007C4DA6" w:rsidP="005C304E">
      <w:pPr>
        <w:pStyle w:val="a3"/>
        <w:numPr>
          <w:ilvl w:val="0"/>
          <w:numId w:val="9"/>
        </w:numPr>
        <w:rPr>
          <w:rtl/>
        </w:rPr>
      </w:pPr>
      <w:r w:rsidRPr="00D2661E">
        <w:rPr>
          <w:rFonts w:hint="cs"/>
          <w:rtl/>
        </w:rPr>
        <w:t xml:space="preserve">از جمله نواقض وضو دست زدن به حلقه دبر و مقعد آدمی است چون کلمه </w:t>
      </w:r>
      <w:r>
        <w:rPr>
          <w:rFonts w:cs="Traditional Arabic" w:hint="cs"/>
          <w:rtl/>
        </w:rPr>
        <w:t>(</w:t>
      </w:r>
      <w:r w:rsidRPr="00D2661E">
        <w:rPr>
          <w:rFonts w:hint="cs"/>
          <w:rtl/>
        </w:rPr>
        <w:t>فرج) که در حدیث آمده است شامل آن هم</w:t>
      </w:r>
      <w:r w:rsidR="00B01BEB">
        <w:rPr>
          <w:rFonts w:hint="cs"/>
          <w:rtl/>
        </w:rPr>
        <w:t xml:space="preserve"> می‌</w:t>
      </w:r>
      <w:r w:rsidRPr="00D2661E">
        <w:rPr>
          <w:rFonts w:hint="cs"/>
          <w:rtl/>
        </w:rPr>
        <w:t>شود، و به قیاس بر شرمگاه پیشین آن نیز ناقض وضو است. گفتیم: اگر داخل کف دستان تماس با پیش و پس آدمی پیدا کند ناقض وضو است این بدان معنی است که غیر آن ناقض نیست، مانند سرانگشتهای دست و لای انگشتان و کناره</w:t>
      </w:r>
      <w:r w:rsidR="00B01BEB">
        <w:rPr>
          <w:rFonts w:hint="cs"/>
          <w:rtl/>
        </w:rPr>
        <w:t>‌های</w:t>
      </w:r>
      <w:r w:rsidR="00304EDE">
        <w:rPr>
          <w:rFonts w:hint="cs"/>
          <w:rtl/>
        </w:rPr>
        <w:t xml:space="preserve"> آن‌ها </w:t>
      </w:r>
      <w:r w:rsidRPr="00D2661E">
        <w:rPr>
          <w:rFonts w:hint="cs"/>
          <w:rtl/>
        </w:rPr>
        <w:t>و کناره</w:t>
      </w:r>
      <w:r w:rsidR="00B01BEB">
        <w:rPr>
          <w:rFonts w:hint="cs"/>
          <w:rtl/>
        </w:rPr>
        <w:t xml:space="preserve">‌های </w:t>
      </w:r>
      <w:r w:rsidRPr="00D2661E">
        <w:rPr>
          <w:rFonts w:hint="cs"/>
          <w:rtl/>
        </w:rPr>
        <w:t>کف دستان که</w:t>
      </w:r>
      <w:r w:rsidR="00304EDE">
        <w:rPr>
          <w:rFonts w:hint="cs"/>
          <w:rtl/>
        </w:rPr>
        <w:t xml:space="preserve"> این‌ها </w:t>
      </w:r>
      <w:r w:rsidRPr="00D2661E">
        <w:rPr>
          <w:rFonts w:hint="cs"/>
          <w:rtl/>
        </w:rPr>
        <w:t xml:space="preserve">ناقض وضو نیست، و گفتیم: دست زدن به شرمگاه و پیش و پس آدمی ناقض وضو است پس، پیش و پس حیوان و پرندگان ناقض وضو نیست. </w:t>
      </w:r>
    </w:p>
    <w:p w:rsidR="007C4DA6" w:rsidRPr="00D2661E" w:rsidRDefault="007C4DA6" w:rsidP="005C304E">
      <w:pPr>
        <w:pStyle w:val="a3"/>
        <w:numPr>
          <w:ilvl w:val="0"/>
          <w:numId w:val="9"/>
        </w:numPr>
        <w:rPr>
          <w:rtl/>
        </w:rPr>
      </w:pPr>
      <w:r w:rsidRPr="00D2661E">
        <w:rPr>
          <w:rFonts w:hint="cs"/>
          <w:rtl/>
        </w:rPr>
        <w:t>از جمله چیزهایی که وضو را باطل</w:t>
      </w:r>
      <w:r w:rsidR="00B01BEB">
        <w:rPr>
          <w:rFonts w:hint="cs"/>
          <w:rtl/>
        </w:rPr>
        <w:t xml:space="preserve"> می‌</w:t>
      </w:r>
      <w:r w:rsidRPr="00D2661E">
        <w:rPr>
          <w:rFonts w:hint="cs"/>
          <w:rtl/>
        </w:rPr>
        <w:t>کند شفا و بهبودی کسی است که همیشه</w:t>
      </w:r>
      <w:r w:rsidR="003E0212">
        <w:rPr>
          <w:rFonts w:hint="cs"/>
          <w:rtl/>
        </w:rPr>
        <w:t xml:space="preserve"> بی‌</w:t>
      </w:r>
      <w:r w:rsidRPr="00D2661E">
        <w:rPr>
          <w:rFonts w:hint="cs"/>
          <w:rtl/>
        </w:rPr>
        <w:t xml:space="preserve">وضو و </w:t>
      </w:r>
      <w:r>
        <w:rPr>
          <w:rFonts w:cs="Traditional Arabic" w:hint="cs"/>
          <w:rtl/>
        </w:rPr>
        <w:t>«</w:t>
      </w:r>
      <w:r w:rsidRPr="00D2661E">
        <w:rPr>
          <w:rFonts w:hint="cs"/>
          <w:rtl/>
        </w:rPr>
        <w:t>دائم الحدث</w:t>
      </w:r>
      <w:r>
        <w:rPr>
          <w:rFonts w:cs="Traditional Arabic" w:hint="cs"/>
          <w:rtl/>
        </w:rPr>
        <w:t>»</w:t>
      </w:r>
      <w:r w:rsidRPr="00D2661E">
        <w:rPr>
          <w:rFonts w:hint="cs"/>
          <w:rtl/>
        </w:rPr>
        <w:t xml:space="preserve"> است، مانند کسی که ادرار یا باد شکم نگه</w:t>
      </w:r>
      <w:r w:rsidR="00B01BEB">
        <w:rPr>
          <w:rFonts w:hint="cs"/>
          <w:rtl/>
        </w:rPr>
        <w:t xml:space="preserve"> نمی‌</w:t>
      </w:r>
      <w:r w:rsidRPr="00D2661E">
        <w:rPr>
          <w:rFonts w:hint="cs"/>
          <w:rtl/>
        </w:rPr>
        <w:t>دارد یا زنی که همیشه حایض و مستحاضه است. چون طهارت این گونه اشخاص طهارت ضرورت و ناچاری بوده، پس هرگاه این ناچاری برطرف شد و پایان یافت، حکم آن نیز که عفو و گذشت از بیرون آمدن چیزی از مجرای پیش و پس در حال بیماری است منتفی</w:t>
      </w:r>
      <w:r w:rsidR="00B74157">
        <w:rPr>
          <w:rFonts w:hint="cs"/>
          <w:rtl/>
        </w:rPr>
        <w:t xml:space="preserve"> می‌گردد</w:t>
      </w:r>
      <w:r w:rsidRPr="00D2661E">
        <w:rPr>
          <w:rFonts w:hint="cs"/>
          <w:rtl/>
        </w:rPr>
        <w:t xml:space="preserve"> و حکم اشخاص دیگر را</w:t>
      </w:r>
      <w:r w:rsidR="00B01BEB">
        <w:rPr>
          <w:rFonts w:hint="cs"/>
          <w:rtl/>
        </w:rPr>
        <w:t xml:space="preserve"> می‌</w:t>
      </w:r>
      <w:r w:rsidRPr="00D2661E">
        <w:rPr>
          <w:rFonts w:hint="cs"/>
          <w:rtl/>
        </w:rPr>
        <w:t xml:space="preserve">یابند. </w:t>
      </w:r>
    </w:p>
    <w:p w:rsidR="007C4DA6" w:rsidRPr="00EE1E8A" w:rsidRDefault="007C4DA6" w:rsidP="00732D24">
      <w:pPr>
        <w:pStyle w:val="a2"/>
        <w:rPr>
          <w:rtl/>
        </w:rPr>
      </w:pPr>
      <w:bookmarkStart w:id="57" w:name="_Toc338340160"/>
      <w:bookmarkStart w:id="58" w:name="_Toc418283995"/>
      <w:r w:rsidRPr="00EE1E8A">
        <w:rPr>
          <w:rFonts w:hint="cs"/>
          <w:rtl/>
        </w:rPr>
        <w:t>یک قاعده فقهی</w:t>
      </w:r>
      <w:bookmarkEnd w:id="57"/>
      <w:bookmarkEnd w:id="58"/>
    </w:p>
    <w:p w:rsidR="007C4DA6" w:rsidRPr="00D2661E" w:rsidRDefault="007C4DA6" w:rsidP="004208D1">
      <w:pPr>
        <w:pStyle w:val="a3"/>
        <w:rPr>
          <w:rtl/>
        </w:rPr>
      </w:pPr>
      <w:r w:rsidRPr="00D2661E">
        <w:rPr>
          <w:rFonts w:hint="cs"/>
          <w:rtl/>
        </w:rPr>
        <w:t>یکی از قواعد مقرر و ثابت در فقه که احکامی فراوان بر آن مبتنی است [استصحاب اصل و دور انداختن شک] است. فقهاء اجماع دارند بر این که اگر شخصی شک و گمان داشته باشد در این که آیا زنش را طلاق داده است یا خیر؟ چون اصل آنست که او را طلاق نداده باشد پس برای او جایز نیست به این اصل عمل کند و با وی همخوابگی و مقاربت کند، و اگر شک کرد در این که آیا با آن زن ازدواج کرده است یا خیر؟ چون اصل بر آنست که ازدواج صورت نگرفته باشد و در ازدواج شک کرده است پس برای او جایز نیست که با وی همخوابگی کند. و همچنین اگر کسی در داشتن وضو و طهارت یقین داشت و در نداشتن وضو و باطل شدن آن شک کرد، اصل بقای طهارت است و اگر برعکس در</w:t>
      </w:r>
      <w:r w:rsidR="003E0212">
        <w:rPr>
          <w:rFonts w:hint="cs"/>
          <w:rtl/>
        </w:rPr>
        <w:t xml:space="preserve"> بی‌</w:t>
      </w:r>
      <w:r w:rsidRPr="00D2661E">
        <w:rPr>
          <w:rFonts w:hint="cs"/>
          <w:rtl/>
        </w:rPr>
        <w:t>وضوئی یقین داشت و در طهارت بعد از آن شک کرد اصل بقای</w:t>
      </w:r>
      <w:r w:rsidR="003E0212">
        <w:rPr>
          <w:rFonts w:hint="cs"/>
          <w:rtl/>
        </w:rPr>
        <w:t xml:space="preserve"> بی‌</w:t>
      </w:r>
      <w:r w:rsidRPr="00D2661E">
        <w:rPr>
          <w:rFonts w:hint="cs"/>
          <w:rtl/>
        </w:rPr>
        <w:t xml:space="preserve">وضوئی و عدم طهارت است. </w:t>
      </w:r>
    </w:p>
    <w:p w:rsidR="00732D24" w:rsidRDefault="007C4DA6" w:rsidP="004208D1">
      <w:pPr>
        <w:pStyle w:val="a3"/>
        <w:rPr>
          <w:rtl/>
        </w:rPr>
      </w:pPr>
      <w:r w:rsidRPr="00D2661E">
        <w:rPr>
          <w:rFonts w:hint="cs"/>
          <w:rtl/>
        </w:rPr>
        <w:t>و اگر در طهارت و حدث هر دو یقین داشت، بدینگونه که یقین داشت که بعد از طلوع آفتاب حالت طهر و حدث هر دو برای او پیش آمده است و</w:t>
      </w:r>
      <w:r w:rsidR="00B01BEB">
        <w:rPr>
          <w:rFonts w:hint="cs"/>
          <w:rtl/>
        </w:rPr>
        <w:t xml:space="preserve"> نمی‌</w:t>
      </w:r>
      <w:r w:rsidRPr="00D2661E">
        <w:rPr>
          <w:rFonts w:hint="cs"/>
          <w:rtl/>
        </w:rPr>
        <w:t>دانست که کدام یک پیش از دیگری بوده است، باید دقت کند و ببیند که اگر او پیش از طلوع آفتاب</w:t>
      </w:r>
      <w:r w:rsidR="003E0212">
        <w:rPr>
          <w:rFonts w:hint="cs"/>
          <w:rtl/>
        </w:rPr>
        <w:t xml:space="preserve"> بی‌</w:t>
      </w:r>
      <w:r w:rsidRPr="00D2661E">
        <w:rPr>
          <w:rFonts w:hint="cs"/>
          <w:rtl/>
        </w:rPr>
        <w:t>وضو بوده باشد پس الان که شک برایش پیش آمده است وضو دارد و پاک است، چون حدث و ناپاکی قبل از طلوع بوده و احتمال دارد پیش از طهارت بوده باشد یا پس از آن، بنابر این اصل طهارت و پاکی است و آن معتبراست. و اگر پیش از طلوع آفتاب پاک بوده باشد پس او الان ناپاک است، چون یقین پاکی پیش از طلوع با یقین ناپاکی بعد از آن برطرف</w:t>
      </w:r>
      <w:r w:rsidR="00B01BEB">
        <w:rPr>
          <w:rFonts w:hint="cs"/>
          <w:rtl/>
        </w:rPr>
        <w:t xml:space="preserve"> می‌</w:t>
      </w:r>
      <w:r w:rsidRPr="00D2661E">
        <w:rPr>
          <w:rFonts w:hint="cs"/>
          <w:rtl/>
        </w:rPr>
        <w:t>شود و جایز و روا است که طهارت بر عدم طهارت مقدم باشد یا متاخر پس عدم طهارت و حدث اصل است.</w:t>
      </w:r>
    </w:p>
    <w:p w:rsidR="004208D1" w:rsidRDefault="004208D1" w:rsidP="008E0333">
      <w:pPr>
        <w:ind w:firstLine="284"/>
        <w:jc w:val="both"/>
        <w:rPr>
          <w:rFonts w:cs="B Lotus"/>
          <w:sz w:val="28"/>
          <w:rtl/>
          <w:lang w:bidi="fa-IR"/>
        </w:rPr>
        <w:sectPr w:rsidR="004208D1" w:rsidSect="006C5CE7">
          <w:headerReference w:type="default" r:id="rId20"/>
          <w:footnotePr>
            <w:numRestart w:val="eachPage"/>
          </w:footnotePr>
          <w:type w:val="oddPage"/>
          <w:pgSz w:w="9356" w:h="13608" w:code="9"/>
          <w:pgMar w:top="1021" w:right="851" w:bottom="737" w:left="851" w:header="454" w:footer="0" w:gutter="0"/>
          <w:cols w:space="694"/>
          <w:titlePg/>
          <w:bidi/>
          <w:rtlGutter/>
          <w:docGrid w:linePitch="360"/>
        </w:sectPr>
      </w:pPr>
    </w:p>
    <w:p w:rsidR="007C4DA6" w:rsidRPr="009700F5" w:rsidRDefault="007C4DA6" w:rsidP="00732D24">
      <w:pPr>
        <w:pStyle w:val="a"/>
        <w:rPr>
          <w:rtl/>
        </w:rPr>
      </w:pPr>
      <w:bookmarkStart w:id="59" w:name="_Toc338340161"/>
      <w:bookmarkStart w:id="60" w:name="_Toc418283996"/>
      <w:r w:rsidRPr="009700F5">
        <w:rPr>
          <w:rFonts w:hint="cs"/>
          <w:rtl/>
        </w:rPr>
        <w:t>غسل</w:t>
      </w:r>
      <w:bookmarkEnd w:id="59"/>
      <w:bookmarkEnd w:id="60"/>
    </w:p>
    <w:p w:rsidR="007C4DA6" w:rsidRPr="00D2661E" w:rsidRDefault="007C4DA6" w:rsidP="004208D1">
      <w:pPr>
        <w:pStyle w:val="a3"/>
        <w:rPr>
          <w:rtl/>
        </w:rPr>
      </w:pPr>
      <w:r w:rsidRPr="00D2661E">
        <w:rPr>
          <w:rFonts w:hint="cs"/>
          <w:rtl/>
        </w:rPr>
        <w:t xml:space="preserve">غسل در زبان عربی (به فتح و ضم غ) به معنی جاری شدن آب بر هر چیزی است. و در اصطلاح فقه و شرع اسلامی به معنی جاری شدن آب بر تمام بدن انسان است از روی قصد و نیت. </w:t>
      </w:r>
    </w:p>
    <w:p w:rsidR="007C4DA6" w:rsidRPr="00731C72" w:rsidRDefault="007C4DA6" w:rsidP="00732D24">
      <w:pPr>
        <w:pStyle w:val="a2"/>
        <w:rPr>
          <w:rFonts w:cs="B Yagut"/>
          <w:rtl/>
        </w:rPr>
      </w:pPr>
      <w:bookmarkStart w:id="61" w:name="_Toc338340162"/>
      <w:bookmarkStart w:id="62" w:name="_Toc418283997"/>
      <w:r w:rsidRPr="00731C72">
        <w:rPr>
          <w:rFonts w:hint="cs"/>
          <w:rtl/>
        </w:rPr>
        <w:t>موجبات غسل</w:t>
      </w:r>
      <w:bookmarkEnd w:id="61"/>
      <w:bookmarkEnd w:id="62"/>
    </w:p>
    <w:p w:rsidR="007C4DA6" w:rsidRPr="00D2661E" w:rsidRDefault="007C4DA6" w:rsidP="004208D1">
      <w:pPr>
        <w:pStyle w:val="a3"/>
        <w:rPr>
          <w:rtl/>
        </w:rPr>
      </w:pPr>
      <w:r w:rsidRPr="00D2661E">
        <w:rPr>
          <w:rFonts w:hint="cs"/>
          <w:rtl/>
        </w:rPr>
        <w:t>شش چیز شرعا موجب غسل</w:t>
      </w:r>
      <w:r w:rsidR="00B74157">
        <w:rPr>
          <w:rFonts w:hint="cs"/>
          <w:rtl/>
        </w:rPr>
        <w:t xml:space="preserve"> می‌گردد</w:t>
      </w:r>
      <w:r w:rsidRPr="00D2661E">
        <w:rPr>
          <w:rFonts w:hint="cs"/>
          <w:rtl/>
        </w:rPr>
        <w:t xml:space="preserve"> که سه تای</w:t>
      </w:r>
      <w:r w:rsidR="00304EDE">
        <w:rPr>
          <w:rFonts w:hint="cs"/>
          <w:rtl/>
        </w:rPr>
        <w:t xml:space="preserve"> آن‌ها </w:t>
      </w:r>
      <w:r w:rsidRPr="00D2661E">
        <w:rPr>
          <w:rFonts w:hint="cs"/>
          <w:rtl/>
        </w:rPr>
        <w:t xml:space="preserve">بین زنان و مردان مشترک است. </w:t>
      </w:r>
    </w:p>
    <w:p w:rsidR="007C4DA6" w:rsidRPr="00D2661E" w:rsidRDefault="007C4DA6" w:rsidP="004208D1">
      <w:pPr>
        <w:pStyle w:val="a3"/>
        <w:rPr>
          <w:rtl/>
        </w:rPr>
      </w:pPr>
      <w:r w:rsidRPr="00D2661E">
        <w:rPr>
          <w:rFonts w:hint="cs"/>
          <w:rtl/>
        </w:rPr>
        <w:t>اول برخورد وتماس دو محل ختنه شده در شرمگاه زن و مرد با هم. این برخورد و التقای دو محل ختنه شده (ختانین) در اصطلاح شرع یعنی ناپدید شدن سر آلت تناسلی مرد در شرمگاه پیش یا پس انسان یا حیوان است، خواه انزال منی صورت گیرد یا صورت نگیرد، و دلیل آن حدیثی است که عایشه</w:t>
      </w:r>
      <w:r>
        <w:rPr>
          <w:rFonts w:cs="CTraditional Arabic" w:hint="cs"/>
          <w:rtl/>
        </w:rPr>
        <w:t>ك</w:t>
      </w:r>
      <w:r w:rsidRPr="00D2661E">
        <w:rPr>
          <w:rFonts w:hint="cs"/>
          <w:rtl/>
        </w:rPr>
        <w:t xml:space="preserve"> همسر پیامبر </w:t>
      </w:r>
      <w:r w:rsidRPr="00D2661E">
        <w:rPr>
          <w:rFonts w:hint="cs"/>
          <w:rtl/>
        </w:rPr>
        <w:sym w:font="AGA Arabesque" w:char="F072"/>
      </w:r>
      <w:r w:rsidR="00304EDE">
        <w:rPr>
          <w:rFonts w:hint="cs"/>
          <w:rtl/>
        </w:rPr>
        <w:t xml:space="preserve"> آن را </w:t>
      </w:r>
      <w:r w:rsidRPr="00D2661E">
        <w:rPr>
          <w:rFonts w:hint="cs"/>
          <w:rtl/>
        </w:rPr>
        <w:t xml:space="preserve">روایت کرده است: </w:t>
      </w:r>
    </w:p>
    <w:p w:rsidR="007C4DA6" w:rsidRPr="00D2661E" w:rsidRDefault="007C4DA6" w:rsidP="005C304E">
      <w:pPr>
        <w:pStyle w:val="a3"/>
        <w:numPr>
          <w:ilvl w:val="0"/>
          <w:numId w:val="10"/>
        </w:numPr>
        <w:rPr>
          <w:rFonts w:cs="B Lotus"/>
          <w:rtl/>
        </w:rPr>
      </w:pPr>
      <w:r w:rsidRPr="004208D1">
        <w:rPr>
          <w:rStyle w:val="Char0"/>
          <w:rFonts w:hint="cs"/>
          <w:rtl/>
        </w:rPr>
        <w:t>«</w:t>
      </w:r>
      <w:r w:rsidRPr="004208D1">
        <w:rPr>
          <w:rStyle w:val="Char0"/>
          <w:rtl/>
        </w:rPr>
        <w:t>إِذَا الْتَقَى ال</w:t>
      </w:r>
      <w:r w:rsidR="00371D0C" w:rsidRPr="004208D1">
        <w:rPr>
          <w:rStyle w:val="Char0"/>
          <w:rFonts w:hint="cs"/>
          <w:rtl/>
        </w:rPr>
        <w:t>ـ</w:t>
      </w:r>
      <w:r w:rsidRPr="004208D1">
        <w:rPr>
          <w:rStyle w:val="Char0"/>
          <w:rtl/>
        </w:rPr>
        <w:t>ْخِتَانَانِ أَوْ مَسَّ الْ</w:t>
      </w:r>
      <w:r w:rsidR="00371D0C" w:rsidRPr="004208D1">
        <w:rPr>
          <w:rStyle w:val="Char0"/>
          <w:rFonts w:hint="cs"/>
          <w:rtl/>
        </w:rPr>
        <w:t>ـ</w:t>
      </w:r>
      <w:r w:rsidRPr="004208D1">
        <w:rPr>
          <w:rStyle w:val="Char0"/>
          <w:rtl/>
        </w:rPr>
        <w:t>خِتَانُ الْ</w:t>
      </w:r>
      <w:r w:rsidR="00371D0C" w:rsidRPr="004208D1">
        <w:rPr>
          <w:rStyle w:val="Char0"/>
          <w:rFonts w:hint="cs"/>
          <w:rtl/>
        </w:rPr>
        <w:t>ـ</w:t>
      </w:r>
      <w:r w:rsidRPr="004208D1">
        <w:rPr>
          <w:rStyle w:val="Char0"/>
          <w:rtl/>
        </w:rPr>
        <w:t xml:space="preserve">خِتَانَ فَقَدْ وَجَبَ الْغُسْلُ فَعَلتُهُ أَنَا وَرَسُولُ اللهِ </w:t>
      </w:r>
      <w:r w:rsidRPr="004208D1">
        <w:rPr>
          <w:rStyle w:val="Char0"/>
        </w:rPr>
        <w:sym w:font="AGA Arabesque" w:char="F072"/>
      </w:r>
      <w:r w:rsidRPr="004208D1">
        <w:rPr>
          <w:rStyle w:val="Char0"/>
          <w:rtl/>
        </w:rPr>
        <w:t xml:space="preserve"> فَاغتَسَلنا</w:t>
      </w:r>
      <w:r w:rsidRPr="004208D1">
        <w:rPr>
          <w:rStyle w:val="Char0"/>
          <w:rFonts w:hint="cs"/>
          <w:rtl/>
        </w:rPr>
        <w:t>»</w:t>
      </w:r>
      <w:r w:rsidRPr="004208D1">
        <w:rPr>
          <w:rFonts w:hint="cs"/>
          <w:rtl/>
        </w:rPr>
        <w:t xml:space="preserve">. </w:t>
      </w:r>
      <w:r w:rsidR="009D1331" w:rsidRPr="004208D1">
        <w:rPr>
          <w:rFonts w:hint="cs"/>
          <w:rtl/>
        </w:rPr>
        <w:t>(</w:t>
      </w:r>
      <w:r w:rsidRPr="004208D1">
        <w:rPr>
          <w:rtl/>
        </w:rPr>
        <w:t>رواه مسلم</w:t>
      </w:r>
      <w:r w:rsidR="009D1331" w:rsidRPr="004208D1">
        <w:rPr>
          <w:rFonts w:hint="cs"/>
          <w:rtl/>
        </w:rPr>
        <w:t>)</w:t>
      </w:r>
      <w:r w:rsidRPr="004208D1">
        <w:rPr>
          <w:rFonts w:hint="cs"/>
          <w:rtl/>
        </w:rPr>
        <w:t>.</w:t>
      </w:r>
      <w:r w:rsidRPr="00D2661E">
        <w:rPr>
          <w:rFonts w:cs="B Lotus" w:hint="cs"/>
          <w:rtl/>
        </w:rPr>
        <w:t xml:space="preserve"> </w:t>
      </w:r>
    </w:p>
    <w:p w:rsidR="007C4DA6" w:rsidRPr="00D2661E" w:rsidRDefault="007C4DA6" w:rsidP="004208D1">
      <w:pPr>
        <w:pStyle w:val="a3"/>
        <w:rPr>
          <w:rtl/>
        </w:rPr>
      </w:pPr>
      <w:r>
        <w:rPr>
          <w:rFonts w:cs="Traditional Arabic" w:hint="cs"/>
          <w:rtl/>
        </w:rPr>
        <w:t>«</w:t>
      </w:r>
      <w:r w:rsidRPr="00D2661E">
        <w:rPr>
          <w:rFonts w:hint="cs"/>
          <w:rtl/>
        </w:rPr>
        <w:t>هرگاه دو محل ختنه شده زن و مرد با هم برخورد پیدا کردند غسل واجب</w:t>
      </w:r>
      <w:r w:rsidR="00B01BEB">
        <w:rPr>
          <w:rFonts w:hint="cs"/>
          <w:rtl/>
        </w:rPr>
        <w:t xml:space="preserve"> می‌</w:t>
      </w:r>
      <w:r w:rsidRPr="00D2661E">
        <w:rPr>
          <w:rFonts w:hint="cs"/>
          <w:rtl/>
        </w:rPr>
        <w:t xml:space="preserve">شود عایشه </w:t>
      </w:r>
      <w:r>
        <w:rPr>
          <w:rFonts w:cs="CTraditional Arabic" w:hint="cs"/>
          <w:rtl/>
        </w:rPr>
        <w:t>ك</w:t>
      </w:r>
      <w:r w:rsidRPr="00D2661E">
        <w:rPr>
          <w:rFonts w:hint="cs"/>
          <w:rtl/>
        </w:rPr>
        <w:t xml:space="preserve"> گفت: این حالت برای من و رسول خدا </w:t>
      </w:r>
      <w:r w:rsidRPr="00D2661E">
        <w:rPr>
          <w:rFonts w:hint="cs"/>
          <w:rtl/>
        </w:rPr>
        <w:sym w:font="AGA Arabesque" w:char="F072"/>
      </w:r>
      <w:r w:rsidRPr="00D2661E">
        <w:rPr>
          <w:rFonts w:hint="cs"/>
          <w:rtl/>
        </w:rPr>
        <w:t xml:space="preserve"> پیش آمد و غسل کردیم</w:t>
      </w:r>
      <w:r>
        <w:rPr>
          <w:rFonts w:cs="Traditional Arabic" w:hint="cs"/>
          <w:rtl/>
        </w:rPr>
        <w:t>»</w:t>
      </w:r>
    </w:p>
    <w:p w:rsidR="007C4DA6" w:rsidRPr="00D2661E" w:rsidRDefault="007C4DA6" w:rsidP="005C304E">
      <w:pPr>
        <w:pStyle w:val="a3"/>
        <w:numPr>
          <w:ilvl w:val="0"/>
          <w:numId w:val="10"/>
        </w:numPr>
        <w:rPr>
          <w:rtl/>
        </w:rPr>
      </w:pPr>
      <w:r w:rsidRPr="00D2661E">
        <w:rPr>
          <w:rFonts w:hint="cs"/>
          <w:rtl/>
        </w:rPr>
        <w:t xml:space="preserve">خارج شدن منی در بیداری یا در خواب خواه از روی شهوت باشد یا از روی شهوت نباشد چون پیامبر به طور مطلق گفت: </w:t>
      </w:r>
    </w:p>
    <w:p w:rsidR="007C4DA6" w:rsidRPr="00D2661E" w:rsidRDefault="007C4DA6" w:rsidP="008E0333">
      <w:pPr>
        <w:ind w:firstLine="284"/>
        <w:jc w:val="both"/>
        <w:rPr>
          <w:rFonts w:cs="B Lotus"/>
          <w:sz w:val="28"/>
          <w:rtl/>
          <w:lang w:bidi="fa-IR"/>
        </w:rPr>
      </w:pPr>
      <w:r w:rsidRPr="00B74157">
        <w:rPr>
          <w:rStyle w:val="Char1"/>
          <w:rFonts w:hint="cs"/>
          <w:rtl/>
        </w:rPr>
        <w:t>«</w:t>
      </w:r>
      <w:r w:rsidRPr="00B74157">
        <w:rPr>
          <w:rStyle w:val="Char1"/>
          <w:rtl/>
        </w:rPr>
        <w:t>إِنَّمَا الماءُ مِنَ الماءِ</w:t>
      </w:r>
      <w:r w:rsidRPr="00B74157">
        <w:rPr>
          <w:rStyle w:val="Char1"/>
          <w:rFonts w:hint="cs"/>
          <w:rtl/>
        </w:rPr>
        <w:t>»</w:t>
      </w:r>
      <w:r w:rsidRPr="00D2661E">
        <w:rPr>
          <w:rFonts w:cs="B Lotus" w:hint="cs"/>
          <w:sz w:val="28"/>
          <w:rtl/>
          <w:lang w:bidi="fa-IR"/>
        </w:rPr>
        <w:t xml:space="preserve"> </w:t>
      </w:r>
      <w:r w:rsidR="009D1331" w:rsidRPr="004208D1">
        <w:rPr>
          <w:rStyle w:val="Char3"/>
          <w:rFonts w:hint="cs"/>
          <w:rtl/>
        </w:rPr>
        <w:t>(</w:t>
      </w:r>
      <w:r w:rsidRPr="004208D1">
        <w:rPr>
          <w:rStyle w:val="Char3"/>
          <w:rtl/>
        </w:rPr>
        <w:t>رواه مسلم</w:t>
      </w:r>
      <w:r w:rsidR="009D1331" w:rsidRPr="004208D1">
        <w:rPr>
          <w:rStyle w:val="Char3"/>
          <w:rFonts w:hint="cs"/>
          <w:rtl/>
        </w:rPr>
        <w:t>)</w:t>
      </w:r>
      <w:r w:rsidRPr="004208D1">
        <w:rPr>
          <w:rStyle w:val="Char3"/>
          <w:rFonts w:hint="cs"/>
          <w:rtl/>
        </w:rPr>
        <w:t>.</w:t>
      </w:r>
      <w:r w:rsidRPr="00D2661E">
        <w:rPr>
          <w:rFonts w:cs="B Lotus" w:hint="cs"/>
          <w:sz w:val="28"/>
          <w:rtl/>
          <w:lang w:bidi="fa-IR"/>
        </w:rPr>
        <w:t xml:space="preserve"> </w:t>
      </w:r>
    </w:p>
    <w:p w:rsidR="007C4DA6" w:rsidRPr="00D2661E" w:rsidRDefault="007C4DA6" w:rsidP="004208D1">
      <w:pPr>
        <w:pStyle w:val="a3"/>
        <w:rPr>
          <w:rtl/>
        </w:rPr>
      </w:pPr>
      <w:r>
        <w:rPr>
          <w:rFonts w:cs="Traditional Arabic" w:hint="cs"/>
          <w:rtl/>
        </w:rPr>
        <w:t>«</w:t>
      </w:r>
      <w:r w:rsidRPr="00D2661E">
        <w:rPr>
          <w:rFonts w:hint="cs"/>
          <w:rtl/>
        </w:rPr>
        <w:t>بی</w:t>
      </w:r>
      <w:r w:rsidR="003E0212">
        <w:rPr>
          <w:rFonts w:hint="eastAsia"/>
          <w:rtl/>
        </w:rPr>
        <w:t>‌</w:t>
      </w:r>
      <w:r w:rsidRPr="00D2661E">
        <w:rPr>
          <w:rFonts w:hint="cs"/>
          <w:rtl/>
        </w:rPr>
        <w:t>گمان آب از آب است، غسل بوسیله انزال منی واجب</w:t>
      </w:r>
      <w:r w:rsidR="00B01BEB">
        <w:rPr>
          <w:rFonts w:hint="cs"/>
          <w:rtl/>
        </w:rPr>
        <w:t xml:space="preserve"> می‌</w:t>
      </w:r>
      <w:r w:rsidRPr="00D2661E">
        <w:rPr>
          <w:rFonts w:hint="cs"/>
          <w:rtl/>
        </w:rPr>
        <w:t>شود</w:t>
      </w:r>
      <w:r w:rsidRPr="006B7609">
        <w:rPr>
          <w:rFonts w:cs="Times New Roman" w:hint="cs"/>
          <w:rtl/>
        </w:rPr>
        <w:t xml:space="preserve"> – </w:t>
      </w:r>
      <w:r w:rsidRPr="00D2661E">
        <w:rPr>
          <w:rFonts w:hint="cs"/>
          <w:rtl/>
        </w:rPr>
        <w:t>تا آب منی بیرون نیاید آب غسل لازم نیست</w:t>
      </w:r>
      <w:r w:rsidRPr="006B7609">
        <w:rPr>
          <w:rFonts w:cs="Traditional Arabic" w:hint="cs"/>
          <w:rtl/>
        </w:rPr>
        <w:t>»</w:t>
      </w:r>
      <w:r w:rsidRPr="00D2661E">
        <w:rPr>
          <w:rFonts w:hint="cs"/>
          <w:rtl/>
        </w:rPr>
        <w:t>.</w:t>
      </w:r>
    </w:p>
    <w:p w:rsidR="007C4DA6" w:rsidRPr="00D2661E" w:rsidRDefault="007C4DA6" w:rsidP="004208D1">
      <w:pPr>
        <w:pStyle w:val="a3"/>
        <w:rPr>
          <w:rtl/>
        </w:rPr>
      </w:pPr>
      <w:r w:rsidRPr="00D2661E">
        <w:rPr>
          <w:rFonts w:hint="cs"/>
          <w:rtl/>
        </w:rPr>
        <w:t>آب منی سه نشانه و علامت دارد که بدانها شناخته</w:t>
      </w:r>
      <w:r w:rsidR="00B01BEB">
        <w:rPr>
          <w:rFonts w:hint="cs"/>
          <w:rtl/>
        </w:rPr>
        <w:t xml:space="preserve"> می‌</w:t>
      </w:r>
      <w:r w:rsidRPr="00D2661E">
        <w:rPr>
          <w:rFonts w:hint="cs"/>
          <w:rtl/>
        </w:rPr>
        <w:t xml:space="preserve">شود: </w:t>
      </w:r>
    </w:p>
    <w:p w:rsidR="007C4DA6" w:rsidRPr="00D2661E" w:rsidRDefault="007C4DA6" w:rsidP="004208D1">
      <w:pPr>
        <w:pStyle w:val="a3"/>
        <w:rPr>
          <w:rtl/>
        </w:rPr>
      </w:pPr>
      <w:r w:rsidRPr="00D2661E">
        <w:rPr>
          <w:rFonts w:hint="cs"/>
          <w:rtl/>
        </w:rPr>
        <w:t>الف</w:t>
      </w:r>
      <w:r w:rsidR="004208D1">
        <w:rPr>
          <w:rFonts w:hint="cs"/>
          <w:rtl/>
        </w:rPr>
        <w:t>-</w:t>
      </w:r>
      <w:r w:rsidRPr="00D2661E">
        <w:rPr>
          <w:rFonts w:hint="cs"/>
          <w:rtl/>
        </w:rPr>
        <w:t xml:space="preserve"> بوی آن چون بوی خمیر و شکوفه تر و تازه خرما</w:t>
      </w:r>
      <w:r w:rsidR="00B01BEB">
        <w:rPr>
          <w:rFonts w:hint="cs"/>
          <w:rtl/>
        </w:rPr>
        <w:t xml:space="preserve"> </w:t>
      </w:r>
      <w:r w:rsidR="00C36013">
        <w:rPr>
          <w:rFonts w:hint="cs"/>
          <w:rtl/>
        </w:rPr>
        <w:t>می‌باشد</w:t>
      </w:r>
      <w:r w:rsidRPr="00D2661E">
        <w:rPr>
          <w:rFonts w:hint="cs"/>
          <w:rtl/>
        </w:rPr>
        <w:t xml:space="preserve"> چون خشک گردد بوی سفیده تخم مرغ دارد. </w:t>
      </w:r>
    </w:p>
    <w:p w:rsidR="007C4DA6" w:rsidRPr="00D2661E" w:rsidRDefault="007C4DA6" w:rsidP="004208D1">
      <w:pPr>
        <w:pStyle w:val="a3"/>
        <w:rPr>
          <w:rtl/>
        </w:rPr>
      </w:pPr>
      <w:r w:rsidRPr="00D2661E">
        <w:rPr>
          <w:rFonts w:hint="cs"/>
          <w:rtl/>
        </w:rPr>
        <w:t>ب</w:t>
      </w:r>
      <w:r w:rsidR="004208D1">
        <w:rPr>
          <w:rFonts w:hint="cs"/>
          <w:rtl/>
        </w:rPr>
        <w:t>-</w:t>
      </w:r>
      <w:r w:rsidRPr="00D2661E">
        <w:rPr>
          <w:rFonts w:hint="cs"/>
          <w:rtl/>
        </w:rPr>
        <w:t xml:space="preserve">  بیرون پریدن و بیرون جهیدن در چند دفعه چون خداوند</w:t>
      </w:r>
      <w:r w:rsidR="00B01BEB">
        <w:rPr>
          <w:rFonts w:hint="cs"/>
          <w:rtl/>
        </w:rPr>
        <w:t xml:space="preserve"> می‌</w:t>
      </w:r>
      <w:r w:rsidRPr="00D2661E">
        <w:rPr>
          <w:rFonts w:hint="cs"/>
          <w:rtl/>
        </w:rPr>
        <w:t>فرماید</w:t>
      </w:r>
      <w:r w:rsidR="00B76CA5" w:rsidRPr="00D2661E">
        <w:rPr>
          <w:rFonts w:hint="cs"/>
          <w:rtl/>
        </w:rPr>
        <w:t>:</w:t>
      </w:r>
    </w:p>
    <w:p w:rsidR="00B76CA5" w:rsidRPr="00A47456" w:rsidRDefault="00B76CA5" w:rsidP="008E0333">
      <w:pPr>
        <w:ind w:firstLine="284"/>
        <w:jc w:val="both"/>
        <w:rPr>
          <w:rFonts w:ascii="KFGQPC Uthmanic Script HAFS" w:hAnsi="KFGQPC Uthmanic Script HAFS" w:cs="KFGQPC Uthmanic Script HAFS"/>
          <w:sz w:val="28"/>
          <w:rtl/>
          <w:lang w:bidi="fa-IR"/>
        </w:rPr>
      </w:pPr>
      <w:r>
        <w:rPr>
          <w:rFonts w:ascii="Traditional Arabic" w:hAnsi="Traditional Arabic" w:cs="Traditional Arabic"/>
          <w:sz w:val="28"/>
          <w:rtl/>
          <w:lang w:bidi="fa-IR"/>
        </w:rPr>
        <w:t>﴿</w:t>
      </w:r>
      <w:r w:rsidR="00A47456">
        <w:rPr>
          <w:rFonts w:ascii="KFGQPC Uthmanic Script HAFS" w:hAnsi="KFGQPC Uthmanic Script HAFS" w:cs="KFGQPC Uthmanic Script HAFS"/>
          <w:sz w:val="28"/>
          <w:rtl/>
          <w:lang w:bidi="fa-IR"/>
        </w:rPr>
        <w:t>مِن مَّآءٖ دَافِقٖ ٦</w:t>
      </w:r>
      <w:r>
        <w:rPr>
          <w:rFonts w:ascii="Traditional Arabic" w:hAnsi="Traditional Arabic" w:cs="Traditional Arabic"/>
          <w:sz w:val="28"/>
          <w:rtl/>
          <w:lang w:bidi="fa-IR"/>
        </w:rPr>
        <w:t>﴾</w:t>
      </w:r>
      <w:r w:rsidRPr="00D2661E">
        <w:rPr>
          <w:rFonts w:cs="B Lotus" w:hint="cs"/>
          <w:sz w:val="28"/>
          <w:rtl/>
          <w:lang w:bidi="fa-IR"/>
        </w:rPr>
        <w:t xml:space="preserve"> </w:t>
      </w:r>
      <w:r w:rsidRPr="004208D1">
        <w:rPr>
          <w:rStyle w:val="Char4"/>
          <w:rtl/>
        </w:rPr>
        <w:t>[</w:t>
      </w:r>
      <w:r w:rsidRPr="004208D1">
        <w:rPr>
          <w:rStyle w:val="Char4"/>
          <w:rFonts w:hint="cs"/>
          <w:rtl/>
        </w:rPr>
        <w:t>الطارق: 6</w:t>
      </w:r>
      <w:r w:rsidRPr="004208D1">
        <w:rPr>
          <w:rStyle w:val="Char4"/>
          <w:rtl/>
        </w:rPr>
        <w:t>]</w:t>
      </w:r>
      <w:r w:rsidRPr="004208D1">
        <w:rPr>
          <w:rStyle w:val="Char3"/>
          <w:rtl/>
        </w:rPr>
        <w:t>.</w:t>
      </w:r>
    </w:p>
    <w:p w:rsidR="007C4DA6" w:rsidRPr="00D2661E" w:rsidRDefault="007C4DA6" w:rsidP="004208D1">
      <w:pPr>
        <w:pStyle w:val="a3"/>
        <w:rPr>
          <w:rtl/>
        </w:rPr>
      </w:pPr>
      <w:r>
        <w:rPr>
          <w:rFonts w:cs="Traditional Arabic" w:hint="cs"/>
          <w:rtl/>
        </w:rPr>
        <w:t>«</w:t>
      </w:r>
      <w:r w:rsidRPr="00D2661E">
        <w:rPr>
          <w:rFonts w:hint="cs"/>
          <w:rtl/>
        </w:rPr>
        <w:t>از آب بیرون جهنده</w:t>
      </w:r>
      <w:r>
        <w:rPr>
          <w:rFonts w:cs="Traditional Arabic" w:hint="cs"/>
          <w:rtl/>
        </w:rPr>
        <w:t>»</w:t>
      </w:r>
      <w:r w:rsidRPr="00D2661E">
        <w:rPr>
          <w:rFonts w:hint="cs"/>
          <w:rtl/>
        </w:rPr>
        <w:t xml:space="preserve">.  </w:t>
      </w:r>
    </w:p>
    <w:p w:rsidR="007C4DA6" w:rsidRPr="00D2661E" w:rsidRDefault="007C4DA6" w:rsidP="004208D1">
      <w:pPr>
        <w:pStyle w:val="a3"/>
        <w:rPr>
          <w:rtl/>
        </w:rPr>
      </w:pPr>
      <w:r w:rsidRPr="00D2661E">
        <w:rPr>
          <w:rFonts w:hint="cs"/>
          <w:rtl/>
        </w:rPr>
        <w:t>ج</w:t>
      </w:r>
      <w:r w:rsidR="004208D1">
        <w:rPr>
          <w:rFonts w:hint="cs"/>
          <w:rtl/>
        </w:rPr>
        <w:t>-</w:t>
      </w:r>
      <w:r w:rsidRPr="00D2661E">
        <w:rPr>
          <w:rFonts w:hint="cs"/>
          <w:rtl/>
        </w:rPr>
        <w:t xml:space="preserve"> احساس لذّت با بیرون آمدن آن و به دنبال آن سست شدن آلت تناسلی خاموش شدن و شکستن شهوت و آرزوی جنسی. البته آب منی زن با آب منی مرد فرق دارد که آب زن با بیرون پریدن و جهش بیرون</w:t>
      </w:r>
      <w:r w:rsidR="00B01BEB">
        <w:rPr>
          <w:rFonts w:hint="cs"/>
          <w:rtl/>
        </w:rPr>
        <w:t xml:space="preserve"> نمی‌</w:t>
      </w:r>
      <w:r w:rsidRPr="00D2661E">
        <w:rPr>
          <w:rFonts w:hint="cs"/>
          <w:rtl/>
        </w:rPr>
        <w:t xml:space="preserve">آید و مانند آب مرد نیست. </w:t>
      </w:r>
    </w:p>
    <w:p w:rsidR="007C4DA6" w:rsidRPr="00D2661E" w:rsidRDefault="007C4DA6" w:rsidP="004208D1">
      <w:pPr>
        <w:pStyle w:val="a3"/>
        <w:rPr>
          <w:rtl/>
        </w:rPr>
      </w:pPr>
      <w:r w:rsidRPr="00D2661E">
        <w:rPr>
          <w:rFonts w:hint="cs"/>
          <w:rtl/>
        </w:rPr>
        <w:t>اگر کسی از خواب بیدار شد و جز آب غلیظ و سفیدی در خود ندید بر وی غسل واجب نیست، چون آب (ودی) و آب (منی) در غلظت و سفیدی با هم مشترکند بلکه در این حال او مخیر است بین این که آن را منی به حساب آورد و غسل کند، یا آن را (ودی) به حساب آورد و آلت خود را بشوید بدون غسل کردن. اگر کسی غسل کرد سپس بقیه آب سفید و غلیظ از وی بیرون آمد بر وی واجب است باز هم برای بار دوم غسل کند.</w:t>
      </w:r>
    </w:p>
    <w:p w:rsidR="007C4DA6" w:rsidRPr="00D2661E" w:rsidRDefault="007C4DA6" w:rsidP="005C304E">
      <w:pPr>
        <w:pStyle w:val="a3"/>
        <w:numPr>
          <w:ilvl w:val="0"/>
          <w:numId w:val="10"/>
        </w:numPr>
        <w:rPr>
          <w:rtl/>
        </w:rPr>
      </w:pPr>
      <w:r w:rsidRPr="00D2661E">
        <w:rPr>
          <w:rFonts w:hint="cs"/>
          <w:rtl/>
        </w:rPr>
        <w:t xml:space="preserve">سوم مرگ است چون پیامبر </w:t>
      </w:r>
      <w:r w:rsidRPr="00D2661E">
        <w:rPr>
          <w:rFonts w:hint="cs"/>
          <w:rtl/>
        </w:rPr>
        <w:sym w:font="AGA Arabesque" w:char="F072"/>
      </w:r>
      <w:r w:rsidRPr="00D2661E">
        <w:rPr>
          <w:rFonts w:hint="cs"/>
          <w:rtl/>
        </w:rPr>
        <w:t xml:space="preserve"> درباره کسی که در احرام بود و شترش او را به زمین زد و مرد گفت: </w:t>
      </w:r>
      <w:r w:rsidRPr="00B74157">
        <w:rPr>
          <w:rStyle w:val="Char1"/>
          <w:rFonts w:hint="cs"/>
          <w:rtl/>
        </w:rPr>
        <w:t>«</w:t>
      </w:r>
      <w:r w:rsidRPr="00B74157">
        <w:rPr>
          <w:rStyle w:val="Char1"/>
          <w:rtl/>
        </w:rPr>
        <w:t>اِغسِلُوُه بِماءٍ وَسِدرٍ</w:t>
      </w:r>
      <w:r w:rsidRPr="00B74157">
        <w:rPr>
          <w:rStyle w:val="Char1"/>
          <w:rFonts w:hint="cs"/>
          <w:rtl/>
        </w:rPr>
        <w:t>»</w:t>
      </w:r>
      <w:r w:rsidRPr="004208D1">
        <w:rPr>
          <w:rFonts w:hint="cs"/>
          <w:rtl/>
        </w:rPr>
        <w:t xml:space="preserve">. </w:t>
      </w:r>
      <w:r w:rsidR="009D1331" w:rsidRPr="004208D1">
        <w:rPr>
          <w:rFonts w:hint="cs"/>
          <w:rtl/>
        </w:rPr>
        <w:t>(</w:t>
      </w:r>
      <w:r w:rsidRPr="004208D1">
        <w:rPr>
          <w:rtl/>
        </w:rPr>
        <w:t>رواه الشيخان</w:t>
      </w:r>
      <w:r w:rsidR="009D1331" w:rsidRPr="004208D1">
        <w:rPr>
          <w:rFonts w:hint="cs"/>
          <w:rtl/>
        </w:rPr>
        <w:t>)</w:t>
      </w:r>
      <w:r w:rsidRPr="004208D1">
        <w:rPr>
          <w:rFonts w:hint="cs"/>
          <w:rtl/>
        </w:rPr>
        <w:t xml:space="preserve">. </w:t>
      </w:r>
    </w:p>
    <w:p w:rsidR="007C4DA6" w:rsidRPr="00D2661E" w:rsidRDefault="007C4DA6" w:rsidP="004208D1">
      <w:pPr>
        <w:pStyle w:val="a3"/>
        <w:rPr>
          <w:rtl/>
        </w:rPr>
      </w:pPr>
      <w:r>
        <w:rPr>
          <w:rFonts w:cs="Traditional Arabic" w:hint="cs"/>
          <w:rtl/>
        </w:rPr>
        <w:t>«</w:t>
      </w:r>
      <w:r w:rsidRPr="00D2661E">
        <w:rPr>
          <w:rFonts w:hint="cs"/>
          <w:rtl/>
        </w:rPr>
        <w:t>او را با آب و سدر غسل و شستشو دهید</w:t>
      </w:r>
      <w:r>
        <w:rPr>
          <w:rFonts w:cs="Traditional Arabic" w:hint="cs"/>
          <w:rtl/>
        </w:rPr>
        <w:t>»</w:t>
      </w:r>
      <w:r w:rsidRPr="00D2661E">
        <w:rPr>
          <w:rFonts w:hint="cs"/>
          <w:rtl/>
        </w:rPr>
        <w:t xml:space="preserve">. </w:t>
      </w:r>
    </w:p>
    <w:p w:rsidR="007C4DA6" w:rsidRPr="00D2661E" w:rsidRDefault="007C4DA6" w:rsidP="004208D1">
      <w:pPr>
        <w:pStyle w:val="a3"/>
        <w:rPr>
          <w:rtl/>
        </w:rPr>
      </w:pPr>
      <w:r w:rsidRPr="00D2661E">
        <w:rPr>
          <w:rFonts w:hint="cs"/>
          <w:rtl/>
        </w:rPr>
        <w:t xml:space="preserve">و اما آن سه چیز که موجب غسلند و به زنان اختصاص دارد: </w:t>
      </w:r>
    </w:p>
    <w:p w:rsidR="007C4DA6" w:rsidRPr="00D2661E" w:rsidRDefault="007C4DA6" w:rsidP="005C304E">
      <w:pPr>
        <w:pStyle w:val="a3"/>
        <w:numPr>
          <w:ilvl w:val="0"/>
          <w:numId w:val="11"/>
        </w:numPr>
        <w:rPr>
          <w:rtl/>
        </w:rPr>
      </w:pPr>
      <w:r w:rsidRPr="00D2661E">
        <w:rPr>
          <w:rFonts w:hint="cs"/>
          <w:rtl/>
        </w:rPr>
        <w:t>اول حیض و قاعدگی است. چون خداوند</w:t>
      </w:r>
      <w:r w:rsidR="00B01BEB">
        <w:rPr>
          <w:rFonts w:hint="cs"/>
          <w:rtl/>
        </w:rPr>
        <w:t xml:space="preserve"> می‌</w:t>
      </w:r>
      <w:r w:rsidRPr="00D2661E">
        <w:rPr>
          <w:rFonts w:hint="cs"/>
          <w:rtl/>
        </w:rPr>
        <w:t>فرماید</w:t>
      </w:r>
      <w:r w:rsidR="00B76CA5" w:rsidRPr="00D2661E">
        <w:rPr>
          <w:rFonts w:hint="cs"/>
          <w:rtl/>
        </w:rPr>
        <w:t>:</w:t>
      </w:r>
    </w:p>
    <w:p w:rsidR="00B76CA5" w:rsidRPr="00A47456" w:rsidRDefault="00B76CA5" w:rsidP="008E0333">
      <w:pPr>
        <w:ind w:firstLine="284"/>
        <w:jc w:val="both"/>
        <w:rPr>
          <w:rFonts w:ascii="KFGQPC Uthmanic Script HAFS" w:hAnsi="KFGQPC Uthmanic Script HAFS" w:cs="KFGQPC Uthmanic Script HAFS"/>
          <w:sz w:val="28"/>
          <w:rtl/>
          <w:lang w:bidi="fa-IR"/>
        </w:rPr>
      </w:pPr>
      <w:r>
        <w:rPr>
          <w:rFonts w:ascii="Traditional Arabic" w:hAnsi="Traditional Arabic" w:cs="Traditional Arabic"/>
          <w:sz w:val="28"/>
          <w:rtl/>
          <w:lang w:bidi="fa-IR"/>
        </w:rPr>
        <w:t>﴿</w:t>
      </w:r>
      <w:r w:rsidR="00A47456">
        <w:rPr>
          <w:rFonts w:ascii="KFGQPC Uthmanic Script HAFS" w:hAnsi="KFGQPC Uthmanic Script HAFS" w:cs="KFGQPC Uthmanic Script HAFS"/>
          <w:sz w:val="28"/>
          <w:rtl/>
          <w:lang w:bidi="fa-IR"/>
        </w:rPr>
        <w:t xml:space="preserve">وَلَا تَقۡرَبُوهُنَّ حَتَّىٰ يَطۡهُرۡنَۖ فَإِذَا تَطَهَّرۡنَ فَأۡتُوهُنَّ مِنۡ حَيۡثُ أَمَرَكُمُ </w:t>
      </w:r>
      <w:r w:rsidR="00A47456">
        <w:rPr>
          <w:rFonts w:ascii="KFGQPC Uthmanic Script HAFS" w:hAnsi="KFGQPC Uthmanic Script HAFS" w:cs="KFGQPC Uthmanic Script HAFS" w:hint="cs"/>
          <w:sz w:val="28"/>
          <w:rtl/>
          <w:lang w:bidi="fa-IR"/>
        </w:rPr>
        <w:t>ٱ</w:t>
      </w:r>
      <w:r w:rsidR="00A47456">
        <w:rPr>
          <w:rFonts w:ascii="KFGQPC Uthmanic Script HAFS" w:hAnsi="KFGQPC Uthmanic Script HAFS" w:cs="KFGQPC Uthmanic Script HAFS" w:hint="eastAsia"/>
          <w:sz w:val="28"/>
          <w:rtl/>
          <w:lang w:bidi="fa-IR"/>
        </w:rPr>
        <w:t>للَّهُ</w:t>
      </w:r>
      <w:r>
        <w:rPr>
          <w:rFonts w:ascii="Traditional Arabic" w:hAnsi="Traditional Arabic" w:cs="Traditional Arabic"/>
          <w:sz w:val="28"/>
          <w:rtl/>
          <w:lang w:bidi="fa-IR"/>
        </w:rPr>
        <w:t>﴾</w:t>
      </w:r>
      <w:r w:rsidRPr="004208D1">
        <w:rPr>
          <w:rStyle w:val="Char4"/>
          <w:rFonts w:hint="cs"/>
          <w:rtl/>
        </w:rPr>
        <w:t xml:space="preserve"> </w:t>
      </w:r>
      <w:r w:rsidRPr="004208D1">
        <w:rPr>
          <w:rStyle w:val="Char4"/>
          <w:rtl/>
        </w:rPr>
        <w:t>[</w:t>
      </w:r>
      <w:r w:rsidRPr="004208D1">
        <w:rPr>
          <w:rStyle w:val="Char4"/>
          <w:rFonts w:hint="cs"/>
          <w:rtl/>
        </w:rPr>
        <w:t>البقرة: 222</w:t>
      </w:r>
      <w:r w:rsidRPr="004208D1">
        <w:rPr>
          <w:rStyle w:val="Char4"/>
          <w:rtl/>
        </w:rPr>
        <w:t>]</w:t>
      </w:r>
      <w:r w:rsidRPr="004208D1">
        <w:rPr>
          <w:rStyle w:val="Char3"/>
          <w:rtl/>
        </w:rPr>
        <w:t>.</w:t>
      </w:r>
    </w:p>
    <w:p w:rsidR="007C4DA6" w:rsidRPr="00D2661E" w:rsidRDefault="007C4DA6" w:rsidP="004208D1">
      <w:pPr>
        <w:pStyle w:val="a3"/>
        <w:rPr>
          <w:rtl/>
        </w:rPr>
      </w:pPr>
      <w:r>
        <w:rPr>
          <w:rFonts w:cs="Traditional Arabic" w:hint="cs"/>
          <w:rtl/>
        </w:rPr>
        <w:t>«</w:t>
      </w:r>
      <w:r w:rsidRPr="00D2661E">
        <w:rPr>
          <w:rFonts w:hint="cs"/>
          <w:rtl/>
        </w:rPr>
        <w:t>در حالت قاعدگی از زنان کناره گیری نمایید (همبستر نشوید و مقاربت جنسی نکنید) تا این که پاک شوند و هنگامیکه پاک شدند از طریقی که خداوند به شما فرمان داده است با</w:t>
      </w:r>
      <w:r w:rsidR="00304EDE">
        <w:rPr>
          <w:rFonts w:hint="cs"/>
          <w:rtl/>
        </w:rPr>
        <w:t xml:space="preserve"> آن‌ها </w:t>
      </w:r>
      <w:r w:rsidRPr="00D2661E">
        <w:rPr>
          <w:rFonts w:hint="cs"/>
          <w:rtl/>
        </w:rPr>
        <w:t>آمیزش کنید</w:t>
      </w:r>
      <w:r>
        <w:rPr>
          <w:rFonts w:cs="Traditional Arabic" w:hint="cs"/>
          <w:rtl/>
        </w:rPr>
        <w:t>»</w:t>
      </w:r>
      <w:r w:rsidRPr="00D2661E">
        <w:rPr>
          <w:rFonts w:hint="cs"/>
          <w:rtl/>
        </w:rPr>
        <w:t xml:space="preserve">. </w:t>
      </w:r>
    </w:p>
    <w:p w:rsidR="007C4DA6" w:rsidRPr="00D2661E" w:rsidRDefault="007C4DA6" w:rsidP="004208D1">
      <w:pPr>
        <w:pStyle w:val="a3"/>
        <w:rPr>
          <w:rtl/>
        </w:rPr>
      </w:pPr>
      <w:r w:rsidRPr="00D2661E">
        <w:rPr>
          <w:rFonts w:hint="cs"/>
          <w:rtl/>
        </w:rPr>
        <w:t xml:space="preserve">و چون به روایت عایشه </w:t>
      </w:r>
      <w:r>
        <w:rPr>
          <w:rFonts w:cs="CTraditional Arabic" w:hint="cs"/>
          <w:rtl/>
        </w:rPr>
        <w:t>ك</w:t>
      </w:r>
      <w:r w:rsidRPr="00D2661E">
        <w:rPr>
          <w:rFonts w:hint="cs"/>
          <w:rtl/>
        </w:rPr>
        <w:t xml:space="preserve">، پیامبر </w:t>
      </w:r>
      <w:r w:rsidRPr="00D2661E">
        <w:rPr>
          <w:rFonts w:hint="cs"/>
          <w:rtl/>
        </w:rPr>
        <w:sym w:font="AGA Arabesque" w:char="F072"/>
      </w:r>
      <w:r w:rsidRPr="00D2661E">
        <w:rPr>
          <w:rFonts w:hint="cs"/>
          <w:rtl/>
        </w:rPr>
        <w:t xml:space="preserve"> به فاطمه دختر ابی حبیبش گفت: </w:t>
      </w:r>
    </w:p>
    <w:p w:rsidR="007C4DA6" w:rsidRPr="00D2661E" w:rsidRDefault="007C4DA6" w:rsidP="008E0333">
      <w:pPr>
        <w:ind w:firstLine="284"/>
        <w:jc w:val="both"/>
        <w:rPr>
          <w:rFonts w:cs="B Lotus"/>
          <w:sz w:val="28"/>
          <w:rtl/>
          <w:lang w:bidi="fa-IR"/>
        </w:rPr>
      </w:pPr>
      <w:r w:rsidRPr="00B74157">
        <w:rPr>
          <w:rStyle w:val="Char1"/>
          <w:rFonts w:hint="cs"/>
          <w:rtl/>
        </w:rPr>
        <w:t>«</w:t>
      </w:r>
      <w:r w:rsidRPr="00B74157">
        <w:rPr>
          <w:rStyle w:val="Char1"/>
          <w:rtl/>
        </w:rPr>
        <w:t>فَإِذا أَقْبَلَتِ الْ</w:t>
      </w:r>
      <w:r w:rsidR="00371D0C" w:rsidRPr="00B74157">
        <w:rPr>
          <w:rStyle w:val="Char1"/>
          <w:rFonts w:hint="cs"/>
          <w:rtl/>
        </w:rPr>
        <w:t>ـ</w:t>
      </w:r>
      <w:r w:rsidRPr="00B74157">
        <w:rPr>
          <w:rStyle w:val="Char1"/>
          <w:rtl/>
        </w:rPr>
        <w:t>حَيْضَةُ فَدَعِي الصَّلاةَ، وَإِذَا أَدْبَرَتْ فَاغْتَسِلِي عَنْكِ الدَّمَ، ثُمَّ صَلِّي</w:t>
      </w:r>
      <w:r w:rsidRPr="00B74157">
        <w:rPr>
          <w:rStyle w:val="Char1"/>
          <w:rFonts w:hint="cs"/>
          <w:rtl/>
        </w:rPr>
        <w:t>»</w:t>
      </w:r>
      <w:r w:rsidRPr="004208D1">
        <w:rPr>
          <w:rStyle w:val="Char3"/>
          <w:rFonts w:hint="cs"/>
          <w:rtl/>
        </w:rPr>
        <w:t xml:space="preserve">. </w:t>
      </w:r>
      <w:r w:rsidR="009D1331" w:rsidRPr="004208D1">
        <w:rPr>
          <w:rStyle w:val="Char3"/>
          <w:rFonts w:hint="cs"/>
          <w:rtl/>
        </w:rPr>
        <w:t>(</w:t>
      </w:r>
      <w:r w:rsidRPr="004208D1">
        <w:rPr>
          <w:rStyle w:val="Char3"/>
          <w:rtl/>
        </w:rPr>
        <w:t>رواه الشيخان</w:t>
      </w:r>
      <w:r w:rsidR="009D1331" w:rsidRPr="004208D1">
        <w:rPr>
          <w:rStyle w:val="Char3"/>
          <w:rFonts w:hint="cs"/>
          <w:rtl/>
        </w:rPr>
        <w:t>)</w:t>
      </w:r>
      <w:r w:rsidRPr="004208D1">
        <w:rPr>
          <w:rStyle w:val="Char3"/>
          <w:rFonts w:hint="cs"/>
          <w:rtl/>
        </w:rPr>
        <w:t xml:space="preserve">. </w:t>
      </w:r>
    </w:p>
    <w:p w:rsidR="007C4DA6" w:rsidRPr="00D2661E" w:rsidRDefault="007C4DA6" w:rsidP="004208D1">
      <w:pPr>
        <w:pStyle w:val="a3"/>
        <w:rPr>
          <w:rtl/>
        </w:rPr>
      </w:pPr>
      <w:r>
        <w:rPr>
          <w:rFonts w:cs="Traditional Arabic" w:hint="cs"/>
          <w:rtl/>
        </w:rPr>
        <w:t>«</w:t>
      </w:r>
      <w:r w:rsidRPr="00D2661E">
        <w:rPr>
          <w:rFonts w:hint="cs"/>
          <w:rtl/>
        </w:rPr>
        <w:t>هرگاه موعد حیض و قاعدگی فرا رسید نماز خواندن را ترک کنید، و هرگاه دوره معیّن آن سپری شد غسل جنابت کنید و خون خویش را بشوئید، و نماز خواندن را از سر بگیرید</w:t>
      </w:r>
      <w:r>
        <w:rPr>
          <w:rFonts w:cs="Traditional Arabic" w:hint="cs"/>
          <w:rtl/>
        </w:rPr>
        <w:t>»</w:t>
      </w:r>
      <w:r w:rsidRPr="00D2661E">
        <w:rPr>
          <w:rFonts w:hint="cs"/>
          <w:rtl/>
        </w:rPr>
        <w:t xml:space="preserve">. </w:t>
      </w:r>
    </w:p>
    <w:p w:rsidR="007C4DA6" w:rsidRPr="00D2661E" w:rsidRDefault="007C4DA6" w:rsidP="004208D1">
      <w:pPr>
        <w:pStyle w:val="a3"/>
        <w:rPr>
          <w:rtl/>
        </w:rPr>
      </w:pPr>
      <w:r w:rsidRPr="00D2661E">
        <w:rPr>
          <w:rFonts w:hint="cs"/>
          <w:rtl/>
        </w:rPr>
        <w:t xml:space="preserve">و در روایت بخاری آمده است: </w:t>
      </w:r>
    </w:p>
    <w:p w:rsidR="007C4DA6" w:rsidRPr="00D2661E" w:rsidRDefault="007C4DA6" w:rsidP="008E0333">
      <w:pPr>
        <w:ind w:firstLine="284"/>
        <w:jc w:val="both"/>
        <w:rPr>
          <w:rFonts w:cs="B Lotus"/>
          <w:sz w:val="28"/>
          <w:rtl/>
          <w:lang w:bidi="fa-IR"/>
        </w:rPr>
      </w:pPr>
      <w:r w:rsidRPr="00B74157">
        <w:rPr>
          <w:rStyle w:val="Char1"/>
          <w:rFonts w:hint="cs"/>
          <w:rtl/>
        </w:rPr>
        <w:t>«</w:t>
      </w:r>
      <w:r w:rsidRPr="00B74157">
        <w:rPr>
          <w:rStyle w:val="Char1"/>
          <w:rtl/>
        </w:rPr>
        <w:t>ثُمَّ اغتَسِلی وَصَلّی</w:t>
      </w:r>
      <w:r w:rsidRPr="00B74157">
        <w:rPr>
          <w:rStyle w:val="Char1"/>
          <w:rFonts w:hint="cs"/>
          <w:rtl/>
        </w:rPr>
        <w:t>»</w:t>
      </w:r>
      <w:r w:rsidRPr="004208D1">
        <w:rPr>
          <w:rStyle w:val="Char3"/>
          <w:rFonts w:hint="cs"/>
          <w:rtl/>
        </w:rPr>
        <w:t>.</w:t>
      </w:r>
      <w:r w:rsidRPr="00D2661E">
        <w:rPr>
          <w:rFonts w:cs="B Lotus" w:hint="cs"/>
          <w:sz w:val="28"/>
          <w:rtl/>
          <w:lang w:bidi="fa-IR"/>
        </w:rPr>
        <w:t xml:space="preserve"> </w:t>
      </w:r>
    </w:p>
    <w:p w:rsidR="007C4DA6" w:rsidRPr="00D2661E" w:rsidRDefault="007C4DA6" w:rsidP="004208D1">
      <w:pPr>
        <w:pStyle w:val="a3"/>
        <w:widowControl w:val="0"/>
        <w:rPr>
          <w:rtl/>
        </w:rPr>
      </w:pPr>
      <w:r>
        <w:rPr>
          <w:rFonts w:cs="Traditional Arabic" w:hint="cs"/>
          <w:rtl/>
        </w:rPr>
        <w:t>«</w:t>
      </w:r>
      <w:r w:rsidRPr="00D2661E">
        <w:rPr>
          <w:rFonts w:hint="cs"/>
          <w:rtl/>
        </w:rPr>
        <w:t>سپس غسل کنید و نماز بخوانید</w:t>
      </w:r>
      <w:r>
        <w:rPr>
          <w:rFonts w:cs="Traditional Arabic" w:hint="cs"/>
          <w:rtl/>
        </w:rPr>
        <w:t>»</w:t>
      </w:r>
      <w:r w:rsidRPr="00D2661E">
        <w:rPr>
          <w:rFonts w:hint="cs"/>
          <w:rtl/>
        </w:rPr>
        <w:t>.</w:t>
      </w:r>
    </w:p>
    <w:p w:rsidR="007C4DA6" w:rsidRPr="00D2661E" w:rsidRDefault="007C4DA6" w:rsidP="005C304E">
      <w:pPr>
        <w:pStyle w:val="a3"/>
        <w:widowControl w:val="0"/>
        <w:numPr>
          <w:ilvl w:val="0"/>
          <w:numId w:val="11"/>
        </w:numPr>
        <w:rPr>
          <w:rtl/>
        </w:rPr>
      </w:pPr>
      <w:r w:rsidRPr="00D2661E">
        <w:rPr>
          <w:rFonts w:hint="cs"/>
          <w:rtl/>
        </w:rPr>
        <w:t xml:space="preserve">دوم نفاس و داشتن خون ریزی زایمان است و آنهم چون حیض و قاعدگی است و حکم آن را دارد، چون در حقیقت خون حیض است که در مدت بارداری جمع شده است. و چون اصحاب رسول الله </w:t>
      </w:r>
      <w:r w:rsidRPr="00D2661E">
        <w:rPr>
          <w:rFonts w:hint="cs"/>
          <w:rtl/>
        </w:rPr>
        <w:sym w:font="AGA Arabesque" w:char="F072"/>
      </w:r>
      <w:r w:rsidRPr="00D2661E">
        <w:rPr>
          <w:rFonts w:hint="cs"/>
          <w:rtl/>
        </w:rPr>
        <w:t xml:space="preserve"> بر آن اجماع داشته</w:t>
      </w:r>
      <w:r w:rsidR="00B01BEB">
        <w:rPr>
          <w:rFonts w:hint="cs"/>
          <w:rtl/>
        </w:rPr>
        <w:t xml:space="preserve">‌اند </w:t>
      </w:r>
      <w:r w:rsidRPr="00D2661E">
        <w:rPr>
          <w:rFonts w:hint="cs"/>
          <w:rtl/>
        </w:rPr>
        <w:t xml:space="preserve">که نفاس مانند حیض است. </w:t>
      </w:r>
    </w:p>
    <w:p w:rsidR="007C4DA6" w:rsidRPr="00D2661E" w:rsidRDefault="007C4DA6" w:rsidP="005C304E">
      <w:pPr>
        <w:pStyle w:val="a3"/>
        <w:numPr>
          <w:ilvl w:val="0"/>
          <w:numId w:val="11"/>
        </w:numPr>
      </w:pPr>
      <w:r w:rsidRPr="00D2661E">
        <w:rPr>
          <w:rFonts w:hint="cs"/>
          <w:rtl/>
        </w:rPr>
        <w:t>سوم زایمان است، اگر چه جنین سقط شده به صورت خون بسته یا پاره گوشت باشد. در این حال به دو علت غسل واجب</w:t>
      </w:r>
      <w:r w:rsidR="00B01BEB">
        <w:rPr>
          <w:rFonts w:hint="cs"/>
          <w:rtl/>
        </w:rPr>
        <w:t xml:space="preserve"> می‌</w:t>
      </w:r>
      <w:r w:rsidRPr="00D2661E">
        <w:rPr>
          <w:rFonts w:hint="cs"/>
          <w:rtl/>
        </w:rPr>
        <w:t>شود، یکی این که در ولادت و زایمان گمان خون ریزی است و در اینگونه موارد حکم به این گمان</w:t>
      </w:r>
      <w:r w:rsidR="00B01BEB">
        <w:rPr>
          <w:rFonts w:hint="cs"/>
          <w:rtl/>
        </w:rPr>
        <w:t xml:space="preserve"> می‌</w:t>
      </w:r>
      <w:r w:rsidRPr="00D2661E">
        <w:rPr>
          <w:rFonts w:hint="cs"/>
          <w:rtl/>
        </w:rPr>
        <w:t>شود همان گونه که چون در خواب احتمال</w:t>
      </w:r>
      <w:r w:rsidR="003E0212">
        <w:rPr>
          <w:rFonts w:hint="cs"/>
          <w:rtl/>
        </w:rPr>
        <w:t xml:space="preserve"> بی‌</w:t>
      </w:r>
      <w:r w:rsidRPr="00D2661E">
        <w:rPr>
          <w:rFonts w:hint="cs"/>
          <w:rtl/>
        </w:rPr>
        <w:t>وضوئی</w:t>
      </w:r>
      <w:r w:rsidR="00B01BEB">
        <w:rPr>
          <w:rFonts w:hint="cs"/>
          <w:rtl/>
        </w:rPr>
        <w:t xml:space="preserve"> می‌</w:t>
      </w:r>
      <w:r w:rsidRPr="00D2661E">
        <w:rPr>
          <w:rFonts w:hint="cs"/>
          <w:rtl/>
        </w:rPr>
        <w:t>رود خواب ناقض وضو است. و دوم این که جنین، منی و آب مرد و زن است که منعقد شده و بدین صورت درآمده است، و بدیهی است که بیرون آمدن آب منی موجب غسل است.</w:t>
      </w:r>
    </w:p>
    <w:p w:rsidR="007C4DA6" w:rsidRPr="00E44483" w:rsidRDefault="007C4DA6" w:rsidP="006E5AB2">
      <w:pPr>
        <w:pStyle w:val="a2"/>
        <w:rPr>
          <w:rtl/>
        </w:rPr>
      </w:pPr>
      <w:bookmarkStart w:id="63" w:name="_Toc338340163"/>
      <w:bookmarkStart w:id="64" w:name="_Toc418283998"/>
      <w:r w:rsidRPr="00E44483">
        <w:rPr>
          <w:rFonts w:hint="cs"/>
          <w:rtl/>
        </w:rPr>
        <w:t>فرایض غسل</w:t>
      </w:r>
      <w:bookmarkEnd w:id="63"/>
      <w:bookmarkEnd w:id="64"/>
    </w:p>
    <w:p w:rsidR="007C4DA6" w:rsidRPr="00D2661E" w:rsidRDefault="007C4DA6" w:rsidP="004208D1">
      <w:pPr>
        <w:pStyle w:val="a3"/>
        <w:rPr>
          <w:rtl/>
        </w:rPr>
      </w:pPr>
      <w:r w:rsidRPr="00D2661E">
        <w:rPr>
          <w:rFonts w:hint="cs"/>
          <w:rtl/>
        </w:rPr>
        <w:t xml:space="preserve">فرایض غسل دو چیز است: اول نیت غسل کردن چون پیامبر </w:t>
      </w:r>
      <w:r w:rsidRPr="00D2661E">
        <w:rPr>
          <w:rFonts w:hint="cs"/>
          <w:rtl/>
        </w:rPr>
        <w:sym w:font="AGA Arabesque" w:char="F072"/>
      </w:r>
      <w:r w:rsidRPr="00D2661E">
        <w:rPr>
          <w:rFonts w:hint="cs"/>
          <w:rtl/>
        </w:rPr>
        <w:t xml:space="preserve"> گفت:</w:t>
      </w:r>
    </w:p>
    <w:p w:rsidR="007C4DA6" w:rsidRPr="00D2661E" w:rsidRDefault="007C4DA6" w:rsidP="008E0333">
      <w:pPr>
        <w:ind w:firstLine="284"/>
        <w:jc w:val="both"/>
        <w:rPr>
          <w:rFonts w:cs="B Lotus"/>
          <w:sz w:val="28"/>
          <w:rtl/>
          <w:lang w:bidi="fa-IR"/>
        </w:rPr>
      </w:pPr>
      <w:r w:rsidRPr="00B74157">
        <w:rPr>
          <w:rStyle w:val="Char1"/>
          <w:rFonts w:hint="cs"/>
          <w:rtl/>
        </w:rPr>
        <w:t>«</w:t>
      </w:r>
      <w:r w:rsidRPr="00B74157">
        <w:rPr>
          <w:rStyle w:val="Char1"/>
          <w:rtl/>
        </w:rPr>
        <w:t>إِنَّمَا الأَعمالُ بِالنِّیِّاتِ</w:t>
      </w:r>
      <w:r w:rsidRPr="00B74157">
        <w:rPr>
          <w:rStyle w:val="Char1"/>
          <w:rFonts w:hint="cs"/>
          <w:rtl/>
        </w:rPr>
        <w:t>»</w:t>
      </w:r>
      <w:r w:rsidRPr="004208D1">
        <w:rPr>
          <w:rStyle w:val="Char3"/>
          <w:rFonts w:hint="cs"/>
          <w:rtl/>
        </w:rPr>
        <w:t>.</w:t>
      </w:r>
      <w:r w:rsidRPr="00D2661E">
        <w:rPr>
          <w:rFonts w:cs="B Lotus" w:hint="cs"/>
          <w:sz w:val="28"/>
          <w:rtl/>
          <w:lang w:bidi="fa-IR"/>
        </w:rPr>
        <w:t xml:space="preserve"> </w:t>
      </w:r>
    </w:p>
    <w:p w:rsidR="007C4DA6" w:rsidRPr="00D2661E" w:rsidRDefault="007C4DA6" w:rsidP="004208D1">
      <w:pPr>
        <w:pStyle w:val="a3"/>
        <w:rPr>
          <w:rtl/>
        </w:rPr>
      </w:pPr>
      <w:r>
        <w:rPr>
          <w:rFonts w:cs="Traditional Arabic" w:hint="cs"/>
          <w:rtl/>
        </w:rPr>
        <w:t>«</w:t>
      </w:r>
      <w:r w:rsidRPr="00D2661E">
        <w:rPr>
          <w:rFonts w:hint="cs"/>
          <w:rtl/>
        </w:rPr>
        <w:t>ارزش اعمال با نیت تحقق</w:t>
      </w:r>
      <w:r w:rsidR="00B01BEB">
        <w:rPr>
          <w:rFonts w:hint="cs"/>
          <w:rtl/>
        </w:rPr>
        <w:t xml:space="preserve"> می‌</w:t>
      </w:r>
      <w:r w:rsidRPr="00D2661E">
        <w:rPr>
          <w:rFonts w:hint="cs"/>
          <w:rtl/>
        </w:rPr>
        <w:t>پذیرد</w:t>
      </w:r>
      <w:r>
        <w:rPr>
          <w:rFonts w:cs="Traditional Arabic" w:hint="cs"/>
          <w:rtl/>
        </w:rPr>
        <w:t>»</w:t>
      </w:r>
      <w:r w:rsidRPr="00D2661E">
        <w:rPr>
          <w:rFonts w:hint="cs"/>
          <w:rtl/>
        </w:rPr>
        <w:t xml:space="preserve">. </w:t>
      </w:r>
    </w:p>
    <w:p w:rsidR="007C4DA6" w:rsidRPr="00D2661E" w:rsidRDefault="007C4DA6" w:rsidP="004208D1">
      <w:pPr>
        <w:pStyle w:val="a3"/>
        <w:rPr>
          <w:rtl/>
        </w:rPr>
      </w:pPr>
      <w:r w:rsidRPr="00D2661E">
        <w:rPr>
          <w:rFonts w:hint="cs"/>
          <w:rtl/>
        </w:rPr>
        <w:t>نیت و قصد و اراده صرفا یک عل قلبی است و با شستن اولین جزء بدن تحقق</w:t>
      </w:r>
      <w:r w:rsidR="00B01BEB">
        <w:rPr>
          <w:rFonts w:hint="cs"/>
          <w:rtl/>
        </w:rPr>
        <w:t xml:space="preserve"> می‌</w:t>
      </w:r>
      <w:r w:rsidRPr="00D2661E">
        <w:rPr>
          <w:rFonts w:hint="cs"/>
          <w:rtl/>
        </w:rPr>
        <w:t>پذیرد و کیفیت آن به اینصورت است که شخص جنب قصد و نیت رفع جنابت یا برطرف کردن</w:t>
      </w:r>
      <w:r w:rsidR="003E0212">
        <w:rPr>
          <w:rFonts w:hint="cs"/>
          <w:rtl/>
        </w:rPr>
        <w:t xml:space="preserve"> بی‌</w:t>
      </w:r>
      <w:r w:rsidRPr="00D2661E">
        <w:rPr>
          <w:rFonts w:hint="cs"/>
          <w:rtl/>
        </w:rPr>
        <w:t>وضویی بزرگ (رفع حدث اکبر) را از همه بدن خود</w:t>
      </w:r>
      <w:r w:rsidR="00B01BEB">
        <w:rPr>
          <w:rFonts w:hint="cs"/>
          <w:rtl/>
        </w:rPr>
        <w:t xml:space="preserve"> می‌</w:t>
      </w:r>
      <w:r w:rsidRPr="00D2661E">
        <w:rPr>
          <w:rFonts w:hint="cs"/>
          <w:rtl/>
        </w:rPr>
        <w:t>کند. و زن پس از پاک شدن از خون ریزی حیض و نفاس قصد و نیت برطرف کردن ناپاکی و حدث و</w:t>
      </w:r>
      <w:r w:rsidR="003E0212">
        <w:rPr>
          <w:rFonts w:hint="cs"/>
          <w:rtl/>
        </w:rPr>
        <w:t xml:space="preserve"> بی‌</w:t>
      </w:r>
      <w:r w:rsidRPr="00D2661E">
        <w:rPr>
          <w:rFonts w:hint="cs"/>
          <w:rtl/>
        </w:rPr>
        <w:t>وضویی حیض و نفاس را</w:t>
      </w:r>
      <w:r w:rsidR="00B01BEB">
        <w:rPr>
          <w:rFonts w:hint="cs"/>
          <w:rtl/>
        </w:rPr>
        <w:t xml:space="preserve"> می‌</w:t>
      </w:r>
      <w:r w:rsidRPr="00D2661E">
        <w:rPr>
          <w:rFonts w:hint="cs"/>
          <w:rtl/>
        </w:rPr>
        <w:t xml:space="preserve">کند. </w:t>
      </w:r>
    </w:p>
    <w:p w:rsidR="007C4DA6" w:rsidRPr="00D2661E" w:rsidRDefault="007C4DA6" w:rsidP="004208D1">
      <w:pPr>
        <w:pStyle w:val="a3"/>
        <w:rPr>
          <w:rtl/>
        </w:rPr>
      </w:pPr>
      <w:r w:rsidRPr="00D2661E">
        <w:rPr>
          <w:rFonts w:hint="cs"/>
          <w:rtl/>
        </w:rPr>
        <w:t xml:space="preserve">برای صحّت و درستی غسل شرط است که اول نجاست و ناپاکی را از بدن خویش دور سازد، بعد نیت غسل کند. چون آمده است که پیامبر </w:t>
      </w:r>
      <w:r w:rsidRPr="00D2661E">
        <w:rPr>
          <w:rFonts w:hint="cs"/>
          <w:rtl/>
        </w:rPr>
        <w:sym w:font="AGA Arabesque" w:char="F072"/>
      </w:r>
      <w:r w:rsidRPr="00D2661E">
        <w:rPr>
          <w:rFonts w:hint="cs"/>
          <w:rtl/>
        </w:rPr>
        <w:t xml:space="preserve"> خطاب به زنی گفت: خون را بشوئید و خود را پاک کنید و سپس نماز بخوانید. بعضی شستن و ازاله نجاست را از جمله فرایض غسل دانسته</w:t>
      </w:r>
      <w:r w:rsidR="00B01BEB">
        <w:rPr>
          <w:rFonts w:hint="cs"/>
          <w:rtl/>
        </w:rPr>
        <w:t xml:space="preserve">‌اند </w:t>
      </w:r>
      <w:r w:rsidRPr="00D2661E">
        <w:rPr>
          <w:rFonts w:hint="cs"/>
          <w:rtl/>
        </w:rPr>
        <w:t>ولی حقیقت آنست که شرط غسل است.</w:t>
      </w:r>
    </w:p>
    <w:p w:rsidR="007C4DA6" w:rsidRPr="00D2661E" w:rsidRDefault="007C4DA6" w:rsidP="004208D1">
      <w:pPr>
        <w:pStyle w:val="a3"/>
        <w:rPr>
          <w:rtl/>
        </w:rPr>
      </w:pPr>
      <w:r w:rsidRPr="00D2661E">
        <w:rPr>
          <w:rFonts w:hint="cs"/>
          <w:rtl/>
        </w:rPr>
        <w:t xml:space="preserve">دومین فرض غسل رسیدن آب به ته موها و تمام پوست بدن است، چون پیامبر </w:t>
      </w:r>
      <w:r w:rsidRPr="00D2661E">
        <w:rPr>
          <w:rFonts w:hint="cs"/>
          <w:rtl/>
        </w:rPr>
        <w:sym w:font="AGA Arabesque" w:char="F072"/>
      </w:r>
      <w:r w:rsidRPr="00D2661E">
        <w:rPr>
          <w:rFonts w:hint="cs"/>
          <w:rtl/>
        </w:rPr>
        <w:t xml:space="preserve"> گفت: </w:t>
      </w:r>
    </w:p>
    <w:p w:rsidR="007C4DA6" w:rsidRPr="00D2661E" w:rsidRDefault="007C4DA6" w:rsidP="008E0333">
      <w:pPr>
        <w:ind w:firstLine="284"/>
        <w:jc w:val="both"/>
        <w:rPr>
          <w:rFonts w:cs="B Lotus"/>
          <w:sz w:val="28"/>
          <w:rtl/>
          <w:lang w:bidi="fa-IR"/>
        </w:rPr>
      </w:pPr>
      <w:r w:rsidRPr="00B74157">
        <w:rPr>
          <w:rStyle w:val="Char1"/>
          <w:rFonts w:hint="cs"/>
          <w:rtl/>
        </w:rPr>
        <w:t>«</w:t>
      </w:r>
      <w:r w:rsidRPr="00B74157">
        <w:rPr>
          <w:rStyle w:val="Char1"/>
          <w:rtl/>
        </w:rPr>
        <w:t>تَحتَ کُلِّ شَعرٍَة جَنابَةُ فَبَلُّوا الشُّعُورَ وَ نَقُّوا البَشَرَةَ</w:t>
      </w:r>
      <w:r w:rsidRPr="00B74157">
        <w:rPr>
          <w:rStyle w:val="Char1"/>
          <w:rFonts w:hint="cs"/>
          <w:rtl/>
        </w:rPr>
        <w:t>»</w:t>
      </w:r>
      <w:r w:rsidRPr="00D2661E">
        <w:rPr>
          <w:rFonts w:cs="B Lotus" w:hint="cs"/>
          <w:sz w:val="28"/>
          <w:rtl/>
          <w:lang w:bidi="fa-IR"/>
        </w:rPr>
        <w:t xml:space="preserve"> </w:t>
      </w:r>
      <w:r w:rsidRPr="004208D1">
        <w:rPr>
          <w:rStyle w:val="Char3"/>
          <w:rFonts w:hint="cs"/>
          <w:rtl/>
        </w:rPr>
        <w:t>(</w:t>
      </w:r>
      <w:r w:rsidRPr="004208D1">
        <w:rPr>
          <w:rStyle w:val="Char3"/>
          <w:rtl/>
        </w:rPr>
        <w:t xml:space="preserve">رواه </w:t>
      </w:r>
      <w:r w:rsidRPr="004208D1">
        <w:rPr>
          <w:rStyle w:val="Char3"/>
          <w:rFonts w:hint="cs"/>
          <w:rtl/>
        </w:rPr>
        <w:t>أ</w:t>
      </w:r>
      <w:r w:rsidRPr="004208D1">
        <w:rPr>
          <w:rStyle w:val="Char3"/>
          <w:rtl/>
        </w:rPr>
        <w:t>بوداود والترمذی وابن ماجه</w:t>
      </w:r>
      <w:r w:rsidRPr="004208D1">
        <w:rPr>
          <w:rStyle w:val="Char3"/>
          <w:rFonts w:hint="cs"/>
          <w:rtl/>
        </w:rPr>
        <w:t>).</w:t>
      </w:r>
      <w:r w:rsidRPr="00D2661E">
        <w:rPr>
          <w:rFonts w:cs="B Lotus" w:hint="cs"/>
          <w:sz w:val="28"/>
          <w:rtl/>
          <w:lang w:bidi="fa-IR"/>
        </w:rPr>
        <w:t xml:space="preserve"> </w:t>
      </w:r>
    </w:p>
    <w:p w:rsidR="007C4DA6" w:rsidRPr="00D2661E" w:rsidRDefault="007C4DA6" w:rsidP="004208D1">
      <w:pPr>
        <w:pStyle w:val="a3"/>
        <w:rPr>
          <w:rtl/>
        </w:rPr>
      </w:pPr>
      <w:r>
        <w:rPr>
          <w:rFonts w:cs="Traditional Arabic" w:hint="cs"/>
          <w:rtl/>
        </w:rPr>
        <w:t>«</w:t>
      </w:r>
      <w:r w:rsidRPr="00D2661E">
        <w:rPr>
          <w:rFonts w:hint="cs"/>
          <w:rtl/>
        </w:rPr>
        <w:t>زیر هرموئی از مویهای بدن جنابتی است پس همه موهای بدن را تر کنید و بشوئید و تمام پوست بدن را پاکیزه نمائید</w:t>
      </w:r>
      <w:r>
        <w:rPr>
          <w:rFonts w:cs="Traditional Arabic" w:hint="cs"/>
          <w:rtl/>
        </w:rPr>
        <w:t>»</w:t>
      </w:r>
      <w:r w:rsidRPr="00D2661E">
        <w:rPr>
          <w:rFonts w:hint="cs"/>
          <w:rtl/>
        </w:rPr>
        <w:t xml:space="preserve">. </w:t>
      </w:r>
    </w:p>
    <w:p w:rsidR="007C4DA6" w:rsidRPr="00D2661E" w:rsidRDefault="007C4DA6" w:rsidP="004208D1">
      <w:pPr>
        <w:pStyle w:val="a3"/>
        <w:rPr>
          <w:rtl/>
        </w:rPr>
      </w:pPr>
      <w:r w:rsidRPr="00D2661E">
        <w:rPr>
          <w:rFonts w:hint="cs"/>
          <w:rtl/>
        </w:rPr>
        <w:t xml:space="preserve">و در لفظ دیگری آمده است: به حقیقت در زیر هر موئی جنابتی وجود دارد، پس موی را بشوئید و پوست بدن را پاکیزه کنید. و پیامبر </w:t>
      </w:r>
      <w:r w:rsidRPr="00D2661E">
        <w:rPr>
          <w:rFonts w:hint="cs"/>
          <w:rtl/>
        </w:rPr>
        <w:sym w:font="AGA Arabesque" w:char="F072"/>
      </w:r>
      <w:r w:rsidRPr="00D2661E">
        <w:rPr>
          <w:rFonts w:hint="cs"/>
          <w:rtl/>
        </w:rPr>
        <w:t xml:space="preserve"> گفت:</w:t>
      </w:r>
    </w:p>
    <w:p w:rsidR="007C4DA6" w:rsidRPr="00D2661E" w:rsidRDefault="007C4DA6" w:rsidP="008E0333">
      <w:pPr>
        <w:ind w:firstLine="284"/>
        <w:jc w:val="both"/>
        <w:rPr>
          <w:rFonts w:cs="B Lotus"/>
          <w:sz w:val="28"/>
          <w:rtl/>
          <w:lang w:bidi="fa-IR"/>
        </w:rPr>
      </w:pPr>
      <w:r w:rsidRPr="00B74157">
        <w:rPr>
          <w:rStyle w:val="Char1"/>
          <w:rFonts w:hint="cs"/>
          <w:rtl/>
        </w:rPr>
        <w:t>«</w:t>
      </w:r>
      <w:r w:rsidRPr="00B74157">
        <w:rPr>
          <w:rStyle w:val="Char1"/>
          <w:rtl/>
        </w:rPr>
        <w:t>مَنْ تَرَكَ مَوْضِعَ شَعْرَةٍ مِنْ جَنَابَةٍ لَمْ يَ</w:t>
      </w:r>
      <w:r w:rsidR="006E5AB2" w:rsidRPr="00B74157">
        <w:rPr>
          <w:rStyle w:val="Char1"/>
          <w:rtl/>
        </w:rPr>
        <w:t>غسل</w:t>
      </w:r>
      <w:r w:rsidR="006E5AB2" w:rsidRPr="00B74157">
        <w:rPr>
          <w:rStyle w:val="Char1"/>
          <w:rFonts w:hint="cs"/>
          <w:rtl/>
        </w:rPr>
        <w:t>‌ها</w:t>
      </w:r>
      <w:r w:rsidRPr="00B74157">
        <w:rPr>
          <w:rStyle w:val="Char1"/>
          <w:rtl/>
        </w:rPr>
        <w:t xml:space="preserve"> فُعِلَ بِهِ كَذَا وَكَذَا مِنَ النَّارِ</w:t>
      </w:r>
      <w:r w:rsidRPr="00B74157">
        <w:rPr>
          <w:rStyle w:val="Char1"/>
          <w:rFonts w:hint="cs"/>
          <w:rtl/>
        </w:rPr>
        <w:t>»</w:t>
      </w:r>
      <w:r w:rsidRPr="004208D1">
        <w:rPr>
          <w:rStyle w:val="Char3"/>
          <w:rFonts w:hint="cs"/>
          <w:rtl/>
        </w:rPr>
        <w:t>.</w:t>
      </w:r>
      <w:r w:rsidRPr="00D2661E">
        <w:rPr>
          <w:rFonts w:cs="B Lotus" w:hint="cs"/>
          <w:sz w:val="28"/>
          <w:rtl/>
          <w:lang w:bidi="fa-IR"/>
        </w:rPr>
        <w:t xml:space="preserve"> </w:t>
      </w:r>
    </w:p>
    <w:p w:rsidR="007C4DA6" w:rsidRPr="00D2661E" w:rsidRDefault="007C4DA6" w:rsidP="004208D1">
      <w:pPr>
        <w:pStyle w:val="a3"/>
        <w:rPr>
          <w:rtl/>
        </w:rPr>
      </w:pPr>
      <w:r>
        <w:rPr>
          <w:rFonts w:cs="Traditional Arabic" w:hint="cs"/>
          <w:rtl/>
        </w:rPr>
        <w:t>«</w:t>
      </w:r>
      <w:r w:rsidRPr="00D2661E">
        <w:rPr>
          <w:rFonts w:hint="cs"/>
          <w:rtl/>
        </w:rPr>
        <w:t>هرکس در غسل جنابت جای یک موی را ناشسته بگذارد در آتش دوزخ با وی چنین و چنان</w:t>
      </w:r>
      <w:r w:rsidR="00B01BEB">
        <w:rPr>
          <w:rFonts w:hint="cs"/>
          <w:rtl/>
        </w:rPr>
        <w:t xml:space="preserve"> می‌</w:t>
      </w:r>
      <w:r w:rsidRPr="00D2661E">
        <w:rPr>
          <w:rFonts w:hint="cs"/>
          <w:rtl/>
        </w:rPr>
        <w:t>شود</w:t>
      </w:r>
      <w:r>
        <w:rPr>
          <w:rFonts w:cs="Traditional Arabic" w:hint="cs"/>
          <w:rtl/>
        </w:rPr>
        <w:t>»</w:t>
      </w:r>
      <w:r w:rsidRPr="00D2661E">
        <w:rPr>
          <w:rFonts w:hint="cs"/>
          <w:rtl/>
        </w:rPr>
        <w:t xml:space="preserve">. </w:t>
      </w:r>
    </w:p>
    <w:p w:rsidR="007C4DA6" w:rsidRPr="00D2661E" w:rsidRDefault="007C4DA6" w:rsidP="004208D1">
      <w:pPr>
        <w:pStyle w:val="a3"/>
        <w:rPr>
          <w:rtl/>
        </w:rPr>
      </w:pPr>
      <w:r w:rsidRPr="00D2661E">
        <w:rPr>
          <w:rFonts w:hint="cs"/>
          <w:rtl/>
        </w:rPr>
        <w:t xml:space="preserve">علی بن ابیطالب </w:t>
      </w:r>
      <w:r w:rsidRPr="00D2661E">
        <w:rPr>
          <w:rFonts w:hint="cs"/>
          <w:rtl/>
        </w:rPr>
        <w:sym w:font="AGA Arabesque" w:char="F074"/>
      </w:r>
      <w:r w:rsidRPr="00D2661E">
        <w:rPr>
          <w:rFonts w:hint="cs"/>
          <w:rtl/>
        </w:rPr>
        <w:t xml:space="preserve"> گفت: به همین جهت از موی سرم بدم</w:t>
      </w:r>
      <w:r w:rsidR="00B01BEB">
        <w:rPr>
          <w:rFonts w:hint="cs"/>
          <w:rtl/>
        </w:rPr>
        <w:t xml:space="preserve"> می‌</w:t>
      </w:r>
      <w:r w:rsidRPr="00D2661E">
        <w:rPr>
          <w:rFonts w:hint="cs"/>
          <w:rtl/>
        </w:rPr>
        <w:t>آمد و با آن به دشمنی برخاستم و او موی سر خود را</w:t>
      </w:r>
      <w:r w:rsidR="00B01BEB">
        <w:rPr>
          <w:rFonts w:hint="cs"/>
          <w:rtl/>
        </w:rPr>
        <w:t xml:space="preserve"> می‌</w:t>
      </w:r>
      <w:r w:rsidRPr="00D2661E">
        <w:rPr>
          <w:rFonts w:hint="cs"/>
          <w:rtl/>
        </w:rPr>
        <w:t xml:space="preserve">تراشید. </w:t>
      </w:r>
      <w:r w:rsidR="00AD00B9" w:rsidRPr="00D2661E">
        <w:rPr>
          <w:rFonts w:hint="cs"/>
          <w:rtl/>
        </w:rPr>
        <w:t>(</w:t>
      </w:r>
      <w:r w:rsidRPr="00B01BEB">
        <w:rPr>
          <w:rFonts w:hint="cs"/>
          <w:sz w:val="26"/>
          <w:szCs w:val="26"/>
          <w:rtl/>
        </w:rPr>
        <w:t>احمد و ابوداود و ابن ماجه این سخن حضرت علی را ذکر کرده</w:t>
      </w:r>
      <w:r w:rsidR="00304EDE">
        <w:rPr>
          <w:rFonts w:hint="cs"/>
          <w:sz w:val="26"/>
          <w:szCs w:val="26"/>
          <w:rtl/>
        </w:rPr>
        <w:t>‌اند)</w:t>
      </w:r>
      <w:r w:rsidRPr="00D2661E">
        <w:rPr>
          <w:rFonts w:hint="cs"/>
          <w:rtl/>
        </w:rPr>
        <w:t>.</w:t>
      </w:r>
    </w:p>
    <w:p w:rsidR="007C4DA6" w:rsidRPr="00D2661E" w:rsidRDefault="007C4DA6" w:rsidP="004208D1">
      <w:pPr>
        <w:pStyle w:val="a3"/>
        <w:rPr>
          <w:rtl/>
        </w:rPr>
      </w:pPr>
      <w:r w:rsidRPr="00D2661E">
        <w:rPr>
          <w:rFonts w:hint="cs"/>
          <w:rtl/>
        </w:rPr>
        <w:t>اگر آب غسل به زیر و ته مویهای بافته شده نرسد باز کردن</w:t>
      </w:r>
      <w:r w:rsidR="00304EDE">
        <w:rPr>
          <w:rFonts w:hint="cs"/>
          <w:rtl/>
        </w:rPr>
        <w:t xml:space="preserve"> آن‌ها </w:t>
      </w:r>
      <w:r w:rsidRPr="00D2661E">
        <w:rPr>
          <w:rFonts w:hint="cs"/>
          <w:rtl/>
        </w:rPr>
        <w:t xml:space="preserve">واجب است، چون پیامبر </w:t>
      </w:r>
      <w:r w:rsidRPr="00D2661E">
        <w:rPr>
          <w:rFonts w:hint="cs"/>
          <w:rtl/>
        </w:rPr>
        <w:sym w:font="AGA Arabesque" w:char="F072"/>
      </w:r>
      <w:r w:rsidRPr="00D2661E">
        <w:rPr>
          <w:rFonts w:hint="cs"/>
          <w:rtl/>
        </w:rPr>
        <w:t xml:space="preserve"> گفته است: (موی</w:t>
      </w:r>
      <w:r w:rsidR="00B74157">
        <w:rPr>
          <w:rFonts w:hint="eastAsia"/>
          <w:rtl/>
        </w:rPr>
        <w:t>‌</w:t>
      </w:r>
      <w:r w:rsidRPr="00D2661E">
        <w:rPr>
          <w:rFonts w:hint="cs"/>
          <w:rtl/>
        </w:rPr>
        <w:t>ها را بشوئید و ترکنید) و (هرکس جای یک موی را ناشسته بگذارد</w:t>
      </w:r>
      <w:r w:rsidR="00DA35AD">
        <w:rPr>
          <w:rFonts w:hint="cs"/>
          <w:rtl/>
        </w:rPr>
        <w:t>.</w:t>
      </w:r>
      <w:r w:rsidRPr="00D2661E">
        <w:rPr>
          <w:rFonts w:hint="cs"/>
          <w:rtl/>
        </w:rPr>
        <w:t>..) و اما آنچه از ام سلمه</w:t>
      </w:r>
      <w:r>
        <w:rPr>
          <w:rFonts w:cs="CTraditional Arabic" w:hint="cs"/>
          <w:rtl/>
        </w:rPr>
        <w:t>ك</w:t>
      </w:r>
      <w:r w:rsidRPr="00D2661E">
        <w:rPr>
          <w:rFonts w:hint="cs"/>
          <w:rtl/>
        </w:rPr>
        <w:t xml:space="preserve"> روایت شده که گفت: گفتم: ای رسول الله من عادت دارم که موی سر را ببافم آیا برای غسل جنابت</w:t>
      </w:r>
      <w:r w:rsidR="00304EDE">
        <w:rPr>
          <w:rFonts w:hint="cs"/>
          <w:rtl/>
        </w:rPr>
        <w:t xml:space="preserve"> آن‌ها </w:t>
      </w:r>
      <w:r w:rsidRPr="00D2661E">
        <w:rPr>
          <w:rFonts w:hint="cs"/>
          <w:rtl/>
        </w:rPr>
        <w:t xml:space="preserve">را باز کنم؟ پیامبر </w:t>
      </w:r>
      <w:r w:rsidRPr="00D2661E">
        <w:rPr>
          <w:rFonts w:hint="cs"/>
          <w:rtl/>
        </w:rPr>
        <w:sym w:font="AGA Arabesque" w:char="F072"/>
      </w:r>
      <w:r w:rsidRPr="00D2661E">
        <w:rPr>
          <w:rFonts w:hint="cs"/>
          <w:rtl/>
        </w:rPr>
        <w:t xml:space="preserve"> گفت:  </w:t>
      </w:r>
    </w:p>
    <w:p w:rsidR="007C4DA6" w:rsidRPr="00D2661E" w:rsidRDefault="007C4DA6" w:rsidP="008E0333">
      <w:pPr>
        <w:ind w:firstLine="284"/>
        <w:jc w:val="both"/>
        <w:rPr>
          <w:rFonts w:cs="B Lotus"/>
          <w:sz w:val="28"/>
          <w:rtl/>
          <w:lang w:bidi="fa-IR"/>
        </w:rPr>
      </w:pPr>
      <w:r w:rsidRPr="00B74157">
        <w:rPr>
          <w:rStyle w:val="Char1"/>
          <w:rFonts w:hint="cs"/>
          <w:rtl/>
        </w:rPr>
        <w:t>«</w:t>
      </w:r>
      <w:r w:rsidRPr="00B74157">
        <w:rPr>
          <w:rStyle w:val="Char1"/>
          <w:rtl/>
        </w:rPr>
        <w:t>إِنَّما یَکفیکِ أَن تَحثی عَلی رَأسِکِ حَثَیاتٍ ثُمَّ تَفِیضِی عَلَیهِ الماءَ فَتَطْهَرِینَ</w:t>
      </w:r>
      <w:r w:rsidRPr="00B74157">
        <w:rPr>
          <w:rStyle w:val="Char1"/>
          <w:rFonts w:hint="cs"/>
          <w:rtl/>
        </w:rPr>
        <w:t>»</w:t>
      </w:r>
      <w:r w:rsidRPr="004208D1">
        <w:rPr>
          <w:rStyle w:val="Char3"/>
          <w:rFonts w:hint="cs"/>
          <w:rtl/>
        </w:rPr>
        <w:t>.</w:t>
      </w:r>
      <w:r w:rsidRPr="00D2661E">
        <w:rPr>
          <w:rFonts w:cs="B Lotus" w:hint="cs"/>
          <w:sz w:val="28"/>
          <w:rtl/>
          <w:lang w:bidi="fa-IR"/>
        </w:rPr>
        <w:t xml:space="preserve"> </w:t>
      </w:r>
    </w:p>
    <w:p w:rsidR="00AD00B9" w:rsidRPr="00D2661E" w:rsidRDefault="007C4DA6" w:rsidP="004208D1">
      <w:pPr>
        <w:pStyle w:val="a3"/>
        <w:rPr>
          <w:rtl/>
        </w:rPr>
      </w:pPr>
      <w:r>
        <w:rPr>
          <w:rFonts w:cs="Traditional Arabic" w:hint="cs"/>
          <w:rtl/>
        </w:rPr>
        <w:t>«</w:t>
      </w:r>
      <w:r w:rsidRPr="00D2661E">
        <w:rPr>
          <w:rFonts w:hint="cs"/>
          <w:rtl/>
        </w:rPr>
        <w:t>برای تو کفایت</w:t>
      </w:r>
      <w:r w:rsidR="00B01BEB">
        <w:rPr>
          <w:rFonts w:hint="cs"/>
          <w:rtl/>
        </w:rPr>
        <w:t xml:space="preserve"> می‌</w:t>
      </w:r>
      <w:r w:rsidRPr="00D2661E">
        <w:rPr>
          <w:rFonts w:hint="cs"/>
          <w:rtl/>
        </w:rPr>
        <w:t>کند که سه بار بر سر خود آب بریزی سپس بر تمام بدن آب بریزی آنوقت تو پاک شده ای</w:t>
      </w:r>
      <w:r>
        <w:rPr>
          <w:rFonts w:cs="Traditional Arabic" w:hint="cs"/>
          <w:rtl/>
        </w:rPr>
        <w:t>»</w:t>
      </w:r>
      <w:r w:rsidRPr="00D2661E">
        <w:rPr>
          <w:rFonts w:hint="cs"/>
          <w:rtl/>
        </w:rPr>
        <w:t xml:space="preserve">. </w:t>
      </w:r>
      <w:r w:rsidR="00AD00B9" w:rsidRPr="00D2661E">
        <w:rPr>
          <w:rFonts w:hint="cs"/>
          <w:rtl/>
        </w:rPr>
        <w:t>(</w:t>
      </w:r>
      <w:r w:rsidRPr="00B01BEB">
        <w:rPr>
          <w:rFonts w:hint="cs"/>
          <w:sz w:val="26"/>
          <w:szCs w:val="26"/>
          <w:rtl/>
        </w:rPr>
        <w:t>مسلم در صحيح خود آن را روایت کرده است</w:t>
      </w:r>
      <w:r w:rsidR="00AD00B9" w:rsidRPr="00D2661E">
        <w:rPr>
          <w:rFonts w:hint="cs"/>
          <w:rtl/>
        </w:rPr>
        <w:t>)</w:t>
      </w:r>
      <w:r w:rsidRPr="00D2661E">
        <w:rPr>
          <w:rFonts w:hint="cs"/>
          <w:rtl/>
        </w:rPr>
        <w:t xml:space="preserve">. </w:t>
      </w:r>
    </w:p>
    <w:p w:rsidR="007C4DA6" w:rsidRPr="00D2661E" w:rsidRDefault="007C4DA6" w:rsidP="004208D1">
      <w:pPr>
        <w:pStyle w:val="a3"/>
        <w:rPr>
          <w:rtl/>
        </w:rPr>
      </w:pPr>
      <w:r w:rsidRPr="00D2661E">
        <w:rPr>
          <w:rFonts w:hint="cs"/>
          <w:rtl/>
        </w:rPr>
        <w:t>مقصود از آن وقتی است که موی تنک و کم پشت باشد و بافتن آن مانع رسیدن آب به زیر</w:t>
      </w:r>
      <w:r w:rsidR="00304EDE">
        <w:rPr>
          <w:rFonts w:hint="cs"/>
          <w:rtl/>
        </w:rPr>
        <w:t xml:space="preserve"> آن‌ها </w:t>
      </w:r>
      <w:r w:rsidRPr="00D2661E">
        <w:rPr>
          <w:rFonts w:hint="cs"/>
          <w:rtl/>
        </w:rPr>
        <w:t xml:space="preserve">و به پوست بدن نشود. </w:t>
      </w:r>
    </w:p>
    <w:p w:rsidR="007C4DA6" w:rsidRPr="00D2661E" w:rsidRDefault="007C4DA6" w:rsidP="004208D1">
      <w:pPr>
        <w:pStyle w:val="a3"/>
        <w:rPr>
          <w:rtl/>
        </w:rPr>
      </w:pPr>
      <w:r w:rsidRPr="00D2661E">
        <w:rPr>
          <w:rFonts w:hint="cs"/>
          <w:rtl/>
        </w:rPr>
        <w:t>آنوقت همه احادیث در جای خود مورد عمل قرار</w:t>
      </w:r>
      <w:r w:rsidR="00B01BEB">
        <w:rPr>
          <w:rFonts w:hint="cs"/>
          <w:rtl/>
        </w:rPr>
        <w:t xml:space="preserve"> می‌</w:t>
      </w:r>
      <w:r w:rsidRPr="00D2661E">
        <w:rPr>
          <w:rFonts w:hint="cs"/>
          <w:rtl/>
        </w:rPr>
        <w:t>گیرند و باصطلاح جمع بین ادله</w:t>
      </w:r>
      <w:r w:rsidR="00B01BEB">
        <w:rPr>
          <w:rFonts w:hint="cs"/>
          <w:rtl/>
        </w:rPr>
        <w:t xml:space="preserve"> می‌</w:t>
      </w:r>
      <w:r w:rsidRPr="00D2661E">
        <w:rPr>
          <w:rFonts w:hint="cs"/>
          <w:rtl/>
        </w:rPr>
        <w:t xml:space="preserve">شود و تعارضی با هم ندارند. </w:t>
      </w:r>
    </w:p>
    <w:p w:rsidR="007C4DA6" w:rsidRPr="00D2661E" w:rsidRDefault="007C4DA6" w:rsidP="004208D1">
      <w:pPr>
        <w:pStyle w:val="a3"/>
        <w:rPr>
          <w:rtl/>
        </w:rPr>
      </w:pPr>
      <w:r w:rsidRPr="00D2661E">
        <w:rPr>
          <w:rFonts w:hint="cs"/>
          <w:rtl/>
        </w:rPr>
        <w:t>و شستن تمام پوست بدن که ظاهر و آشکار است حتی آنچه که از سوراخ</w:t>
      </w:r>
      <w:r w:rsidR="00B74157">
        <w:rPr>
          <w:rFonts w:hint="cs"/>
          <w:rtl/>
        </w:rPr>
        <w:t xml:space="preserve"> گوش‌ها</w:t>
      </w:r>
      <w:r w:rsidRPr="00D2661E">
        <w:rPr>
          <w:rFonts w:hint="cs"/>
          <w:rtl/>
        </w:rPr>
        <w:t xml:space="preserve"> و دگر شکافها و لابلای بدن و زیر پوست حلقه آلت تناسلی مرد که ختنه نشده و آن قسمت از آلت تناسلی زن که به هنگام نشستن برای قضای حاجت آشکار</w:t>
      </w:r>
      <w:r w:rsidR="00B01BEB">
        <w:rPr>
          <w:rFonts w:hint="cs"/>
          <w:rtl/>
        </w:rPr>
        <w:t xml:space="preserve"> می‌</w:t>
      </w:r>
      <w:r w:rsidRPr="00D2661E">
        <w:rPr>
          <w:rFonts w:hint="cs"/>
          <w:rtl/>
        </w:rPr>
        <w:t>شود، واجب</w:t>
      </w:r>
      <w:r w:rsidR="00B01BEB">
        <w:rPr>
          <w:rFonts w:hint="cs"/>
          <w:rtl/>
        </w:rPr>
        <w:t xml:space="preserve"> </w:t>
      </w:r>
      <w:r w:rsidR="00C36013">
        <w:rPr>
          <w:rFonts w:hint="cs"/>
          <w:rtl/>
        </w:rPr>
        <w:t>می‌باشد</w:t>
      </w:r>
      <w:r w:rsidRPr="00D2661E">
        <w:rPr>
          <w:rFonts w:hint="cs"/>
          <w:rtl/>
        </w:rPr>
        <w:t xml:space="preserve">. </w:t>
      </w:r>
    </w:p>
    <w:p w:rsidR="007C4DA6" w:rsidRPr="00D2661E" w:rsidRDefault="007C4DA6" w:rsidP="004208D1">
      <w:pPr>
        <w:pStyle w:val="a3"/>
        <w:rPr>
          <w:rtl/>
        </w:rPr>
      </w:pPr>
      <w:r w:rsidRPr="00D2661E">
        <w:rPr>
          <w:rFonts w:hint="cs"/>
          <w:rtl/>
        </w:rPr>
        <w:t>و برطرف کردن مانیکور و لاک انگشتان و</w:t>
      </w:r>
      <w:r w:rsidR="00B74157">
        <w:rPr>
          <w:rFonts w:hint="cs"/>
          <w:rtl/>
        </w:rPr>
        <w:t xml:space="preserve"> ناخن‌ها</w:t>
      </w:r>
      <w:r w:rsidRPr="00D2661E">
        <w:rPr>
          <w:rFonts w:hint="cs"/>
          <w:rtl/>
        </w:rPr>
        <w:t xml:space="preserve"> واجب است، چون مانع رسیدن آب به پوست بدن</w:t>
      </w:r>
      <w:r w:rsidR="00B01BEB">
        <w:rPr>
          <w:rFonts w:hint="cs"/>
          <w:rtl/>
        </w:rPr>
        <w:t xml:space="preserve"> می‌</w:t>
      </w:r>
      <w:r w:rsidRPr="00D2661E">
        <w:rPr>
          <w:rFonts w:hint="cs"/>
          <w:rtl/>
        </w:rPr>
        <w:t>شود به خلاف حنا و رنگ که تنها رنگ پوست را تغییر</w:t>
      </w:r>
      <w:r w:rsidR="00B01BEB">
        <w:rPr>
          <w:rFonts w:hint="cs"/>
          <w:rtl/>
        </w:rPr>
        <w:t xml:space="preserve"> می‌</w:t>
      </w:r>
      <w:r w:rsidRPr="00D2661E">
        <w:rPr>
          <w:rFonts w:hint="cs"/>
          <w:rtl/>
        </w:rPr>
        <w:t>دهند و مانع رسیدن آب به پوست</w:t>
      </w:r>
      <w:r w:rsidR="00B01BEB">
        <w:rPr>
          <w:rFonts w:hint="cs"/>
          <w:rtl/>
        </w:rPr>
        <w:t xml:space="preserve"> نمی‌</w:t>
      </w:r>
      <w:r w:rsidRPr="00D2661E">
        <w:rPr>
          <w:rFonts w:hint="cs"/>
          <w:rtl/>
        </w:rPr>
        <w:t xml:space="preserve">شوند. </w:t>
      </w:r>
    </w:p>
    <w:p w:rsidR="007C4DA6" w:rsidRPr="00D2661E" w:rsidRDefault="00732D24" w:rsidP="006E5AB2">
      <w:pPr>
        <w:pStyle w:val="a2"/>
        <w:rPr>
          <w:rFonts w:cs="B Lotus"/>
          <w:rtl/>
        </w:rPr>
      </w:pPr>
      <w:bookmarkStart w:id="65" w:name="_Toc338340164"/>
      <w:bookmarkStart w:id="66" w:name="_Toc418283999"/>
      <w:r>
        <w:rPr>
          <w:rFonts w:hint="cs"/>
          <w:rtl/>
        </w:rPr>
        <w:t>سنت‌های</w:t>
      </w:r>
      <w:r w:rsidR="007C4DA6" w:rsidRPr="00E44483">
        <w:rPr>
          <w:rFonts w:hint="cs"/>
          <w:rtl/>
        </w:rPr>
        <w:t xml:space="preserve"> غسل</w:t>
      </w:r>
      <w:bookmarkEnd w:id="65"/>
      <w:bookmarkEnd w:id="66"/>
      <w:r w:rsidR="007C4DA6" w:rsidRPr="00D2661E">
        <w:rPr>
          <w:rFonts w:cs="B Lotus" w:hint="cs"/>
          <w:rtl/>
        </w:rPr>
        <w:t xml:space="preserve"> </w:t>
      </w:r>
    </w:p>
    <w:p w:rsidR="007C4DA6" w:rsidRPr="00D2661E" w:rsidRDefault="00732D24" w:rsidP="004208D1">
      <w:pPr>
        <w:pStyle w:val="a3"/>
        <w:rPr>
          <w:rtl/>
        </w:rPr>
      </w:pPr>
      <w:r>
        <w:rPr>
          <w:rFonts w:hint="cs"/>
          <w:rtl/>
        </w:rPr>
        <w:t>سنت‌های</w:t>
      </w:r>
      <w:r w:rsidR="007C4DA6" w:rsidRPr="00D2661E">
        <w:rPr>
          <w:rFonts w:hint="cs"/>
          <w:rtl/>
        </w:rPr>
        <w:t xml:space="preserve"> غسل چند چیز است از جمله: تسمیه (بسم الله گفتن)، و شستن دستان پیش از داخل کردن</w:t>
      </w:r>
      <w:r w:rsidR="00304EDE">
        <w:rPr>
          <w:rFonts w:hint="cs"/>
          <w:rtl/>
        </w:rPr>
        <w:t xml:space="preserve"> آن‌ها </w:t>
      </w:r>
      <w:r w:rsidR="007C4DA6" w:rsidRPr="00D2661E">
        <w:rPr>
          <w:rFonts w:hint="cs"/>
          <w:rtl/>
        </w:rPr>
        <w:t xml:space="preserve">در ظرف آب که دلیل آن قبلا در مبحث وضو گفته شد، و پیش از غسل وضوی کامل گرفتن، چون عایشه </w:t>
      </w:r>
      <w:r w:rsidR="007C4DA6">
        <w:rPr>
          <w:rFonts w:cs="CTraditional Arabic" w:hint="cs"/>
          <w:rtl/>
        </w:rPr>
        <w:t>ك</w:t>
      </w:r>
      <w:r w:rsidR="007C4DA6" w:rsidRPr="00D2661E">
        <w:rPr>
          <w:rFonts w:hint="cs"/>
          <w:rtl/>
        </w:rPr>
        <w:t xml:space="preserve"> گفت: </w:t>
      </w:r>
    </w:p>
    <w:p w:rsidR="007C4DA6" w:rsidRPr="00D2661E" w:rsidRDefault="007C4DA6" w:rsidP="004208D1">
      <w:pPr>
        <w:pStyle w:val="a3"/>
        <w:rPr>
          <w:rFonts w:cs="B Lotus"/>
          <w:rtl/>
        </w:rPr>
      </w:pPr>
      <w:r w:rsidRPr="004208D1">
        <w:rPr>
          <w:rStyle w:val="Char0"/>
          <w:rFonts w:hint="cs"/>
          <w:rtl/>
        </w:rPr>
        <w:t>«</w:t>
      </w:r>
      <w:r w:rsidRPr="004208D1">
        <w:rPr>
          <w:rStyle w:val="Char0"/>
          <w:rtl/>
        </w:rPr>
        <w:t xml:space="preserve">کانَ رَسُولُ اللهِ </w:t>
      </w:r>
      <w:r w:rsidRPr="004208D1">
        <w:rPr>
          <w:rStyle w:val="Char0"/>
        </w:rPr>
        <w:sym w:font="AGA Arabesque" w:char="F072"/>
      </w:r>
      <w:r w:rsidRPr="004208D1">
        <w:rPr>
          <w:rStyle w:val="Char0"/>
          <w:rtl/>
        </w:rPr>
        <w:t xml:space="preserve">  اِذا اغتَسَلَ مِنَ ال</w:t>
      </w:r>
      <w:r w:rsidR="00371D0C" w:rsidRPr="004208D1">
        <w:rPr>
          <w:rStyle w:val="Char0"/>
          <w:rFonts w:hint="cs"/>
          <w:rtl/>
        </w:rPr>
        <w:t>ْـ</w:t>
      </w:r>
      <w:r w:rsidRPr="004208D1">
        <w:rPr>
          <w:rStyle w:val="Char0"/>
          <w:rtl/>
        </w:rPr>
        <w:t>جَنابَةِ تَوَضَّأَ وُضُوئَهُ لِلصَّلاةِ</w:t>
      </w:r>
      <w:r w:rsidRPr="004208D1">
        <w:rPr>
          <w:rStyle w:val="Char0"/>
          <w:rFonts w:hint="cs"/>
          <w:rtl/>
        </w:rPr>
        <w:t>»</w:t>
      </w:r>
      <w:r w:rsidRPr="004208D1">
        <w:rPr>
          <w:rtl/>
        </w:rPr>
        <w:t xml:space="preserve">. </w:t>
      </w:r>
      <w:r w:rsidR="00AD00B9" w:rsidRPr="004208D1">
        <w:rPr>
          <w:rFonts w:hint="cs"/>
          <w:rtl/>
        </w:rPr>
        <w:t>(</w:t>
      </w:r>
      <w:r w:rsidRPr="004208D1">
        <w:rPr>
          <w:rtl/>
        </w:rPr>
        <w:t>رواه الشيخان</w:t>
      </w:r>
      <w:r w:rsidR="00AD00B9" w:rsidRPr="004208D1">
        <w:rPr>
          <w:rFonts w:hint="cs"/>
          <w:rtl/>
        </w:rPr>
        <w:t>)</w:t>
      </w:r>
      <w:r w:rsidRPr="004208D1">
        <w:rPr>
          <w:rFonts w:hint="cs"/>
          <w:rtl/>
        </w:rPr>
        <w:t>.</w:t>
      </w:r>
      <w:r w:rsidRPr="00D2661E">
        <w:rPr>
          <w:rFonts w:cs="B Lotus" w:hint="cs"/>
          <w:rtl/>
        </w:rPr>
        <w:t xml:space="preserve"> </w:t>
      </w:r>
    </w:p>
    <w:p w:rsidR="007C4DA6" w:rsidRPr="00D2661E" w:rsidRDefault="007C4DA6" w:rsidP="004208D1">
      <w:pPr>
        <w:pStyle w:val="a3"/>
        <w:rPr>
          <w:rtl/>
        </w:rPr>
      </w:pPr>
      <w:r>
        <w:rPr>
          <w:rFonts w:cs="Traditional Arabic" w:hint="cs"/>
          <w:rtl/>
        </w:rPr>
        <w:t>«</w:t>
      </w:r>
      <w:r w:rsidRPr="00D2661E">
        <w:rPr>
          <w:rFonts w:hint="cs"/>
          <w:rtl/>
        </w:rPr>
        <w:t xml:space="preserve">پیامبر </w:t>
      </w:r>
      <w:r w:rsidRPr="00D2661E">
        <w:rPr>
          <w:rFonts w:hint="cs"/>
          <w:rtl/>
        </w:rPr>
        <w:sym w:font="AGA Arabesque" w:char="F072"/>
      </w:r>
      <w:r w:rsidRPr="00D2661E">
        <w:rPr>
          <w:rFonts w:hint="cs"/>
          <w:rtl/>
        </w:rPr>
        <w:t xml:space="preserve">  هرگاه غسل جنابت</w:t>
      </w:r>
      <w:r w:rsidR="00B01BEB">
        <w:rPr>
          <w:rFonts w:hint="cs"/>
          <w:rtl/>
        </w:rPr>
        <w:t xml:space="preserve"> می‌</w:t>
      </w:r>
      <w:r w:rsidRPr="00D2661E">
        <w:rPr>
          <w:rFonts w:hint="cs"/>
          <w:rtl/>
        </w:rPr>
        <w:t>کرد همان گونه که برای نمازش وضو</w:t>
      </w:r>
      <w:r w:rsidR="00B01BEB">
        <w:rPr>
          <w:rFonts w:hint="cs"/>
          <w:rtl/>
        </w:rPr>
        <w:t xml:space="preserve"> می‌</w:t>
      </w:r>
      <w:r w:rsidRPr="00D2661E">
        <w:rPr>
          <w:rFonts w:hint="cs"/>
          <w:rtl/>
        </w:rPr>
        <w:t>گرفت برای غسل نیز وضو میگرفتند</w:t>
      </w:r>
      <w:r>
        <w:rPr>
          <w:rFonts w:cs="Traditional Arabic" w:hint="cs"/>
          <w:rtl/>
        </w:rPr>
        <w:t>»</w:t>
      </w:r>
      <w:r w:rsidRPr="00D2661E">
        <w:rPr>
          <w:rFonts w:hint="cs"/>
          <w:rtl/>
        </w:rPr>
        <w:t xml:space="preserve">. </w:t>
      </w:r>
    </w:p>
    <w:p w:rsidR="007C4DA6" w:rsidRPr="00D2661E" w:rsidRDefault="007C4DA6" w:rsidP="004208D1">
      <w:pPr>
        <w:pStyle w:val="a3"/>
        <w:rPr>
          <w:rtl/>
        </w:rPr>
      </w:pPr>
      <w:r w:rsidRPr="00D2661E">
        <w:rPr>
          <w:rFonts w:hint="cs"/>
          <w:rtl/>
        </w:rPr>
        <w:t xml:space="preserve">بخاری از میمونه </w:t>
      </w:r>
      <w:r>
        <w:rPr>
          <w:rFonts w:cs="CTraditional Arabic" w:hint="cs"/>
          <w:rtl/>
        </w:rPr>
        <w:t>ك</w:t>
      </w:r>
      <w:r w:rsidRPr="00D2661E">
        <w:rPr>
          <w:rFonts w:hint="cs"/>
          <w:rtl/>
        </w:rPr>
        <w:t xml:space="preserve"> همسر پیامبر </w:t>
      </w:r>
      <w:r w:rsidRPr="00D2661E">
        <w:rPr>
          <w:rFonts w:hint="cs"/>
          <w:rtl/>
        </w:rPr>
        <w:sym w:font="AGA Arabesque" w:char="F072"/>
      </w:r>
      <w:r w:rsidRPr="00D2661E">
        <w:rPr>
          <w:rFonts w:hint="cs"/>
          <w:rtl/>
        </w:rPr>
        <w:t xml:space="preserve"> روایت کرده است که پیامبر </w:t>
      </w:r>
      <w:r w:rsidRPr="00D2661E">
        <w:rPr>
          <w:rFonts w:hint="cs"/>
          <w:rtl/>
        </w:rPr>
        <w:sym w:font="AGA Arabesque" w:char="F072"/>
      </w:r>
      <w:r w:rsidRPr="00D2661E">
        <w:rPr>
          <w:rFonts w:hint="cs"/>
          <w:rtl/>
        </w:rPr>
        <w:t xml:space="preserve"> (در وضویی که برای غسل جنابت</w:t>
      </w:r>
      <w:r w:rsidR="00B01BEB">
        <w:rPr>
          <w:rFonts w:hint="cs"/>
          <w:rtl/>
        </w:rPr>
        <w:t xml:space="preserve"> می‌</w:t>
      </w:r>
      <w:r w:rsidRPr="00D2661E">
        <w:rPr>
          <w:rFonts w:hint="cs"/>
          <w:rtl/>
        </w:rPr>
        <w:t>گرفت شستن پاها را بتاخیر</w:t>
      </w:r>
      <w:r w:rsidR="00B01BEB">
        <w:rPr>
          <w:rFonts w:hint="cs"/>
          <w:rtl/>
        </w:rPr>
        <w:t xml:space="preserve"> می‌</w:t>
      </w:r>
      <w:r w:rsidRPr="00D2661E">
        <w:rPr>
          <w:rFonts w:hint="cs"/>
          <w:rtl/>
        </w:rPr>
        <w:t>انداخت</w:t>
      </w:r>
      <w:r>
        <w:rPr>
          <w:rFonts w:cs="Traditional Arabic" w:hint="cs"/>
          <w:rtl/>
        </w:rPr>
        <w:t>»</w:t>
      </w:r>
      <w:r w:rsidRPr="00D2661E">
        <w:rPr>
          <w:rFonts w:hint="cs"/>
          <w:rtl/>
        </w:rPr>
        <w:t xml:space="preserve">. </w:t>
      </w:r>
    </w:p>
    <w:p w:rsidR="007C4DA6" w:rsidRPr="00D2661E" w:rsidRDefault="007C4DA6" w:rsidP="004208D1">
      <w:pPr>
        <w:pStyle w:val="a3"/>
        <w:rPr>
          <w:rtl/>
        </w:rPr>
      </w:pPr>
      <w:r w:rsidRPr="00D2661E">
        <w:rPr>
          <w:rFonts w:hint="cs"/>
          <w:rtl/>
        </w:rPr>
        <w:t>قاضی حسین گفت: شخص مخیر است بین این که وضویش را به صورت کامل بگیرد یا شستن پاها را تا بعد از فراغت از غسل بتاخیر بیاندازد. چون هر دو روایت صحيح</w:t>
      </w:r>
      <w:r w:rsidR="00B01BEB">
        <w:rPr>
          <w:rFonts w:hint="cs"/>
          <w:rtl/>
        </w:rPr>
        <w:t xml:space="preserve"> می‌</w:t>
      </w:r>
      <w:r w:rsidRPr="00D2661E">
        <w:rPr>
          <w:rFonts w:hint="cs"/>
          <w:rtl/>
        </w:rPr>
        <w:t xml:space="preserve">باشند. از جمله </w:t>
      </w:r>
      <w:r w:rsidR="00732D24">
        <w:rPr>
          <w:rFonts w:hint="cs"/>
          <w:rtl/>
        </w:rPr>
        <w:t>سنت‌های</w:t>
      </w:r>
      <w:r w:rsidRPr="00D2661E">
        <w:rPr>
          <w:rFonts w:hint="cs"/>
          <w:rtl/>
        </w:rPr>
        <w:t xml:space="preserve"> غسل آنست که برای احتیاط و خروج از خلافی که وجود دارد به تمام</w:t>
      </w:r>
      <w:r w:rsidR="005A6977">
        <w:rPr>
          <w:rFonts w:hint="cs"/>
          <w:rtl/>
        </w:rPr>
        <w:t xml:space="preserve"> قسمت‌ها</w:t>
      </w:r>
      <w:r w:rsidRPr="00D2661E">
        <w:rPr>
          <w:rFonts w:hint="cs"/>
          <w:rtl/>
        </w:rPr>
        <w:t>ی بدن که ممکن است دست بکشد، و لابلای بدن را که روی هم قرار</w:t>
      </w:r>
      <w:r w:rsidR="00B01BEB">
        <w:rPr>
          <w:rFonts w:hint="cs"/>
          <w:rtl/>
        </w:rPr>
        <w:t xml:space="preserve"> می‌</w:t>
      </w:r>
      <w:r w:rsidRPr="00D2661E">
        <w:rPr>
          <w:rFonts w:hint="cs"/>
          <w:rtl/>
        </w:rPr>
        <w:t>گیرند از قبی زیر بغل و لابلای چین و چروک پوست شکم و داخل ناف و</w:t>
      </w:r>
      <w:r w:rsidR="00B74157">
        <w:rPr>
          <w:rFonts w:hint="cs"/>
          <w:rtl/>
        </w:rPr>
        <w:t xml:space="preserve"> گوش‌ها</w:t>
      </w:r>
      <w:r w:rsidRPr="00D2661E">
        <w:rPr>
          <w:rFonts w:hint="cs"/>
          <w:rtl/>
        </w:rPr>
        <w:t xml:space="preserve"> را نیکو بشوید و دست بکشد، چون آنوقت اطمینان حاصل</w:t>
      </w:r>
      <w:r w:rsidR="00B01BEB">
        <w:rPr>
          <w:rFonts w:hint="cs"/>
          <w:rtl/>
        </w:rPr>
        <w:t xml:space="preserve"> می‌</w:t>
      </w:r>
      <w:r w:rsidRPr="00D2661E">
        <w:rPr>
          <w:rFonts w:hint="cs"/>
          <w:rtl/>
        </w:rPr>
        <w:t>شود که به تمام پوست بدن آب رسیده است بویژه داخل</w:t>
      </w:r>
      <w:r w:rsidR="00B74157">
        <w:rPr>
          <w:rFonts w:hint="cs"/>
          <w:rtl/>
        </w:rPr>
        <w:t xml:space="preserve"> گوش‌ها</w:t>
      </w:r>
      <w:r w:rsidRPr="00D2661E">
        <w:rPr>
          <w:rFonts w:hint="cs"/>
          <w:rtl/>
        </w:rPr>
        <w:t xml:space="preserve"> که توصیه</w:t>
      </w:r>
      <w:r w:rsidR="00B01BEB">
        <w:rPr>
          <w:rFonts w:hint="cs"/>
          <w:rtl/>
        </w:rPr>
        <w:t xml:space="preserve"> می‌</w:t>
      </w:r>
      <w:r w:rsidRPr="00D2661E">
        <w:rPr>
          <w:rFonts w:hint="cs"/>
          <w:rtl/>
        </w:rPr>
        <w:t xml:space="preserve">شود یک مشت آب بر دارد و به آرامی گوش را روی آن خم کند تا آب به زوایا و لابلای آن برسد. و یکی دیگر از </w:t>
      </w:r>
      <w:r w:rsidR="00732D24">
        <w:rPr>
          <w:rFonts w:hint="cs"/>
          <w:rtl/>
        </w:rPr>
        <w:t>سنت‌های</w:t>
      </w:r>
      <w:r w:rsidRPr="00D2661E">
        <w:rPr>
          <w:rFonts w:hint="cs"/>
          <w:rtl/>
        </w:rPr>
        <w:t xml:space="preserve"> غسل موالات و شستن</w:t>
      </w:r>
      <w:r w:rsidR="00B74157">
        <w:rPr>
          <w:rFonts w:hint="cs"/>
          <w:rtl/>
        </w:rPr>
        <w:t xml:space="preserve"> اندام‌ها</w:t>
      </w:r>
      <w:r w:rsidRPr="00D2661E">
        <w:rPr>
          <w:rFonts w:hint="cs"/>
          <w:rtl/>
        </w:rPr>
        <w:t xml:space="preserve"> به دنبال هم و پیش از خشک شدن اندام قبلی است. و یکی دیگر شستن ظاهر و باطن</w:t>
      </w:r>
      <w:r w:rsidR="00B74157">
        <w:rPr>
          <w:rFonts w:hint="cs"/>
          <w:rtl/>
        </w:rPr>
        <w:t xml:space="preserve"> اندام‌ها</w:t>
      </w:r>
      <w:r w:rsidRPr="00D2661E">
        <w:rPr>
          <w:rFonts w:hint="cs"/>
          <w:rtl/>
        </w:rPr>
        <w:t>ی طرف راست بدن پیش از طرف چپ است که اول از شستن سر سپس طرف راست و پس از آن طرف چپ شروع</w:t>
      </w:r>
      <w:r w:rsidR="00B01BEB">
        <w:rPr>
          <w:rFonts w:hint="cs"/>
          <w:rtl/>
        </w:rPr>
        <w:t xml:space="preserve"> می‌</w:t>
      </w:r>
      <w:r w:rsidRPr="00D2661E">
        <w:rPr>
          <w:rFonts w:hint="cs"/>
          <w:rtl/>
        </w:rPr>
        <w:t xml:space="preserve">کند. </w:t>
      </w:r>
    </w:p>
    <w:p w:rsidR="007C4DA6" w:rsidRPr="00D2661E" w:rsidRDefault="007C4DA6" w:rsidP="004208D1">
      <w:pPr>
        <w:pStyle w:val="a3"/>
        <w:rPr>
          <w:rtl/>
        </w:rPr>
      </w:pPr>
      <w:r w:rsidRPr="00D2661E">
        <w:rPr>
          <w:rFonts w:hint="cs"/>
          <w:rtl/>
        </w:rPr>
        <w:t xml:space="preserve">چون پیامبر </w:t>
      </w:r>
      <w:r w:rsidRPr="00D2661E">
        <w:rPr>
          <w:rFonts w:hint="cs"/>
          <w:rtl/>
        </w:rPr>
        <w:sym w:font="AGA Arabesque" w:char="F072"/>
      </w:r>
      <w:r w:rsidRPr="00D2661E">
        <w:rPr>
          <w:rFonts w:hint="cs"/>
          <w:rtl/>
        </w:rPr>
        <w:t xml:space="preserve"> در طهارت خود ابتدا کردن بطرف راست را دوست</w:t>
      </w:r>
      <w:r w:rsidR="00B01BEB">
        <w:rPr>
          <w:rFonts w:hint="cs"/>
          <w:rtl/>
        </w:rPr>
        <w:t xml:space="preserve"> می‌</w:t>
      </w:r>
      <w:r w:rsidRPr="00D2661E">
        <w:rPr>
          <w:rFonts w:hint="cs"/>
          <w:rtl/>
        </w:rPr>
        <w:t>داشت. که متفق علیه اصحاب صحاح است و روایت آن قبلا یادآوری شد. یکی دیگر سه بار انجام دادن شستشوی بدن است که سرش را</w:t>
      </w:r>
      <w:r w:rsidR="00B01BEB">
        <w:rPr>
          <w:rFonts w:hint="cs"/>
          <w:rtl/>
        </w:rPr>
        <w:t xml:space="preserve"> می‌</w:t>
      </w:r>
      <w:r w:rsidRPr="00D2661E">
        <w:rPr>
          <w:rFonts w:hint="cs"/>
          <w:rtl/>
        </w:rPr>
        <w:t>شوید و سه بار بر آن دست</w:t>
      </w:r>
      <w:r w:rsidR="00B01BEB">
        <w:rPr>
          <w:rFonts w:hint="cs"/>
          <w:rtl/>
        </w:rPr>
        <w:t xml:space="preserve"> می‌</w:t>
      </w:r>
      <w:r w:rsidRPr="00D2661E">
        <w:rPr>
          <w:rFonts w:hint="cs"/>
          <w:rtl/>
        </w:rPr>
        <w:t>مالد سپس</w:t>
      </w:r>
      <w:r w:rsidR="00B74157">
        <w:rPr>
          <w:rFonts w:hint="cs"/>
          <w:rtl/>
        </w:rPr>
        <w:t xml:space="preserve"> اندام‌ها</w:t>
      </w:r>
      <w:r w:rsidRPr="00D2661E">
        <w:rPr>
          <w:rFonts w:hint="cs"/>
          <w:rtl/>
        </w:rPr>
        <w:t xml:space="preserve">ی دیگر نیز به همین کیفیت. به جهت پیروی از پیامبر </w:t>
      </w:r>
      <w:r w:rsidRPr="00D2661E">
        <w:rPr>
          <w:rFonts w:hint="cs"/>
          <w:rtl/>
        </w:rPr>
        <w:sym w:font="AGA Arabesque" w:char="F072"/>
      </w:r>
      <w:r w:rsidRPr="00D2661E">
        <w:rPr>
          <w:rFonts w:hint="cs"/>
          <w:rtl/>
        </w:rPr>
        <w:t xml:space="preserve"> و اقتدا به وی سنت است که آب غسل کمتر از مقدار یک صاع (چهار من) و آب وضو کمتر از مقدار یک من نباشد، چون به روایت مسلم از </w:t>
      </w:r>
      <w:r w:rsidRPr="00B74157">
        <w:rPr>
          <w:rStyle w:val="Char0"/>
          <w:rtl/>
        </w:rPr>
        <w:t>سفینة</w:t>
      </w:r>
      <w:r w:rsidRPr="00D2661E">
        <w:rPr>
          <w:rFonts w:hint="cs"/>
          <w:rtl/>
        </w:rPr>
        <w:t xml:space="preserve"> آمده است که یک صاع آب برای غسل پیامبر </w:t>
      </w:r>
      <w:r w:rsidRPr="00D2661E">
        <w:rPr>
          <w:rFonts w:hint="cs"/>
          <w:rtl/>
        </w:rPr>
        <w:sym w:font="AGA Arabesque" w:char="F072"/>
      </w:r>
      <w:r w:rsidRPr="00D2661E">
        <w:rPr>
          <w:rFonts w:hint="cs"/>
          <w:rtl/>
        </w:rPr>
        <w:t xml:space="preserve"> و یک مُدّ آب برای وضوی او کفایت</w:t>
      </w:r>
      <w:r w:rsidR="00B01BEB">
        <w:rPr>
          <w:rFonts w:hint="cs"/>
          <w:rtl/>
        </w:rPr>
        <w:t xml:space="preserve"> می‌</w:t>
      </w:r>
      <w:r w:rsidRPr="00D2661E">
        <w:rPr>
          <w:rFonts w:hint="cs"/>
          <w:rtl/>
        </w:rPr>
        <w:t>کرد. و تجدید غسل سنت نیست چون در سنت نیامده و مشقت دارد، ولی تجدید وضو سنت است اگر با آن نمازی  خوانده باشد. چون ابو داود و غیر او روایت کرده</w:t>
      </w:r>
      <w:r w:rsidR="00B01BEB">
        <w:rPr>
          <w:rFonts w:hint="cs"/>
          <w:rtl/>
        </w:rPr>
        <w:t xml:space="preserve">‌اند </w:t>
      </w:r>
      <w:r w:rsidRPr="00D2661E">
        <w:rPr>
          <w:rFonts w:hint="cs"/>
          <w:rtl/>
        </w:rPr>
        <w:t xml:space="preserve">که پیامبر </w:t>
      </w:r>
      <w:r w:rsidRPr="00D2661E">
        <w:rPr>
          <w:rFonts w:hint="cs"/>
          <w:rtl/>
        </w:rPr>
        <w:sym w:font="AGA Arabesque" w:char="F072"/>
      </w:r>
      <w:r w:rsidRPr="00D2661E">
        <w:rPr>
          <w:rFonts w:hint="cs"/>
          <w:rtl/>
        </w:rPr>
        <w:t xml:space="preserve"> گفت: </w:t>
      </w:r>
    </w:p>
    <w:p w:rsidR="007C4DA6" w:rsidRPr="00D2661E" w:rsidRDefault="007C4DA6" w:rsidP="008E0333">
      <w:pPr>
        <w:ind w:firstLine="284"/>
        <w:jc w:val="both"/>
        <w:rPr>
          <w:rFonts w:cs="B Lotus"/>
          <w:sz w:val="28"/>
          <w:rtl/>
          <w:lang w:bidi="fa-IR"/>
        </w:rPr>
      </w:pPr>
      <w:r w:rsidRPr="00B74157">
        <w:rPr>
          <w:rStyle w:val="Char1"/>
          <w:rFonts w:hint="cs"/>
          <w:rtl/>
        </w:rPr>
        <w:t>«</w:t>
      </w:r>
      <w:r w:rsidRPr="00B74157">
        <w:rPr>
          <w:rStyle w:val="Char1"/>
          <w:rtl/>
        </w:rPr>
        <w:t>مَن تَوَضَّأَ عَلی طُهْرٍ کَتَبَ اللهُ لَهُ عَشْرَ حَسَناتٍ</w:t>
      </w:r>
      <w:r w:rsidRPr="00B74157">
        <w:rPr>
          <w:rStyle w:val="Char1"/>
          <w:rFonts w:hint="cs"/>
          <w:rtl/>
        </w:rPr>
        <w:t>»</w:t>
      </w:r>
      <w:r w:rsidRPr="004208D1">
        <w:rPr>
          <w:rStyle w:val="Char3"/>
          <w:rFonts w:hint="cs"/>
          <w:rtl/>
        </w:rPr>
        <w:t>.</w:t>
      </w:r>
      <w:r w:rsidRPr="00D2661E">
        <w:rPr>
          <w:rFonts w:cs="B Lotus" w:hint="cs"/>
          <w:sz w:val="28"/>
          <w:rtl/>
          <w:lang w:bidi="fa-IR"/>
        </w:rPr>
        <w:t xml:space="preserve"> </w:t>
      </w:r>
    </w:p>
    <w:p w:rsidR="007C4DA6" w:rsidRPr="00D2661E" w:rsidRDefault="007C4DA6" w:rsidP="004208D1">
      <w:pPr>
        <w:pStyle w:val="a3"/>
        <w:rPr>
          <w:rtl/>
        </w:rPr>
      </w:pPr>
      <w:r>
        <w:rPr>
          <w:rFonts w:cs="Traditional Arabic" w:hint="cs"/>
          <w:rtl/>
        </w:rPr>
        <w:t>«</w:t>
      </w:r>
      <w:r w:rsidRPr="00D2661E">
        <w:rPr>
          <w:rFonts w:hint="cs"/>
          <w:rtl/>
        </w:rPr>
        <w:t>هرکسی در حال پاکی و با وجود داشتن  وضو، وضوی خود را تجدید کند خداوند ده حسنه و نیکی را به حساب وی</w:t>
      </w:r>
      <w:r w:rsidR="00B01BEB">
        <w:rPr>
          <w:rFonts w:hint="cs"/>
          <w:rtl/>
        </w:rPr>
        <w:t xml:space="preserve"> می‌</w:t>
      </w:r>
      <w:r w:rsidRPr="00D2661E">
        <w:rPr>
          <w:rFonts w:hint="cs"/>
          <w:rtl/>
        </w:rPr>
        <w:t>نویسد</w:t>
      </w:r>
      <w:r>
        <w:rPr>
          <w:rFonts w:cs="Traditional Arabic" w:hint="cs"/>
          <w:rtl/>
        </w:rPr>
        <w:t>»</w:t>
      </w:r>
      <w:r w:rsidRPr="00D2661E">
        <w:rPr>
          <w:rFonts w:hint="cs"/>
          <w:rtl/>
        </w:rPr>
        <w:t>.</w:t>
      </w:r>
    </w:p>
    <w:p w:rsidR="007C4DA6" w:rsidRPr="00D2661E" w:rsidRDefault="007C4DA6" w:rsidP="004208D1">
      <w:pPr>
        <w:pStyle w:val="a3"/>
        <w:rPr>
          <w:rtl/>
        </w:rPr>
      </w:pPr>
      <w:r w:rsidRPr="00D2661E">
        <w:rPr>
          <w:rFonts w:hint="cs"/>
          <w:rtl/>
        </w:rPr>
        <w:t xml:space="preserve">و در اول اسلام برای هر نمازی وضوی جداگانه واجب بود که این وجوب نسخ گردید و استحباب آن باقی ماند. و مستحب است که در حال جنابت سر را نتراشد و ناخن را نچیند و تا تمام اجزای بدن پاک باشد، و بعد از طهارت بدین کار مبادرت ورزد. و مستحب است که بعد از فراغت از غسل بگوید: </w:t>
      </w:r>
      <w:r w:rsidRPr="00B74157">
        <w:rPr>
          <w:rStyle w:val="Char0"/>
          <w:rFonts w:hint="cs"/>
          <w:rtl/>
        </w:rPr>
        <w:t>«</w:t>
      </w:r>
      <w:r w:rsidRPr="00B74157">
        <w:rPr>
          <w:rStyle w:val="Char0"/>
          <w:rtl/>
        </w:rPr>
        <w:t>أَشْهَدُ أَنْ لَّا إِلَهَ إِلَّا الل</w:t>
      </w:r>
      <w:r w:rsidR="00AD00B9" w:rsidRPr="00B74157">
        <w:rPr>
          <w:rStyle w:val="Char0"/>
          <w:rFonts w:hint="cs"/>
          <w:rtl/>
        </w:rPr>
        <w:t>َّـ</w:t>
      </w:r>
      <w:r w:rsidRPr="00B74157">
        <w:rPr>
          <w:rStyle w:val="Char0"/>
          <w:rtl/>
        </w:rPr>
        <w:t>هُ وَحْدَهُ لاَ شَرِيكَ لَهُ، وَأَشْهَدُ أَنَّ مُحَمَّداً عَبْدُهُ وَرَسُولُهُ</w:t>
      </w:r>
      <w:r w:rsidRPr="00B74157">
        <w:rPr>
          <w:rStyle w:val="Char0"/>
          <w:rFonts w:hint="cs"/>
          <w:rtl/>
        </w:rPr>
        <w:t>»</w:t>
      </w:r>
      <w:r w:rsidRPr="00D2661E">
        <w:rPr>
          <w:rFonts w:hint="cs"/>
          <w:rtl/>
        </w:rPr>
        <w:t xml:space="preserve"> چون پیامبر </w:t>
      </w:r>
      <w:r w:rsidRPr="00D2661E">
        <w:rPr>
          <w:rFonts w:hint="cs"/>
          <w:rtl/>
        </w:rPr>
        <w:sym w:font="AGA Arabesque" w:char="F072"/>
      </w:r>
      <w:r w:rsidRPr="00D2661E">
        <w:rPr>
          <w:rFonts w:hint="cs"/>
          <w:rtl/>
        </w:rPr>
        <w:t xml:space="preserve"> چنین</w:t>
      </w:r>
      <w:r w:rsidR="00B01BEB">
        <w:rPr>
          <w:rFonts w:hint="cs"/>
          <w:rtl/>
        </w:rPr>
        <w:t xml:space="preserve"> می‌</w:t>
      </w:r>
      <w:r w:rsidRPr="00D2661E">
        <w:rPr>
          <w:rFonts w:hint="cs"/>
          <w:rtl/>
        </w:rPr>
        <w:t xml:space="preserve">کرد و به جهت اقتدای به وی عمل مستحب است. </w:t>
      </w:r>
    </w:p>
    <w:p w:rsidR="007C4DA6" w:rsidRPr="00D2661E" w:rsidRDefault="007C4DA6" w:rsidP="006E5AB2">
      <w:pPr>
        <w:pStyle w:val="a2"/>
        <w:rPr>
          <w:rFonts w:cs="B Lotus"/>
          <w:rtl/>
        </w:rPr>
      </w:pPr>
      <w:bookmarkStart w:id="67" w:name="_Toc338340165"/>
      <w:bookmarkStart w:id="68" w:name="_Toc418284000"/>
      <w:r w:rsidRPr="00E44483">
        <w:rPr>
          <w:rFonts w:hint="cs"/>
          <w:rtl/>
        </w:rPr>
        <w:t>کشف عورت در غسل</w:t>
      </w:r>
      <w:bookmarkEnd w:id="67"/>
      <w:bookmarkEnd w:id="68"/>
    </w:p>
    <w:p w:rsidR="007C4DA6" w:rsidRPr="00D2661E" w:rsidRDefault="007C4DA6" w:rsidP="004208D1">
      <w:pPr>
        <w:pStyle w:val="a3"/>
        <w:rPr>
          <w:rtl/>
        </w:rPr>
      </w:pPr>
      <w:r w:rsidRPr="00D2661E">
        <w:rPr>
          <w:rFonts w:hint="cs"/>
          <w:rtl/>
        </w:rPr>
        <w:t xml:space="preserve"> کشف عورت در غسل حرام است که انسان با کشف عورت و برهنگی کامل در حضور دیگران غسل کند و خود را بشوید، و کسی که بدین عمل مبادرت کند باید به فراخور حال او تعزیر گردد و سکوت حاضران بر این حال و او را به حال خود گذاشتن حرام است، و بر آنان واجب است که او را منکر گرداند، اگر سکوت کنند مرتکب گناه گشته و آنان نیز تعزیر</w:t>
      </w:r>
      <w:r w:rsidR="00253044">
        <w:rPr>
          <w:rFonts w:hint="cs"/>
          <w:rtl/>
        </w:rPr>
        <w:t xml:space="preserve"> می‌شوند</w:t>
      </w:r>
      <w:r w:rsidRPr="00D2661E">
        <w:rPr>
          <w:rFonts w:hint="cs"/>
          <w:rtl/>
        </w:rPr>
        <w:t xml:space="preserve"> چون پیامبر </w:t>
      </w:r>
      <w:r w:rsidRPr="00D2661E">
        <w:rPr>
          <w:rFonts w:hint="cs"/>
          <w:rtl/>
        </w:rPr>
        <w:sym w:font="AGA Arabesque" w:char="F072"/>
      </w:r>
      <w:r w:rsidRPr="00D2661E">
        <w:rPr>
          <w:rFonts w:hint="cs"/>
          <w:rtl/>
        </w:rPr>
        <w:t xml:space="preserve"> گفت: </w:t>
      </w:r>
    </w:p>
    <w:p w:rsidR="007C4DA6" w:rsidRPr="00D2661E" w:rsidRDefault="007C4DA6" w:rsidP="004208D1">
      <w:pPr>
        <w:pStyle w:val="a3"/>
        <w:rPr>
          <w:rtl/>
        </w:rPr>
      </w:pPr>
      <w:r w:rsidRPr="00B74157">
        <w:rPr>
          <w:rStyle w:val="Char1"/>
          <w:rFonts w:hint="cs"/>
          <w:rtl/>
        </w:rPr>
        <w:t>«</w:t>
      </w:r>
      <w:r w:rsidRPr="00B74157">
        <w:rPr>
          <w:rStyle w:val="Char1"/>
          <w:rtl/>
        </w:rPr>
        <w:t>لَعَنَ اللهُ الناّظِرَ وَالمَنظُورَ</w:t>
      </w:r>
      <w:r w:rsidRPr="00B74157">
        <w:rPr>
          <w:rStyle w:val="Char1"/>
          <w:rFonts w:hint="cs"/>
          <w:rtl/>
        </w:rPr>
        <w:t>».</w:t>
      </w:r>
      <w:r w:rsidRPr="00D2661E">
        <w:rPr>
          <w:rFonts w:hint="cs"/>
          <w:rtl/>
        </w:rPr>
        <w:t xml:space="preserve"> </w:t>
      </w:r>
      <w:r>
        <w:rPr>
          <w:rFonts w:cs="Traditional Arabic" w:hint="cs"/>
          <w:rtl/>
        </w:rPr>
        <w:t>«</w:t>
      </w:r>
      <w:r w:rsidRPr="00D2661E">
        <w:rPr>
          <w:rFonts w:hint="cs"/>
          <w:rtl/>
        </w:rPr>
        <w:t>لعنت خدا بر نگاه کننده و نگاه شده باد</w:t>
      </w:r>
      <w:r>
        <w:rPr>
          <w:rFonts w:cs="Traditional Arabic" w:hint="cs"/>
          <w:rtl/>
        </w:rPr>
        <w:t>»</w:t>
      </w:r>
      <w:r w:rsidRPr="00D2661E">
        <w:rPr>
          <w:rFonts w:hint="cs"/>
          <w:rtl/>
        </w:rPr>
        <w:t xml:space="preserve">. </w:t>
      </w:r>
    </w:p>
    <w:p w:rsidR="007C4DA6" w:rsidRPr="00D2661E" w:rsidRDefault="007C4DA6" w:rsidP="004208D1">
      <w:pPr>
        <w:pStyle w:val="a3"/>
        <w:rPr>
          <w:rtl/>
        </w:rPr>
      </w:pPr>
      <w:r w:rsidRPr="00D2661E">
        <w:rPr>
          <w:rFonts w:hint="cs"/>
          <w:rtl/>
        </w:rPr>
        <w:t>در خلوت کشف عورت و برهنگی کامل جایز است ولی باز خود را پوشاندن بهتر است، چون شرم و حیا از خداوند سزاوارتر است. هرگاه مردی به حمام عمومی داخل شد بروی واجب است که از چیزهائی که برایش حلال نیست چشم فرو بندد و عورت خویش را از برهنگی مصون دارد در حضور کسانی که نظرشان به عورت وی حلال نیست. قرطبی در تفسیر خود به هنگام تفسیر آیه</w:t>
      </w:r>
      <w:r w:rsidR="00B76CA5" w:rsidRPr="00D2661E">
        <w:rPr>
          <w:rFonts w:hint="cs"/>
          <w:rtl/>
        </w:rPr>
        <w:t>:</w:t>
      </w:r>
    </w:p>
    <w:p w:rsidR="00B76CA5" w:rsidRPr="00A47456" w:rsidRDefault="00B76CA5" w:rsidP="008E0333">
      <w:pPr>
        <w:ind w:firstLine="284"/>
        <w:jc w:val="both"/>
        <w:rPr>
          <w:rFonts w:ascii="KFGQPC Uthmanic Script HAFS" w:hAnsi="KFGQPC Uthmanic Script HAFS" w:cs="KFGQPC Uthmanic Script HAFS"/>
          <w:sz w:val="28"/>
          <w:rtl/>
          <w:lang w:bidi="fa-IR"/>
        </w:rPr>
      </w:pPr>
      <w:r>
        <w:rPr>
          <w:rFonts w:ascii="Traditional Arabic" w:hAnsi="Traditional Arabic" w:cs="Traditional Arabic"/>
          <w:sz w:val="28"/>
          <w:rtl/>
          <w:lang w:bidi="fa-IR"/>
        </w:rPr>
        <w:t>﴿</w:t>
      </w:r>
      <w:r w:rsidR="00A47456">
        <w:rPr>
          <w:rFonts w:ascii="KFGQPC Uthmanic Script HAFS" w:hAnsi="KFGQPC Uthmanic Script HAFS" w:cs="KFGQPC Uthmanic Script HAFS"/>
          <w:sz w:val="28"/>
          <w:rtl/>
          <w:lang w:bidi="fa-IR"/>
        </w:rPr>
        <w:t>كِرَامٗا كَٰتِبِينَ ١١ يَعۡلَمُونَ مَا تَفۡعَلُونَ ١٢</w:t>
      </w:r>
      <w:r>
        <w:rPr>
          <w:rFonts w:ascii="Traditional Arabic" w:hAnsi="Traditional Arabic" w:cs="Traditional Arabic"/>
          <w:sz w:val="28"/>
          <w:rtl/>
          <w:lang w:bidi="fa-IR"/>
        </w:rPr>
        <w:t>﴾</w:t>
      </w:r>
      <w:r w:rsidRPr="00D2661E">
        <w:rPr>
          <w:rFonts w:cs="B Lotus" w:hint="cs"/>
          <w:sz w:val="28"/>
          <w:rtl/>
          <w:lang w:bidi="fa-IR"/>
        </w:rPr>
        <w:t xml:space="preserve"> </w:t>
      </w:r>
      <w:r w:rsidRPr="004208D1">
        <w:rPr>
          <w:rStyle w:val="Char4"/>
          <w:rtl/>
        </w:rPr>
        <w:t>[</w:t>
      </w:r>
      <w:r w:rsidRPr="004208D1">
        <w:rPr>
          <w:rStyle w:val="Char4"/>
          <w:rFonts w:hint="cs"/>
          <w:rtl/>
        </w:rPr>
        <w:t>الإنفطار: 11- 12</w:t>
      </w:r>
      <w:r w:rsidRPr="004208D1">
        <w:rPr>
          <w:rStyle w:val="Char4"/>
          <w:rtl/>
        </w:rPr>
        <w:t>]</w:t>
      </w:r>
      <w:r w:rsidRPr="004208D1">
        <w:rPr>
          <w:rStyle w:val="Char3"/>
          <w:rtl/>
        </w:rPr>
        <w:t>.</w:t>
      </w:r>
    </w:p>
    <w:p w:rsidR="007C4DA6" w:rsidRPr="00D2661E" w:rsidRDefault="007C4DA6" w:rsidP="004208D1">
      <w:pPr>
        <w:pStyle w:val="a3"/>
        <w:rPr>
          <w:rtl/>
        </w:rPr>
      </w:pPr>
      <w:r>
        <w:rPr>
          <w:rFonts w:cs="Traditional Arabic" w:hint="cs"/>
          <w:rtl/>
        </w:rPr>
        <w:t>«</w:t>
      </w:r>
      <w:r w:rsidRPr="00D2661E">
        <w:rPr>
          <w:rFonts w:hint="cs"/>
          <w:rtl/>
        </w:rPr>
        <w:t>فرشتگان مکرمی هستند که اعمال شما را</w:t>
      </w:r>
      <w:r w:rsidR="00B01BEB">
        <w:rPr>
          <w:rFonts w:hint="cs"/>
          <w:rtl/>
        </w:rPr>
        <w:t xml:space="preserve"> می‌</w:t>
      </w:r>
      <w:r w:rsidRPr="00D2661E">
        <w:rPr>
          <w:rFonts w:hint="cs"/>
          <w:rtl/>
        </w:rPr>
        <w:t>نویسند هرچه شما بکنید</w:t>
      </w:r>
      <w:r w:rsidR="00B01BEB">
        <w:rPr>
          <w:rFonts w:hint="cs"/>
          <w:rtl/>
        </w:rPr>
        <w:t xml:space="preserve"> می‌</w:t>
      </w:r>
      <w:r w:rsidRPr="00D2661E">
        <w:rPr>
          <w:rFonts w:hint="cs"/>
          <w:rtl/>
        </w:rPr>
        <w:t>دانند</w:t>
      </w:r>
      <w:r>
        <w:rPr>
          <w:rFonts w:cs="Traditional Arabic" w:hint="cs"/>
          <w:rtl/>
        </w:rPr>
        <w:t>»</w:t>
      </w:r>
      <w:r w:rsidRPr="00D2661E">
        <w:rPr>
          <w:rFonts w:hint="cs"/>
          <w:rtl/>
        </w:rPr>
        <w:t xml:space="preserve">. </w:t>
      </w:r>
    </w:p>
    <w:p w:rsidR="007C4DA6" w:rsidRPr="00D2661E" w:rsidRDefault="007C4DA6" w:rsidP="004208D1">
      <w:pPr>
        <w:pStyle w:val="a3"/>
        <w:rPr>
          <w:rtl/>
        </w:rPr>
      </w:pPr>
      <w:r w:rsidRPr="00D2661E">
        <w:rPr>
          <w:rFonts w:hint="cs"/>
          <w:rtl/>
        </w:rPr>
        <w:t xml:space="preserve">روایت کرده است که: </w:t>
      </w:r>
    </w:p>
    <w:p w:rsidR="007C4DA6" w:rsidRPr="00D2661E" w:rsidRDefault="007C4DA6" w:rsidP="008E0333">
      <w:pPr>
        <w:ind w:firstLine="284"/>
        <w:jc w:val="both"/>
        <w:rPr>
          <w:rFonts w:cs="B Lotus"/>
          <w:sz w:val="28"/>
          <w:rtl/>
          <w:lang w:bidi="fa-IR"/>
        </w:rPr>
      </w:pPr>
      <w:r w:rsidRPr="00B74157">
        <w:rPr>
          <w:rStyle w:val="Char1"/>
          <w:rFonts w:hint="cs"/>
          <w:rtl/>
        </w:rPr>
        <w:t>«</w:t>
      </w:r>
      <w:r w:rsidRPr="00B74157">
        <w:rPr>
          <w:rStyle w:val="Char1"/>
          <w:rtl/>
        </w:rPr>
        <w:t>أَنَّ الرَّجُلَ إِذا دَخَلَ الحمامَ عارِیاً لَعَنَهُ مَلَکاهُ</w:t>
      </w:r>
      <w:r w:rsidRPr="00B74157">
        <w:rPr>
          <w:rStyle w:val="Char1"/>
          <w:rFonts w:hint="cs"/>
          <w:rtl/>
        </w:rPr>
        <w:t>»</w:t>
      </w:r>
      <w:r w:rsidRPr="004208D1">
        <w:rPr>
          <w:rStyle w:val="Char3"/>
          <w:rFonts w:hint="cs"/>
          <w:rtl/>
        </w:rPr>
        <w:t>.</w:t>
      </w:r>
      <w:r w:rsidRPr="00D2661E">
        <w:rPr>
          <w:rFonts w:cs="B Lotus" w:hint="cs"/>
          <w:sz w:val="28"/>
          <w:rtl/>
          <w:lang w:bidi="fa-IR"/>
        </w:rPr>
        <w:t xml:space="preserve"> </w:t>
      </w:r>
    </w:p>
    <w:p w:rsidR="007C4DA6" w:rsidRPr="00D2661E" w:rsidRDefault="007C4DA6" w:rsidP="004208D1">
      <w:pPr>
        <w:pStyle w:val="a3"/>
        <w:rPr>
          <w:rtl/>
        </w:rPr>
      </w:pPr>
      <w:r>
        <w:rPr>
          <w:rFonts w:cs="Traditional Arabic" w:hint="cs"/>
          <w:rtl/>
        </w:rPr>
        <w:t>«</w:t>
      </w:r>
      <w:r w:rsidRPr="00D2661E">
        <w:rPr>
          <w:rFonts w:hint="cs"/>
          <w:rtl/>
        </w:rPr>
        <w:t>هرگاه مردی با برهنگی کامل و عورت کشف شده داخل حمام شد دو فرشته ای که بر او مأمور گشته</w:t>
      </w:r>
      <w:r w:rsidR="00B01BEB">
        <w:rPr>
          <w:rFonts w:hint="cs"/>
          <w:rtl/>
        </w:rPr>
        <w:t xml:space="preserve">‌اند </w:t>
      </w:r>
      <w:r w:rsidRPr="00D2661E">
        <w:rPr>
          <w:rFonts w:hint="cs"/>
          <w:rtl/>
        </w:rPr>
        <w:t>او را نفرین و لعنت</w:t>
      </w:r>
      <w:r w:rsidR="00B01BEB">
        <w:rPr>
          <w:rFonts w:hint="cs"/>
          <w:rtl/>
        </w:rPr>
        <w:t xml:space="preserve"> می‌</w:t>
      </w:r>
      <w:r w:rsidRPr="00D2661E">
        <w:rPr>
          <w:rFonts w:hint="cs"/>
          <w:rtl/>
        </w:rPr>
        <w:t>کنند</w:t>
      </w:r>
      <w:r>
        <w:rPr>
          <w:rFonts w:cs="Traditional Arabic" w:hint="cs"/>
          <w:rtl/>
        </w:rPr>
        <w:t>»</w:t>
      </w:r>
      <w:r w:rsidRPr="00D2661E">
        <w:rPr>
          <w:rFonts w:hint="cs"/>
          <w:rtl/>
        </w:rPr>
        <w:t xml:space="preserve">.  </w:t>
      </w:r>
    </w:p>
    <w:p w:rsidR="007C4DA6" w:rsidRPr="00D2661E" w:rsidRDefault="007C4DA6" w:rsidP="004208D1">
      <w:pPr>
        <w:pStyle w:val="a3"/>
        <w:rPr>
          <w:rtl/>
        </w:rPr>
      </w:pPr>
      <w:r w:rsidRPr="00D2661E">
        <w:rPr>
          <w:rFonts w:hint="cs"/>
          <w:rtl/>
        </w:rPr>
        <w:t xml:space="preserve">و به روایت حاکم از جابر </w:t>
      </w:r>
      <w:r w:rsidRPr="00D2661E">
        <w:rPr>
          <w:rFonts w:hint="cs"/>
          <w:rtl/>
        </w:rPr>
        <w:sym w:font="AGA Arabesque" w:char="F074"/>
      </w:r>
      <w:r w:rsidRPr="00D2661E">
        <w:rPr>
          <w:rFonts w:hint="cs"/>
          <w:rtl/>
        </w:rPr>
        <w:t xml:space="preserve"> پیامبر </w:t>
      </w:r>
      <w:r w:rsidRPr="00D2661E">
        <w:rPr>
          <w:rFonts w:hint="cs"/>
          <w:rtl/>
        </w:rPr>
        <w:sym w:font="AGA Arabesque" w:char="F072"/>
      </w:r>
      <w:r w:rsidRPr="00D2661E">
        <w:rPr>
          <w:rFonts w:hint="cs"/>
          <w:rtl/>
        </w:rPr>
        <w:t xml:space="preserve"> گفت: </w:t>
      </w:r>
    </w:p>
    <w:p w:rsidR="007C4DA6" w:rsidRPr="00D2661E" w:rsidRDefault="007C4DA6" w:rsidP="008E0333">
      <w:pPr>
        <w:ind w:firstLine="284"/>
        <w:jc w:val="both"/>
        <w:rPr>
          <w:rFonts w:cs="B Lotus"/>
          <w:sz w:val="28"/>
          <w:rtl/>
          <w:lang w:bidi="fa-IR"/>
        </w:rPr>
      </w:pPr>
      <w:r w:rsidRPr="00B74157">
        <w:rPr>
          <w:rStyle w:val="Char1"/>
          <w:rFonts w:hint="cs"/>
          <w:rtl/>
        </w:rPr>
        <w:t>«</w:t>
      </w:r>
      <w:r w:rsidRPr="00B74157">
        <w:rPr>
          <w:rStyle w:val="Char1"/>
          <w:rtl/>
        </w:rPr>
        <w:t>حَرامٌ عَلی الرِّجالِ دُخُولُ الحمَامِ إِلاّ بِمِئزَرٍ</w:t>
      </w:r>
      <w:r w:rsidRPr="00B74157">
        <w:rPr>
          <w:rStyle w:val="Char1"/>
          <w:rFonts w:hint="cs"/>
          <w:rtl/>
        </w:rPr>
        <w:t>»</w:t>
      </w:r>
      <w:r w:rsidRPr="004208D1">
        <w:rPr>
          <w:rStyle w:val="Char3"/>
          <w:rFonts w:hint="cs"/>
          <w:rtl/>
        </w:rPr>
        <w:t>.</w:t>
      </w:r>
      <w:r w:rsidRPr="00D2661E">
        <w:rPr>
          <w:rFonts w:cs="B Lotus" w:hint="cs"/>
          <w:sz w:val="28"/>
          <w:rtl/>
          <w:lang w:bidi="fa-IR"/>
        </w:rPr>
        <w:t xml:space="preserve"> </w:t>
      </w:r>
    </w:p>
    <w:p w:rsidR="007C4DA6" w:rsidRPr="00D2661E" w:rsidRDefault="007C4DA6" w:rsidP="004208D1">
      <w:pPr>
        <w:pStyle w:val="a3"/>
        <w:rPr>
          <w:rtl/>
        </w:rPr>
      </w:pPr>
      <w:r>
        <w:rPr>
          <w:rFonts w:cs="Traditional Arabic" w:hint="cs"/>
          <w:rtl/>
        </w:rPr>
        <w:t>«</w:t>
      </w:r>
      <w:r w:rsidRPr="00D2661E">
        <w:rPr>
          <w:rFonts w:hint="cs"/>
          <w:rtl/>
        </w:rPr>
        <w:t>بر مردان حرام است که بدون فوطه وارد حمام شوند، یعنی باید عورت خود را با فوطه و امثال آن بپوشانند</w:t>
      </w:r>
      <w:r>
        <w:rPr>
          <w:rFonts w:cs="Traditional Arabic" w:hint="cs"/>
          <w:rtl/>
        </w:rPr>
        <w:t>»</w:t>
      </w:r>
      <w:r w:rsidRPr="00D2661E">
        <w:rPr>
          <w:rFonts w:hint="cs"/>
          <w:rtl/>
        </w:rPr>
        <w:t xml:space="preserve">. </w:t>
      </w:r>
    </w:p>
    <w:p w:rsidR="007C4DA6" w:rsidRPr="00D2661E" w:rsidRDefault="006E5AB2" w:rsidP="006E5AB2">
      <w:pPr>
        <w:pStyle w:val="a2"/>
        <w:rPr>
          <w:rFonts w:cs="B Lotus"/>
          <w:rtl/>
        </w:rPr>
      </w:pPr>
      <w:bookmarkStart w:id="69" w:name="_Toc338340166"/>
      <w:bookmarkStart w:id="70" w:name="_Toc418284001"/>
      <w:r>
        <w:rPr>
          <w:rFonts w:hint="cs"/>
          <w:rtl/>
        </w:rPr>
        <w:t>غسل‌ها</w:t>
      </w:r>
      <w:r w:rsidR="007C4DA6" w:rsidRPr="00E714DF">
        <w:rPr>
          <w:rFonts w:hint="cs"/>
          <w:rtl/>
        </w:rPr>
        <w:t>ی سنت و مستحب</w:t>
      </w:r>
      <w:r w:rsidR="007C4DA6" w:rsidRPr="00D2661E">
        <w:rPr>
          <w:rFonts w:cs="B Lotus" w:hint="cs"/>
          <w:rtl/>
        </w:rPr>
        <w:t>:</w:t>
      </w:r>
      <w:bookmarkEnd w:id="69"/>
      <w:bookmarkEnd w:id="70"/>
      <w:r w:rsidR="007C4DA6" w:rsidRPr="00D2661E">
        <w:rPr>
          <w:rFonts w:cs="B Lotus" w:hint="cs"/>
          <w:rtl/>
        </w:rPr>
        <w:t xml:space="preserve"> </w:t>
      </w:r>
    </w:p>
    <w:p w:rsidR="007C4DA6" w:rsidRPr="00D2661E" w:rsidRDefault="007C4DA6" w:rsidP="004208D1">
      <w:pPr>
        <w:pStyle w:val="a3"/>
        <w:rPr>
          <w:rtl/>
        </w:rPr>
      </w:pPr>
      <w:r w:rsidRPr="00D2661E">
        <w:rPr>
          <w:rFonts w:hint="cs"/>
          <w:rtl/>
        </w:rPr>
        <w:t xml:space="preserve">در موارد زیر غسل سنت است: </w:t>
      </w:r>
    </w:p>
    <w:p w:rsidR="007C4DA6" w:rsidRPr="00D2661E" w:rsidRDefault="007C4DA6" w:rsidP="005C304E">
      <w:pPr>
        <w:pStyle w:val="a3"/>
        <w:numPr>
          <w:ilvl w:val="0"/>
          <w:numId w:val="12"/>
        </w:numPr>
        <w:rPr>
          <w:rtl/>
        </w:rPr>
      </w:pPr>
      <w:r w:rsidRPr="00D2661E">
        <w:rPr>
          <w:rFonts w:hint="cs"/>
          <w:rtl/>
        </w:rPr>
        <w:t xml:space="preserve">غسل جمعه. چون پیامبر </w:t>
      </w:r>
      <w:r w:rsidRPr="00D2661E">
        <w:rPr>
          <w:rFonts w:hint="cs"/>
          <w:rtl/>
        </w:rPr>
        <w:sym w:font="AGA Arabesque" w:char="F072"/>
      </w:r>
      <w:r w:rsidRPr="00D2661E">
        <w:rPr>
          <w:rFonts w:hint="cs"/>
          <w:rtl/>
        </w:rPr>
        <w:t xml:space="preserve"> گفت: </w:t>
      </w:r>
    </w:p>
    <w:p w:rsidR="007C4DA6" w:rsidRPr="00D2661E" w:rsidRDefault="007C4DA6" w:rsidP="008E0333">
      <w:pPr>
        <w:ind w:firstLine="284"/>
        <w:jc w:val="both"/>
        <w:rPr>
          <w:rFonts w:cs="B Lotus"/>
          <w:sz w:val="28"/>
          <w:rtl/>
          <w:lang w:bidi="fa-IR"/>
        </w:rPr>
      </w:pPr>
      <w:r w:rsidRPr="00B74157">
        <w:rPr>
          <w:rStyle w:val="Char1"/>
          <w:rFonts w:hint="cs"/>
          <w:rtl/>
        </w:rPr>
        <w:t>«</w:t>
      </w:r>
      <w:r w:rsidRPr="00B74157">
        <w:rPr>
          <w:rStyle w:val="Char1"/>
          <w:rtl/>
        </w:rPr>
        <w:t>مَنْ تَوَضَّأَ يَوْمَ ال</w:t>
      </w:r>
      <w:r w:rsidRPr="00B74157">
        <w:rPr>
          <w:rStyle w:val="Char1"/>
          <w:rFonts w:hint="cs"/>
          <w:rtl/>
        </w:rPr>
        <w:t>ـ</w:t>
      </w:r>
      <w:r w:rsidRPr="00B74157">
        <w:rPr>
          <w:rStyle w:val="Char1"/>
          <w:rtl/>
        </w:rPr>
        <w:t>ْجُمُعَةِ فَبِهَا وَنِعْمَتْ، وَمَنِ اغْتَسَلَ فَالْغُسْلُ أَفْضَلُ</w:t>
      </w:r>
      <w:r w:rsidRPr="00B74157">
        <w:rPr>
          <w:rStyle w:val="Char1"/>
          <w:rFonts w:hint="cs"/>
          <w:rtl/>
        </w:rPr>
        <w:t>»</w:t>
      </w:r>
      <w:r w:rsidRPr="00D2661E">
        <w:rPr>
          <w:rFonts w:cs="B Lotus" w:hint="cs"/>
          <w:sz w:val="28"/>
          <w:rtl/>
          <w:lang w:bidi="fa-IR"/>
        </w:rPr>
        <w:t xml:space="preserve"> </w:t>
      </w:r>
      <w:r w:rsidR="00AD00B9" w:rsidRPr="004208D1">
        <w:rPr>
          <w:rStyle w:val="Char3"/>
          <w:rFonts w:hint="cs"/>
          <w:rtl/>
        </w:rPr>
        <w:t>(</w:t>
      </w:r>
      <w:r w:rsidRPr="004208D1">
        <w:rPr>
          <w:rStyle w:val="Char3"/>
          <w:rtl/>
        </w:rPr>
        <w:t>رواه الترمذی</w:t>
      </w:r>
      <w:r w:rsidR="00AD00B9" w:rsidRPr="004208D1">
        <w:rPr>
          <w:rStyle w:val="Char3"/>
          <w:rFonts w:hint="cs"/>
          <w:rtl/>
        </w:rPr>
        <w:t>)</w:t>
      </w:r>
      <w:r w:rsidRPr="004208D1">
        <w:rPr>
          <w:rStyle w:val="Char3"/>
          <w:rFonts w:hint="cs"/>
          <w:rtl/>
        </w:rPr>
        <w:t>.</w:t>
      </w:r>
      <w:r w:rsidRPr="00D2661E">
        <w:rPr>
          <w:rFonts w:cs="B Lotus" w:hint="cs"/>
          <w:sz w:val="28"/>
          <w:rtl/>
          <w:lang w:bidi="fa-IR"/>
        </w:rPr>
        <w:t xml:space="preserve"> </w:t>
      </w:r>
    </w:p>
    <w:p w:rsidR="007C4DA6" w:rsidRPr="00D2661E" w:rsidRDefault="007C4DA6" w:rsidP="004208D1">
      <w:pPr>
        <w:pStyle w:val="a3"/>
        <w:rPr>
          <w:rtl/>
        </w:rPr>
      </w:pPr>
      <w:r>
        <w:rPr>
          <w:rFonts w:cs="Traditional Arabic" w:hint="cs"/>
          <w:rtl/>
        </w:rPr>
        <w:t>«</w:t>
      </w:r>
      <w:r w:rsidRPr="00D2661E">
        <w:rPr>
          <w:rFonts w:hint="cs"/>
          <w:rtl/>
        </w:rPr>
        <w:t>هرکس در روز جمعه وضو گیرد و به جمعه برود به سنت عمل نموده و کار خوبی انجام</w:t>
      </w:r>
      <w:r w:rsidR="00B01BEB">
        <w:rPr>
          <w:rFonts w:hint="cs"/>
          <w:rtl/>
        </w:rPr>
        <w:t xml:space="preserve"> می‌</w:t>
      </w:r>
      <w:r w:rsidRPr="00D2661E">
        <w:rPr>
          <w:rFonts w:hint="cs"/>
          <w:rtl/>
        </w:rPr>
        <w:t>دهد و هرکس غسل کند خیلی بهتر است</w:t>
      </w:r>
      <w:r>
        <w:rPr>
          <w:rFonts w:cs="Traditional Arabic" w:hint="cs"/>
          <w:rtl/>
        </w:rPr>
        <w:t>»</w:t>
      </w:r>
      <w:r w:rsidRPr="00D2661E">
        <w:rPr>
          <w:rFonts w:hint="cs"/>
          <w:rtl/>
        </w:rPr>
        <w:t xml:space="preserve">.  </w:t>
      </w:r>
    </w:p>
    <w:p w:rsidR="007C4DA6" w:rsidRPr="00D2661E" w:rsidRDefault="007C4DA6" w:rsidP="004208D1">
      <w:pPr>
        <w:pStyle w:val="a3"/>
        <w:rPr>
          <w:rtl/>
        </w:rPr>
      </w:pPr>
      <w:r w:rsidRPr="00D2661E">
        <w:rPr>
          <w:rFonts w:hint="cs"/>
          <w:rtl/>
        </w:rPr>
        <w:t>و بعضی غسل جمعه را واجب دانسته</w:t>
      </w:r>
      <w:r w:rsidR="00B01BEB">
        <w:rPr>
          <w:rFonts w:hint="cs"/>
          <w:rtl/>
        </w:rPr>
        <w:t xml:space="preserve">‌اند </w:t>
      </w:r>
      <w:r w:rsidRPr="00D2661E">
        <w:rPr>
          <w:rFonts w:hint="cs"/>
          <w:rtl/>
        </w:rPr>
        <w:t xml:space="preserve">با توجه به آنکه پیامبر </w:t>
      </w:r>
      <w:r w:rsidRPr="00D2661E">
        <w:rPr>
          <w:rFonts w:hint="cs"/>
          <w:rtl/>
        </w:rPr>
        <w:sym w:font="AGA Arabesque" w:char="F072"/>
      </w:r>
      <w:r w:rsidRPr="00D2661E">
        <w:rPr>
          <w:rFonts w:hint="cs"/>
          <w:rtl/>
        </w:rPr>
        <w:t xml:space="preserve"> گفته است: </w:t>
      </w:r>
    </w:p>
    <w:p w:rsidR="007C4DA6" w:rsidRPr="00D2661E" w:rsidRDefault="007C4DA6" w:rsidP="008E0333">
      <w:pPr>
        <w:ind w:firstLine="284"/>
        <w:jc w:val="both"/>
        <w:rPr>
          <w:rFonts w:cs="B Lotus"/>
          <w:sz w:val="28"/>
          <w:rtl/>
          <w:lang w:bidi="fa-IR"/>
        </w:rPr>
      </w:pPr>
      <w:r w:rsidRPr="00B74157">
        <w:rPr>
          <w:rStyle w:val="Char1"/>
          <w:rFonts w:hint="cs"/>
          <w:rtl/>
        </w:rPr>
        <w:t>«</w:t>
      </w:r>
      <w:r w:rsidRPr="00B74157">
        <w:rPr>
          <w:rStyle w:val="Char1"/>
          <w:rtl/>
        </w:rPr>
        <w:t>مَنْ أَتَی ال</w:t>
      </w:r>
      <w:r w:rsidR="00371D0C" w:rsidRPr="00B74157">
        <w:rPr>
          <w:rStyle w:val="Char1"/>
          <w:rFonts w:hint="cs"/>
          <w:rtl/>
        </w:rPr>
        <w:t>ْـ</w:t>
      </w:r>
      <w:r w:rsidRPr="00B74157">
        <w:rPr>
          <w:rStyle w:val="Char1"/>
          <w:rtl/>
        </w:rPr>
        <w:t>جُمُعَةَ فَلْیَغْتَسِلْ</w:t>
      </w:r>
      <w:r w:rsidRPr="00B74157">
        <w:rPr>
          <w:rStyle w:val="Char1"/>
          <w:rFonts w:hint="cs"/>
          <w:rtl/>
        </w:rPr>
        <w:t>»</w:t>
      </w:r>
      <w:r w:rsidRPr="004208D1">
        <w:rPr>
          <w:rStyle w:val="Char3"/>
          <w:rFonts w:hint="cs"/>
          <w:rtl/>
        </w:rPr>
        <w:t xml:space="preserve">. </w:t>
      </w:r>
      <w:r w:rsidR="00AD00B9" w:rsidRPr="004208D1">
        <w:rPr>
          <w:rStyle w:val="Char3"/>
          <w:rFonts w:hint="cs"/>
          <w:rtl/>
        </w:rPr>
        <w:t>(</w:t>
      </w:r>
      <w:r w:rsidRPr="004208D1">
        <w:rPr>
          <w:rStyle w:val="Char3"/>
          <w:rtl/>
        </w:rPr>
        <w:t>رواه مسلم</w:t>
      </w:r>
      <w:r w:rsidR="00AD00B9" w:rsidRPr="004208D1">
        <w:rPr>
          <w:rStyle w:val="Char3"/>
          <w:rFonts w:hint="cs"/>
          <w:rtl/>
        </w:rPr>
        <w:t>)</w:t>
      </w:r>
      <w:r w:rsidRPr="004208D1">
        <w:rPr>
          <w:rStyle w:val="Char3"/>
          <w:rFonts w:hint="cs"/>
          <w:rtl/>
        </w:rPr>
        <w:t>.</w:t>
      </w:r>
      <w:r w:rsidRPr="00D2661E">
        <w:rPr>
          <w:rFonts w:cs="B Lotus" w:hint="cs"/>
          <w:sz w:val="28"/>
          <w:rtl/>
          <w:lang w:bidi="fa-IR"/>
        </w:rPr>
        <w:t xml:space="preserve"> </w:t>
      </w:r>
    </w:p>
    <w:p w:rsidR="007C4DA6" w:rsidRPr="00D2661E" w:rsidRDefault="007C4DA6" w:rsidP="004208D1">
      <w:pPr>
        <w:pStyle w:val="a3"/>
        <w:rPr>
          <w:rtl/>
        </w:rPr>
      </w:pPr>
      <w:r>
        <w:rPr>
          <w:rFonts w:cs="Traditional Arabic" w:hint="cs"/>
          <w:rtl/>
        </w:rPr>
        <w:t>«</w:t>
      </w:r>
      <w:r w:rsidRPr="00D2661E">
        <w:rPr>
          <w:rFonts w:hint="cs"/>
          <w:rtl/>
        </w:rPr>
        <w:t>هرکس بخواهد به جمعه برود باید غسل کند</w:t>
      </w:r>
      <w:r>
        <w:rPr>
          <w:rFonts w:cs="Traditional Arabic" w:hint="cs"/>
          <w:rtl/>
        </w:rPr>
        <w:t>»</w:t>
      </w:r>
      <w:r w:rsidRPr="00D2661E">
        <w:rPr>
          <w:rFonts w:hint="cs"/>
          <w:rtl/>
        </w:rPr>
        <w:t xml:space="preserve">. </w:t>
      </w:r>
    </w:p>
    <w:p w:rsidR="007C4DA6" w:rsidRPr="00D2661E" w:rsidRDefault="007C4DA6" w:rsidP="004208D1">
      <w:pPr>
        <w:pStyle w:val="a3"/>
        <w:rPr>
          <w:rtl/>
        </w:rPr>
      </w:pPr>
      <w:r w:rsidRPr="00D2661E">
        <w:rPr>
          <w:rFonts w:hint="cs"/>
          <w:rtl/>
        </w:rPr>
        <w:t xml:space="preserve">چون ظاهرا امر برای وجوب است و حدیث: </w:t>
      </w:r>
    </w:p>
    <w:p w:rsidR="007C4DA6" w:rsidRPr="00D2661E" w:rsidRDefault="007C4DA6" w:rsidP="00B74157">
      <w:pPr>
        <w:ind w:firstLine="284"/>
        <w:jc w:val="both"/>
        <w:rPr>
          <w:rFonts w:cs="B Lotus"/>
          <w:sz w:val="28"/>
          <w:rtl/>
          <w:lang w:bidi="fa-IR"/>
        </w:rPr>
      </w:pPr>
      <w:r w:rsidRPr="00B74157">
        <w:rPr>
          <w:rStyle w:val="Char1"/>
          <w:rFonts w:hint="cs"/>
          <w:rtl/>
        </w:rPr>
        <w:t>«</w:t>
      </w:r>
      <w:r w:rsidRPr="00B74157">
        <w:rPr>
          <w:rStyle w:val="Char1"/>
          <w:rtl/>
        </w:rPr>
        <w:t>غُسْل ُ الجُمُعَةِ واجِبٌ عَلی کُلِّ مُحتَلِمٍ</w:t>
      </w:r>
      <w:r w:rsidRPr="00B74157">
        <w:rPr>
          <w:rStyle w:val="Char1"/>
          <w:rFonts w:hint="cs"/>
          <w:rtl/>
        </w:rPr>
        <w:t>»</w:t>
      </w:r>
      <w:r w:rsidRPr="004208D1">
        <w:rPr>
          <w:rStyle w:val="Char3"/>
          <w:rFonts w:hint="cs"/>
          <w:rtl/>
        </w:rPr>
        <w:t xml:space="preserve">. </w:t>
      </w:r>
      <w:r w:rsidR="00AD00B9" w:rsidRPr="004208D1">
        <w:rPr>
          <w:rStyle w:val="Char3"/>
          <w:rFonts w:hint="cs"/>
          <w:rtl/>
        </w:rPr>
        <w:t>(</w:t>
      </w:r>
      <w:r w:rsidRPr="004208D1">
        <w:rPr>
          <w:rStyle w:val="Char3"/>
          <w:rtl/>
        </w:rPr>
        <w:t>رواه الشيخان</w:t>
      </w:r>
      <w:r w:rsidR="00AD00B9" w:rsidRPr="004208D1">
        <w:rPr>
          <w:rStyle w:val="Char3"/>
          <w:rFonts w:hint="cs"/>
          <w:rtl/>
        </w:rPr>
        <w:t>)</w:t>
      </w:r>
      <w:r w:rsidRPr="004208D1">
        <w:rPr>
          <w:rStyle w:val="Char3"/>
          <w:rFonts w:hint="cs"/>
          <w:rtl/>
        </w:rPr>
        <w:t xml:space="preserve">. </w:t>
      </w:r>
    </w:p>
    <w:p w:rsidR="007C4DA6" w:rsidRPr="00D2661E" w:rsidRDefault="007C4DA6" w:rsidP="004208D1">
      <w:pPr>
        <w:pStyle w:val="a3"/>
        <w:rPr>
          <w:rtl/>
        </w:rPr>
      </w:pPr>
      <w:r>
        <w:rPr>
          <w:rFonts w:cs="Traditional Arabic" w:hint="cs"/>
          <w:rtl/>
        </w:rPr>
        <w:t>«</w:t>
      </w:r>
      <w:r w:rsidRPr="00D2661E">
        <w:rPr>
          <w:rFonts w:hint="cs"/>
          <w:rtl/>
        </w:rPr>
        <w:t>غسل جمعه بر هرکس که محتلم شده و بحد بلوغ رسیده باشد واجب است</w:t>
      </w:r>
      <w:r>
        <w:rPr>
          <w:rFonts w:cs="Traditional Arabic" w:hint="cs"/>
          <w:rtl/>
        </w:rPr>
        <w:t>»</w:t>
      </w:r>
      <w:r w:rsidRPr="00D2661E">
        <w:rPr>
          <w:rFonts w:hint="cs"/>
          <w:rtl/>
        </w:rPr>
        <w:t xml:space="preserve">. </w:t>
      </w:r>
    </w:p>
    <w:p w:rsidR="007C4DA6" w:rsidRPr="00D2661E" w:rsidRDefault="007C4DA6" w:rsidP="004208D1">
      <w:pPr>
        <w:pStyle w:val="a3"/>
        <w:rPr>
          <w:rtl/>
        </w:rPr>
      </w:pPr>
      <w:r w:rsidRPr="00D2661E">
        <w:rPr>
          <w:rFonts w:hint="cs"/>
          <w:rtl/>
        </w:rPr>
        <w:t>این وجوب را تاکید</w:t>
      </w:r>
      <w:r w:rsidR="00B01BEB">
        <w:rPr>
          <w:rFonts w:hint="cs"/>
          <w:rtl/>
        </w:rPr>
        <w:t xml:space="preserve"> می‌</w:t>
      </w:r>
      <w:r w:rsidRPr="00D2661E">
        <w:rPr>
          <w:rFonts w:hint="cs"/>
          <w:rtl/>
        </w:rPr>
        <w:t xml:space="preserve">کند چون مقصود از محتلم شده شخص مکلف است. </w:t>
      </w:r>
      <w:r w:rsidR="00AD00B9" w:rsidRPr="00D2661E">
        <w:rPr>
          <w:rFonts w:hint="cs"/>
          <w:rtl/>
        </w:rPr>
        <w:t>(</w:t>
      </w:r>
      <w:r w:rsidRPr="00B01BEB">
        <w:rPr>
          <w:rFonts w:hint="cs"/>
          <w:sz w:val="26"/>
          <w:szCs w:val="26"/>
          <w:rtl/>
        </w:rPr>
        <w:t>شیخین آن را روایت کرده</w:t>
      </w:r>
      <w:r w:rsidR="00304EDE">
        <w:rPr>
          <w:rFonts w:hint="cs"/>
          <w:sz w:val="26"/>
          <w:szCs w:val="26"/>
          <w:rtl/>
        </w:rPr>
        <w:t>‌اند)</w:t>
      </w:r>
      <w:r w:rsidRPr="00D2661E">
        <w:rPr>
          <w:rFonts w:hint="cs"/>
          <w:rtl/>
        </w:rPr>
        <w:t>. و قول به وجوب غسل جمعه را رد کرده و گفته</w:t>
      </w:r>
      <w:r w:rsidR="00304EDE">
        <w:rPr>
          <w:rFonts w:hint="cs"/>
          <w:rtl/>
        </w:rPr>
        <w:t>‌اند:</w:t>
      </w:r>
      <w:r w:rsidRPr="00D2661E">
        <w:rPr>
          <w:rFonts w:hint="cs"/>
          <w:rtl/>
        </w:rPr>
        <w:t xml:space="preserve"> این امر برای استحباب است، در نتیجه به همه ادله و احادیث عمل شده و تعارضی هم با یکدیگر ندارند. و کلمه (واجب) را بر تاکید حمل کرده</w:t>
      </w:r>
      <w:r w:rsidR="00B01BEB">
        <w:rPr>
          <w:rFonts w:hint="cs"/>
          <w:rtl/>
        </w:rPr>
        <w:t xml:space="preserve">‌اند </w:t>
      </w:r>
      <w:r w:rsidRPr="00D2661E">
        <w:rPr>
          <w:rFonts w:hint="cs"/>
          <w:rtl/>
        </w:rPr>
        <w:t>همان گونه که کسی به کسی</w:t>
      </w:r>
      <w:r w:rsidR="00B74157">
        <w:rPr>
          <w:rFonts w:hint="cs"/>
          <w:rtl/>
        </w:rPr>
        <w:t xml:space="preserve"> می‌گوید</w:t>
      </w:r>
      <w:r w:rsidRPr="00D2661E">
        <w:rPr>
          <w:rFonts w:hint="cs"/>
          <w:rtl/>
        </w:rPr>
        <w:t xml:space="preserve">: حق تو بر من واجب است، یعنی متأکد است و ضرورت دارد، و روایت شده که عمر بن الخطاب </w:t>
      </w:r>
      <w:r w:rsidRPr="00D2661E">
        <w:rPr>
          <w:rFonts w:hint="cs"/>
          <w:rtl/>
        </w:rPr>
        <w:sym w:font="AGA Arabesque" w:char="F074"/>
      </w:r>
      <w:r w:rsidRPr="00D2661E">
        <w:rPr>
          <w:rFonts w:hint="cs"/>
          <w:rtl/>
        </w:rPr>
        <w:t xml:space="preserve"> ایستاده بود و خطبه جمعه ایراد</w:t>
      </w:r>
      <w:r w:rsidR="00B01BEB">
        <w:rPr>
          <w:rFonts w:hint="cs"/>
          <w:rtl/>
        </w:rPr>
        <w:t xml:space="preserve"> می‌</w:t>
      </w:r>
      <w:r w:rsidRPr="00D2661E">
        <w:rPr>
          <w:rFonts w:hint="cs"/>
          <w:rtl/>
        </w:rPr>
        <w:t>کرد که عثمان بن عفان</w:t>
      </w:r>
      <w:r w:rsidRPr="00D2661E">
        <w:rPr>
          <w:rFonts w:hint="cs"/>
          <w:rtl/>
        </w:rPr>
        <w:sym w:font="AGA Arabesque" w:char="F074"/>
      </w:r>
      <w:r w:rsidRPr="00D2661E">
        <w:rPr>
          <w:rFonts w:hint="cs"/>
          <w:rtl/>
        </w:rPr>
        <w:t xml:space="preserve">  داخل شد، عمر وی را صدا زد که این چه ساعت و چه وقت آمدن است؟ او گفت: من کار داشتم و تا صدای اذان را نشیندم به خانه برنگشتم و تنها توانستم وضو بگیرم و بیایم. و عمر </w:t>
      </w:r>
      <w:r w:rsidRPr="00D2661E">
        <w:rPr>
          <w:rFonts w:hint="cs"/>
          <w:rtl/>
        </w:rPr>
        <w:sym w:font="AGA Arabesque" w:char="F074"/>
      </w:r>
      <w:r w:rsidRPr="00D2661E">
        <w:rPr>
          <w:rFonts w:hint="cs"/>
          <w:rtl/>
        </w:rPr>
        <w:t xml:space="preserve"> نگفت: چرا غسل نکردی؟ و امر نکرد که غسل کند. پس دلالت</w:t>
      </w:r>
      <w:r w:rsidR="00B01BEB">
        <w:rPr>
          <w:rFonts w:hint="cs"/>
          <w:rtl/>
        </w:rPr>
        <w:t xml:space="preserve"> می‌</w:t>
      </w:r>
      <w:r w:rsidRPr="00D2661E">
        <w:rPr>
          <w:rFonts w:hint="cs"/>
          <w:rtl/>
        </w:rPr>
        <w:t>کند که غسل جمعه واجب نیست، و اگر واجب بود به وی امر</w:t>
      </w:r>
      <w:r w:rsidR="00B01BEB">
        <w:rPr>
          <w:rFonts w:hint="cs"/>
          <w:rtl/>
        </w:rPr>
        <w:t xml:space="preserve"> می‌</w:t>
      </w:r>
      <w:r w:rsidRPr="00D2661E">
        <w:rPr>
          <w:rFonts w:hint="cs"/>
          <w:rtl/>
        </w:rPr>
        <w:t xml:space="preserve">کرد که غسل کند و عثمان </w:t>
      </w:r>
      <w:r w:rsidRPr="00D2661E">
        <w:rPr>
          <w:rFonts w:hint="cs"/>
          <w:rtl/>
        </w:rPr>
        <w:sym w:font="AGA Arabesque" w:char="F074"/>
      </w:r>
      <w:r w:rsidRPr="00D2661E">
        <w:rPr>
          <w:rFonts w:hint="cs"/>
          <w:rtl/>
        </w:rPr>
        <w:t xml:space="preserve"> غسل را ترک</w:t>
      </w:r>
      <w:r w:rsidR="00B01BEB">
        <w:rPr>
          <w:rFonts w:hint="cs"/>
          <w:rtl/>
        </w:rPr>
        <w:t xml:space="preserve"> نمی‌</w:t>
      </w:r>
      <w:r w:rsidRPr="00D2661E">
        <w:rPr>
          <w:rFonts w:hint="cs"/>
          <w:rtl/>
        </w:rPr>
        <w:t>کرد. وقت سنت بودن غسل جمعه از طلوع فجر صادق روز جمعه شروع میشود تا نزدیک رفتن به نماز جمعه و نزدیک به رفتن نماز جمعه</w:t>
      </w:r>
      <w:r w:rsidR="00304EDE">
        <w:rPr>
          <w:rFonts w:hint="cs"/>
          <w:rtl/>
        </w:rPr>
        <w:t xml:space="preserve"> آن را </w:t>
      </w:r>
      <w:r w:rsidRPr="00D2661E">
        <w:rPr>
          <w:rFonts w:hint="cs"/>
          <w:rtl/>
        </w:rPr>
        <w:t xml:space="preserve">انجام دهد بهتر است، چون مقصود آنست که وقت ازدحام و انبوه مردم بوی عرق و بوی بد قطع گردد. چنانکه زود به نماز جمعه رفتن و غسل با هم تعارض داشته باشند مراعات غسل بهتر از زود رفتن است، چون در وجوب غسل اختلاف است. </w:t>
      </w:r>
    </w:p>
    <w:p w:rsidR="007C4DA6" w:rsidRPr="00D2661E" w:rsidRDefault="007C4DA6" w:rsidP="005C304E">
      <w:pPr>
        <w:pStyle w:val="a3"/>
        <w:widowControl w:val="0"/>
        <w:numPr>
          <w:ilvl w:val="0"/>
          <w:numId w:val="12"/>
        </w:numPr>
        <w:ind w:left="641" w:hanging="357"/>
        <w:rPr>
          <w:rtl/>
        </w:rPr>
      </w:pPr>
      <w:r w:rsidRPr="00D2661E">
        <w:rPr>
          <w:rFonts w:hint="cs"/>
          <w:rtl/>
        </w:rPr>
        <w:t xml:space="preserve">غسل کردن برای عید فطر و عید قربان. چون ابن عباس </w:t>
      </w:r>
      <w:r>
        <w:rPr>
          <w:rFonts w:cs="CTraditional Arabic" w:hint="cs"/>
          <w:rtl/>
        </w:rPr>
        <w:t>م</w:t>
      </w:r>
      <w:r w:rsidRPr="00D2661E">
        <w:rPr>
          <w:rFonts w:hint="cs"/>
          <w:rtl/>
        </w:rPr>
        <w:t xml:space="preserve"> گفت: همواره پیامبر </w:t>
      </w:r>
      <w:r w:rsidRPr="00D2661E">
        <w:rPr>
          <w:rFonts w:hint="cs"/>
          <w:rtl/>
        </w:rPr>
        <w:sym w:font="AGA Arabesque" w:char="F072"/>
      </w:r>
      <w:r w:rsidRPr="00D2661E">
        <w:rPr>
          <w:rFonts w:hint="cs"/>
          <w:rtl/>
        </w:rPr>
        <w:t xml:space="preserve"> برای عید فطر و عید قربان غسل</w:t>
      </w:r>
      <w:r w:rsidR="00B01BEB">
        <w:rPr>
          <w:rFonts w:hint="cs"/>
          <w:rtl/>
        </w:rPr>
        <w:t xml:space="preserve"> می‌</w:t>
      </w:r>
      <w:r w:rsidRPr="00D2661E">
        <w:rPr>
          <w:rFonts w:hint="cs"/>
          <w:rtl/>
        </w:rPr>
        <w:t xml:space="preserve">کرد و عمر و ابن عمر و علی </w:t>
      </w:r>
      <w:r w:rsidRPr="00D2661E">
        <w:rPr>
          <w:rFonts w:hint="cs"/>
          <w:rtl/>
        </w:rPr>
        <w:sym w:font="AGA Arabesque" w:char="F079"/>
      </w:r>
      <w:r w:rsidRPr="00D2661E">
        <w:rPr>
          <w:rFonts w:hint="cs"/>
          <w:rtl/>
        </w:rPr>
        <w:t xml:space="preserve">  نیز چنین</w:t>
      </w:r>
      <w:r w:rsidR="00B01BEB">
        <w:rPr>
          <w:rFonts w:hint="cs"/>
          <w:rtl/>
        </w:rPr>
        <w:t xml:space="preserve"> می‌</w:t>
      </w:r>
      <w:r w:rsidRPr="00D2661E">
        <w:rPr>
          <w:rFonts w:hint="cs"/>
          <w:rtl/>
        </w:rPr>
        <w:t xml:space="preserve">کردند. </w:t>
      </w:r>
      <w:r w:rsidRPr="004208D1">
        <w:rPr>
          <w:rFonts w:hint="cs"/>
          <w:rtl/>
        </w:rPr>
        <w:t>و صلا</w:t>
      </w:r>
      <w:r w:rsidRPr="004208D1">
        <w:rPr>
          <w:rtl/>
        </w:rPr>
        <w:t>ة</w:t>
      </w:r>
      <w:r w:rsidRPr="004208D1">
        <w:rPr>
          <w:rFonts w:hint="cs"/>
          <w:rtl/>
        </w:rPr>
        <w:t xml:space="preserve"> عیدین</w:t>
      </w:r>
      <w:r w:rsidRPr="00D2661E">
        <w:rPr>
          <w:rFonts w:hint="cs"/>
          <w:rtl/>
        </w:rPr>
        <w:t xml:space="preserve"> چیزی است که مردم برای آن جمع</w:t>
      </w:r>
      <w:r w:rsidR="00253044">
        <w:rPr>
          <w:rFonts w:hint="cs"/>
          <w:rtl/>
        </w:rPr>
        <w:t xml:space="preserve"> می‌شوند</w:t>
      </w:r>
      <w:r w:rsidRPr="00D2661E">
        <w:rPr>
          <w:rFonts w:hint="cs"/>
          <w:rtl/>
        </w:rPr>
        <w:t xml:space="preserve"> و غسل عیدین بعد از سپیده دم و پیش از آن جایز است، و در آن خلافی نیست بنا بقول ارجح و مقصود از پیش از فجر نیمه دوم شب است. </w:t>
      </w:r>
    </w:p>
    <w:p w:rsidR="007C4DA6" w:rsidRPr="00D2661E" w:rsidRDefault="007C4DA6" w:rsidP="005C304E">
      <w:pPr>
        <w:pStyle w:val="a3"/>
        <w:numPr>
          <w:ilvl w:val="0"/>
          <w:numId w:val="12"/>
        </w:numPr>
        <w:rPr>
          <w:rtl/>
        </w:rPr>
      </w:pPr>
      <w:r w:rsidRPr="00D2661E">
        <w:rPr>
          <w:rFonts w:hint="cs"/>
          <w:rtl/>
        </w:rPr>
        <w:t>غسل برای نماز استسقاء (طلب باران) و نماز کسوف و خسوف. چون در اینگونه مواقع مردم تجمع پیدا</w:t>
      </w:r>
      <w:r w:rsidR="00B01BEB">
        <w:rPr>
          <w:rFonts w:hint="cs"/>
          <w:rtl/>
        </w:rPr>
        <w:t xml:space="preserve"> می‌</w:t>
      </w:r>
      <w:r w:rsidRPr="00D2661E">
        <w:rPr>
          <w:rFonts w:hint="cs"/>
          <w:rtl/>
        </w:rPr>
        <w:t xml:space="preserve">کنند، پس همانند غسل جمعه غسل در این مواقع نیز سنت است و به تفصیل از آن سخن خواهیم گفت. </w:t>
      </w:r>
    </w:p>
    <w:p w:rsidR="007C4DA6" w:rsidRPr="00D2661E" w:rsidRDefault="007C4DA6" w:rsidP="005C304E">
      <w:pPr>
        <w:pStyle w:val="a3"/>
        <w:numPr>
          <w:ilvl w:val="0"/>
          <w:numId w:val="12"/>
        </w:numPr>
        <w:rPr>
          <w:rtl/>
        </w:rPr>
      </w:pPr>
      <w:r w:rsidRPr="00D2661E">
        <w:rPr>
          <w:rFonts w:hint="cs"/>
          <w:rtl/>
        </w:rPr>
        <w:t xml:space="preserve">غسل برای کسی که مرده را شسته است. چون پیامبر </w:t>
      </w:r>
      <w:r w:rsidRPr="00D2661E">
        <w:rPr>
          <w:rFonts w:hint="cs"/>
          <w:rtl/>
        </w:rPr>
        <w:sym w:font="AGA Arabesque" w:char="F072"/>
      </w:r>
      <w:r w:rsidRPr="00D2661E">
        <w:rPr>
          <w:rFonts w:hint="cs"/>
          <w:rtl/>
        </w:rPr>
        <w:t xml:space="preserve"> گفت: </w:t>
      </w:r>
    </w:p>
    <w:p w:rsidR="007C4DA6" w:rsidRPr="00D2661E" w:rsidRDefault="007C4DA6" w:rsidP="008E0333">
      <w:pPr>
        <w:ind w:firstLine="284"/>
        <w:jc w:val="both"/>
        <w:rPr>
          <w:rFonts w:cs="B Lotus"/>
          <w:sz w:val="28"/>
          <w:rtl/>
          <w:lang w:bidi="fa-IR"/>
        </w:rPr>
      </w:pPr>
      <w:r w:rsidRPr="00B74157">
        <w:rPr>
          <w:rStyle w:val="Char1"/>
          <w:rFonts w:hint="cs"/>
          <w:rtl/>
        </w:rPr>
        <w:t>«</w:t>
      </w:r>
      <w:r w:rsidRPr="00B74157">
        <w:rPr>
          <w:rStyle w:val="Char1"/>
          <w:rtl/>
        </w:rPr>
        <w:t>مَنْ غَسَلَ مَیِّتاً فَلْیَغتَسِلْ وَمَنْ حَمَلَهُ فَلْیَتَوَضَّأ</w:t>
      </w:r>
      <w:r w:rsidRPr="00B74157">
        <w:rPr>
          <w:rStyle w:val="Char1"/>
          <w:rFonts w:hint="cs"/>
          <w:rtl/>
        </w:rPr>
        <w:t>»</w:t>
      </w:r>
      <w:r w:rsidRPr="004208D1">
        <w:rPr>
          <w:rStyle w:val="Char3"/>
          <w:rFonts w:hint="cs"/>
          <w:rtl/>
        </w:rPr>
        <w:t xml:space="preserve">. </w:t>
      </w:r>
      <w:r w:rsidR="00AD00B9" w:rsidRPr="004208D1">
        <w:rPr>
          <w:rStyle w:val="Char3"/>
          <w:rFonts w:hint="cs"/>
          <w:rtl/>
        </w:rPr>
        <w:t>(</w:t>
      </w:r>
      <w:r w:rsidRPr="004208D1">
        <w:rPr>
          <w:rStyle w:val="Char3"/>
          <w:rtl/>
        </w:rPr>
        <w:t>رواه الترمذی</w:t>
      </w:r>
      <w:r w:rsidR="00AD00B9" w:rsidRPr="004208D1">
        <w:rPr>
          <w:rStyle w:val="Char3"/>
          <w:rFonts w:hint="cs"/>
          <w:rtl/>
        </w:rPr>
        <w:t>)</w:t>
      </w:r>
      <w:r w:rsidRPr="004208D1">
        <w:rPr>
          <w:rStyle w:val="Char3"/>
          <w:rFonts w:hint="cs"/>
          <w:rtl/>
        </w:rPr>
        <w:t xml:space="preserve">. </w:t>
      </w:r>
    </w:p>
    <w:p w:rsidR="007C4DA6" w:rsidRPr="00D2661E" w:rsidRDefault="007C4DA6" w:rsidP="004208D1">
      <w:pPr>
        <w:pStyle w:val="a3"/>
        <w:rPr>
          <w:rtl/>
        </w:rPr>
      </w:pPr>
      <w:r>
        <w:rPr>
          <w:rFonts w:cs="Traditional Arabic" w:hint="cs"/>
          <w:rtl/>
        </w:rPr>
        <w:t>«</w:t>
      </w:r>
      <w:r w:rsidRPr="00D2661E">
        <w:rPr>
          <w:rFonts w:hint="cs"/>
          <w:rtl/>
        </w:rPr>
        <w:t>هرکس میتی را شست باید غسل کند، و هرکس جنازه را حمل کرد وضو بگیرد</w:t>
      </w:r>
      <w:r>
        <w:rPr>
          <w:rFonts w:cs="Traditional Arabic" w:hint="cs"/>
          <w:rtl/>
        </w:rPr>
        <w:t>»</w:t>
      </w:r>
      <w:r w:rsidRPr="00D2661E">
        <w:rPr>
          <w:rFonts w:hint="cs"/>
          <w:rtl/>
        </w:rPr>
        <w:t xml:space="preserve">. </w:t>
      </w:r>
    </w:p>
    <w:p w:rsidR="007C4DA6" w:rsidRPr="00D2661E" w:rsidRDefault="007C4DA6" w:rsidP="004208D1">
      <w:pPr>
        <w:pStyle w:val="a3"/>
        <w:rPr>
          <w:rtl/>
        </w:rPr>
      </w:pPr>
      <w:r w:rsidRPr="00D2661E">
        <w:rPr>
          <w:rFonts w:hint="cs"/>
          <w:rtl/>
        </w:rPr>
        <w:t xml:space="preserve">امر در این احادیث از وجوب به استحباب مصروف شده چون در حدیث دیگری آمده است: </w:t>
      </w:r>
    </w:p>
    <w:p w:rsidR="007C4DA6" w:rsidRPr="00D2661E" w:rsidRDefault="007C4DA6" w:rsidP="008E0333">
      <w:pPr>
        <w:ind w:firstLine="284"/>
        <w:jc w:val="both"/>
        <w:rPr>
          <w:rFonts w:cs="B Lotus"/>
          <w:sz w:val="28"/>
          <w:rtl/>
          <w:lang w:bidi="fa-IR"/>
        </w:rPr>
      </w:pPr>
      <w:r w:rsidRPr="00B74157">
        <w:rPr>
          <w:rStyle w:val="Char1"/>
          <w:rFonts w:hint="cs"/>
          <w:rtl/>
        </w:rPr>
        <w:t>«</w:t>
      </w:r>
      <w:r w:rsidRPr="00B74157">
        <w:rPr>
          <w:rStyle w:val="Char1"/>
          <w:rtl/>
        </w:rPr>
        <w:t>إِنَّ مَیِّتَکُم یَمُوْتُ طاهِراً فَحَسْبُکُمْ أَن تَغْسِلُوْا أَیدِیَکُمْ</w:t>
      </w:r>
      <w:r w:rsidRPr="00B74157">
        <w:rPr>
          <w:rStyle w:val="Char1"/>
          <w:rFonts w:hint="cs"/>
          <w:rtl/>
        </w:rPr>
        <w:t>»</w:t>
      </w:r>
      <w:r w:rsidRPr="00D2661E">
        <w:rPr>
          <w:rFonts w:cs="B Lotus" w:hint="cs"/>
          <w:sz w:val="28"/>
          <w:rtl/>
          <w:lang w:bidi="fa-IR"/>
        </w:rPr>
        <w:t xml:space="preserve"> </w:t>
      </w:r>
      <w:r w:rsidR="00AD00B9" w:rsidRPr="004208D1">
        <w:rPr>
          <w:rStyle w:val="Char3"/>
          <w:rFonts w:hint="cs"/>
          <w:rtl/>
        </w:rPr>
        <w:t>(</w:t>
      </w:r>
      <w:r w:rsidRPr="004208D1">
        <w:rPr>
          <w:rStyle w:val="Char3"/>
          <w:rtl/>
        </w:rPr>
        <w:t>رواه البيهقي</w:t>
      </w:r>
      <w:r w:rsidR="00AD00B9" w:rsidRPr="004208D1">
        <w:rPr>
          <w:rStyle w:val="Char3"/>
          <w:rFonts w:hint="cs"/>
          <w:rtl/>
        </w:rPr>
        <w:t>)</w:t>
      </w:r>
      <w:r w:rsidRPr="004208D1">
        <w:rPr>
          <w:rStyle w:val="Char3"/>
          <w:rFonts w:hint="cs"/>
          <w:rtl/>
        </w:rPr>
        <w:t>.</w:t>
      </w:r>
      <w:r w:rsidRPr="00D2661E">
        <w:rPr>
          <w:rFonts w:cs="B Lotus" w:hint="cs"/>
          <w:sz w:val="28"/>
          <w:rtl/>
          <w:lang w:bidi="fa-IR"/>
        </w:rPr>
        <w:t xml:space="preserve"> </w:t>
      </w:r>
    </w:p>
    <w:p w:rsidR="007C4DA6" w:rsidRPr="00D2661E" w:rsidRDefault="007C4DA6" w:rsidP="004208D1">
      <w:pPr>
        <w:pStyle w:val="a3"/>
        <w:rPr>
          <w:rtl/>
        </w:rPr>
      </w:pPr>
      <w:r>
        <w:rPr>
          <w:rFonts w:cs="Traditional Arabic" w:hint="cs"/>
          <w:rtl/>
        </w:rPr>
        <w:t>«</w:t>
      </w:r>
      <w:r w:rsidRPr="00D2661E">
        <w:rPr>
          <w:rFonts w:hint="cs"/>
          <w:rtl/>
        </w:rPr>
        <w:t>مرده شما پاک است چون به وی دست زدید کفایت</w:t>
      </w:r>
      <w:r w:rsidR="00B01BEB">
        <w:rPr>
          <w:rFonts w:hint="cs"/>
          <w:rtl/>
        </w:rPr>
        <w:t xml:space="preserve"> می‌</w:t>
      </w:r>
      <w:r w:rsidRPr="00D2661E">
        <w:rPr>
          <w:rFonts w:hint="cs"/>
          <w:rtl/>
        </w:rPr>
        <w:t>کند شما را که دستتان را بشویید</w:t>
      </w:r>
      <w:r>
        <w:rPr>
          <w:rFonts w:cs="Traditional Arabic" w:hint="cs"/>
          <w:rtl/>
        </w:rPr>
        <w:t>»</w:t>
      </w:r>
      <w:r w:rsidRPr="00D2661E">
        <w:rPr>
          <w:rFonts w:hint="cs"/>
          <w:rtl/>
        </w:rPr>
        <w:t>.</w:t>
      </w:r>
    </w:p>
    <w:p w:rsidR="007C4DA6" w:rsidRPr="00D2661E" w:rsidRDefault="007C4DA6" w:rsidP="004208D1">
      <w:pPr>
        <w:pStyle w:val="a3"/>
        <w:rPr>
          <w:rtl/>
        </w:rPr>
      </w:pPr>
      <w:r w:rsidRPr="00D2661E">
        <w:rPr>
          <w:rFonts w:hint="cs"/>
          <w:rtl/>
        </w:rPr>
        <w:t xml:space="preserve">و همچنین در حدیثی آمده است: </w:t>
      </w:r>
    </w:p>
    <w:p w:rsidR="007C4DA6" w:rsidRPr="00D2661E" w:rsidRDefault="007C4DA6" w:rsidP="008E0333">
      <w:pPr>
        <w:ind w:firstLine="284"/>
        <w:jc w:val="both"/>
        <w:rPr>
          <w:rFonts w:cs="B Lotus"/>
          <w:sz w:val="28"/>
          <w:rtl/>
          <w:lang w:bidi="fa-IR"/>
        </w:rPr>
      </w:pPr>
      <w:r w:rsidRPr="00B74157">
        <w:rPr>
          <w:rStyle w:val="Char1"/>
          <w:rFonts w:hint="cs"/>
          <w:rtl/>
        </w:rPr>
        <w:t>«</w:t>
      </w:r>
      <w:r w:rsidRPr="00B74157">
        <w:rPr>
          <w:rStyle w:val="Char1"/>
          <w:rtl/>
        </w:rPr>
        <w:t>كُنَّا نُغَسِّلُ الْمَيِّتَ فَمِنَّا مَنْ يَغْتَسِلُ وَمِنَّا مَنْ لاَ يَغْتَسِلُ</w:t>
      </w:r>
      <w:r w:rsidRPr="00B74157">
        <w:rPr>
          <w:rStyle w:val="Char1"/>
          <w:rFonts w:hint="cs"/>
          <w:rtl/>
        </w:rPr>
        <w:t>»</w:t>
      </w:r>
      <w:r w:rsidRPr="00D2661E">
        <w:rPr>
          <w:rFonts w:cs="B Lotus" w:hint="cs"/>
          <w:sz w:val="28"/>
          <w:rtl/>
          <w:lang w:bidi="fa-IR"/>
        </w:rPr>
        <w:t xml:space="preserve"> </w:t>
      </w:r>
      <w:r w:rsidR="00AD00B9" w:rsidRPr="004208D1">
        <w:rPr>
          <w:rStyle w:val="Char3"/>
          <w:rFonts w:hint="cs"/>
          <w:rtl/>
        </w:rPr>
        <w:t>(</w:t>
      </w:r>
      <w:r w:rsidRPr="004208D1">
        <w:rPr>
          <w:rStyle w:val="Char3"/>
          <w:rtl/>
        </w:rPr>
        <w:t>أخرجه الخطیب</w:t>
      </w:r>
      <w:r w:rsidR="00AD00B9" w:rsidRPr="004208D1">
        <w:rPr>
          <w:rStyle w:val="Char3"/>
          <w:rFonts w:hint="cs"/>
          <w:rtl/>
        </w:rPr>
        <w:t>)</w:t>
      </w:r>
      <w:r w:rsidRPr="004208D1">
        <w:rPr>
          <w:rStyle w:val="Char3"/>
          <w:rtl/>
        </w:rPr>
        <w:t>.</w:t>
      </w:r>
      <w:r w:rsidRPr="00D2661E">
        <w:rPr>
          <w:rFonts w:cs="B Lotus" w:hint="cs"/>
          <w:sz w:val="28"/>
          <w:rtl/>
          <w:lang w:bidi="fa-IR"/>
        </w:rPr>
        <w:t xml:space="preserve"> </w:t>
      </w:r>
    </w:p>
    <w:p w:rsidR="007C4DA6" w:rsidRPr="00D2661E" w:rsidRDefault="007C4DA6" w:rsidP="004208D1">
      <w:pPr>
        <w:pStyle w:val="a3"/>
        <w:rPr>
          <w:rtl/>
        </w:rPr>
      </w:pPr>
      <w:r>
        <w:rPr>
          <w:rFonts w:cs="Traditional Arabic" w:hint="cs"/>
          <w:rtl/>
        </w:rPr>
        <w:t>«</w:t>
      </w:r>
      <w:r w:rsidRPr="00D2661E">
        <w:rPr>
          <w:rFonts w:hint="cs"/>
          <w:rtl/>
        </w:rPr>
        <w:t>مامرده را</w:t>
      </w:r>
      <w:r w:rsidR="00B01BEB">
        <w:rPr>
          <w:rFonts w:hint="cs"/>
          <w:rtl/>
        </w:rPr>
        <w:t xml:space="preserve"> می‌</w:t>
      </w:r>
      <w:r w:rsidRPr="00D2661E">
        <w:rPr>
          <w:rFonts w:hint="cs"/>
          <w:rtl/>
        </w:rPr>
        <w:t>شستیم برخی از ما غسل</w:t>
      </w:r>
      <w:r w:rsidR="00B01BEB">
        <w:rPr>
          <w:rFonts w:hint="cs"/>
          <w:rtl/>
        </w:rPr>
        <w:t xml:space="preserve"> می‌</w:t>
      </w:r>
      <w:r w:rsidRPr="00D2661E">
        <w:rPr>
          <w:rFonts w:hint="cs"/>
          <w:rtl/>
        </w:rPr>
        <w:t>کردند و برخی غسل</w:t>
      </w:r>
      <w:r w:rsidR="00B01BEB">
        <w:rPr>
          <w:rFonts w:hint="cs"/>
          <w:rtl/>
        </w:rPr>
        <w:t xml:space="preserve"> نمی‌</w:t>
      </w:r>
      <w:r w:rsidRPr="00D2661E">
        <w:rPr>
          <w:rFonts w:hint="cs"/>
          <w:rtl/>
        </w:rPr>
        <w:t>کردند</w:t>
      </w:r>
      <w:r>
        <w:rPr>
          <w:rFonts w:cs="Traditional Arabic" w:hint="cs"/>
          <w:rtl/>
        </w:rPr>
        <w:t>»</w:t>
      </w:r>
      <w:r w:rsidRPr="00D2661E">
        <w:rPr>
          <w:rFonts w:hint="cs"/>
          <w:rtl/>
        </w:rPr>
        <w:t>.</w:t>
      </w:r>
    </w:p>
    <w:p w:rsidR="007C4DA6" w:rsidRPr="00D2661E" w:rsidRDefault="007C4DA6" w:rsidP="004208D1">
      <w:pPr>
        <w:pStyle w:val="a3"/>
        <w:rPr>
          <w:rtl/>
        </w:rPr>
      </w:pPr>
      <w:r w:rsidRPr="00D2661E">
        <w:rPr>
          <w:rFonts w:hint="cs"/>
          <w:rtl/>
        </w:rPr>
        <w:t xml:space="preserve">و در حدیث دیگری آمده است: </w:t>
      </w:r>
    </w:p>
    <w:p w:rsidR="007C4DA6" w:rsidRPr="00D2661E" w:rsidRDefault="007C4DA6" w:rsidP="008E0333">
      <w:pPr>
        <w:ind w:firstLine="284"/>
        <w:jc w:val="both"/>
        <w:rPr>
          <w:rFonts w:cs="B Lotus"/>
          <w:sz w:val="28"/>
          <w:rtl/>
          <w:lang w:bidi="fa-IR"/>
        </w:rPr>
      </w:pPr>
      <w:r w:rsidRPr="00B74157">
        <w:rPr>
          <w:rStyle w:val="Char1"/>
          <w:rFonts w:hint="cs"/>
          <w:rtl/>
        </w:rPr>
        <w:t>«</w:t>
      </w:r>
      <w:r w:rsidRPr="00B74157">
        <w:rPr>
          <w:rStyle w:val="Char1"/>
          <w:rtl/>
        </w:rPr>
        <w:t>لَیسَ عَلَیکُمْ فی غُسْلِ مَیِّتِکُمْ غُسْلٌ إِذا غَسَّلتُمَوهُ</w:t>
      </w:r>
      <w:r w:rsidRPr="00B74157">
        <w:rPr>
          <w:rStyle w:val="Char1"/>
          <w:rFonts w:hint="cs"/>
          <w:rtl/>
        </w:rPr>
        <w:t>»</w:t>
      </w:r>
      <w:r w:rsidRPr="004208D1">
        <w:rPr>
          <w:rStyle w:val="Char3"/>
          <w:rFonts w:hint="cs"/>
          <w:rtl/>
        </w:rPr>
        <w:t xml:space="preserve">. </w:t>
      </w:r>
      <w:r w:rsidR="00AD00B9" w:rsidRPr="004208D1">
        <w:rPr>
          <w:rStyle w:val="Char3"/>
          <w:rFonts w:hint="cs"/>
          <w:rtl/>
        </w:rPr>
        <w:t>(</w:t>
      </w:r>
      <w:r w:rsidRPr="004208D1">
        <w:rPr>
          <w:rStyle w:val="Char3"/>
          <w:rtl/>
        </w:rPr>
        <w:t>رواه الحاکم</w:t>
      </w:r>
      <w:r w:rsidR="00AD00B9" w:rsidRPr="004208D1">
        <w:rPr>
          <w:rStyle w:val="Char3"/>
          <w:rFonts w:hint="cs"/>
          <w:rtl/>
        </w:rPr>
        <w:t>)</w:t>
      </w:r>
      <w:r w:rsidRPr="00D2661E">
        <w:rPr>
          <w:rFonts w:cs="B Lotus" w:hint="cs"/>
          <w:sz w:val="28"/>
          <w:rtl/>
          <w:lang w:bidi="fa-IR"/>
        </w:rPr>
        <w:t xml:space="preserve"> </w:t>
      </w:r>
    </w:p>
    <w:p w:rsidR="007C4DA6" w:rsidRPr="00D2661E" w:rsidRDefault="007C4DA6" w:rsidP="004208D1">
      <w:pPr>
        <w:pStyle w:val="a3"/>
        <w:rPr>
          <w:rtl/>
        </w:rPr>
      </w:pPr>
      <w:r>
        <w:rPr>
          <w:rFonts w:cs="Traditional Arabic" w:hint="cs"/>
          <w:rtl/>
        </w:rPr>
        <w:t>«</w:t>
      </w:r>
      <w:r w:rsidRPr="00D2661E">
        <w:rPr>
          <w:rFonts w:hint="cs"/>
          <w:rtl/>
        </w:rPr>
        <w:t>هرگاه میتتان را شستید بر شما غسل واجب نیست</w:t>
      </w:r>
      <w:r>
        <w:rPr>
          <w:rFonts w:cs="Traditional Arabic" w:hint="cs"/>
          <w:rtl/>
        </w:rPr>
        <w:t>»</w:t>
      </w:r>
      <w:r w:rsidRPr="00D2661E">
        <w:rPr>
          <w:rFonts w:hint="cs"/>
          <w:rtl/>
        </w:rPr>
        <w:t xml:space="preserve">. </w:t>
      </w:r>
    </w:p>
    <w:p w:rsidR="007C4DA6" w:rsidRPr="00D2661E" w:rsidRDefault="007C4DA6" w:rsidP="005C304E">
      <w:pPr>
        <w:pStyle w:val="a3"/>
        <w:numPr>
          <w:ilvl w:val="0"/>
          <w:numId w:val="12"/>
        </w:numPr>
        <w:rPr>
          <w:rtl/>
        </w:rPr>
      </w:pPr>
      <w:r w:rsidRPr="00D2661E">
        <w:rPr>
          <w:rFonts w:hint="cs"/>
          <w:rtl/>
        </w:rPr>
        <w:t xml:space="preserve">غسل کافر </w:t>
      </w:r>
      <w:r w:rsidRPr="004208D1">
        <w:rPr>
          <w:rFonts w:hint="cs"/>
          <w:rtl/>
        </w:rPr>
        <w:t>وقتی که اسلام بیاورد. چون روایت شده است هنگامی که قیس بن عاصم و ثما</w:t>
      </w:r>
      <w:r w:rsidRPr="004208D1">
        <w:rPr>
          <w:rtl/>
        </w:rPr>
        <w:t>مة</w:t>
      </w:r>
      <w:r w:rsidRPr="004208D1">
        <w:rPr>
          <w:rFonts w:hint="cs"/>
          <w:rtl/>
        </w:rPr>
        <w:t xml:space="preserve"> ابن أثال خ</w:t>
      </w:r>
      <w:r w:rsidRPr="00D2661E">
        <w:rPr>
          <w:rFonts w:hint="cs"/>
          <w:rtl/>
        </w:rPr>
        <w:t xml:space="preserve">واستند مسلمان شوند دستور داد که غسل کنند، و آن را بر آنان واجب نکرد. چون جماعتی اسلام آوردند و به آنان امر نکرد که غسل کند و چون اسلام آوردن توبه و پشیمانی از معصیت است و برای توبه از معصیت غسل واجب نیست مانند دیگر معصیتها. و این برای کافری است که در حال کفر جنب نشده باشد، اگر جنب شده باشد بعد از اسلام آوردن غسل او لازم و واجب است زیرا نیت غسل او در حال کفر صحيح نبوده است. </w:t>
      </w:r>
    </w:p>
    <w:p w:rsidR="007C4DA6" w:rsidRPr="00D2661E" w:rsidRDefault="007C4DA6" w:rsidP="005C304E">
      <w:pPr>
        <w:pStyle w:val="a3"/>
        <w:numPr>
          <w:ilvl w:val="0"/>
          <w:numId w:val="12"/>
        </w:numPr>
        <w:rPr>
          <w:rtl/>
        </w:rPr>
      </w:pPr>
      <w:r w:rsidRPr="00D2661E">
        <w:rPr>
          <w:rFonts w:hint="cs"/>
          <w:rtl/>
        </w:rPr>
        <w:t xml:space="preserve">غسل دیوانه هنگامی که بهبود یابد و غسل بیهوش شده چون بهوش آید برای اینکه احتمال دارد انزالی صورت گرفته باشد. شافعی گفت: هیچ دیوانه ای نیست مگر این که انزال کند. </w:t>
      </w:r>
    </w:p>
    <w:p w:rsidR="007C4DA6" w:rsidRPr="00D2661E" w:rsidRDefault="007C4DA6" w:rsidP="005C304E">
      <w:pPr>
        <w:pStyle w:val="a3"/>
        <w:numPr>
          <w:ilvl w:val="0"/>
          <w:numId w:val="12"/>
        </w:numPr>
        <w:rPr>
          <w:rtl/>
        </w:rPr>
      </w:pPr>
      <w:r w:rsidRPr="00D2661E">
        <w:rPr>
          <w:rFonts w:hint="cs"/>
          <w:rtl/>
        </w:rPr>
        <w:t xml:space="preserve">غسل به وقت احرام بستن. چون به روایت از زید بن ثابت پیامبر </w:t>
      </w:r>
      <w:r w:rsidRPr="00D2661E">
        <w:rPr>
          <w:rFonts w:hint="cs"/>
          <w:rtl/>
        </w:rPr>
        <w:sym w:font="AGA Arabesque" w:char="F072"/>
      </w:r>
      <w:r w:rsidRPr="00D2661E">
        <w:rPr>
          <w:rFonts w:hint="cs"/>
          <w:rtl/>
        </w:rPr>
        <w:t xml:space="preserve"> لباس خود را برای احرام بیرون آورد و غسل کرد. ترمذی آن را روایت کرده است. و در این عمل مرد و زن و کودک با هم فرقی ندارند و برای همه غسل احرام سنت است. </w:t>
      </w:r>
    </w:p>
    <w:p w:rsidR="007C4DA6" w:rsidRPr="00D2661E" w:rsidRDefault="007C4DA6" w:rsidP="004208D1">
      <w:pPr>
        <w:pStyle w:val="a3"/>
        <w:rPr>
          <w:rtl/>
        </w:rPr>
      </w:pPr>
      <w:r w:rsidRPr="00D2661E">
        <w:rPr>
          <w:rFonts w:hint="cs"/>
          <w:rtl/>
        </w:rPr>
        <w:t xml:space="preserve">اگرچه زن قاعدگی یا حالت بعد از زایمان داشته باشد باز غسل احرام سنت است، چون اسماء دختر عمیس همسر ابوبکر صدیق در ذی الحلیفه حالت بعد از زایمان برایش پیش آمد و پیامبر </w:t>
      </w:r>
      <w:r w:rsidRPr="00D2661E">
        <w:rPr>
          <w:rFonts w:hint="cs"/>
          <w:rtl/>
        </w:rPr>
        <w:sym w:font="AGA Arabesque" w:char="F072"/>
      </w:r>
      <w:r w:rsidRPr="00D2661E">
        <w:rPr>
          <w:rFonts w:hint="cs"/>
          <w:rtl/>
        </w:rPr>
        <w:t xml:space="preserve"> به وی امر کرد که غسل احرام کند. مسلم آن را روایت کرده است. بغوی و محاملی گفته</w:t>
      </w:r>
      <w:r w:rsidR="00304EDE">
        <w:rPr>
          <w:rFonts w:hint="cs"/>
          <w:rtl/>
        </w:rPr>
        <w:t>‌اند:</w:t>
      </w:r>
      <w:r w:rsidRPr="00D2661E">
        <w:rPr>
          <w:rFonts w:hint="cs"/>
          <w:rtl/>
        </w:rPr>
        <w:t xml:space="preserve"> عاقل و دیوانه و کودک صاحب تمییز و</w:t>
      </w:r>
      <w:r w:rsidR="003E0212">
        <w:rPr>
          <w:rFonts w:hint="cs"/>
          <w:rtl/>
        </w:rPr>
        <w:t xml:space="preserve"> بی‌</w:t>
      </w:r>
      <w:r w:rsidRPr="00D2661E">
        <w:rPr>
          <w:rFonts w:hint="cs"/>
          <w:rtl/>
        </w:rPr>
        <w:t>تمییز هیچکدام در این مورد با هم فرقی ندارند. اگر احرام گیرنده آب نیافت تیمم کند، و اگر آب داشت و برای غسل او کفایت</w:t>
      </w:r>
      <w:r w:rsidR="00B01BEB">
        <w:rPr>
          <w:rFonts w:hint="cs"/>
          <w:rtl/>
        </w:rPr>
        <w:t xml:space="preserve"> نمی‌</w:t>
      </w:r>
      <w:r w:rsidRPr="00D2661E">
        <w:rPr>
          <w:rFonts w:hint="cs"/>
          <w:rtl/>
        </w:rPr>
        <w:t>کرد بدان مقدار آب که دارد وضو بگیرد چون آنچه که مقدور و ممکن است با آنچه که مقدور و ممکن نیست ساقط</w:t>
      </w:r>
      <w:r w:rsidR="00B74157">
        <w:rPr>
          <w:rFonts w:hint="cs"/>
          <w:rtl/>
        </w:rPr>
        <w:t xml:space="preserve"> نمی‌شود</w:t>
      </w:r>
      <w:r w:rsidRPr="00D2661E">
        <w:rPr>
          <w:rFonts w:hint="cs"/>
          <w:rtl/>
        </w:rPr>
        <w:t>.</w:t>
      </w:r>
    </w:p>
    <w:p w:rsidR="007C4DA6" w:rsidRPr="00D2661E" w:rsidRDefault="007C4DA6" w:rsidP="005C304E">
      <w:pPr>
        <w:pStyle w:val="a3"/>
        <w:numPr>
          <w:ilvl w:val="0"/>
          <w:numId w:val="12"/>
        </w:numPr>
        <w:rPr>
          <w:rtl/>
        </w:rPr>
      </w:pPr>
      <w:r w:rsidRPr="00D2661E">
        <w:rPr>
          <w:rFonts w:hint="cs"/>
          <w:rtl/>
        </w:rPr>
        <w:t xml:space="preserve">غسل برای دخول در مکه مکرمه. ابن عمر </w:t>
      </w:r>
      <w:r>
        <w:rPr>
          <w:rFonts w:cs="CTraditional Arabic" w:hint="cs"/>
          <w:rtl/>
        </w:rPr>
        <w:t>م</w:t>
      </w:r>
      <w:r w:rsidRPr="00D2661E">
        <w:rPr>
          <w:rFonts w:hint="cs"/>
          <w:rtl/>
        </w:rPr>
        <w:t xml:space="preserve"> هرگاه</w:t>
      </w:r>
      <w:r w:rsidR="00B01BEB">
        <w:rPr>
          <w:rFonts w:hint="cs"/>
          <w:rtl/>
        </w:rPr>
        <w:t xml:space="preserve"> می‌</w:t>
      </w:r>
      <w:r w:rsidRPr="00D2661E">
        <w:rPr>
          <w:rFonts w:hint="cs"/>
          <w:rtl/>
        </w:rPr>
        <w:t xml:space="preserve">خواست به مکه وارد شود شب در </w:t>
      </w:r>
      <w:r>
        <w:rPr>
          <w:rFonts w:cs="Traditional Arabic" w:hint="cs"/>
          <w:rtl/>
        </w:rPr>
        <w:t>«</w:t>
      </w:r>
      <w:r w:rsidRPr="00D2661E">
        <w:rPr>
          <w:rFonts w:hint="cs"/>
          <w:rtl/>
        </w:rPr>
        <w:t>ذی طوی</w:t>
      </w:r>
      <w:r>
        <w:rPr>
          <w:rFonts w:cs="Traditional Arabic" w:hint="cs"/>
          <w:rtl/>
        </w:rPr>
        <w:t>»</w:t>
      </w:r>
      <w:r w:rsidR="00B01BEB">
        <w:rPr>
          <w:rFonts w:hint="cs"/>
          <w:rtl/>
        </w:rPr>
        <w:t xml:space="preserve"> می‌</w:t>
      </w:r>
      <w:r w:rsidRPr="00D2661E">
        <w:rPr>
          <w:rFonts w:hint="cs"/>
          <w:rtl/>
        </w:rPr>
        <w:t>ماند تا صبح</w:t>
      </w:r>
      <w:r w:rsidR="00B01BEB">
        <w:rPr>
          <w:rFonts w:hint="cs"/>
          <w:rtl/>
        </w:rPr>
        <w:t xml:space="preserve"> می‌</w:t>
      </w:r>
      <w:r w:rsidRPr="00D2661E">
        <w:rPr>
          <w:rFonts w:hint="cs"/>
          <w:rtl/>
        </w:rPr>
        <w:t>شد آنگاه غسل</w:t>
      </w:r>
      <w:r w:rsidR="00B01BEB">
        <w:rPr>
          <w:rFonts w:hint="cs"/>
          <w:rtl/>
        </w:rPr>
        <w:t xml:space="preserve"> می‌</w:t>
      </w:r>
      <w:r w:rsidRPr="00D2661E">
        <w:rPr>
          <w:rFonts w:hint="cs"/>
          <w:rtl/>
        </w:rPr>
        <w:t>کرد و در روز به مکه مکرمه داخل</w:t>
      </w:r>
      <w:r w:rsidR="00B01BEB">
        <w:rPr>
          <w:rFonts w:hint="cs"/>
          <w:rtl/>
        </w:rPr>
        <w:t xml:space="preserve"> می‌</w:t>
      </w:r>
      <w:r w:rsidRPr="00D2661E">
        <w:rPr>
          <w:rFonts w:hint="cs"/>
          <w:rtl/>
        </w:rPr>
        <w:t>شد و</w:t>
      </w:r>
      <w:r w:rsidR="00F45B99">
        <w:rPr>
          <w:rFonts w:hint="cs"/>
          <w:rtl/>
        </w:rPr>
        <w:t xml:space="preserve"> می‌گفت</w:t>
      </w:r>
      <w:r w:rsidRPr="00D2661E">
        <w:rPr>
          <w:rFonts w:hint="cs"/>
          <w:rtl/>
        </w:rPr>
        <w:t xml:space="preserve">:  پیامبر </w:t>
      </w:r>
      <w:r w:rsidRPr="00D2661E">
        <w:rPr>
          <w:rFonts w:hint="cs"/>
          <w:rtl/>
        </w:rPr>
        <w:sym w:font="AGA Arabesque" w:char="F072"/>
      </w:r>
      <w:r w:rsidRPr="00D2661E">
        <w:rPr>
          <w:rFonts w:hint="cs"/>
          <w:rtl/>
        </w:rPr>
        <w:t xml:space="preserve"> چنین</w:t>
      </w:r>
      <w:r w:rsidR="00B01BEB">
        <w:rPr>
          <w:rFonts w:hint="cs"/>
          <w:rtl/>
        </w:rPr>
        <w:t xml:space="preserve"> می‌</w:t>
      </w:r>
      <w:r w:rsidRPr="00D2661E">
        <w:rPr>
          <w:rFonts w:hint="cs"/>
          <w:rtl/>
        </w:rPr>
        <w:t>کرد. شیخین چنین روایت کردند. در این که غسل برای ورود به مکه مستحب است فرق</w:t>
      </w:r>
      <w:r w:rsidR="00B01BEB">
        <w:rPr>
          <w:rFonts w:hint="cs"/>
          <w:rtl/>
        </w:rPr>
        <w:t xml:space="preserve"> نمی‌</w:t>
      </w:r>
      <w:r w:rsidRPr="00D2661E">
        <w:rPr>
          <w:rFonts w:hint="cs"/>
          <w:rtl/>
        </w:rPr>
        <w:t xml:space="preserve">کند که شخص احرام به حج یا احرام به عمره بسته یا اصلا احرام نبسته باشد. شافعی در </w:t>
      </w:r>
      <w:r>
        <w:rPr>
          <w:rFonts w:cs="Traditional Arabic" w:hint="cs"/>
          <w:rtl/>
        </w:rPr>
        <w:t>«</w:t>
      </w:r>
      <w:r w:rsidRPr="00D2661E">
        <w:rPr>
          <w:rFonts w:hint="cs"/>
          <w:rtl/>
        </w:rPr>
        <w:t>أم</w:t>
      </w:r>
      <w:r>
        <w:rPr>
          <w:rFonts w:cs="Traditional Arabic" w:hint="cs"/>
          <w:rtl/>
        </w:rPr>
        <w:t>»</w:t>
      </w:r>
      <w:r w:rsidRPr="00D2661E">
        <w:rPr>
          <w:rFonts w:hint="cs"/>
          <w:rtl/>
        </w:rPr>
        <w:t xml:space="preserve"> گفته است: کسی که احرام نبسته است سنت است که غسل کند، چون پیامبر </w:t>
      </w:r>
      <w:r w:rsidRPr="00D2661E">
        <w:rPr>
          <w:rFonts w:hint="cs"/>
          <w:rtl/>
        </w:rPr>
        <w:sym w:font="AGA Arabesque" w:char="F072"/>
      </w:r>
      <w:r w:rsidRPr="00D2661E">
        <w:rPr>
          <w:rFonts w:hint="cs"/>
          <w:rtl/>
        </w:rPr>
        <w:t xml:space="preserve"> در سال فتح مکه احرام نبسته بود و مواد خوشبو استعمال</w:t>
      </w:r>
      <w:r w:rsidR="00B01BEB">
        <w:rPr>
          <w:rFonts w:hint="cs"/>
          <w:rtl/>
        </w:rPr>
        <w:t xml:space="preserve"> می‌</w:t>
      </w:r>
      <w:r w:rsidRPr="00D2661E">
        <w:rPr>
          <w:rFonts w:hint="cs"/>
          <w:rtl/>
        </w:rPr>
        <w:t xml:space="preserve">کرد، ولی برای ورود به مکه غسل کرد. </w:t>
      </w:r>
    </w:p>
    <w:p w:rsidR="007C4DA6" w:rsidRPr="00D2661E" w:rsidRDefault="007C4DA6" w:rsidP="005C304E">
      <w:pPr>
        <w:pStyle w:val="a3"/>
        <w:numPr>
          <w:ilvl w:val="0"/>
          <w:numId w:val="12"/>
        </w:numPr>
        <w:rPr>
          <w:rtl/>
        </w:rPr>
      </w:pPr>
      <w:r w:rsidRPr="00D2661E">
        <w:rPr>
          <w:rFonts w:hint="cs"/>
          <w:rtl/>
        </w:rPr>
        <w:t xml:space="preserve">غسل برای وقوف در عرفه. چون ابن عمر </w:t>
      </w:r>
      <w:r>
        <w:rPr>
          <w:rFonts w:cs="CTraditional Arabic" w:hint="cs"/>
          <w:rtl/>
        </w:rPr>
        <w:t>م</w:t>
      </w:r>
      <w:r w:rsidRPr="00D2661E">
        <w:rPr>
          <w:rFonts w:hint="cs"/>
          <w:rtl/>
        </w:rPr>
        <w:t xml:space="preserve"> چنین</w:t>
      </w:r>
      <w:r w:rsidR="00B01BEB">
        <w:rPr>
          <w:rFonts w:hint="cs"/>
          <w:rtl/>
        </w:rPr>
        <w:t xml:space="preserve"> می‌</w:t>
      </w:r>
      <w:r w:rsidRPr="00D2661E">
        <w:rPr>
          <w:rFonts w:hint="cs"/>
          <w:rtl/>
        </w:rPr>
        <w:t xml:space="preserve">کرد، مالک آن را روایت کرده، و ابن الخل آن را از پیامبر </w:t>
      </w:r>
      <w:r w:rsidRPr="00D2661E">
        <w:rPr>
          <w:rFonts w:hint="cs"/>
          <w:rtl/>
        </w:rPr>
        <w:sym w:font="AGA Arabesque" w:char="F072"/>
      </w:r>
      <w:r w:rsidRPr="00D2661E">
        <w:rPr>
          <w:rFonts w:hint="cs"/>
          <w:rtl/>
        </w:rPr>
        <w:t xml:space="preserve"> حکایت کرده است. و چون عرفه محل تجمع مردم است پس برای آن هم مانند جمعه غسل سنت است. </w:t>
      </w:r>
    </w:p>
    <w:p w:rsidR="007C4DA6" w:rsidRPr="00D2661E" w:rsidRDefault="007C4DA6" w:rsidP="005C304E">
      <w:pPr>
        <w:pStyle w:val="a3"/>
        <w:numPr>
          <w:ilvl w:val="0"/>
          <w:numId w:val="12"/>
        </w:numPr>
        <w:rPr>
          <w:rtl/>
        </w:rPr>
      </w:pPr>
      <w:r w:rsidRPr="00D2661E">
        <w:rPr>
          <w:rFonts w:hint="cs"/>
          <w:rtl/>
        </w:rPr>
        <w:t>غسل برای رمی جمرات و سنگ ریزه انداختن به جمره</w:t>
      </w:r>
      <w:r w:rsidR="00B01BEB">
        <w:rPr>
          <w:rFonts w:hint="cs"/>
          <w:rtl/>
        </w:rPr>
        <w:t xml:space="preserve">‌ها </w:t>
      </w:r>
      <w:r w:rsidRPr="00D2661E">
        <w:rPr>
          <w:rFonts w:hint="cs"/>
          <w:rtl/>
        </w:rPr>
        <w:t>غیر جمره عقبه که به وقوف در عرفه نزدیک است. (و تازه برای وقوف در عرفه غسل کرده است) ولی وقت رمی جمرات دیگر از وقت دور است و چون وقت رمی جمرات دیگر بعد از زوال خورشید از خط استوا صورت</w:t>
      </w:r>
      <w:r w:rsidR="00B01BEB">
        <w:rPr>
          <w:rFonts w:hint="cs"/>
          <w:rtl/>
        </w:rPr>
        <w:t xml:space="preserve"> می‌</w:t>
      </w:r>
      <w:r w:rsidRPr="00D2661E">
        <w:rPr>
          <w:rFonts w:hint="cs"/>
          <w:rtl/>
        </w:rPr>
        <w:t>گیرد که وقت شدت گرما است و مردم فراوان تجمع</w:t>
      </w:r>
      <w:r w:rsidR="00B01BEB">
        <w:rPr>
          <w:rFonts w:hint="cs"/>
          <w:rtl/>
        </w:rPr>
        <w:t xml:space="preserve"> می‌</w:t>
      </w:r>
      <w:r w:rsidRPr="00D2661E">
        <w:rPr>
          <w:rFonts w:hint="cs"/>
          <w:rtl/>
        </w:rPr>
        <w:t xml:space="preserve">کنند. </w:t>
      </w:r>
    </w:p>
    <w:p w:rsidR="007C4DA6" w:rsidRPr="00D2661E" w:rsidRDefault="007C4DA6" w:rsidP="005C304E">
      <w:pPr>
        <w:pStyle w:val="a3"/>
        <w:numPr>
          <w:ilvl w:val="0"/>
          <w:numId w:val="12"/>
        </w:numPr>
        <w:rPr>
          <w:rtl/>
        </w:rPr>
      </w:pPr>
      <w:r w:rsidRPr="00D2661E">
        <w:rPr>
          <w:rFonts w:hint="cs"/>
          <w:rtl/>
        </w:rPr>
        <w:t>غسل برای طواف خانه کعبه که شامل طواف القدوم و طواف الإفاضه و طواف الوداع (طواف به وقت ورود و طواف برای پراکنده شدن و طواف به وقت خداحافظی)</w:t>
      </w:r>
      <w:r w:rsidR="00B01BEB">
        <w:rPr>
          <w:rFonts w:hint="cs"/>
          <w:rtl/>
        </w:rPr>
        <w:t xml:space="preserve"> می‌</w:t>
      </w:r>
      <w:r w:rsidRPr="00D2661E">
        <w:rPr>
          <w:rFonts w:hint="cs"/>
          <w:rtl/>
        </w:rPr>
        <w:t xml:space="preserve">شود، چون هر سه وقت تجمع مردم است. </w:t>
      </w:r>
    </w:p>
    <w:p w:rsidR="007C4DA6" w:rsidRPr="00D2661E" w:rsidRDefault="007C4DA6" w:rsidP="005C304E">
      <w:pPr>
        <w:pStyle w:val="a3"/>
        <w:numPr>
          <w:ilvl w:val="0"/>
          <w:numId w:val="12"/>
        </w:numPr>
        <w:rPr>
          <w:rtl/>
        </w:rPr>
      </w:pPr>
      <w:r w:rsidRPr="00D2661E">
        <w:rPr>
          <w:rFonts w:hint="cs"/>
          <w:rtl/>
        </w:rPr>
        <w:t>غسل برای اعتکاف که شافعی آن را گفته است، و غسل برای ورود به مدینه طیبه که نووی آن را در مناسک ذکر کرده است، و غسل برای هر یک از</w:t>
      </w:r>
      <w:r w:rsidR="00F45B99">
        <w:rPr>
          <w:rFonts w:hint="cs"/>
          <w:rtl/>
        </w:rPr>
        <w:t xml:space="preserve"> شب‌ها</w:t>
      </w:r>
      <w:r w:rsidRPr="00D2661E">
        <w:rPr>
          <w:rFonts w:hint="cs"/>
          <w:rtl/>
        </w:rPr>
        <w:t>ی رمضان که عبادی آن را از حلیمی نقل کرده است، و غسل برای تراشیدن موی زهار و شرمگاه که خفاف در خصال آن را گفته است، و صاحب جمع الجوامع از جمله نصهای شافعی و چیزهایی که شافعی گفته نقل کرده که او گفت: من دوست دارم بعد از حجامت و دخول حمام و بعد از هر کاری که بدن را تغییر دهد و ضعیف کند غسل کنم چون غسل بدن را نشاط و نیرو</w:t>
      </w:r>
      <w:r w:rsidR="00B01BEB">
        <w:rPr>
          <w:rFonts w:hint="cs"/>
          <w:rtl/>
        </w:rPr>
        <w:t xml:space="preserve"> می‌</w:t>
      </w:r>
      <w:r w:rsidRPr="00D2661E">
        <w:rPr>
          <w:rFonts w:hint="cs"/>
          <w:rtl/>
        </w:rPr>
        <w:t xml:space="preserve">بخشد. </w:t>
      </w:r>
    </w:p>
    <w:p w:rsidR="007C4DA6" w:rsidRPr="00B505CB" w:rsidRDefault="007C4DA6" w:rsidP="006E5AB2">
      <w:pPr>
        <w:pStyle w:val="a2"/>
        <w:rPr>
          <w:rFonts w:ascii="Lotus Linotype" w:hAnsi="Lotus Linotype"/>
          <w:sz w:val="36"/>
          <w:szCs w:val="36"/>
          <w:rtl/>
        </w:rPr>
      </w:pPr>
      <w:bookmarkStart w:id="71" w:name="_Toc338340167"/>
      <w:bookmarkStart w:id="72" w:name="_Toc418284002"/>
      <w:r w:rsidRPr="00AE2DFB">
        <w:rPr>
          <w:rtl/>
        </w:rPr>
        <w:t>مسح بر خفین</w:t>
      </w:r>
      <w:bookmarkEnd w:id="71"/>
      <w:bookmarkEnd w:id="72"/>
    </w:p>
    <w:p w:rsidR="007C4DA6" w:rsidRPr="00D2661E" w:rsidRDefault="007C4DA6" w:rsidP="004208D1">
      <w:pPr>
        <w:pStyle w:val="a3"/>
        <w:rPr>
          <w:rtl/>
        </w:rPr>
      </w:pPr>
      <w:r w:rsidRPr="00D2661E">
        <w:rPr>
          <w:rFonts w:hint="cs"/>
          <w:rtl/>
        </w:rPr>
        <w:t xml:space="preserve">مسح بر خفین جایز است چون مسلم از جریر </w:t>
      </w:r>
      <w:r w:rsidRPr="00D2661E">
        <w:rPr>
          <w:rFonts w:hint="cs"/>
          <w:rtl/>
        </w:rPr>
        <w:sym w:font="AGA Arabesque" w:char="F074"/>
      </w:r>
      <w:r w:rsidRPr="00D2661E">
        <w:rPr>
          <w:rFonts w:hint="cs"/>
          <w:rtl/>
        </w:rPr>
        <w:t xml:space="preserve"> روایت کرده است که گفت: </w:t>
      </w:r>
      <w:r>
        <w:rPr>
          <w:rFonts w:cs="Traditional Arabic" w:hint="cs"/>
          <w:rtl/>
        </w:rPr>
        <w:t>«</w:t>
      </w:r>
      <w:r w:rsidRPr="00D2661E">
        <w:rPr>
          <w:rFonts w:hint="cs"/>
          <w:rtl/>
        </w:rPr>
        <w:t xml:space="preserve">رسول الله </w:t>
      </w:r>
      <w:r w:rsidRPr="00D2661E">
        <w:rPr>
          <w:rFonts w:hint="cs"/>
          <w:rtl/>
        </w:rPr>
        <w:sym w:font="AGA Arabesque" w:char="F072"/>
      </w:r>
      <w:r w:rsidRPr="00D2661E">
        <w:rPr>
          <w:rFonts w:hint="cs"/>
          <w:rtl/>
        </w:rPr>
        <w:t xml:space="preserve"> را دیدم که ادرار کرد سپس وضو گرفت و خفین خود را مسح کرد</w:t>
      </w:r>
      <w:r>
        <w:rPr>
          <w:rFonts w:cs="Traditional Arabic" w:hint="cs"/>
          <w:rtl/>
        </w:rPr>
        <w:t>»</w:t>
      </w:r>
      <w:r w:rsidRPr="00D2661E">
        <w:rPr>
          <w:rFonts w:hint="cs"/>
          <w:rtl/>
        </w:rPr>
        <w:t>. فقها را این حدیث عجب آمد چون مسلمان شدن جریر بعد از نزول سوره مائده است، پس آیه وضوء در سوره مائده که دلالت بر شستن پاها</w:t>
      </w:r>
      <w:r w:rsidR="00B01BEB">
        <w:rPr>
          <w:rFonts w:hint="cs"/>
          <w:rtl/>
        </w:rPr>
        <w:t xml:space="preserve"> می‌</w:t>
      </w:r>
      <w:r w:rsidRPr="00D2661E">
        <w:rPr>
          <w:rFonts w:hint="cs"/>
          <w:rtl/>
        </w:rPr>
        <w:t>کند ناسخ مسح خفین</w:t>
      </w:r>
      <w:r w:rsidR="00B74157">
        <w:rPr>
          <w:rFonts w:hint="cs"/>
          <w:rtl/>
        </w:rPr>
        <w:t xml:space="preserve"> نمی‌شود</w:t>
      </w:r>
      <w:r w:rsidRPr="00D2661E">
        <w:rPr>
          <w:rFonts w:hint="cs"/>
          <w:rtl/>
        </w:rPr>
        <w:t xml:space="preserve">، بلکه مراد از آن برای غیر صاحب خف خواهد بود که واجب است پاها را بشوید. </w:t>
      </w:r>
    </w:p>
    <w:p w:rsidR="007C4DA6" w:rsidRPr="00D2661E" w:rsidRDefault="007C4DA6" w:rsidP="004208D1">
      <w:pPr>
        <w:pStyle w:val="a3"/>
        <w:rPr>
          <w:rtl/>
        </w:rPr>
      </w:pPr>
      <w:r w:rsidRPr="00D2661E">
        <w:rPr>
          <w:rFonts w:hint="cs"/>
          <w:rtl/>
        </w:rPr>
        <w:t>و اما برای صاحب خف (برابر شرایط) آنچه فرض است مسح بر خفین است (یعنی اگر مسح نکرد اشکال ندارد). نووی و دیگران گفته</w:t>
      </w:r>
      <w:r w:rsidR="00304EDE">
        <w:rPr>
          <w:rFonts w:hint="cs"/>
          <w:rtl/>
        </w:rPr>
        <w:t>‌اند:</w:t>
      </w:r>
      <w:r w:rsidRPr="00D2661E">
        <w:rPr>
          <w:rFonts w:hint="cs"/>
          <w:rtl/>
        </w:rPr>
        <w:t xml:space="preserve"> کسانی که مورد اعتبار هستند و سخن ایشان جای اعتماد است اجماع دارند بر این که مسح بر خفین در سفر و در غیر سفر بر ای نیاز یا غیر نیاز حتی برای زن خانه داری که پیوسته در خانه است و برای بیماری که زمین گیر شده و راه</w:t>
      </w:r>
      <w:r w:rsidR="00B01BEB">
        <w:rPr>
          <w:rFonts w:hint="cs"/>
          <w:rtl/>
        </w:rPr>
        <w:t xml:space="preserve"> نمی‌</w:t>
      </w:r>
      <w:r w:rsidRPr="00D2661E">
        <w:rPr>
          <w:rFonts w:hint="cs"/>
          <w:rtl/>
        </w:rPr>
        <w:t>رود جایز است، و خدا بهتر</w:t>
      </w:r>
      <w:r w:rsidR="00B01BEB">
        <w:rPr>
          <w:rFonts w:hint="cs"/>
          <w:rtl/>
        </w:rPr>
        <w:t xml:space="preserve"> می‌</w:t>
      </w:r>
      <w:r w:rsidRPr="00D2661E">
        <w:rPr>
          <w:rFonts w:hint="cs"/>
          <w:rtl/>
        </w:rPr>
        <w:t xml:space="preserve">داند. حسن بصری گفت: هفتاد نفر از یاران پیامبر </w:t>
      </w:r>
      <w:r w:rsidRPr="00D2661E">
        <w:rPr>
          <w:rFonts w:hint="cs"/>
          <w:rtl/>
        </w:rPr>
        <w:sym w:font="AGA Arabesque" w:char="F072"/>
      </w:r>
      <w:r w:rsidRPr="00D2661E">
        <w:rPr>
          <w:rFonts w:hint="cs"/>
          <w:rtl/>
        </w:rPr>
        <w:t xml:space="preserve"> برایم نقل کرده</w:t>
      </w:r>
      <w:r w:rsidR="00B01BEB">
        <w:rPr>
          <w:rFonts w:hint="cs"/>
          <w:rtl/>
        </w:rPr>
        <w:t xml:space="preserve">‌اند </w:t>
      </w:r>
      <w:r w:rsidRPr="00D2661E">
        <w:rPr>
          <w:rFonts w:hint="cs"/>
          <w:rtl/>
        </w:rPr>
        <w:t xml:space="preserve">که پیامبر </w:t>
      </w:r>
      <w:r w:rsidRPr="00D2661E">
        <w:rPr>
          <w:rFonts w:hint="cs"/>
          <w:rtl/>
        </w:rPr>
        <w:sym w:font="AGA Arabesque" w:char="F072"/>
      </w:r>
      <w:r w:rsidRPr="00D2661E">
        <w:rPr>
          <w:rFonts w:hint="cs"/>
          <w:rtl/>
        </w:rPr>
        <w:t xml:space="preserve"> بر خفین خود مسح</w:t>
      </w:r>
      <w:r w:rsidR="00B01BEB">
        <w:rPr>
          <w:rFonts w:hint="cs"/>
          <w:rtl/>
        </w:rPr>
        <w:t xml:space="preserve"> می‌</w:t>
      </w:r>
      <w:r w:rsidRPr="00D2661E">
        <w:rPr>
          <w:rFonts w:hint="cs"/>
          <w:rtl/>
        </w:rPr>
        <w:t xml:space="preserve">کرد. مردان بسیار و خارج از شمار از اصحاب پیامبر </w:t>
      </w:r>
      <w:r w:rsidRPr="00D2661E">
        <w:rPr>
          <w:rFonts w:hint="cs"/>
          <w:rtl/>
        </w:rPr>
        <w:sym w:font="AGA Arabesque" w:char="F072"/>
      </w:r>
      <w:r w:rsidRPr="00D2661E">
        <w:rPr>
          <w:rFonts w:hint="cs"/>
          <w:rtl/>
        </w:rPr>
        <w:t xml:space="preserve"> مسح بر خفین را از وی روایت کرده</w:t>
      </w:r>
      <w:r w:rsidR="00B01BEB">
        <w:rPr>
          <w:rFonts w:hint="cs"/>
          <w:rtl/>
        </w:rPr>
        <w:t>‌اند.</w:t>
      </w:r>
      <w:r w:rsidRPr="00D2661E">
        <w:rPr>
          <w:rFonts w:hint="cs"/>
          <w:rtl/>
        </w:rPr>
        <w:t xml:space="preserve"> </w:t>
      </w:r>
    </w:p>
    <w:p w:rsidR="007C4DA6" w:rsidRPr="00A941CC" w:rsidRDefault="007C4DA6" w:rsidP="006E5AB2">
      <w:pPr>
        <w:pStyle w:val="a2"/>
        <w:rPr>
          <w:sz w:val="36"/>
          <w:szCs w:val="36"/>
          <w:rtl/>
        </w:rPr>
      </w:pPr>
      <w:bookmarkStart w:id="73" w:name="_Toc338340168"/>
      <w:bookmarkStart w:id="74" w:name="_Toc418284003"/>
      <w:r w:rsidRPr="00AE2DFB">
        <w:rPr>
          <w:rFonts w:hint="cs"/>
          <w:rtl/>
        </w:rPr>
        <w:t>شرط مسح بر خفین</w:t>
      </w:r>
      <w:bookmarkEnd w:id="73"/>
      <w:bookmarkEnd w:id="74"/>
    </w:p>
    <w:p w:rsidR="007C4DA6" w:rsidRPr="00D2661E" w:rsidRDefault="007C4DA6" w:rsidP="004208D1">
      <w:pPr>
        <w:pStyle w:val="a3"/>
        <w:rPr>
          <w:rtl/>
        </w:rPr>
      </w:pPr>
      <w:r w:rsidRPr="00D2661E">
        <w:rPr>
          <w:rFonts w:hint="cs"/>
          <w:rtl/>
        </w:rPr>
        <w:t xml:space="preserve">به دو شرط مسح بر خفین جایز است: </w:t>
      </w:r>
    </w:p>
    <w:p w:rsidR="007C4DA6" w:rsidRPr="00D2661E" w:rsidRDefault="007C4DA6" w:rsidP="005C304E">
      <w:pPr>
        <w:pStyle w:val="a3"/>
        <w:numPr>
          <w:ilvl w:val="0"/>
          <w:numId w:val="13"/>
        </w:numPr>
        <w:rPr>
          <w:rtl/>
        </w:rPr>
      </w:pPr>
      <w:r w:rsidRPr="00D2661E">
        <w:rPr>
          <w:rFonts w:hint="cs"/>
          <w:rtl/>
        </w:rPr>
        <w:t xml:space="preserve">خفین را تمام و کمال و بعد از طهارت و پاکی کامل پوشیده باشد. اگر یک پای را شست سپس یک خف را پوشید و بعد پای دیگر را شست و خف دیگر را پوشید، در این حال بعد از باطل شدن وضو و در وضوی بعدی مسح بر خفین به جای شستن پاها جایز نیست، چون مغیره </w:t>
      </w:r>
      <w:r w:rsidRPr="00D2661E">
        <w:rPr>
          <w:rFonts w:hint="cs"/>
          <w:rtl/>
        </w:rPr>
        <w:sym w:font="AGA Arabesque" w:char="F074"/>
      </w:r>
      <w:r w:rsidRPr="00D2661E">
        <w:rPr>
          <w:rFonts w:hint="cs"/>
          <w:rtl/>
        </w:rPr>
        <w:t xml:space="preserve"> گفت: آب وضو بر دست پیامبر </w:t>
      </w:r>
      <w:r w:rsidRPr="00D2661E">
        <w:rPr>
          <w:rFonts w:hint="cs"/>
          <w:rtl/>
        </w:rPr>
        <w:sym w:font="AGA Arabesque" w:char="F072"/>
      </w:r>
      <w:r w:rsidR="00B01BEB">
        <w:rPr>
          <w:rFonts w:hint="cs"/>
          <w:rtl/>
        </w:rPr>
        <w:t xml:space="preserve"> می‌</w:t>
      </w:r>
      <w:r w:rsidRPr="00D2661E">
        <w:rPr>
          <w:rFonts w:hint="cs"/>
          <w:rtl/>
        </w:rPr>
        <w:t xml:space="preserve">ریختم و چون وقت آن رسید که پاهایش را بشوید خم شدم که خفین او را در آورم گفت: </w:t>
      </w:r>
      <w:r w:rsidRPr="00B74157">
        <w:rPr>
          <w:rStyle w:val="Char1"/>
          <w:rFonts w:hint="cs"/>
          <w:rtl/>
        </w:rPr>
        <w:t>«</w:t>
      </w:r>
      <w:r w:rsidRPr="00B74157">
        <w:rPr>
          <w:rStyle w:val="Char1"/>
          <w:rtl/>
        </w:rPr>
        <w:t>دَعهُما فَإِنّیْ أَدْخَلْتُهُما وَهُما طاهِرتانِ</w:t>
      </w:r>
      <w:r w:rsidRPr="00B74157">
        <w:rPr>
          <w:rStyle w:val="Char1"/>
          <w:rFonts w:hint="cs"/>
          <w:rtl/>
        </w:rPr>
        <w:t>»</w:t>
      </w:r>
      <w:r w:rsidRPr="00BA0DA4">
        <w:rPr>
          <w:rFonts w:hint="cs"/>
          <w:rtl/>
        </w:rPr>
        <w:t>. (</w:t>
      </w:r>
      <w:r w:rsidRPr="00BA0DA4">
        <w:rPr>
          <w:rtl/>
        </w:rPr>
        <w:t>رواه الشيخان</w:t>
      </w:r>
      <w:r w:rsidRPr="00BA0DA4">
        <w:rPr>
          <w:rFonts w:hint="cs"/>
          <w:rtl/>
        </w:rPr>
        <w:t>)</w:t>
      </w:r>
      <w:r w:rsidRPr="00BA0DA4">
        <w:rPr>
          <w:rtl/>
        </w:rPr>
        <w:t>.</w:t>
      </w:r>
      <w:r w:rsidRPr="00BA0DA4">
        <w:rPr>
          <w:rFonts w:hint="cs"/>
          <w:rtl/>
        </w:rPr>
        <w:t xml:space="preserve"> </w:t>
      </w:r>
    </w:p>
    <w:p w:rsidR="007C4DA6" w:rsidRPr="00D2661E" w:rsidRDefault="007C4DA6" w:rsidP="00BA0DA4">
      <w:pPr>
        <w:pStyle w:val="a3"/>
        <w:rPr>
          <w:rtl/>
        </w:rPr>
      </w:pPr>
      <w:r>
        <w:rPr>
          <w:rFonts w:cs="Traditional Arabic" w:hint="cs"/>
          <w:rtl/>
        </w:rPr>
        <w:t>«</w:t>
      </w:r>
      <w:r w:rsidRPr="00D2661E">
        <w:rPr>
          <w:rFonts w:hint="cs"/>
          <w:rtl/>
        </w:rPr>
        <w:t>آن</w:t>
      </w:r>
      <w:r w:rsidR="00B74157">
        <w:rPr>
          <w:rFonts w:hint="eastAsia"/>
          <w:rtl/>
        </w:rPr>
        <w:t>‌</w:t>
      </w:r>
      <w:r w:rsidRPr="00D2661E">
        <w:rPr>
          <w:rFonts w:hint="cs"/>
          <w:rtl/>
        </w:rPr>
        <w:t>ها را بحال خود بگذار چون من</w:t>
      </w:r>
      <w:r w:rsidR="00304EDE">
        <w:rPr>
          <w:rFonts w:hint="cs"/>
          <w:rtl/>
        </w:rPr>
        <w:t xml:space="preserve"> آن‌ها </w:t>
      </w:r>
      <w:r w:rsidRPr="00D2661E">
        <w:rPr>
          <w:rFonts w:hint="cs"/>
          <w:rtl/>
        </w:rPr>
        <w:t>را به پاکی پوشیدم و وقتی که</w:t>
      </w:r>
      <w:r w:rsidR="00304EDE">
        <w:rPr>
          <w:rFonts w:hint="cs"/>
          <w:rtl/>
        </w:rPr>
        <w:t xml:space="preserve"> آن‌ها </w:t>
      </w:r>
      <w:r w:rsidRPr="00D2661E">
        <w:rPr>
          <w:rFonts w:hint="cs"/>
          <w:rtl/>
        </w:rPr>
        <w:t>را پوشیدم پاک بودند</w:t>
      </w:r>
      <w:r>
        <w:rPr>
          <w:rFonts w:cs="Traditional Arabic" w:hint="cs"/>
          <w:rtl/>
        </w:rPr>
        <w:t>»</w:t>
      </w:r>
      <w:r w:rsidRPr="00D2661E">
        <w:rPr>
          <w:rFonts w:hint="cs"/>
          <w:rtl/>
        </w:rPr>
        <w:t>.</w:t>
      </w:r>
    </w:p>
    <w:p w:rsidR="007C4DA6" w:rsidRPr="00D2661E" w:rsidRDefault="007C4DA6" w:rsidP="00BA0DA4">
      <w:pPr>
        <w:pStyle w:val="a3"/>
        <w:rPr>
          <w:rtl/>
        </w:rPr>
      </w:pPr>
      <w:r w:rsidRPr="00D2661E">
        <w:rPr>
          <w:rFonts w:hint="cs"/>
          <w:rtl/>
        </w:rPr>
        <w:t xml:space="preserve">امام شافعی روایت کرده است از مغیره </w:t>
      </w:r>
      <w:r w:rsidRPr="00D2661E">
        <w:rPr>
          <w:rFonts w:hint="cs"/>
          <w:rtl/>
        </w:rPr>
        <w:sym w:font="AGA Arabesque" w:char="F074"/>
      </w:r>
      <w:r w:rsidRPr="00D2661E">
        <w:rPr>
          <w:rFonts w:hint="cs"/>
          <w:rtl/>
        </w:rPr>
        <w:t xml:space="preserve"> که او به پیامبر </w:t>
      </w:r>
      <w:r w:rsidRPr="00D2661E">
        <w:rPr>
          <w:rFonts w:hint="cs"/>
          <w:rtl/>
        </w:rPr>
        <w:sym w:font="AGA Arabesque" w:char="F072"/>
      </w:r>
      <w:r w:rsidRPr="00D2661E">
        <w:rPr>
          <w:rFonts w:hint="cs"/>
          <w:rtl/>
        </w:rPr>
        <w:t xml:space="preserve"> گفت: آیا بر خفین مسح کنم؟ پیامبر</w:t>
      </w:r>
      <w:r w:rsidRPr="00D2661E">
        <w:rPr>
          <w:rFonts w:hint="cs"/>
          <w:rtl/>
        </w:rPr>
        <w:sym w:font="AGA Arabesque" w:char="F072"/>
      </w:r>
      <w:r w:rsidRPr="00D2661E">
        <w:rPr>
          <w:rFonts w:hint="cs"/>
          <w:rtl/>
        </w:rPr>
        <w:t xml:space="preserve"> گفت: </w:t>
      </w:r>
      <w:r w:rsidRPr="00B74157">
        <w:rPr>
          <w:rStyle w:val="Char1"/>
          <w:rFonts w:hint="cs"/>
          <w:rtl/>
        </w:rPr>
        <w:t>«</w:t>
      </w:r>
      <w:r w:rsidRPr="00B74157">
        <w:rPr>
          <w:rStyle w:val="Char1"/>
          <w:rtl/>
        </w:rPr>
        <w:t>نَعَمْ إِذا أَدْخَلتَهُما طاهِرَتَینِ</w:t>
      </w:r>
      <w:r w:rsidRPr="00B74157">
        <w:rPr>
          <w:rStyle w:val="Char1"/>
          <w:rFonts w:hint="cs"/>
          <w:rtl/>
        </w:rPr>
        <w:t>»</w:t>
      </w:r>
      <w:r w:rsidRPr="00D2661E">
        <w:rPr>
          <w:rFonts w:hint="cs"/>
          <w:rtl/>
        </w:rPr>
        <w:t>.</w:t>
      </w:r>
    </w:p>
    <w:p w:rsidR="007C4DA6" w:rsidRPr="00D2661E" w:rsidRDefault="007C4DA6" w:rsidP="00BA0DA4">
      <w:pPr>
        <w:pStyle w:val="a3"/>
        <w:rPr>
          <w:rtl/>
        </w:rPr>
      </w:pPr>
      <w:r>
        <w:rPr>
          <w:rFonts w:cs="Traditional Arabic" w:hint="cs"/>
          <w:rtl/>
        </w:rPr>
        <w:t>«</w:t>
      </w:r>
      <w:r w:rsidRPr="00D2661E">
        <w:rPr>
          <w:rFonts w:hint="cs"/>
          <w:rtl/>
        </w:rPr>
        <w:t>آری، هرگاه</w:t>
      </w:r>
      <w:r w:rsidR="00304EDE">
        <w:rPr>
          <w:rFonts w:hint="cs"/>
          <w:rtl/>
        </w:rPr>
        <w:t xml:space="preserve"> آن‌ها </w:t>
      </w:r>
      <w:r w:rsidRPr="00D2661E">
        <w:rPr>
          <w:rFonts w:hint="cs"/>
          <w:rtl/>
        </w:rPr>
        <w:t>را به پاکی بپوشی</w:t>
      </w:r>
      <w:r>
        <w:rPr>
          <w:rFonts w:cs="Traditional Arabic" w:hint="cs"/>
          <w:rtl/>
        </w:rPr>
        <w:t>»</w:t>
      </w:r>
      <w:r w:rsidRPr="00D2661E">
        <w:rPr>
          <w:rFonts w:hint="cs"/>
          <w:rtl/>
        </w:rPr>
        <w:t xml:space="preserve">. </w:t>
      </w:r>
    </w:p>
    <w:p w:rsidR="007C4DA6" w:rsidRPr="00D2661E" w:rsidRDefault="007C4DA6" w:rsidP="005C304E">
      <w:pPr>
        <w:pStyle w:val="a3"/>
        <w:numPr>
          <w:ilvl w:val="0"/>
          <w:numId w:val="13"/>
        </w:numPr>
        <w:rPr>
          <w:rtl/>
        </w:rPr>
      </w:pPr>
      <w:r w:rsidRPr="00D2661E">
        <w:rPr>
          <w:rFonts w:hint="cs"/>
          <w:rtl/>
        </w:rPr>
        <w:t>خف باید صلاحیت و شایستگی مسح کردن را داشته باشد که برای این امر چند چیز لازم است:</w:t>
      </w:r>
    </w:p>
    <w:p w:rsidR="007C4DA6" w:rsidRPr="00D2661E" w:rsidRDefault="007C4DA6" w:rsidP="00BA0DA4">
      <w:pPr>
        <w:pStyle w:val="a3"/>
        <w:rPr>
          <w:rtl/>
        </w:rPr>
      </w:pPr>
      <w:r w:rsidRPr="00D2661E">
        <w:rPr>
          <w:rFonts w:hint="cs"/>
          <w:rtl/>
        </w:rPr>
        <w:t>الف</w:t>
      </w:r>
      <w:r w:rsidR="00BA0DA4">
        <w:rPr>
          <w:rFonts w:hint="cs"/>
          <w:rtl/>
        </w:rPr>
        <w:t>-</w:t>
      </w:r>
      <w:r w:rsidRPr="00D2661E">
        <w:rPr>
          <w:rFonts w:hint="cs"/>
          <w:rtl/>
        </w:rPr>
        <w:t xml:space="preserve"> خف باید محل شستن فرض پاها را بپوشاند اگر کوتاه تر از محل فرض باشد مسح جایز نیست، چون در این صورت آن قسمت که پیدا است فرض است شسته شود و آن قسمت که پوشیده شده واجب است مسح شود و هیچکس به جمع هر دو یعنی مسح و شستن رأی نداده است، پس غلبه با غسل و شستن است چون آن اصل</w:t>
      </w:r>
      <w:r w:rsidR="00B01BEB">
        <w:rPr>
          <w:rFonts w:hint="cs"/>
          <w:rtl/>
        </w:rPr>
        <w:t xml:space="preserve"> </w:t>
      </w:r>
      <w:r w:rsidR="00C36013">
        <w:rPr>
          <w:rFonts w:hint="cs"/>
          <w:rtl/>
        </w:rPr>
        <w:t>می‌باشد</w:t>
      </w:r>
      <w:r w:rsidRPr="00D2661E">
        <w:rPr>
          <w:rFonts w:hint="cs"/>
          <w:rtl/>
        </w:rPr>
        <w:t xml:space="preserve">. </w:t>
      </w:r>
    </w:p>
    <w:p w:rsidR="007C4DA6" w:rsidRPr="00D2661E" w:rsidRDefault="007C4DA6" w:rsidP="00BA0DA4">
      <w:pPr>
        <w:pStyle w:val="a3"/>
        <w:rPr>
          <w:rtl/>
        </w:rPr>
      </w:pPr>
      <w:r w:rsidRPr="00D2661E">
        <w:rPr>
          <w:rFonts w:hint="cs"/>
          <w:rtl/>
        </w:rPr>
        <w:t>ب- خف باید به قدری محکم باشد که بتوان با آن راه رفت بدان مقدار که مسافر نیاز دارد در وقت فرود آمدن و کوچ کردن، چون مسح رخصتی است برای نیاز به پوشیدن آن به</w:t>
      </w:r>
      <w:r w:rsidR="00227217">
        <w:rPr>
          <w:rFonts w:hint="cs"/>
          <w:rtl/>
        </w:rPr>
        <w:t xml:space="preserve"> گونه‌ای </w:t>
      </w:r>
      <w:r w:rsidRPr="00D2661E">
        <w:rPr>
          <w:rFonts w:hint="cs"/>
          <w:rtl/>
        </w:rPr>
        <w:t>که بتوان بر آن راه رفت و رفت و آمد کرد، و حداقل راه رفتن به</w:t>
      </w:r>
      <w:r w:rsidR="00304EDE">
        <w:rPr>
          <w:rFonts w:hint="cs"/>
          <w:rtl/>
        </w:rPr>
        <w:t xml:space="preserve"> آن‌ها </w:t>
      </w:r>
      <w:r w:rsidRPr="00D2661E">
        <w:rPr>
          <w:rFonts w:hint="cs"/>
          <w:rtl/>
        </w:rPr>
        <w:t xml:space="preserve">سه میل است که غزالی چنین گفته است، و شیخ ابو محمد آن را به مسافت نماز قصر تعیین کرده است و معتمد آنست. </w:t>
      </w:r>
    </w:p>
    <w:p w:rsidR="007C4DA6" w:rsidRPr="00D2661E" w:rsidRDefault="007C4DA6" w:rsidP="00BA0DA4">
      <w:pPr>
        <w:pStyle w:val="a3"/>
        <w:rPr>
          <w:rtl/>
        </w:rPr>
      </w:pPr>
      <w:r w:rsidRPr="00D2661E">
        <w:rPr>
          <w:rFonts w:hint="cs"/>
          <w:rtl/>
        </w:rPr>
        <w:t>و اما خفی که نتوان آن مقدار راه بدان رفت، بدان جهت که نازک و ضعیف است مانند خفی که از پارچه</w:t>
      </w:r>
      <w:r w:rsidR="00B01BEB">
        <w:rPr>
          <w:rFonts w:hint="cs"/>
          <w:rtl/>
        </w:rPr>
        <w:t xml:space="preserve">‌های </w:t>
      </w:r>
      <w:r w:rsidRPr="00D2661E">
        <w:rPr>
          <w:rFonts w:hint="cs"/>
          <w:rtl/>
        </w:rPr>
        <w:t xml:space="preserve">نازک و امثال آن ساخته شده مانند جورابی که مانع نفوذ آب نیست، یا بدان جهت که سخت است مانند خفی که از آهن ساخته شده یا از امثال آن در اینگونه خفها مسح جایز نیست. </w:t>
      </w:r>
    </w:p>
    <w:p w:rsidR="007C4DA6" w:rsidRPr="00D2661E" w:rsidRDefault="007C4DA6" w:rsidP="00BA0DA4">
      <w:pPr>
        <w:pStyle w:val="a3"/>
        <w:rPr>
          <w:rtl/>
        </w:rPr>
      </w:pPr>
      <w:r w:rsidRPr="00D2661E">
        <w:rPr>
          <w:rFonts w:hint="cs"/>
          <w:rtl/>
        </w:rPr>
        <w:t>ج</w:t>
      </w:r>
      <w:r w:rsidR="00BA0DA4">
        <w:rPr>
          <w:rFonts w:hint="cs"/>
          <w:rtl/>
        </w:rPr>
        <w:t>-</w:t>
      </w:r>
      <w:r w:rsidRPr="00D2661E">
        <w:rPr>
          <w:rFonts w:hint="cs"/>
          <w:rtl/>
        </w:rPr>
        <w:t xml:space="preserve"> خفین بگونه ای باشند که مانع نفوذ آب باشند پس اگر مانع نفوذ آب نباشند بنا به قول راجح مسح بر</w:t>
      </w:r>
      <w:r w:rsidR="00304EDE">
        <w:rPr>
          <w:rFonts w:hint="cs"/>
          <w:rtl/>
        </w:rPr>
        <w:t xml:space="preserve"> آن‌ها </w:t>
      </w:r>
      <w:r w:rsidRPr="00D2661E">
        <w:rPr>
          <w:rFonts w:hint="cs"/>
          <w:rtl/>
        </w:rPr>
        <w:t>جایز نیست، چون غالباً خفین به آنهایی اطلاق</w:t>
      </w:r>
      <w:r w:rsidR="00B01BEB">
        <w:rPr>
          <w:rFonts w:hint="cs"/>
          <w:rtl/>
        </w:rPr>
        <w:t xml:space="preserve"> می‌</w:t>
      </w:r>
      <w:r w:rsidRPr="00D2661E">
        <w:rPr>
          <w:rFonts w:hint="cs"/>
          <w:rtl/>
        </w:rPr>
        <w:t>شود که مانع نفوذ آب باشند،  و خفی که درنصوص آمده است بر آن حمل</w:t>
      </w:r>
      <w:r w:rsidR="00B01BEB">
        <w:rPr>
          <w:rFonts w:hint="cs"/>
          <w:rtl/>
        </w:rPr>
        <w:t xml:space="preserve"> می‌</w:t>
      </w:r>
      <w:r w:rsidRPr="00D2661E">
        <w:rPr>
          <w:rFonts w:hint="cs"/>
          <w:rtl/>
        </w:rPr>
        <w:t xml:space="preserve">شود. </w:t>
      </w:r>
    </w:p>
    <w:p w:rsidR="007C4DA6" w:rsidRDefault="007C4DA6" w:rsidP="00BA0DA4">
      <w:pPr>
        <w:pStyle w:val="a3"/>
        <w:rPr>
          <w:rtl/>
        </w:rPr>
      </w:pPr>
      <w:r w:rsidRPr="00D2661E">
        <w:rPr>
          <w:rFonts w:hint="cs"/>
          <w:rtl/>
        </w:rPr>
        <w:t>د</w:t>
      </w:r>
      <w:r w:rsidR="00BA0DA4">
        <w:rPr>
          <w:rFonts w:hint="cs"/>
          <w:rtl/>
        </w:rPr>
        <w:t>-</w:t>
      </w:r>
      <w:r w:rsidRPr="00D2661E">
        <w:rPr>
          <w:rFonts w:hint="cs"/>
          <w:rtl/>
        </w:rPr>
        <w:t>خفین باید پاک باشند تا بتوان بر</w:t>
      </w:r>
      <w:r w:rsidR="00304EDE">
        <w:rPr>
          <w:rFonts w:hint="cs"/>
          <w:rtl/>
        </w:rPr>
        <w:t xml:space="preserve"> آن‌ها </w:t>
      </w:r>
      <w:r w:rsidRPr="00D2661E">
        <w:rPr>
          <w:rFonts w:hint="cs"/>
          <w:rtl/>
        </w:rPr>
        <w:t>مسح کرد چون ناپاکی مانع آن است که با</w:t>
      </w:r>
      <w:r w:rsidR="00304EDE">
        <w:rPr>
          <w:rFonts w:hint="cs"/>
          <w:rtl/>
        </w:rPr>
        <w:t xml:space="preserve"> آن‌ها </w:t>
      </w:r>
      <w:r w:rsidRPr="00D2661E">
        <w:rPr>
          <w:rFonts w:hint="cs"/>
          <w:rtl/>
        </w:rPr>
        <w:t xml:space="preserve">نماز خوانده شود پس بر خف ناپاک مسح جایز نیست. </w:t>
      </w:r>
    </w:p>
    <w:p w:rsidR="00BA0DA4" w:rsidRDefault="00BA0DA4" w:rsidP="00BA0DA4">
      <w:pPr>
        <w:pStyle w:val="a3"/>
        <w:rPr>
          <w:rtl/>
        </w:rPr>
      </w:pPr>
    </w:p>
    <w:p w:rsidR="00BA0DA4" w:rsidRPr="00D2661E" w:rsidRDefault="00BA0DA4" w:rsidP="00BA0DA4">
      <w:pPr>
        <w:pStyle w:val="a3"/>
        <w:rPr>
          <w:rtl/>
        </w:rPr>
      </w:pPr>
    </w:p>
    <w:p w:rsidR="007C4DA6" w:rsidRPr="00AE2DFB" w:rsidRDefault="007C4DA6" w:rsidP="006E5AB2">
      <w:pPr>
        <w:pStyle w:val="a2"/>
        <w:rPr>
          <w:rtl/>
        </w:rPr>
      </w:pPr>
      <w:bookmarkStart w:id="75" w:name="_Toc338340169"/>
      <w:bookmarkStart w:id="76" w:name="_Toc418284004"/>
      <w:r w:rsidRPr="00AE2DFB">
        <w:rPr>
          <w:rFonts w:hint="cs"/>
          <w:rtl/>
        </w:rPr>
        <w:t>مدتی که مسح بر خفین جایز است</w:t>
      </w:r>
      <w:bookmarkEnd w:id="75"/>
      <w:bookmarkEnd w:id="76"/>
    </w:p>
    <w:p w:rsidR="007C4DA6" w:rsidRPr="00D2661E" w:rsidRDefault="007C4DA6" w:rsidP="00BA0DA4">
      <w:pPr>
        <w:pStyle w:val="a3"/>
        <w:rPr>
          <w:rtl/>
        </w:rPr>
      </w:pPr>
      <w:r w:rsidRPr="00D2661E">
        <w:rPr>
          <w:rFonts w:hint="cs"/>
          <w:rtl/>
        </w:rPr>
        <w:t>کسی که در سفر نیست فقط یک شب و روز بر خفین مسح کند، (بعد از یک شبانه روز به هنگام وضو باید</w:t>
      </w:r>
      <w:r w:rsidR="00304EDE">
        <w:rPr>
          <w:rFonts w:hint="cs"/>
          <w:rtl/>
        </w:rPr>
        <w:t xml:space="preserve"> آن‌ها </w:t>
      </w:r>
      <w:r w:rsidRPr="00D2661E">
        <w:rPr>
          <w:rFonts w:hint="cs"/>
          <w:rtl/>
        </w:rPr>
        <w:t>را در بیاورد و مجددا اگر با شرایط سابق</w:t>
      </w:r>
      <w:r w:rsidR="00304EDE">
        <w:rPr>
          <w:rFonts w:hint="cs"/>
          <w:rtl/>
        </w:rPr>
        <w:t xml:space="preserve"> آن‌ها </w:t>
      </w:r>
      <w:r w:rsidRPr="00D2661E">
        <w:rPr>
          <w:rFonts w:hint="cs"/>
          <w:rtl/>
        </w:rPr>
        <w:t>را پوشید باز همان مدت</w:t>
      </w:r>
      <w:r w:rsidR="00B01BEB">
        <w:rPr>
          <w:rFonts w:hint="cs"/>
          <w:rtl/>
        </w:rPr>
        <w:t xml:space="preserve"> می‌</w:t>
      </w:r>
      <w:r w:rsidRPr="00D2661E">
        <w:rPr>
          <w:rFonts w:hint="cs"/>
          <w:rtl/>
        </w:rPr>
        <w:t xml:space="preserve">توان مسح کند) و برای مسافر این مدت سه شبانه روز است چون در حدیث ابوبکره آمده است که پیامبر </w:t>
      </w:r>
      <w:r w:rsidRPr="00D2661E">
        <w:rPr>
          <w:rFonts w:hint="cs"/>
          <w:rtl/>
        </w:rPr>
        <w:sym w:font="AGA Arabesque" w:char="F072"/>
      </w:r>
      <w:r w:rsidRPr="00D2661E">
        <w:rPr>
          <w:rFonts w:hint="cs"/>
          <w:rtl/>
        </w:rPr>
        <w:t xml:space="preserve"> گفت: </w:t>
      </w:r>
      <w:r w:rsidRPr="00B74157">
        <w:rPr>
          <w:rStyle w:val="Char1"/>
          <w:rFonts w:hint="cs"/>
          <w:rtl/>
        </w:rPr>
        <w:t>«</w:t>
      </w:r>
      <w:r w:rsidRPr="00B74157">
        <w:rPr>
          <w:rStyle w:val="Char1"/>
          <w:rtl/>
        </w:rPr>
        <w:t xml:space="preserve">رَخَّصَ لِلْمُسَافِرِ </w:t>
      </w:r>
      <w:r w:rsidR="00403D68" w:rsidRPr="00B74157">
        <w:rPr>
          <w:rStyle w:val="Char1"/>
          <w:rtl/>
        </w:rPr>
        <w:t>ثَلَاثَةَ أَيَّامٍ وَلَيَالِيُه</w:t>
      </w:r>
      <w:r w:rsidR="00403D68" w:rsidRPr="00B74157">
        <w:rPr>
          <w:rStyle w:val="Char1"/>
          <w:rFonts w:hint="cs"/>
          <w:rtl/>
        </w:rPr>
        <w:t>ِ</w:t>
      </w:r>
      <w:r w:rsidRPr="00B74157">
        <w:rPr>
          <w:rStyle w:val="Char1"/>
          <w:rtl/>
        </w:rPr>
        <w:t>نَّ ، وَلِلْمُقِيمِ يَوْمًا وَلَيْلَةً، إذَا تَطَهَّرَ فَلَبِسَ خُفَّيْهِ أَنْ يَمْسَحَ عَلَيْهِمَا</w:t>
      </w:r>
      <w:r w:rsidRPr="00B74157">
        <w:rPr>
          <w:rStyle w:val="Char1"/>
          <w:rFonts w:hint="cs"/>
          <w:rtl/>
        </w:rPr>
        <w:t>»</w:t>
      </w:r>
      <w:r w:rsidRPr="00BA0DA4">
        <w:rPr>
          <w:rFonts w:hint="cs"/>
          <w:rtl/>
        </w:rPr>
        <w:t>. (</w:t>
      </w:r>
      <w:r w:rsidRPr="00BA0DA4">
        <w:rPr>
          <w:rtl/>
        </w:rPr>
        <w:t>رواه ابن خزیمه وابن حبان فی صحيحهما</w:t>
      </w:r>
      <w:r w:rsidRPr="00BA0DA4">
        <w:rPr>
          <w:rFonts w:hint="cs"/>
          <w:rtl/>
        </w:rPr>
        <w:t>).</w:t>
      </w:r>
      <w:r w:rsidRPr="00D2661E">
        <w:rPr>
          <w:rFonts w:hint="cs"/>
          <w:rtl/>
        </w:rPr>
        <w:t xml:space="preserve"> </w:t>
      </w:r>
    </w:p>
    <w:p w:rsidR="007C4DA6" w:rsidRPr="00D2661E" w:rsidRDefault="007C4DA6" w:rsidP="00BA0DA4">
      <w:pPr>
        <w:pStyle w:val="a3"/>
        <w:rPr>
          <w:rtl/>
        </w:rPr>
      </w:pPr>
      <w:r>
        <w:rPr>
          <w:rFonts w:cs="Traditional Arabic" w:hint="cs"/>
          <w:rtl/>
        </w:rPr>
        <w:t>«</w:t>
      </w:r>
      <w:r w:rsidRPr="00D2661E">
        <w:rPr>
          <w:rFonts w:hint="cs"/>
          <w:rtl/>
        </w:rPr>
        <w:t xml:space="preserve">پیامبر </w:t>
      </w:r>
      <w:r w:rsidRPr="00D2661E">
        <w:rPr>
          <w:rFonts w:hint="cs"/>
          <w:rtl/>
        </w:rPr>
        <w:sym w:font="AGA Arabesque" w:char="F072"/>
      </w:r>
      <w:r w:rsidRPr="00D2661E">
        <w:rPr>
          <w:rFonts w:hint="cs"/>
          <w:rtl/>
        </w:rPr>
        <w:t xml:space="preserve"> برای مسافر سه شبانه روز و برای غیر مسافر یک شبانه روز رخصت و اجازه داد که اگر طهارت گرفت و خفین را به پاکی پوشید در وضوی بعدی بر</w:t>
      </w:r>
      <w:r w:rsidR="00304EDE">
        <w:rPr>
          <w:rFonts w:hint="cs"/>
          <w:rtl/>
        </w:rPr>
        <w:t xml:space="preserve"> آن‌ها </w:t>
      </w:r>
      <w:r w:rsidRPr="00D2661E">
        <w:rPr>
          <w:rFonts w:hint="cs"/>
          <w:rtl/>
        </w:rPr>
        <w:t>مسح کند، به جای شستن پاها</w:t>
      </w:r>
      <w:r>
        <w:rPr>
          <w:rFonts w:cs="Traditional Arabic" w:hint="cs"/>
          <w:rtl/>
        </w:rPr>
        <w:t>»</w:t>
      </w:r>
      <w:r w:rsidRPr="00D2661E">
        <w:rPr>
          <w:rFonts w:hint="cs"/>
          <w:rtl/>
        </w:rPr>
        <w:t>.</w:t>
      </w:r>
    </w:p>
    <w:p w:rsidR="007C4DA6" w:rsidRPr="00D2661E" w:rsidRDefault="007C4DA6" w:rsidP="00BA0DA4">
      <w:pPr>
        <w:pStyle w:val="a3"/>
        <w:rPr>
          <w:rtl/>
        </w:rPr>
      </w:pPr>
      <w:r w:rsidRPr="00D2661E">
        <w:rPr>
          <w:rFonts w:hint="cs"/>
          <w:rtl/>
        </w:rPr>
        <w:t xml:space="preserve">به روایت از صفوان بن عسال آمده است که گفت: </w:t>
      </w:r>
    </w:p>
    <w:p w:rsidR="007C4DA6" w:rsidRPr="00D2661E" w:rsidRDefault="007C4DA6" w:rsidP="008E0333">
      <w:pPr>
        <w:ind w:firstLine="284"/>
        <w:jc w:val="both"/>
        <w:rPr>
          <w:rFonts w:cs="B Lotus"/>
          <w:sz w:val="28"/>
          <w:rtl/>
          <w:lang w:bidi="fa-IR"/>
        </w:rPr>
      </w:pPr>
      <w:r w:rsidRPr="00BA0DA4">
        <w:rPr>
          <w:rStyle w:val="Char0"/>
          <w:rFonts w:hint="cs"/>
          <w:rtl/>
        </w:rPr>
        <w:t>«</w:t>
      </w:r>
      <w:r w:rsidRPr="00BA0DA4">
        <w:rPr>
          <w:rStyle w:val="Char0"/>
          <w:rtl/>
        </w:rPr>
        <w:t xml:space="preserve">کانَ رَسُولُ اللهِ </w:t>
      </w:r>
      <w:r w:rsidRPr="00BA0DA4">
        <w:rPr>
          <w:rStyle w:val="Char0"/>
        </w:rPr>
        <w:sym w:font="AGA Arabesque" w:char="F072"/>
      </w:r>
      <w:r w:rsidRPr="00BA0DA4">
        <w:rPr>
          <w:rStyle w:val="Char0"/>
          <w:rtl/>
        </w:rPr>
        <w:t xml:space="preserve"> یَأمُرُنا إِذَا كُنَّا فِي سَفَرٍ أَنْ لا نَنْزِعَ خِفَافَنَا ثَلاثَةَ أَيَّامٍ وَلَيَالِيَهُنَّ مِنْ بَوْلٍ، وَلا نَوْمٍ، وَلا غَائِطٍ، إِلا مِنْ جَنَابَةٍ</w:t>
      </w:r>
      <w:r w:rsidRPr="00BA0DA4">
        <w:rPr>
          <w:rStyle w:val="Char0"/>
          <w:rFonts w:hint="cs"/>
          <w:rtl/>
        </w:rPr>
        <w:t>»</w:t>
      </w:r>
      <w:r w:rsidRPr="00BA0DA4">
        <w:rPr>
          <w:rStyle w:val="Char3"/>
          <w:rFonts w:hint="cs"/>
          <w:rtl/>
        </w:rPr>
        <w:t xml:space="preserve">. </w:t>
      </w:r>
      <w:r w:rsidR="00403D68" w:rsidRPr="00BA0DA4">
        <w:rPr>
          <w:rStyle w:val="Char3"/>
          <w:rFonts w:hint="cs"/>
          <w:rtl/>
        </w:rPr>
        <w:t>(</w:t>
      </w:r>
      <w:r w:rsidRPr="00BA0DA4">
        <w:rPr>
          <w:rStyle w:val="Char3"/>
          <w:rtl/>
        </w:rPr>
        <w:t>رواه النسائی والترمذی</w:t>
      </w:r>
      <w:r w:rsidR="00403D68" w:rsidRPr="00BA0DA4">
        <w:rPr>
          <w:rStyle w:val="Char3"/>
          <w:rFonts w:hint="cs"/>
          <w:rtl/>
        </w:rPr>
        <w:t>)</w:t>
      </w:r>
      <w:r w:rsidRPr="00BA0DA4">
        <w:rPr>
          <w:rStyle w:val="Char3"/>
          <w:rFonts w:hint="cs"/>
          <w:rtl/>
        </w:rPr>
        <w:t xml:space="preserve">. </w:t>
      </w:r>
    </w:p>
    <w:p w:rsidR="007C4DA6" w:rsidRPr="00D2661E" w:rsidRDefault="007C4DA6" w:rsidP="00BA0DA4">
      <w:pPr>
        <w:pStyle w:val="a3"/>
        <w:rPr>
          <w:rtl/>
        </w:rPr>
      </w:pPr>
      <w:r>
        <w:rPr>
          <w:rFonts w:cs="Traditional Arabic" w:hint="cs"/>
          <w:rtl/>
        </w:rPr>
        <w:t>«</w:t>
      </w:r>
      <w:r w:rsidRPr="00D2661E">
        <w:rPr>
          <w:rFonts w:hint="cs"/>
          <w:rtl/>
        </w:rPr>
        <w:t>وقتی که در سفر</w:t>
      </w:r>
      <w:r w:rsidR="00B01BEB">
        <w:rPr>
          <w:rFonts w:hint="cs"/>
          <w:rtl/>
        </w:rPr>
        <w:t xml:space="preserve"> می‌</w:t>
      </w:r>
      <w:r w:rsidRPr="00D2661E">
        <w:rPr>
          <w:rFonts w:hint="cs"/>
          <w:rtl/>
        </w:rPr>
        <w:t xml:space="preserve">بودیم پیامبر </w:t>
      </w:r>
      <w:r w:rsidRPr="00D2661E">
        <w:rPr>
          <w:rFonts w:hint="cs"/>
          <w:rtl/>
        </w:rPr>
        <w:sym w:font="AGA Arabesque" w:char="F072"/>
      </w:r>
      <w:r w:rsidRPr="00D2661E">
        <w:rPr>
          <w:rFonts w:hint="cs"/>
          <w:rtl/>
        </w:rPr>
        <w:t xml:space="preserve"> به ما امر</w:t>
      </w:r>
      <w:r w:rsidR="00B01BEB">
        <w:rPr>
          <w:rFonts w:hint="cs"/>
          <w:rtl/>
        </w:rPr>
        <w:t xml:space="preserve"> می‌</w:t>
      </w:r>
      <w:r w:rsidRPr="00D2661E">
        <w:rPr>
          <w:rFonts w:hint="cs"/>
          <w:rtl/>
        </w:rPr>
        <w:t>کرد تا سه شبانه روز خفین خود را در نیاوریم مگر به خاطر غسل جنابت، و لیکن برای ادرار و مدفوع و خواب (یعنی برای تجدید وضو بعد از آن</w:t>
      </w:r>
      <w:r w:rsidR="00304EDE">
        <w:rPr>
          <w:rFonts w:hint="eastAsia"/>
          <w:rtl/>
        </w:rPr>
        <w:t>‌</w:t>
      </w:r>
      <w:r w:rsidRPr="00D2661E">
        <w:rPr>
          <w:rFonts w:hint="cs"/>
          <w:rtl/>
        </w:rPr>
        <w:t>ها)</w:t>
      </w:r>
      <w:r w:rsidR="00304EDE">
        <w:rPr>
          <w:rFonts w:hint="cs"/>
          <w:rtl/>
        </w:rPr>
        <w:t xml:space="preserve"> آن‌ها </w:t>
      </w:r>
      <w:r w:rsidRPr="00D2661E">
        <w:rPr>
          <w:rFonts w:hint="cs"/>
          <w:rtl/>
        </w:rPr>
        <w:t>را از پای در</w:t>
      </w:r>
      <w:r w:rsidR="00B01BEB">
        <w:rPr>
          <w:rFonts w:hint="cs"/>
          <w:rtl/>
        </w:rPr>
        <w:t xml:space="preserve"> نمی‌</w:t>
      </w:r>
      <w:r w:rsidRPr="00D2661E">
        <w:rPr>
          <w:rFonts w:hint="cs"/>
          <w:rtl/>
        </w:rPr>
        <w:t>آوردیم</w:t>
      </w:r>
      <w:r>
        <w:rPr>
          <w:rFonts w:cs="Traditional Arabic" w:hint="cs"/>
          <w:rtl/>
        </w:rPr>
        <w:t>»</w:t>
      </w:r>
      <w:r w:rsidRPr="00D2661E">
        <w:rPr>
          <w:rFonts w:hint="cs"/>
          <w:rtl/>
        </w:rPr>
        <w:t xml:space="preserve">. </w:t>
      </w:r>
    </w:p>
    <w:p w:rsidR="007C4DA6" w:rsidRPr="00D2661E" w:rsidRDefault="007C4DA6" w:rsidP="00BA0DA4">
      <w:pPr>
        <w:pStyle w:val="a3"/>
        <w:rPr>
          <w:rtl/>
        </w:rPr>
      </w:pPr>
      <w:r w:rsidRPr="00D2661E">
        <w:rPr>
          <w:rFonts w:hint="cs"/>
          <w:rtl/>
        </w:rPr>
        <w:t xml:space="preserve">و شرط است که سفر برای ارتکاب معصیت و گناه نباشد، وإلا بنابر قول راجح مدت مسح او مسح مقیم و غیر مسافر است. </w:t>
      </w:r>
    </w:p>
    <w:p w:rsidR="007C4DA6" w:rsidRPr="00842DE0" w:rsidRDefault="007C4DA6" w:rsidP="006E5AB2">
      <w:pPr>
        <w:pStyle w:val="a2"/>
        <w:rPr>
          <w:rtl/>
        </w:rPr>
      </w:pPr>
      <w:bookmarkStart w:id="77" w:name="_Toc338340170"/>
      <w:bookmarkStart w:id="78" w:name="_Toc418284005"/>
      <w:r w:rsidRPr="00842DE0">
        <w:rPr>
          <w:rFonts w:hint="cs"/>
          <w:rtl/>
        </w:rPr>
        <w:t>آغاز مدت مسح بعد از پوشیدن خفین</w:t>
      </w:r>
      <w:bookmarkEnd w:id="77"/>
      <w:bookmarkEnd w:id="78"/>
    </w:p>
    <w:p w:rsidR="007C4DA6" w:rsidRPr="00D2661E" w:rsidRDefault="007C4DA6" w:rsidP="00BA0DA4">
      <w:pPr>
        <w:pStyle w:val="a3"/>
        <w:rPr>
          <w:rtl/>
        </w:rPr>
      </w:pPr>
      <w:r w:rsidRPr="00D2661E">
        <w:rPr>
          <w:rFonts w:hint="cs"/>
          <w:rtl/>
        </w:rPr>
        <w:t>مدت مسح از زمان حدث و</w:t>
      </w:r>
      <w:r w:rsidR="003E0212">
        <w:rPr>
          <w:rFonts w:hint="cs"/>
          <w:rtl/>
        </w:rPr>
        <w:t xml:space="preserve"> بی‌</w:t>
      </w:r>
      <w:r w:rsidRPr="00D2661E">
        <w:rPr>
          <w:rFonts w:hint="cs"/>
          <w:rtl/>
        </w:rPr>
        <w:t>وضویی بعد از پوشیدن خفین آغاز</w:t>
      </w:r>
      <w:r w:rsidR="00B01BEB">
        <w:rPr>
          <w:rFonts w:hint="cs"/>
          <w:rtl/>
        </w:rPr>
        <w:t xml:space="preserve"> می‌</w:t>
      </w:r>
      <w:r w:rsidRPr="00D2661E">
        <w:rPr>
          <w:rFonts w:hint="cs"/>
          <w:rtl/>
        </w:rPr>
        <w:t>شود نه از وقت پوشیدن</w:t>
      </w:r>
      <w:r w:rsidR="00304EDE">
        <w:rPr>
          <w:rFonts w:hint="cs"/>
          <w:rtl/>
        </w:rPr>
        <w:t xml:space="preserve"> آن‌ها،</w:t>
      </w:r>
      <w:r w:rsidRPr="00D2661E">
        <w:rPr>
          <w:rFonts w:hint="cs"/>
          <w:rtl/>
        </w:rPr>
        <w:t xml:space="preserve"> چون مسح خود عبادتی است دارای وقت معین پس وقت آن از زمان جواز آن شروع</w:t>
      </w:r>
      <w:r w:rsidR="00B01BEB">
        <w:rPr>
          <w:rFonts w:hint="cs"/>
          <w:rtl/>
        </w:rPr>
        <w:t xml:space="preserve"> می‌</w:t>
      </w:r>
      <w:r w:rsidRPr="00D2661E">
        <w:rPr>
          <w:rFonts w:hint="cs"/>
          <w:rtl/>
        </w:rPr>
        <w:t>شود مانند نماز. داود ظاهری گفته است: مدت آن از زمان پوشیدن شروع</w:t>
      </w:r>
      <w:r w:rsidR="00B01BEB">
        <w:rPr>
          <w:rFonts w:hint="cs"/>
          <w:rtl/>
        </w:rPr>
        <w:t xml:space="preserve"> می‌</w:t>
      </w:r>
      <w:r w:rsidRPr="00D2661E">
        <w:rPr>
          <w:rFonts w:hint="cs"/>
          <w:rtl/>
        </w:rPr>
        <w:t>شود. نووی گفته است: مختار سخن داود ظاهری است، چون مقتضای احادیث صحيح در این مورد چنین است. پس اگر کسی در حال مسافرت مسح کرد و سپس سفرش تمام شد، یا در حال حاضر و غیر مسافرت مسح کرد سپس به سفر رفت، باید مدت مسح غیر مسافر را در هر دو حال به پایان ببرد، چون مسح عبادتست و سفر و حضر در آن با هم جمع شده که غلبه با حکم حضر است نه سفر. همان گونه که اگر نماز را در حال حضر و غیر مسافرت شروع کند سپس به مسافرت برود برای او جایز نیست نماز قصر و شکسته بخواند به جهت تغلیب حضر بر سفر (وقت نماز فرا رسیده است و او نمازش را نخوانده است سپس هنوز وقت نماز باقی است به سفر</w:t>
      </w:r>
      <w:r w:rsidR="00B01BEB">
        <w:rPr>
          <w:rFonts w:hint="cs"/>
          <w:rtl/>
        </w:rPr>
        <w:t xml:space="preserve"> می‌</w:t>
      </w:r>
      <w:r w:rsidRPr="00D2661E">
        <w:rPr>
          <w:rFonts w:hint="cs"/>
          <w:rtl/>
        </w:rPr>
        <w:t>رود در این حال باید نماز را کامل بخواند). اگر مسافری شک کرد در این که مسح در حضر یا در سفر صورت گرفته است، بر مبنای حضر اقدام</w:t>
      </w:r>
      <w:r w:rsidR="00B01BEB">
        <w:rPr>
          <w:rFonts w:hint="cs"/>
          <w:rtl/>
        </w:rPr>
        <w:t xml:space="preserve"> می‌</w:t>
      </w:r>
      <w:r w:rsidRPr="00D2661E">
        <w:rPr>
          <w:rFonts w:hint="cs"/>
          <w:rtl/>
        </w:rPr>
        <w:t xml:space="preserve">کند چون حضر اصل است. </w:t>
      </w:r>
    </w:p>
    <w:p w:rsidR="007C4DA6" w:rsidRPr="00684E0A" w:rsidRDefault="007C4DA6" w:rsidP="006E5AB2">
      <w:pPr>
        <w:pStyle w:val="a2"/>
        <w:rPr>
          <w:rtl/>
        </w:rPr>
      </w:pPr>
      <w:bookmarkStart w:id="79" w:name="_Toc338340171"/>
      <w:bookmarkStart w:id="80" w:name="_Toc418284006"/>
      <w:r w:rsidRPr="00684E0A">
        <w:rPr>
          <w:rFonts w:hint="cs"/>
          <w:rtl/>
        </w:rPr>
        <w:t>چگونگی و کیفیت مسح بر خفین</w:t>
      </w:r>
      <w:bookmarkEnd w:id="79"/>
      <w:bookmarkEnd w:id="80"/>
    </w:p>
    <w:p w:rsidR="007C4DA6" w:rsidRPr="00792D04" w:rsidRDefault="007C4DA6" w:rsidP="00BA0DA4">
      <w:pPr>
        <w:pStyle w:val="a3"/>
        <w:rPr>
          <w:rFonts w:ascii="Lotus Linotype" w:hAnsi="Lotus Linotype" w:cs="Lotus Linotype"/>
          <w:sz w:val="30"/>
          <w:szCs w:val="30"/>
          <w:rtl/>
        </w:rPr>
      </w:pPr>
      <w:r w:rsidRPr="00D2661E">
        <w:rPr>
          <w:rFonts w:hint="cs"/>
          <w:rtl/>
        </w:rPr>
        <w:t>حداقل مسح آنست که نام مسح بر آن اطلاق گردد از قسمت فوقانی خف. چون در حدیث مغیره</w:t>
      </w:r>
      <w:r w:rsidRPr="00D2661E">
        <w:rPr>
          <w:rFonts w:hint="cs"/>
          <w:rtl/>
        </w:rPr>
        <w:sym w:font="AGA Arabesque" w:char="F074"/>
      </w:r>
      <w:r w:rsidRPr="00D2661E">
        <w:rPr>
          <w:rFonts w:hint="cs"/>
          <w:rtl/>
        </w:rPr>
        <w:t xml:space="preserve"> آمده است: </w:t>
      </w:r>
      <w:r w:rsidRPr="00BA0DA4">
        <w:rPr>
          <w:rStyle w:val="Char0"/>
          <w:rFonts w:hint="cs"/>
          <w:rtl/>
        </w:rPr>
        <w:t>«</w:t>
      </w:r>
      <w:r w:rsidRPr="00BA0DA4">
        <w:rPr>
          <w:rStyle w:val="Char0"/>
          <w:rtl/>
        </w:rPr>
        <w:t xml:space="preserve">رَأَیتُ رَسُولَ اللهِ </w:t>
      </w:r>
      <w:r w:rsidRPr="00BA0DA4">
        <w:rPr>
          <w:rStyle w:val="Char0"/>
        </w:rPr>
        <w:sym w:font="AGA Arabesque" w:char="F072"/>
      </w:r>
      <w:r w:rsidRPr="00BA0DA4">
        <w:rPr>
          <w:rStyle w:val="Char0"/>
          <w:rtl/>
        </w:rPr>
        <w:t xml:space="preserve"> یَمسَحُ عَلی ظاهِرِ الخُفَّینِ</w:t>
      </w:r>
      <w:r w:rsidRPr="00BA0DA4">
        <w:rPr>
          <w:rStyle w:val="Char0"/>
          <w:rFonts w:hint="cs"/>
          <w:rtl/>
        </w:rPr>
        <w:t>»</w:t>
      </w:r>
      <w:r w:rsidRPr="00BA0DA4">
        <w:rPr>
          <w:rFonts w:hint="cs"/>
          <w:rtl/>
        </w:rPr>
        <w:t>. (</w:t>
      </w:r>
      <w:r w:rsidRPr="00BA0DA4">
        <w:rPr>
          <w:rtl/>
        </w:rPr>
        <w:t xml:space="preserve">رواه </w:t>
      </w:r>
      <w:r w:rsidRPr="00BA0DA4">
        <w:rPr>
          <w:rFonts w:hint="cs"/>
          <w:rtl/>
        </w:rPr>
        <w:t>أ</w:t>
      </w:r>
      <w:r w:rsidRPr="00BA0DA4">
        <w:rPr>
          <w:rtl/>
        </w:rPr>
        <w:t>حمد و</w:t>
      </w:r>
      <w:r w:rsidRPr="00BA0DA4">
        <w:rPr>
          <w:rFonts w:hint="cs"/>
          <w:rtl/>
        </w:rPr>
        <w:t>أ</w:t>
      </w:r>
      <w:r w:rsidRPr="00BA0DA4">
        <w:rPr>
          <w:rtl/>
        </w:rPr>
        <w:t>بوداود والترمذی</w:t>
      </w:r>
      <w:r w:rsidRPr="00BA0DA4">
        <w:rPr>
          <w:rFonts w:hint="cs"/>
          <w:rtl/>
        </w:rPr>
        <w:t>)</w:t>
      </w:r>
      <w:r w:rsidRPr="00BA0DA4">
        <w:rPr>
          <w:rtl/>
        </w:rPr>
        <w:t xml:space="preserve">. </w:t>
      </w:r>
    </w:p>
    <w:p w:rsidR="007C4DA6" w:rsidRPr="00D2661E" w:rsidRDefault="007C4DA6" w:rsidP="00BA0DA4">
      <w:pPr>
        <w:pStyle w:val="a3"/>
        <w:rPr>
          <w:rtl/>
        </w:rPr>
      </w:pPr>
      <w:r>
        <w:rPr>
          <w:rFonts w:cs="Traditional Arabic" w:hint="cs"/>
          <w:rtl/>
        </w:rPr>
        <w:t>«</w:t>
      </w:r>
      <w:r w:rsidRPr="00D2661E">
        <w:rPr>
          <w:rFonts w:hint="cs"/>
          <w:rtl/>
        </w:rPr>
        <w:t xml:space="preserve">پیامبر </w:t>
      </w:r>
      <w:r w:rsidRPr="00D2661E">
        <w:rPr>
          <w:rFonts w:hint="cs"/>
          <w:rtl/>
        </w:rPr>
        <w:sym w:font="AGA Arabesque" w:char="F072"/>
      </w:r>
      <w:r w:rsidRPr="00D2661E">
        <w:rPr>
          <w:rFonts w:hint="cs"/>
          <w:rtl/>
        </w:rPr>
        <w:t xml:space="preserve"> را دیدم که قسمت ظاهری خفین را مسح</w:t>
      </w:r>
      <w:r w:rsidR="00B01BEB">
        <w:rPr>
          <w:rFonts w:hint="cs"/>
          <w:rtl/>
        </w:rPr>
        <w:t xml:space="preserve"> می‌</w:t>
      </w:r>
      <w:r w:rsidRPr="00D2661E">
        <w:rPr>
          <w:rFonts w:hint="cs"/>
          <w:rtl/>
        </w:rPr>
        <w:t>کرد</w:t>
      </w:r>
      <w:r>
        <w:rPr>
          <w:rFonts w:cs="Traditional Arabic" w:hint="cs"/>
          <w:rtl/>
        </w:rPr>
        <w:t>»</w:t>
      </w:r>
      <w:r w:rsidRPr="00D2661E">
        <w:rPr>
          <w:rFonts w:hint="cs"/>
          <w:rtl/>
        </w:rPr>
        <w:t>.</w:t>
      </w:r>
    </w:p>
    <w:p w:rsidR="007C4DA6" w:rsidRPr="00D2661E" w:rsidRDefault="007C4DA6" w:rsidP="00BA0DA4">
      <w:pPr>
        <w:pStyle w:val="a3"/>
        <w:rPr>
          <w:rtl/>
        </w:rPr>
      </w:pPr>
      <w:r w:rsidRPr="00D2661E">
        <w:rPr>
          <w:rFonts w:hint="cs"/>
          <w:rtl/>
        </w:rPr>
        <w:t xml:space="preserve">مسح کامل خفین آنست که بالا و پایین خفین را مسح کرد چون مغیره بن شعبه </w:t>
      </w:r>
      <w:r w:rsidRPr="00D2661E">
        <w:rPr>
          <w:rFonts w:hint="cs"/>
          <w:rtl/>
        </w:rPr>
        <w:sym w:font="AGA Arabesque" w:char="F074"/>
      </w:r>
      <w:r w:rsidRPr="00D2661E">
        <w:rPr>
          <w:rFonts w:hint="cs"/>
          <w:rtl/>
        </w:rPr>
        <w:t xml:space="preserve"> گفت: </w:t>
      </w:r>
    </w:p>
    <w:p w:rsidR="007C4DA6" w:rsidRPr="00D2661E" w:rsidRDefault="007C4DA6" w:rsidP="00B74157">
      <w:pPr>
        <w:pStyle w:val="a1"/>
        <w:rPr>
          <w:rFonts w:cs="B Lotus"/>
          <w:rtl/>
        </w:rPr>
      </w:pPr>
      <w:r w:rsidRPr="00BA0DA4">
        <w:rPr>
          <w:rStyle w:val="Char0"/>
          <w:rFonts w:hint="cs"/>
          <w:rtl/>
        </w:rPr>
        <w:t>«</w:t>
      </w:r>
      <w:r w:rsidRPr="00BA0DA4">
        <w:rPr>
          <w:rStyle w:val="Char0"/>
          <w:rtl/>
        </w:rPr>
        <w:t>أَنَّ رَسُولَ اللّ</w:t>
      </w:r>
      <w:r w:rsidRPr="00BA0DA4">
        <w:rPr>
          <w:rStyle w:val="Char0"/>
          <w:rFonts w:hint="cs"/>
          <w:rtl/>
        </w:rPr>
        <w:t>ـ</w:t>
      </w:r>
      <w:r w:rsidRPr="00BA0DA4">
        <w:rPr>
          <w:rStyle w:val="Char0"/>
          <w:rtl/>
        </w:rPr>
        <w:t>َهِ صَلى الله عليه وسلم مَسَحَ أَعْلَى الْ</w:t>
      </w:r>
      <w:r w:rsidRPr="00BA0DA4">
        <w:rPr>
          <w:rStyle w:val="Char0"/>
          <w:rFonts w:hint="cs"/>
          <w:rtl/>
        </w:rPr>
        <w:t>ـ</w:t>
      </w:r>
      <w:r w:rsidRPr="00BA0DA4">
        <w:rPr>
          <w:rStyle w:val="Char0"/>
          <w:rtl/>
        </w:rPr>
        <w:t>خُفِّ وَأَسْفَلَهُ</w:t>
      </w:r>
      <w:r w:rsidRPr="00BA0DA4">
        <w:rPr>
          <w:rStyle w:val="Char0"/>
          <w:rFonts w:hint="cs"/>
          <w:rtl/>
        </w:rPr>
        <w:t>»</w:t>
      </w:r>
      <w:r w:rsidRPr="00BA0DA4">
        <w:rPr>
          <w:rStyle w:val="Char3"/>
          <w:rFonts w:hint="cs"/>
          <w:rtl/>
        </w:rPr>
        <w:t>.</w:t>
      </w:r>
      <w:r w:rsidRPr="00D2661E">
        <w:rPr>
          <w:rFonts w:cs="B Lotus" w:hint="cs"/>
          <w:rtl/>
        </w:rPr>
        <w:t xml:space="preserve"> </w:t>
      </w:r>
    </w:p>
    <w:p w:rsidR="007C4DA6" w:rsidRPr="00D2661E" w:rsidRDefault="007C4DA6" w:rsidP="00BA0DA4">
      <w:pPr>
        <w:pStyle w:val="a3"/>
        <w:rPr>
          <w:rtl/>
        </w:rPr>
      </w:pPr>
      <w:r>
        <w:rPr>
          <w:rFonts w:cs="Traditional Arabic" w:hint="cs"/>
          <w:rtl/>
        </w:rPr>
        <w:t>«</w:t>
      </w:r>
      <w:r w:rsidRPr="00D2661E">
        <w:rPr>
          <w:rFonts w:hint="cs"/>
          <w:rtl/>
        </w:rPr>
        <w:t xml:space="preserve">پیامبر </w:t>
      </w:r>
      <w:r w:rsidRPr="00D2661E">
        <w:rPr>
          <w:rFonts w:hint="cs"/>
          <w:rtl/>
        </w:rPr>
        <w:sym w:font="AGA Arabesque" w:char="F072"/>
      </w:r>
      <w:r w:rsidRPr="00D2661E">
        <w:rPr>
          <w:rFonts w:hint="cs"/>
          <w:rtl/>
        </w:rPr>
        <w:t xml:space="preserve"> بالای خفین و باطن و پایین</w:t>
      </w:r>
      <w:r w:rsidR="00304EDE">
        <w:rPr>
          <w:rFonts w:hint="cs"/>
          <w:rtl/>
        </w:rPr>
        <w:t xml:space="preserve"> آن‌ها </w:t>
      </w:r>
      <w:r w:rsidRPr="00D2661E">
        <w:rPr>
          <w:rFonts w:hint="cs"/>
          <w:rtl/>
        </w:rPr>
        <w:t>را مسح کرد</w:t>
      </w:r>
      <w:r>
        <w:rPr>
          <w:rFonts w:cs="Traditional Arabic" w:hint="cs"/>
          <w:rtl/>
        </w:rPr>
        <w:t>»</w:t>
      </w:r>
      <w:r w:rsidRPr="00D2661E">
        <w:rPr>
          <w:rFonts w:hint="cs"/>
          <w:rtl/>
        </w:rPr>
        <w:t xml:space="preserve">. </w:t>
      </w:r>
    </w:p>
    <w:p w:rsidR="007C4DA6" w:rsidRPr="00D2661E" w:rsidRDefault="007C4DA6" w:rsidP="00BA0DA4">
      <w:pPr>
        <w:pStyle w:val="a3"/>
        <w:rPr>
          <w:rtl/>
        </w:rPr>
      </w:pPr>
      <w:r w:rsidRPr="00D2661E">
        <w:rPr>
          <w:rFonts w:hint="cs"/>
          <w:rtl/>
        </w:rPr>
        <w:t>کیفیت مسح بدینگونه است که دست چپ را زیر پاشنه و دست راست را بر پشت انگشتان پا بگذارد که دست را به طرف ساق پا تا آخر بکشد و دست چپ را به سوی انگشتان پا بکشد و انگشتان</w:t>
      </w:r>
      <w:r w:rsidR="00B74157">
        <w:rPr>
          <w:rFonts w:hint="cs"/>
          <w:rtl/>
        </w:rPr>
        <w:t xml:space="preserve"> دست‌ها</w:t>
      </w:r>
      <w:r w:rsidR="00B01BEB">
        <w:rPr>
          <w:rFonts w:hint="cs"/>
          <w:rtl/>
        </w:rPr>
        <w:t xml:space="preserve"> </w:t>
      </w:r>
      <w:r w:rsidRPr="00D2661E">
        <w:rPr>
          <w:rFonts w:hint="cs"/>
          <w:rtl/>
        </w:rPr>
        <w:t xml:space="preserve">را باز نگه دارد. </w:t>
      </w:r>
    </w:p>
    <w:p w:rsidR="007C4DA6" w:rsidRPr="00E00AE9" w:rsidRDefault="007C4DA6" w:rsidP="006E5AB2">
      <w:pPr>
        <w:pStyle w:val="a2"/>
        <w:rPr>
          <w:rtl/>
        </w:rPr>
      </w:pPr>
      <w:bookmarkStart w:id="81" w:name="_Toc338340172"/>
      <w:bookmarkStart w:id="82" w:name="_Toc418284007"/>
      <w:r w:rsidRPr="00E00AE9">
        <w:rPr>
          <w:rFonts w:hint="cs"/>
          <w:rtl/>
        </w:rPr>
        <w:t>آنچه مسح بر خفین را باطل</w:t>
      </w:r>
      <w:r w:rsidR="00B01BEB">
        <w:rPr>
          <w:rFonts w:hint="cs"/>
          <w:rtl/>
        </w:rPr>
        <w:t xml:space="preserve"> می‌</w:t>
      </w:r>
      <w:r w:rsidRPr="00E00AE9">
        <w:rPr>
          <w:rFonts w:hint="cs"/>
          <w:rtl/>
        </w:rPr>
        <w:t>کند</w:t>
      </w:r>
      <w:bookmarkEnd w:id="81"/>
      <w:bookmarkEnd w:id="82"/>
    </w:p>
    <w:p w:rsidR="007C4DA6" w:rsidRPr="00D2661E" w:rsidRDefault="007C4DA6" w:rsidP="00BA0DA4">
      <w:pPr>
        <w:pStyle w:val="a3"/>
        <w:rPr>
          <w:rtl/>
        </w:rPr>
      </w:pPr>
      <w:r w:rsidRPr="00D2661E">
        <w:rPr>
          <w:rFonts w:hint="cs"/>
          <w:rtl/>
        </w:rPr>
        <w:t>مسح خفین با سه چیز باطل</w:t>
      </w:r>
      <w:r w:rsidR="00B01BEB">
        <w:rPr>
          <w:rFonts w:hint="cs"/>
          <w:rtl/>
        </w:rPr>
        <w:t xml:space="preserve"> می‌</w:t>
      </w:r>
      <w:r w:rsidRPr="00D2661E">
        <w:rPr>
          <w:rFonts w:hint="cs"/>
          <w:rtl/>
        </w:rPr>
        <w:t xml:space="preserve">شود: </w:t>
      </w:r>
    </w:p>
    <w:p w:rsidR="007C4DA6" w:rsidRPr="00D2661E" w:rsidRDefault="007C4DA6" w:rsidP="005C304E">
      <w:pPr>
        <w:pStyle w:val="a3"/>
        <w:numPr>
          <w:ilvl w:val="0"/>
          <w:numId w:val="14"/>
        </w:numPr>
        <w:ind w:left="641" w:hanging="357"/>
        <w:rPr>
          <w:rtl/>
        </w:rPr>
      </w:pPr>
      <w:r w:rsidRPr="00D2661E">
        <w:rPr>
          <w:rFonts w:hint="cs"/>
          <w:rtl/>
        </w:rPr>
        <w:t>بیرون آوردن هر دو خف یا یکی از پا، یا این که خف صلاحیت پوشیدن را نداشته باشد به علت پاره شدن یا نازک شدن که در آن صورت مسح کفایت</w:t>
      </w:r>
      <w:r w:rsidR="00B01BEB">
        <w:rPr>
          <w:rFonts w:hint="cs"/>
          <w:rtl/>
        </w:rPr>
        <w:t xml:space="preserve"> نمی‌</w:t>
      </w:r>
      <w:r w:rsidRPr="00D2661E">
        <w:rPr>
          <w:rFonts w:hint="cs"/>
          <w:rtl/>
        </w:rPr>
        <w:t>کند بلکه باید پاها را شست. یعنی کافی است در آن صورت تنها پاها را بشوید، اگر</w:t>
      </w:r>
      <w:r w:rsidR="00304EDE">
        <w:rPr>
          <w:rFonts w:hint="cs"/>
          <w:rtl/>
        </w:rPr>
        <w:t xml:space="preserve"> آن‌ها </w:t>
      </w:r>
      <w:r w:rsidRPr="00D2661E">
        <w:rPr>
          <w:rFonts w:hint="cs"/>
          <w:rtl/>
        </w:rPr>
        <w:t xml:space="preserve">را در حال وضوی کامل و پاکی پوشیده بود، وإلا باید از نو وضو بگیرد. </w:t>
      </w:r>
    </w:p>
    <w:p w:rsidR="007C4DA6" w:rsidRPr="00D2661E" w:rsidRDefault="007C4DA6" w:rsidP="005C304E">
      <w:pPr>
        <w:pStyle w:val="a3"/>
        <w:numPr>
          <w:ilvl w:val="0"/>
          <w:numId w:val="14"/>
        </w:numPr>
        <w:ind w:left="641" w:hanging="357"/>
        <w:rPr>
          <w:rtl/>
        </w:rPr>
      </w:pPr>
      <w:r w:rsidRPr="00D2661E">
        <w:rPr>
          <w:rFonts w:hint="cs"/>
          <w:rtl/>
        </w:rPr>
        <w:t>انقضای مدت مسح یک شبانه روز برای غیر مسافر و سه شبانه روز برای مسافر که با گذشت آن مدت مسح باطل</w:t>
      </w:r>
      <w:r w:rsidR="00B01BEB">
        <w:rPr>
          <w:rFonts w:hint="cs"/>
          <w:rtl/>
        </w:rPr>
        <w:t xml:space="preserve"> می‌</w:t>
      </w:r>
      <w:r w:rsidRPr="00D2661E">
        <w:rPr>
          <w:rFonts w:hint="cs"/>
          <w:rtl/>
        </w:rPr>
        <w:t>شود و باید از نو</w:t>
      </w:r>
      <w:r w:rsidR="00304EDE">
        <w:rPr>
          <w:rFonts w:hint="cs"/>
          <w:rtl/>
        </w:rPr>
        <w:t xml:space="preserve"> آن‌ها </w:t>
      </w:r>
      <w:r w:rsidRPr="00D2661E">
        <w:rPr>
          <w:rFonts w:hint="cs"/>
          <w:rtl/>
        </w:rPr>
        <w:t xml:space="preserve">را برابر شرایط پیش بپوشد، همان گونه که در حدیث صفوان آمده است. </w:t>
      </w:r>
    </w:p>
    <w:p w:rsidR="006E5AB2" w:rsidRDefault="007C4DA6" w:rsidP="00BA0DA4">
      <w:pPr>
        <w:pStyle w:val="a3"/>
        <w:rPr>
          <w:rtl/>
        </w:rPr>
      </w:pPr>
      <w:r w:rsidRPr="00D2661E">
        <w:rPr>
          <w:rFonts w:hint="cs"/>
          <w:rtl/>
        </w:rPr>
        <w:t>هرگاه غسل برای صاحب خفین واجب گردد مسح باطل</w:t>
      </w:r>
      <w:r w:rsidR="00B74157">
        <w:rPr>
          <w:rFonts w:hint="cs"/>
          <w:rtl/>
        </w:rPr>
        <w:t xml:space="preserve"> می‌گردد</w:t>
      </w:r>
      <w:r w:rsidRPr="00D2661E">
        <w:rPr>
          <w:rFonts w:hint="cs"/>
          <w:rtl/>
        </w:rPr>
        <w:t>، به خاطر همین حدیث صفوان. اگر پایش در خف آلوده گردد و نتواند</w:t>
      </w:r>
      <w:r w:rsidR="00304EDE">
        <w:rPr>
          <w:rFonts w:hint="cs"/>
          <w:rtl/>
        </w:rPr>
        <w:t xml:space="preserve"> آن را </w:t>
      </w:r>
      <w:r w:rsidRPr="00D2661E">
        <w:rPr>
          <w:rFonts w:hint="cs"/>
          <w:rtl/>
        </w:rPr>
        <w:t>در خف بشوید باید برای شستن پایش خف را در آورد و مسح باطل</w:t>
      </w:r>
      <w:r w:rsidR="00B74157">
        <w:rPr>
          <w:rFonts w:hint="cs"/>
          <w:rtl/>
        </w:rPr>
        <w:t xml:space="preserve"> می‌گردد</w:t>
      </w:r>
      <w:r w:rsidRPr="00D2661E">
        <w:rPr>
          <w:rFonts w:hint="cs"/>
          <w:rtl/>
        </w:rPr>
        <w:t>، و اگر بدون کندن خف بتواند آن را بشوید پایش را بشوید و مسح باطل</w:t>
      </w:r>
      <w:r w:rsidR="00B01BEB">
        <w:rPr>
          <w:rFonts w:hint="cs"/>
          <w:rtl/>
        </w:rPr>
        <w:t xml:space="preserve"> نمی‌</w:t>
      </w:r>
      <w:r w:rsidRPr="00D2661E">
        <w:rPr>
          <w:rFonts w:hint="cs"/>
          <w:rtl/>
        </w:rPr>
        <w:t>گردد.</w:t>
      </w:r>
    </w:p>
    <w:p w:rsidR="00BA0DA4" w:rsidRDefault="00BA0DA4" w:rsidP="00BA0DA4">
      <w:pPr>
        <w:pStyle w:val="a3"/>
        <w:rPr>
          <w:rtl/>
        </w:rPr>
        <w:sectPr w:rsidR="00BA0DA4" w:rsidSect="004208D1">
          <w:headerReference w:type="default" r:id="rId21"/>
          <w:footnotePr>
            <w:numRestart w:val="eachPage"/>
          </w:footnotePr>
          <w:type w:val="oddPage"/>
          <w:pgSz w:w="9356" w:h="13608" w:code="9"/>
          <w:pgMar w:top="1021" w:right="851" w:bottom="737" w:left="851" w:header="454" w:footer="0" w:gutter="0"/>
          <w:cols w:space="694"/>
          <w:titlePg/>
          <w:bidi/>
          <w:rtlGutter/>
          <w:docGrid w:linePitch="360"/>
        </w:sectPr>
      </w:pPr>
    </w:p>
    <w:p w:rsidR="007C4DA6" w:rsidRPr="00B604C5" w:rsidRDefault="007C4DA6" w:rsidP="006E5AB2">
      <w:pPr>
        <w:pStyle w:val="a"/>
        <w:rPr>
          <w:sz w:val="28"/>
          <w:rtl/>
        </w:rPr>
      </w:pPr>
      <w:bookmarkStart w:id="83" w:name="_Toc338340173"/>
      <w:bookmarkStart w:id="84" w:name="_Toc418284008"/>
      <w:r w:rsidRPr="00B604C5">
        <w:rPr>
          <w:rFonts w:hint="cs"/>
          <w:rtl/>
        </w:rPr>
        <w:t>تیمم</w:t>
      </w:r>
      <w:bookmarkEnd w:id="83"/>
      <w:bookmarkEnd w:id="84"/>
    </w:p>
    <w:p w:rsidR="006E5AB2" w:rsidRDefault="007C4DA6" w:rsidP="00BA0DA4">
      <w:pPr>
        <w:pStyle w:val="a3"/>
        <w:rPr>
          <w:rtl/>
        </w:rPr>
      </w:pPr>
      <w:r w:rsidRPr="00D2661E">
        <w:rPr>
          <w:rFonts w:hint="cs"/>
          <w:rtl/>
        </w:rPr>
        <w:t xml:space="preserve">تیمم در لغت عرب به معنی قصد است. </w:t>
      </w:r>
      <w:r w:rsidRPr="00B74157">
        <w:rPr>
          <w:rStyle w:val="Char0"/>
          <w:rFonts w:hint="cs"/>
          <w:rtl/>
        </w:rPr>
        <w:t>«</w:t>
      </w:r>
      <w:r w:rsidRPr="00B74157">
        <w:rPr>
          <w:rStyle w:val="Char0"/>
          <w:rtl/>
        </w:rPr>
        <w:t>یَمَّمَکَ فُلانٌ بالخیر</w:t>
      </w:r>
      <w:r w:rsidRPr="00B74157">
        <w:rPr>
          <w:rStyle w:val="Char0"/>
          <w:rFonts w:hint="cs"/>
          <w:rtl/>
        </w:rPr>
        <w:t>»</w:t>
      </w:r>
      <w:r w:rsidRPr="00D2661E">
        <w:rPr>
          <w:rFonts w:hint="cs"/>
          <w:rtl/>
        </w:rPr>
        <w:t>. یعنی او قصد تو کرد به خیر. شاعر گفت:</w:t>
      </w:r>
    </w:p>
    <w:tbl>
      <w:tblPr>
        <w:bidiVisual/>
        <w:tblW w:w="0" w:type="auto"/>
        <w:jc w:val="center"/>
        <w:tblInd w:w="391" w:type="dxa"/>
        <w:tblLook w:val="04A0" w:firstRow="1" w:lastRow="0" w:firstColumn="1" w:lastColumn="0" w:noHBand="0" w:noVBand="1"/>
      </w:tblPr>
      <w:tblGrid>
        <w:gridCol w:w="3145"/>
        <w:gridCol w:w="709"/>
        <w:gridCol w:w="3287"/>
      </w:tblGrid>
      <w:tr w:rsidR="0042628B" w:rsidTr="0042628B">
        <w:trPr>
          <w:jc w:val="center"/>
        </w:trPr>
        <w:tc>
          <w:tcPr>
            <w:tcW w:w="3145" w:type="dxa"/>
            <w:shd w:val="clear" w:color="auto" w:fill="auto"/>
          </w:tcPr>
          <w:p w:rsidR="0042628B" w:rsidRPr="0042628B" w:rsidRDefault="0042628B" w:rsidP="0042628B">
            <w:pPr>
              <w:pStyle w:val="a0"/>
              <w:ind w:firstLine="0"/>
              <w:jc w:val="lowKashida"/>
              <w:rPr>
                <w:sz w:val="2"/>
                <w:szCs w:val="2"/>
                <w:rtl/>
              </w:rPr>
            </w:pPr>
            <w:r w:rsidRPr="00792D04">
              <w:rPr>
                <w:rtl/>
              </w:rPr>
              <w:t>تیمَّمتُکم لما فقدتُ أُولی النُّهی</w:t>
            </w:r>
            <w:r>
              <w:rPr>
                <w:rFonts w:hint="cs"/>
                <w:rtl/>
              </w:rPr>
              <w:br/>
            </w:r>
          </w:p>
        </w:tc>
        <w:tc>
          <w:tcPr>
            <w:tcW w:w="709" w:type="dxa"/>
            <w:shd w:val="clear" w:color="auto" w:fill="auto"/>
          </w:tcPr>
          <w:p w:rsidR="0042628B" w:rsidRDefault="0042628B" w:rsidP="0042628B">
            <w:pPr>
              <w:pStyle w:val="a0"/>
              <w:jc w:val="lowKashida"/>
              <w:rPr>
                <w:rtl/>
              </w:rPr>
            </w:pPr>
          </w:p>
        </w:tc>
        <w:tc>
          <w:tcPr>
            <w:tcW w:w="3287" w:type="dxa"/>
            <w:shd w:val="clear" w:color="auto" w:fill="auto"/>
          </w:tcPr>
          <w:p w:rsidR="0042628B" w:rsidRPr="0042628B" w:rsidRDefault="0042628B" w:rsidP="0042628B">
            <w:pPr>
              <w:pStyle w:val="a0"/>
              <w:ind w:firstLine="0"/>
              <w:jc w:val="lowKashida"/>
              <w:rPr>
                <w:sz w:val="2"/>
                <w:szCs w:val="2"/>
                <w:rtl/>
              </w:rPr>
            </w:pPr>
            <w:r w:rsidRPr="00792D04">
              <w:rPr>
                <w:rtl/>
              </w:rPr>
              <w:t>ومن لم یجد ماء تیمم بالتراب</w:t>
            </w:r>
            <w:r>
              <w:rPr>
                <w:rFonts w:hint="cs"/>
                <w:rtl/>
              </w:rPr>
              <w:br/>
            </w:r>
          </w:p>
        </w:tc>
      </w:tr>
    </w:tbl>
    <w:p w:rsidR="007C4DA6" w:rsidRPr="00D2661E" w:rsidRDefault="007C4DA6" w:rsidP="0042628B">
      <w:pPr>
        <w:pStyle w:val="a3"/>
        <w:rPr>
          <w:rtl/>
        </w:rPr>
      </w:pPr>
      <w:r>
        <w:rPr>
          <w:rFonts w:cs="Traditional Arabic" w:hint="cs"/>
          <w:rtl/>
        </w:rPr>
        <w:t>«</w:t>
      </w:r>
      <w:r w:rsidRPr="00D2661E">
        <w:rPr>
          <w:rFonts w:hint="cs"/>
          <w:rtl/>
        </w:rPr>
        <w:t>چون خردمندان نیافتم تیمم و قصد شما کردم. آری هرکس نیابد با خاک تیمم</w:t>
      </w:r>
      <w:r w:rsidR="00B01BEB">
        <w:rPr>
          <w:rFonts w:hint="cs"/>
          <w:rtl/>
        </w:rPr>
        <w:t xml:space="preserve"> می‌</w:t>
      </w:r>
      <w:r w:rsidRPr="00D2661E">
        <w:rPr>
          <w:rFonts w:hint="cs"/>
          <w:rtl/>
        </w:rPr>
        <w:t>کند</w:t>
      </w:r>
      <w:r>
        <w:rPr>
          <w:rFonts w:cs="Traditional Arabic" w:hint="cs"/>
          <w:rtl/>
        </w:rPr>
        <w:t>»</w:t>
      </w:r>
      <w:r w:rsidRPr="00D2661E">
        <w:rPr>
          <w:rFonts w:hint="cs"/>
          <w:rtl/>
        </w:rPr>
        <w:t xml:space="preserve">. </w:t>
      </w:r>
    </w:p>
    <w:p w:rsidR="007C4DA6" w:rsidRPr="00D2661E" w:rsidRDefault="007C4DA6" w:rsidP="0042628B">
      <w:pPr>
        <w:pStyle w:val="a3"/>
        <w:rPr>
          <w:rtl/>
        </w:rPr>
      </w:pPr>
      <w:r w:rsidRPr="00D2661E">
        <w:rPr>
          <w:rFonts w:hint="cs"/>
          <w:rtl/>
        </w:rPr>
        <w:t>تیمم به معنی قصد استعمال شده است. و در اصطلاح شرع تیمم به معنی رساندن خاک پاک به صورت و دستان است با شرایط خاصی که گفته</w:t>
      </w:r>
      <w:r w:rsidR="00B01BEB">
        <w:rPr>
          <w:rFonts w:hint="cs"/>
          <w:rtl/>
        </w:rPr>
        <w:t xml:space="preserve"> می‌</w:t>
      </w:r>
      <w:r w:rsidRPr="00D2661E">
        <w:rPr>
          <w:rFonts w:hint="cs"/>
          <w:rtl/>
        </w:rPr>
        <w:t xml:space="preserve">شود. </w:t>
      </w:r>
    </w:p>
    <w:p w:rsidR="007C4DA6" w:rsidRPr="00D2661E" w:rsidRDefault="007C4DA6" w:rsidP="0042628B">
      <w:pPr>
        <w:pStyle w:val="a3"/>
        <w:rPr>
          <w:rtl/>
        </w:rPr>
      </w:pPr>
      <w:r w:rsidRPr="00D2661E">
        <w:rPr>
          <w:rFonts w:hint="cs"/>
          <w:rtl/>
        </w:rPr>
        <w:t>دلیل جواز تیمم قرآن و سنت نبوی و اجماع امت است. خداوند گفت</w:t>
      </w:r>
      <w:r w:rsidR="00B76CA5" w:rsidRPr="00D2661E">
        <w:rPr>
          <w:rFonts w:hint="cs"/>
          <w:rtl/>
        </w:rPr>
        <w:t>:</w:t>
      </w:r>
    </w:p>
    <w:p w:rsidR="00B76CA5" w:rsidRPr="00A47456" w:rsidRDefault="00B76CA5" w:rsidP="008E0333">
      <w:pPr>
        <w:ind w:firstLine="284"/>
        <w:jc w:val="both"/>
        <w:rPr>
          <w:rFonts w:ascii="KFGQPC Uthmanic Script HAFS" w:hAnsi="KFGQPC Uthmanic Script HAFS" w:cs="KFGQPC Uthmanic Script HAFS"/>
          <w:sz w:val="28"/>
          <w:rtl/>
          <w:lang w:bidi="fa-IR"/>
        </w:rPr>
      </w:pPr>
      <w:r>
        <w:rPr>
          <w:rFonts w:ascii="Traditional Arabic" w:hAnsi="Traditional Arabic" w:cs="Traditional Arabic"/>
          <w:sz w:val="28"/>
          <w:rtl/>
          <w:lang w:bidi="fa-IR"/>
        </w:rPr>
        <w:t>﴿</w:t>
      </w:r>
      <w:r w:rsidR="00A47456">
        <w:rPr>
          <w:rFonts w:ascii="KFGQPC Uthmanic Script HAFS" w:hAnsi="KFGQPC Uthmanic Script HAFS" w:cs="KFGQPC Uthmanic Script HAFS"/>
          <w:sz w:val="28"/>
          <w:rtl/>
          <w:lang w:bidi="fa-IR"/>
        </w:rPr>
        <w:t>فَلَمۡ تَجِدُواْ مَآءٗ فَتَيَمَّمُواْ صَعِيدٗا طَيِّبٗا فَ</w:t>
      </w:r>
      <w:r w:rsidR="00A47456">
        <w:rPr>
          <w:rFonts w:ascii="KFGQPC Uthmanic Script HAFS" w:hAnsi="KFGQPC Uthmanic Script HAFS" w:cs="KFGQPC Uthmanic Script HAFS" w:hint="cs"/>
          <w:sz w:val="28"/>
          <w:rtl/>
          <w:lang w:bidi="fa-IR"/>
        </w:rPr>
        <w:t>ٱ</w:t>
      </w:r>
      <w:r w:rsidR="00A47456">
        <w:rPr>
          <w:rFonts w:ascii="KFGQPC Uthmanic Script HAFS" w:hAnsi="KFGQPC Uthmanic Script HAFS" w:cs="KFGQPC Uthmanic Script HAFS" w:hint="eastAsia"/>
          <w:sz w:val="28"/>
          <w:rtl/>
          <w:lang w:bidi="fa-IR"/>
        </w:rPr>
        <w:t>مۡسَحُواْ</w:t>
      </w:r>
      <w:r w:rsidR="00A47456">
        <w:rPr>
          <w:rFonts w:ascii="KFGQPC Uthmanic Script HAFS" w:hAnsi="KFGQPC Uthmanic Script HAFS" w:cs="KFGQPC Uthmanic Script HAFS"/>
          <w:sz w:val="28"/>
          <w:rtl/>
          <w:lang w:bidi="fa-IR"/>
        </w:rPr>
        <w:t xml:space="preserve"> بِوُجُوهِكُمۡ وَأَيۡدِيكُمۡ</w:t>
      </w:r>
      <w:r>
        <w:rPr>
          <w:rFonts w:ascii="Traditional Arabic" w:hAnsi="Traditional Arabic" w:cs="Traditional Arabic"/>
          <w:sz w:val="28"/>
          <w:rtl/>
          <w:lang w:bidi="fa-IR"/>
        </w:rPr>
        <w:t>﴾</w:t>
      </w:r>
      <w:r w:rsidRPr="00D2661E">
        <w:rPr>
          <w:rFonts w:cs="B Lotus" w:hint="cs"/>
          <w:sz w:val="28"/>
          <w:rtl/>
          <w:lang w:bidi="fa-IR"/>
        </w:rPr>
        <w:t xml:space="preserve"> </w:t>
      </w:r>
      <w:r w:rsidRPr="0042628B">
        <w:rPr>
          <w:rStyle w:val="Char4"/>
          <w:rtl/>
        </w:rPr>
        <w:t>[</w:t>
      </w:r>
      <w:r w:rsidRPr="0042628B">
        <w:rPr>
          <w:rStyle w:val="Char4"/>
          <w:rFonts w:hint="cs"/>
          <w:rtl/>
        </w:rPr>
        <w:t>النساء: 43</w:t>
      </w:r>
      <w:r w:rsidRPr="0042628B">
        <w:rPr>
          <w:rStyle w:val="Char4"/>
          <w:rtl/>
        </w:rPr>
        <w:t>]</w:t>
      </w:r>
      <w:r w:rsidRPr="0042628B">
        <w:rPr>
          <w:rStyle w:val="Char3"/>
          <w:rtl/>
        </w:rPr>
        <w:t>.</w:t>
      </w:r>
    </w:p>
    <w:p w:rsidR="007C4DA6" w:rsidRPr="00D2661E" w:rsidRDefault="007C4DA6" w:rsidP="0042628B">
      <w:pPr>
        <w:pStyle w:val="a3"/>
        <w:rPr>
          <w:rtl/>
        </w:rPr>
      </w:pPr>
      <w:r>
        <w:rPr>
          <w:rFonts w:cs="Traditional Arabic" w:hint="cs"/>
          <w:rtl/>
        </w:rPr>
        <w:t>«(</w:t>
      </w:r>
      <w:r w:rsidRPr="00D2661E">
        <w:rPr>
          <w:rFonts w:hint="cs"/>
          <w:rtl/>
        </w:rPr>
        <w:t>هرگاه) آب (برای طهارت) نیافتید با خاک پاک تیمم کنید و (آن را) بر چهره و دستان خودتان بمالید و با آن مسح کنید</w:t>
      </w:r>
      <w:r>
        <w:rPr>
          <w:rFonts w:cs="Traditional Arabic" w:hint="cs"/>
          <w:rtl/>
        </w:rPr>
        <w:t>»</w:t>
      </w:r>
      <w:r w:rsidRPr="00D2661E">
        <w:rPr>
          <w:rFonts w:hint="cs"/>
          <w:rtl/>
        </w:rPr>
        <w:t xml:space="preserve">. </w:t>
      </w:r>
    </w:p>
    <w:p w:rsidR="007C4DA6" w:rsidRPr="00D2661E" w:rsidRDefault="007C4DA6" w:rsidP="0042628B">
      <w:pPr>
        <w:pStyle w:val="a3"/>
        <w:rPr>
          <w:rtl/>
        </w:rPr>
      </w:pPr>
      <w:r w:rsidRPr="00D2661E">
        <w:rPr>
          <w:rFonts w:hint="cs"/>
          <w:rtl/>
        </w:rPr>
        <w:t xml:space="preserve">یعنی اگر بیمار شدید و یا در سفر بودید و آب نیافتید تیمم کنید. ابن عباس </w:t>
      </w:r>
      <w:r>
        <w:rPr>
          <w:rFonts w:cs="CTraditional Arabic" w:hint="cs"/>
          <w:rtl/>
        </w:rPr>
        <w:t>م</w:t>
      </w:r>
      <w:r w:rsidRPr="00D2661E">
        <w:rPr>
          <w:rFonts w:hint="cs"/>
          <w:rtl/>
        </w:rPr>
        <w:t xml:space="preserve"> چنین گفته است. و پیامبر </w:t>
      </w:r>
      <w:r w:rsidRPr="00D2661E">
        <w:rPr>
          <w:rFonts w:hint="cs"/>
          <w:rtl/>
        </w:rPr>
        <w:sym w:font="AGA Arabesque" w:char="F072"/>
      </w:r>
      <w:r w:rsidRPr="00D2661E">
        <w:rPr>
          <w:rFonts w:hint="cs"/>
          <w:rtl/>
        </w:rPr>
        <w:t xml:space="preserve"> گفت: </w:t>
      </w:r>
    </w:p>
    <w:p w:rsidR="007C4DA6" w:rsidRPr="00D2661E" w:rsidRDefault="007C4DA6" w:rsidP="008E0333">
      <w:pPr>
        <w:ind w:firstLine="284"/>
        <w:jc w:val="both"/>
        <w:rPr>
          <w:rFonts w:cs="B Lotus"/>
          <w:sz w:val="28"/>
          <w:rtl/>
          <w:lang w:bidi="fa-IR"/>
        </w:rPr>
      </w:pPr>
      <w:r w:rsidRPr="00B74157">
        <w:rPr>
          <w:rStyle w:val="Char1"/>
          <w:rFonts w:hint="cs"/>
          <w:rtl/>
        </w:rPr>
        <w:t>«</w:t>
      </w:r>
      <w:r w:rsidRPr="00B74157">
        <w:rPr>
          <w:rStyle w:val="Char1"/>
          <w:rtl/>
        </w:rPr>
        <w:t>جُعِلَت لِیَ الأَرْضُ مَسْجِداً وَتُرْبَتُها طَهُوراً</w:t>
      </w:r>
      <w:r w:rsidRPr="00B74157">
        <w:rPr>
          <w:rStyle w:val="Char1"/>
          <w:rFonts w:hint="cs"/>
          <w:rtl/>
        </w:rPr>
        <w:t>»</w:t>
      </w:r>
      <w:r w:rsidRPr="0042628B">
        <w:rPr>
          <w:rStyle w:val="Char3"/>
          <w:rFonts w:hint="cs"/>
          <w:rtl/>
        </w:rPr>
        <w:t xml:space="preserve">. </w:t>
      </w:r>
      <w:r w:rsidR="00403D68" w:rsidRPr="0042628B">
        <w:rPr>
          <w:rStyle w:val="Char3"/>
          <w:rFonts w:hint="cs"/>
          <w:rtl/>
        </w:rPr>
        <w:t>(</w:t>
      </w:r>
      <w:r w:rsidRPr="0042628B">
        <w:rPr>
          <w:rStyle w:val="Char3"/>
          <w:rtl/>
        </w:rPr>
        <w:t>رواه مسلم</w:t>
      </w:r>
      <w:r w:rsidR="00403D68" w:rsidRPr="0042628B">
        <w:rPr>
          <w:rStyle w:val="Char3"/>
          <w:rFonts w:hint="cs"/>
          <w:rtl/>
        </w:rPr>
        <w:t>)</w:t>
      </w:r>
      <w:r w:rsidRPr="0042628B">
        <w:rPr>
          <w:rStyle w:val="Char3"/>
          <w:rFonts w:hint="cs"/>
          <w:rtl/>
        </w:rPr>
        <w:t xml:space="preserve">. </w:t>
      </w:r>
    </w:p>
    <w:p w:rsidR="007C4DA6" w:rsidRPr="00D2661E" w:rsidRDefault="007C4DA6" w:rsidP="0042628B">
      <w:pPr>
        <w:pStyle w:val="a3"/>
        <w:rPr>
          <w:rtl/>
        </w:rPr>
      </w:pPr>
      <w:r>
        <w:rPr>
          <w:rFonts w:cs="Traditional Arabic" w:hint="cs"/>
          <w:rtl/>
        </w:rPr>
        <w:t>«</w:t>
      </w:r>
      <w:r w:rsidRPr="00D2661E">
        <w:rPr>
          <w:rFonts w:hint="cs"/>
          <w:rtl/>
        </w:rPr>
        <w:t>همه روی زمین برای من مسجد و جای عبادت</w:t>
      </w:r>
      <w:r w:rsidR="00B01BEB">
        <w:rPr>
          <w:rFonts w:hint="cs"/>
          <w:rtl/>
        </w:rPr>
        <w:t xml:space="preserve"> </w:t>
      </w:r>
      <w:r w:rsidR="00C36013">
        <w:rPr>
          <w:rFonts w:hint="cs"/>
          <w:rtl/>
        </w:rPr>
        <w:t>می‌باشد</w:t>
      </w:r>
      <w:r w:rsidRPr="00D2661E">
        <w:rPr>
          <w:rFonts w:hint="cs"/>
          <w:rtl/>
        </w:rPr>
        <w:t xml:space="preserve"> و خاکش پاک و پاک کننده است</w:t>
      </w:r>
      <w:r>
        <w:rPr>
          <w:rFonts w:cs="Traditional Arabic" w:hint="cs"/>
          <w:rtl/>
        </w:rPr>
        <w:t>»</w:t>
      </w:r>
      <w:r w:rsidRPr="00D2661E">
        <w:rPr>
          <w:rFonts w:hint="cs"/>
          <w:rtl/>
        </w:rPr>
        <w:t xml:space="preserve">. </w:t>
      </w:r>
    </w:p>
    <w:p w:rsidR="007C4DA6" w:rsidRPr="00D2661E" w:rsidRDefault="007C4DA6" w:rsidP="0042628B">
      <w:pPr>
        <w:pStyle w:val="a3"/>
        <w:rPr>
          <w:rtl/>
        </w:rPr>
      </w:pPr>
      <w:r w:rsidRPr="00D2661E">
        <w:rPr>
          <w:rFonts w:hint="cs"/>
          <w:rtl/>
        </w:rPr>
        <w:t xml:space="preserve">ضابطه جواز تیمم: ضابطه و طریقه جواز تیمم و استفاده از آن، عجز و ناتوانی از استعمال آب است به طور حسی یا شرعی، و این عجر و ناتوانی اسباب و موجباتی دارد، از جمله مسافرت است که برای مسافر چهار حالت وجود دارد: </w:t>
      </w:r>
    </w:p>
    <w:p w:rsidR="007C4DA6" w:rsidRPr="00D2661E" w:rsidRDefault="007C4DA6" w:rsidP="005C304E">
      <w:pPr>
        <w:pStyle w:val="a3"/>
        <w:numPr>
          <w:ilvl w:val="0"/>
          <w:numId w:val="15"/>
        </w:numPr>
        <w:ind w:left="641" w:hanging="357"/>
        <w:rPr>
          <w:rtl/>
        </w:rPr>
      </w:pPr>
      <w:r w:rsidRPr="00D2661E">
        <w:rPr>
          <w:rFonts w:hint="cs"/>
          <w:rtl/>
        </w:rPr>
        <w:t>یقین کند که در پیرامون او آب نیست و در این حال نیازی به جستجو و طلب</w:t>
      </w:r>
      <w:r w:rsidR="00B01BEB">
        <w:rPr>
          <w:rFonts w:hint="cs"/>
          <w:rtl/>
        </w:rPr>
        <w:t xml:space="preserve"> ن</w:t>
      </w:r>
      <w:r w:rsidR="00C36013">
        <w:rPr>
          <w:rFonts w:hint="cs"/>
          <w:rtl/>
        </w:rPr>
        <w:t>می‌باشد</w:t>
      </w:r>
      <w:r w:rsidRPr="00D2661E">
        <w:rPr>
          <w:rFonts w:hint="cs"/>
          <w:rtl/>
        </w:rPr>
        <w:t>، چون در این حال جستجو عبث و</w:t>
      </w:r>
      <w:r w:rsidR="003E0212">
        <w:rPr>
          <w:rFonts w:hint="cs"/>
          <w:rtl/>
        </w:rPr>
        <w:t xml:space="preserve"> بی‌</w:t>
      </w:r>
      <w:r w:rsidRPr="00D2661E">
        <w:rPr>
          <w:rFonts w:hint="cs"/>
          <w:rtl/>
        </w:rPr>
        <w:t xml:space="preserve">فایده است. </w:t>
      </w:r>
    </w:p>
    <w:p w:rsidR="007C4DA6" w:rsidRPr="00D2661E" w:rsidRDefault="007C4DA6" w:rsidP="005C304E">
      <w:pPr>
        <w:pStyle w:val="a3"/>
        <w:numPr>
          <w:ilvl w:val="0"/>
          <w:numId w:val="15"/>
        </w:numPr>
        <w:ind w:left="641" w:hanging="357"/>
        <w:rPr>
          <w:rtl/>
        </w:rPr>
      </w:pPr>
      <w:r w:rsidRPr="00D2661E">
        <w:rPr>
          <w:rFonts w:hint="cs"/>
          <w:rtl/>
        </w:rPr>
        <w:t xml:space="preserve">احتمال وجود آب را در پیرامون خود بدهد که در این حال بر وی واجب است که جستجو و طلب کند. چون تیمم، طهارت هنگام ضرورت و ناچاری است و تا زمانی که امکان طهارت با آب باشد این ضرورت و ناچاری نیست. </w:t>
      </w:r>
    </w:p>
    <w:p w:rsidR="007C4DA6" w:rsidRPr="00D2661E" w:rsidRDefault="007C4DA6" w:rsidP="005C304E">
      <w:pPr>
        <w:pStyle w:val="a3"/>
        <w:numPr>
          <w:ilvl w:val="0"/>
          <w:numId w:val="15"/>
        </w:numPr>
        <w:ind w:left="641" w:hanging="357"/>
        <w:rPr>
          <w:rtl/>
        </w:rPr>
      </w:pPr>
      <w:r w:rsidRPr="00D2661E">
        <w:rPr>
          <w:rFonts w:hint="cs"/>
          <w:rtl/>
        </w:rPr>
        <w:t>این که یقین داشته باشد که پیرامون او آب وجود دارد، اگر آب در مسافت و فاصله ای باشد که مسافران برای چراندن چهارپایان یا جمع آوری هیزم در آنجاها پخش</w:t>
      </w:r>
      <w:r w:rsidR="00253044">
        <w:rPr>
          <w:rFonts w:hint="cs"/>
          <w:rtl/>
        </w:rPr>
        <w:t xml:space="preserve"> می‌شوند</w:t>
      </w:r>
      <w:r w:rsidRPr="00D2661E">
        <w:rPr>
          <w:rFonts w:hint="cs"/>
          <w:rtl/>
        </w:rPr>
        <w:t xml:space="preserve"> بر او واجب است که آب را جستجو کند و در طلب آن باشد و تیمم جایز نیست. و اگر آب در فاصله ای دور باشد که اگر در طلب و جستجوی آن باشد وقت</w:t>
      </w:r>
      <w:r w:rsidR="00B01BEB">
        <w:rPr>
          <w:rFonts w:hint="cs"/>
          <w:rtl/>
        </w:rPr>
        <w:t xml:space="preserve"> می‌</w:t>
      </w:r>
      <w:r w:rsidRPr="00D2661E">
        <w:rPr>
          <w:rFonts w:hint="cs"/>
          <w:rtl/>
        </w:rPr>
        <w:t>گذرد در این صورت تیمم</w:t>
      </w:r>
      <w:r w:rsidR="00B01BEB">
        <w:rPr>
          <w:rFonts w:hint="cs"/>
          <w:rtl/>
        </w:rPr>
        <w:t xml:space="preserve"> می‌</w:t>
      </w:r>
      <w:r w:rsidRPr="00D2661E">
        <w:rPr>
          <w:rFonts w:hint="cs"/>
          <w:rtl/>
        </w:rPr>
        <w:t>کند، چون در این صورت فاقد آب است و اگر انتظار کشیدن برای آب با خروج وقت واجب</w:t>
      </w:r>
      <w:r w:rsidR="00B01BEB">
        <w:rPr>
          <w:rFonts w:hint="cs"/>
          <w:rtl/>
        </w:rPr>
        <w:t xml:space="preserve"> می‌</w:t>
      </w:r>
      <w:r w:rsidRPr="00D2661E">
        <w:rPr>
          <w:rFonts w:hint="cs"/>
          <w:rtl/>
        </w:rPr>
        <w:t>بود دیگر هیچ وقت تیمم جایز</w:t>
      </w:r>
      <w:r w:rsidR="00B01BEB">
        <w:rPr>
          <w:rFonts w:hint="cs"/>
          <w:rtl/>
        </w:rPr>
        <w:t xml:space="preserve"> نمی‌</w:t>
      </w:r>
      <w:r w:rsidRPr="00D2661E">
        <w:rPr>
          <w:rFonts w:hint="cs"/>
          <w:rtl/>
        </w:rPr>
        <w:t xml:space="preserve">شد. </w:t>
      </w:r>
    </w:p>
    <w:p w:rsidR="007C4DA6" w:rsidRPr="00D2661E" w:rsidRDefault="007C4DA6" w:rsidP="005C304E">
      <w:pPr>
        <w:pStyle w:val="a3"/>
        <w:numPr>
          <w:ilvl w:val="0"/>
          <w:numId w:val="15"/>
        </w:numPr>
        <w:ind w:left="641" w:hanging="357"/>
        <w:rPr>
          <w:rtl/>
        </w:rPr>
      </w:pPr>
      <w:r w:rsidRPr="00D2661E">
        <w:rPr>
          <w:rFonts w:hint="cs"/>
          <w:rtl/>
        </w:rPr>
        <w:t xml:space="preserve">آب موجود باشد لیکن ازدحام مسافرین بگونه ای باشد که مانع رسیدن او به آب باشد قول راجح آنست که تیمم کند، چون به طور محسوس عاجز است و اعاده نماز هم لازم نیست. </w:t>
      </w:r>
    </w:p>
    <w:p w:rsidR="007C4DA6" w:rsidRPr="00D2661E" w:rsidRDefault="007C4DA6" w:rsidP="0042628B">
      <w:pPr>
        <w:pStyle w:val="a3"/>
        <w:rPr>
          <w:rtl/>
        </w:rPr>
      </w:pPr>
      <w:r w:rsidRPr="00D2661E">
        <w:rPr>
          <w:rFonts w:hint="cs"/>
          <w:rtl/>
        </w:rPr>
        <w:t xml:space="preserve">یکی دیگر از اسباب تیمم بیماری است، و بیمار هم سه حالت دارد: </w:t>
      </w:r>
    </w:p>
    <w:p w:rsidR="007C4DA6" w:rsidRPr="00D2661E" w:rsidRDefault="007C4DA6" w:rsidP="005C304E">
      <w:pPr>
        <w:pStyle w:val="a3"/>
        <w:numPr>
          <w:ilvl w:val="0"/>
          <w:numId w:val="16"/>
        </w:numPr>
        <w:ind w:left="641" w:hanging="357"/>
        <w:rPr>
          <w:rtl/>
        </w:rPr>
      </w:pPr>
      <w:r w:rsidRPr="00D2661E">
        <w:rPr>
          <w:rFonts w:hint="cs"/>
          <w:rtl/>
        </w:rPr>
        <w:t>این که با استعمال آب خوف جان یا خوف از دست دادن عضوی یا خوف از دست دادن منفعت یک عضوی داشته باشد، که چنین بیماری تیمم</w:t>
      </w:r>
      <w:r w:rsidR="00B01BEB">
        <w:rPr>
          <w:rFonts w:hint="cs"/>
          <w:rtl/>
        </w:rPr>
        <w:t xml:space="preserve"> می‌</w:t>
      </w:r>
      <w:r w:rsidRPr="00D2661E">
        <w:rPr>
          <w:rFonts w:hint="cs"/>
          <w:rtl/>
        </w:rPr>
        <w:t xml:space="preserve">کند. </w:t>
      </w:r>
    </w:p>
    <w:p w:rsidR="007C4DA6" w:rsidRPr="00D2661E" w:rsidRDefault="007C4DA6" w:rsidP="005C304E">
      <w:pPr>
        <w:pStyle w:val="a3"/>
        <w:numPr>
          <w:ilvl w:val="0"/>
          <w:numId w:val="16"/>
        </w:numPr>
        <w:ind w:left="641" w:hanging="357"/>
        <w:rPr>
          <w:rtl/>
        </w:rPr>
      </w:pPr>
      <w:r w:rsidRPr="00D2661E">
        <w:rPr>
          <w:rFonts w:hint="cs"/>
          <w:rtl/>
        </w:rPr>
        <w:t>بیمار خوف افزایش بیماری و کثرت درد و رنج بیماری یا خوف پدید آمدن عیبی زشت مانند سیاه شدن عضو ظاهری چون صورت و غیر آن را داشته باشد که این نوع بیمار هم تیمم</w:t>
      </w:r>
      <w:r w:rsidR="00B01BEB">
        <w:rPr>
          <w:rFonts w:hint="cs"/>
          <w:rtl/>
        </w:rPr>
        <w:t xml:space="preserve"> می‌</w:t>
      </w:r>
      <w:r w:rsidRPr="00D2661E">
        <w:rPr>
          <w:rFonts w:hint="cs"/>
          <w:rtl/>
        </w:rPr>
        <w:t xml:space="preserve">کند بنابر قول راجح. </w:t>
      </w:r>
    </w:p>
    <w:p w:rsidR="007C4DA6" w:rsidRPr="00D2661E" w:rsidRDefault="007C4DA6" w:rsidP="005C304E">
      <w:pPr>
        <w:pStyle w:val="a3"/>
        <w:numPr>
          <w:ilvl w:val="0"/>
          <w:numId w:val="16"/>
        </w:numPr>
        <w:ind w:left="641" w:hanging="357"/>
        <w:rPr>
          <w:rtl/>
        </w:rPr>
      </w:pPr>
      <w:r w:rsidRPr="00D2661E">
        <w:rPr>
          <w:rFonts w:hint="cs"/>
          <w:rtl/>
        </w:rPr>
        <w:t>بیمار خوف زشت شدن اندک، مانند اثر آبله یا خوف سیاه شدن اندک یا خوف زشت شدن بسیار در غیر</w:t>
      </w:r>
      <w:r w:rsidR="00B74157">
        <w:rPr>
          <w:rFonts w:hint="cs"/>
          <w:rtl/>
        </w:rPr>
        <w:t xml:space="preserve"> اندام‌ها</w:t>
      </w:r>
      <w:r w:rsidRPr="00D2661E">
        <w:rPr>
          <w:rFonts w:hint="cs"/>
          <w:rtl/>
        </w:rPr>
        <w:t xml:space="preserve">ی ظاهری داشته باشد که در این حال برایش تیمم جایز نیست. </w:t>
      </w:r>
    </w:p>
    <w:p w:rsidR="007C4DA6" w:rsidRPr="00D2661E" w:rsidRDefault="007C4DA6" w:rsidP="0042628B">
      <w:pPr>
        <w:pStyle w:val="a3"/>
        <w:rPr>
          <w:rtl/>
        </w:rPr>
      </w:pPr>
      <w:r w:rsidRPr="00D2661E">
        <w:rPr>
          <w:rFonts w:hint="cs"/>
          <w:rtl/>
        </w:rPr>
        <w:t>بیمار</w:t>
      </w:r>
      <w:r w:rsidR="00B01BEB">
        <w:rPr>
          <w:rFonts w:hint="cs"/>
          <w:rtl/>
        </w:rPr>
        <w:t xml:space="preserve"> می‌</w:t>
      </w:r>
      <w:r w:rsidRPr="00D2661E">
        <w:rPr>
          <w:rFonts w:hint="cs"/>
          <w:rtl/>
        </w:rPr>
        <w:t>تواند بر شناخت و تجربه خویش در این که این بیماری مخوف است یا خیر، اگر تجربه داشته و آگاه باشد اعتماد کند. و</w:t>
      </w:r>
      <w:r w:rsidR="00B01BEB">
        <w:rPr>
          <w:rFonts w:hint="cs"/>
          <w:rtl/>
        </w:rPr>
        <w:t xml:space="preserve"> می‌</w:t>
      </w:r>
      <w:r w:rsidRPr="00D2661E">
        <w:rPr>
          <w:rFonts w:hint="cs"/>
          <w:rtl/>
        </w:rPr>
        <w:t>تواند به قول طبیب و پزشکان حاذق مسلمان بالغ عادل نیز اعتماد نماید. چون خداوند وضو را واجب کرده است از آن عدول</w:t>
      </w:r>
      <w:r w:rsidR="00B74157">
        <w:rPr>
          <w:rFonts w:hint="cs"/>
          <w:rtl/>
        </w:rPr>
        <w:t xml:space="preserve"> نمی‌شود</w:t>
      </w:r>
      <w:r w:rsidRPr="00D2661E">
        <w:rPr>
          <w:rFonts w:hint="cs"/>
          <w:rtl/>
        </w:rPr>
        <w:t xml:space="preserve"> مگر به قول کسی که قول او مورد قبول است، و خداوند قول کافر و فاسق را لغو کرده است و قول یکنفر در این مورد اگر چه زن هم باشد قبول است. </w:t>
      </w:r>
    </w:p>
    <w:p w:rsidR="007C4DA6" w:rsidRPr="005C2CA3" w:rsidRDefault="007C4DA6" w:rsidP="006E5AB2">
      <w:pPr>
        <w:pStyle w:val="a2"/>
        <w:rPr>
          <w:rtl/>
        </w:rPr>
      </w:pPr>
      <w:bookmarkStart w:id="85" w:name="_Toc338340174"/>
      <w:bookmarkStart w:id="86" w:name="_Toc418284009"/>
      <w:r w:rsidRPr="005C2CA3">
        <w:rPr>
          <w:rFonts w:hint="cs"/>
          <w:rtl/>
        </w:rPr>
        <w:t>شرایط صحّت تیمم</w:t>
      </w:r>
      <w:bookmarkEnd w:id="85"/>
      <w:bookmarkEnd w:id="86"/>
    </w:p>
    <w:p w:rsidR="007C4DA6" w:rsidRPr="00D2661E" w:rsidRDefault="007C4DA6" w:rsidP="0042628B">
      <w:pPr>
        <w:pStyle w:val="a3"/>
        <w:rPr>
          <w:rtl/>
        </w:rPr>
      </w:pPr>
      <w:r w:rsidRPr="00D2661E">
        <w:rPr>
          <w:rFonts w:hint="cs"/>
          <w:rtl/>
        </w:rPr>
        <w:t xml:space="preserve">برای صحت تیمم شرایطی هست از جمله: </w:t>
      </w:r>
    </w:p>
    <w:p w:rsidR="007C4DA6" w:rsidRPr="00D2661E" w:rsidRDefault="007C4DA6" w:rsidP="005C304E">
      <w:pPr>
        <w:pStyle w:val="a3"/>
        <w:numPr>
          <w:ilvl w:val="0"/>
          <w:numId w:val="17"/>
        </w:numPr>
        <w:rPr>
          <w:rtl/>
        </w:rPr>
      </w:pPr>
      <w:r w:rsidRPr="00D2661E">
        <w:rPr>
          <w:rFonts w:hint="cs"/>
          <w:rtl/>
        </w:rPr>
        <w:t>دخول وقت نماز، چون خداوند</w:t>
      </w:r>
      <w:r w:rsidR="00B74157">
        <w:rPr>
          <w:rFonts w:hint="cs"/>
          <w:rtl/>
        </w:rPr>
        <w:t xml:space="preserve"> می‌گوید</w:t>
      </w:r>
      <w:r w:rsidR="00B76CA5" w:rsidRPr="00D2661E">
        <w:rPr>
          <w:rFonts w:hint="cs"/>
          <w:rtl/>
        </w:rPr>
        <w:t>:</w:t>
      </w:r>
    </w:p>
    <w:p w:rsidR="007C4DA6" w:rsidRPr="00D07099" w:rsidRDefault="00B76CA5" w:rsidP="008E0333">
      <w:pPr>
        <w:ind w:firstLine="284"/>
        <w:jc w:val="both"/>
        <w:rPr>
          <w:rFonts w:ascii="(normal text)" w:hAnsi="(normal text)"/>
          <w:rtl/>
        </w:rPr>
      </w:pPr>
      <w:r>
        <w:rPr>
          <w:rFonts w:ascii="Traditional Arabic" w:hAnsi="Traditional Arabic" w:cs="Traditional Arabic"/>
          <w:sz w:val="28"/>
          <w:rtl/>
          <w:lang w:bidi="fa-IR"/>
        </w:rPr>
        <w:t>﴿</w:t>
      </w:r>
      <w:r w:rsidR="00A47456">
        <w:rPr>
          <w:rFonts w:ascii="KFGQPC Uthmanic Script HAFS" w:hAnsi="KFGQPC Uthmanic Script HAFS" w:cs="KFGQPC Uthmanic Script HAFS"/>
          <w:sz w:val="28"/>
          <w:rtl/>
          <w:lang w:bidi="fa-IR"/>
        </w:rPr>
        <w:t xml:space="preserve">إِذَا قُمۡتُمۡ إِلَى </w:t>
      </w:r>
      <w:r w:rsidR="00A47456">
        <w:rPr>
          <w:rFonts w:ascii="KFGQPC Uthmanic Script HAFS" w:hAnsi="KFGQPC Uthmanic Script HAFS" w:cs="KFGQPC Uthmanic Script HAFS" w:hint="cs"/>
          <w:sz w:val="28"/>
          <w:rtl/>
          <w:lang w:bidi="fa-IR"/>
        </w:rPr>
        <w:t>ٱ</w:t>
      </w:r>
      <w:r w:rsidR="00A47456">
        <w:rPr>
          <w:rFonts w:ascii="KFGQPC Uthmanic Script HAFS" w:hAnsi="KFGQPC Uthmanic Script HAFS" w:cs="KFGQPC Uthmanic Script HAFS" w:hint="eastAsia"/>
          <w:sz w:val="28"/>
          <w:rtl/>
          <w:lang w:bidi="fa-IR"/>
        </w:rPr>
        <w:t>لصَّلَوٰةِ</w:t>
      </w:r>
      <w:r w:rsidR="00A47456">
        <w:rPr>
          <w:rFonts w:ascii="KFGQPC Uthmanic Script HAFS" w:hAnsi="KFGQPC Uthmanic Script HAFS" w:cs="KFGQPC Uthmanic Script HAFS"/>
          <w:sz w:val="28"/>
          <w:rtl/>
          <w:lang w:bidi="fa-IR"/>
        </w:rPr>
        <w:t xml:space="preserve"> فَ</w:t>
      </w:r>
      <w:r w:rsidR="00A47456">
        <w:rPr>
          <w:rFonts w:ascii="KFGQPC Uthmanic Script HAFS" w:hAnsi="KFGQPC Uthmanic Script HAFS" w:cs="KFGQPC Uthmanic Script HAFS" w:hint="cs"/>
          <w:sz w:val="28"/>
          <w:rtl/>
          <w:lang w:bidi="fa-IR"/>
        </w:rPr>
        <w:t>ٱ</w:t>
      </w:r>
      <w:r w:rsidR="00A47456">
        <w:rPr>
          <w:rFonts w:ascii="KFGQPC Uthmanic Script HAFS" w:hAnsi="KFGQPC Uthmanic Script HAFS" w:cs="KFGQPC Uthmanic Script HAFS" w:hint="eastAsia"/>
          <w:sz w:val="28"/>
          <w:rtl/>
          <w:lang w:bidi="fa-IR"/>
        </w:rPr>
        <w:t>غۡسِلُواْ</w:t>
      </w:r>
      <w:r w:rsidR="00A47456">
        <w:rPr>
          <w:rFonts w:ascii="KFGQPC Uthmanic Script HAFS" w:hAnsi="KFGQPC Uthmanic Script HAFS" w:cs="KFGQPC Uthmanic Script HAFS"/>
          <w:sz w:val="28"/>
          <w:rtl/>
          <w:lang w:bidi="fa-IR"/>
        </w:rPr>
        <w:t xml:space="preserve"> وُجُوهَكُمۡ وَأَيۡدِيَكُمۡ إِلَى </w:t>
      </w:r>
      <w:r w:rsidR="00A47456">
        <w:rPr>
          <w:rFonts w:ascii="KFGQPC Uthmanic Script HAFS" w:hAnsi="KFGQPC Uthmanic Script HAFS" w:cs="KFGQPC Uthmanic Script HAFS" w:hint="cs"/>
          <w:sz w:val="28"/>
          <w:rtl/>
          <w:lang w:bidi="fa-IR"/>
        </w:rPr>
        <w:t>ٱ</w:t>
      </w:r>
      <w:r w:rsidR="00A47456">
        <w:rPr>
          <w:rFonts w:ascii="KFGQPC Uthmanic Script HAFS" w:hAnsi="KFGQPC Uthmanic Script HAFS" w:cs="KFGQPC Uthmanic Script HAFS" w:hint="eastAsia"/>
          <w:sz w:val="28"/>
          <w:rtl/>
          <w:lang w:bidi="fa-IR"/>
        </w:rPr>
        <w:t>لۡمَرَافِقِ</w:t>
      </w:r>
      <w:r w:rsidR="00A47456">
        <w:rPr>
          <w:rFonts w:ascii="KFGQPC Uthmanic Script HAFS" w:hAnsi="KFGQPC Uthmanic Script HAFS" w:cs="KFGQPC Uthmanic Script HAFS"/>
          <w:sz w:val="28"/>
          <w:rtl/>
          <w:lang w:bidi="fa-IR"/>
        </w:rPr>
        <w:t xml:space="preserve"> وَ</w:t>
      </w:r>
      <w:r w:rsidR="00A47456">
        <w:rPr>
          <w:rFonts w:ascii="KFGQPC Uthmanic Script HAFS" w:hAnsi="KFGQPC Uthmanic Script HAFS" w:cs="KFGQPC Uthmanic Script HAFS" w:hint="cs"/>
          <w:sz w:val="28"/>
          <w:rtl/>
          <w:lang w:bidi="fa-IR"/>
        </w:rPr>
        <w:t>ٱ</w:t>
      </w:r>
      <w:r w:rsidR="00A47456">
        <w:rPr>
          <w:rFonts w:ascii="KFGQPC Uthmanic Script HAFS" w:hAnsi="KFGQPC Uthmanic Script HAFS" w:cs="KFGQPC Uthmanic Script HAFS" w:hint="eastAsia"/>
          <w:sz w:val="28"/>
          <w:rtl/>
          <w:lang w:bidi="fa-IR"/>
        </w:rPr>
        <w:t>مۡسَحُواْ</w:t>
      </w:r>
      <w:r w:rsidR="00A47456">
        <w:rPr>
          <w:rFonts w:ascii="KFGQPC Uthmanic Script HAFS" w:hAnsi="KFGQPC Uthmanic Script HAFS" w:cs="KFGQPC Uthmanic Script HAFS"/>
          <w:sz w:val="28"/>
          <w:rtl/>
          <w:lang w:bidi="fa-IR"/>
        </w:rPr>
        <w:t xml:space="preserve"> بِرُءُوسِكُمۡ وَأَرۡجُلَكُمۡ إِلَى </w:t>
      </w:r>
      <w:r w:rsidR="00A47456">
        <w:rPr>
          <w:rFonts w:ascii="KFGQPC Uthmanic Script HAFS" w:hAnsi="KFGQPC Uthmanic Script HAFS" w:cs="KFGQPC Uthmanic Script HAFS" w:hint="cs"/>
          <w:sz w:val="28"/>
          <w:rtl/>
          <w:lang w:bidi="fa-IR"/>
        </w:rPr>
        <w:t>ٱ</w:t>
      </w:r>
      <w:r w:rsidR="00A47456">
        <w:rPr>
          <w:rFonts w:ascii="KFGQPC Uthmanic Script HAFS" w:hAnsi="KFGQPC Uthmanic Script HAFS" w:cs="KFGQPC Uthmanic Script HAFS" w:hint="eastAsia"/>
          <w:sz w:val="28"/>
          <w:rtl/>
          <w:lang w:bidi="fa-IR"/>
        </w:rPr>
        <w:t>لۡكَعۡبَيۡنِۚ</w:t>
      </w:r>
      <w:r w:rsidR="00A47456">
        <w:rPr>
          <w:rFonts w:ascii="KFGQPC Uthmanic Script HAFS" w:hAnsi="KFGQPC Uthmanic Script HAFS" w:cs="KFGQPC Uthmanic Script HAFS"/>
          <w:sz w:val="28"/>
          <w:rtl/>
          <w:lang w:bidi="fa-IR"/>
        </w:rPr>
        <w:t xml:space="preserve"> وَإِن كُنتُمۡ جُنُبٗا فَ</w:t>
      </w:r>
      <w:r w:rsidR="00A47456">
        <w:rPr>
          <w:rFonts w:ascii="KFGQPC Uthmanic Script HAFS" w:hAnsi="KFGQPC Uthmanic Script HAFS" w:cs="KFGQPC Uthmanic Script HAFS" w:hint="cs"/>
          <w:sz w:val="28"/>
          <w:rtl/>
          <w:lang w:bidi="fa-IR"/>
        </w:rPr>
        <w:t>ٱ</w:t>
      </w:r>
      <w:r w:rsidR="00A47456">
        <w:rPr>
          <w:rFonts w:ascii="KFGQPC Uthmanic Script HAFS" w:hAnsi="KFGQPC Uthmanic Script HAFS" w:cs="KFGQPC Uthmanic Script HAFS" w:hint="eastAsia"/>
          <w:sz w:val="28"/>
          <w:rtl/>
          <w:lang w:bidi="fa-IR"/>
        </w:rPr>
        <w:t>طَّهَّرُواْۚ</w:t>
      </w:r>
      <w:r w:rsidR="00A47456">
        <w:rPr>
          <w:rFonts w:ascii="KFGQPC Uthmanic Script HAFS" w:hAnsi="KFGQPC Uthmanic Script HAFS" w:cs="KFGQPC Uthmanic Script HAFS"/>
          <w:sz w:val="28"/>
          <w:rtl/>
          <w:lang w:bidi="fa-IR"/>
        </w:rPr>
        <w:t xml:space="preserve"> وَإِن كُنتُم مَّرۡضَىٰٓ أَوۡ عَلَىٰ سَفَرٍ أَوۡ جَآءَ أَحَدٞ مِّنكُم مِّنَ </w:t>
      </w:r>
      <w:r w:rsidR="00A47456">
        <w:rPr>
          <w:rFonts w:ascii="KFGQPC Uthmanic Script HAFS" w:hAnsi="KFGQPC Uthmanic Script HAFS" w:cs="KFGQPC Uthmanic Script HAFS" w:hint="cs"/>
          <w:sz w:val="28"/>
          <w:rtl/>
          <w:lang w:bidi="fa-IR"/>
        </w:rPr>
        <w:t>ٱ</w:t>
      </w:r>
      <w:r w:rsidR="00A47456">
        <w:rPr>
          <w:rFonts w:ascii="KFGQPC Uthmanic Script HAFS" w:hAnsi="KFGQPC Uthmanic Script HAFS" w:cs="KFGQPC Uthmanic Script HAFS" w:hint="eastAsia"/>
          <w:sz w:val="28"/>
          <w:rtl/>
          <w:lang w:bidi="fa-IR"/>
        </w:rPr>
        <w:t>لۡغَآئِطِ</w:t>
      </w:r>
      <w:r w:rsidR="00A47456">
        <w:rPr>
          <w:rFonts w:ascii="KFGQPC Uthmanic Script HAFS" w:hAnsi="KFGQPC Uthmanic Script HAFS" w:cs="KFGQPC Uthmanic Script HAFS"/>
          <w:sz w:val="28"/>
          <w:rtl/>
          <w:lang w:bidi="fa-IR"/>
        </w:rPr>
        <w:t xml:space="preserve"> أَوۡ لَٰمَسۡتُمُ </w:t>
      </w:r>
      <w:r w:rsidR="00A47456">
        <w:rPr>
          <w:rFonts w:ascii="KFGQPC Uthmanic Script HAFS" w:hAnsi="KFGQPC Uthmanic Script HAFS" w:cs="KFGQPC Uthmanic Script HAFS" w:hint="cs"/>
          <w:sz w:val="28"/>
          <w:rtl/>
          <w:lang w:bidi="fa-IR"/>
        </w:rPr>
        <w:t>ٱ</w:t>
      </w:r>
      <w:r w:rsidR="00A47456">
        <w:rPr>
          <w:rFonts w:ascii="KFGQPC Uthmanic Script HAFS" w:hAnsi="KFGQPC Uthmanic Script HAFS" w:cs="KFGQPC Uthmanic Script HAFS" w:hint="eastAsia"/>
          <w:sz w:val="28"/>
          <w:rtl/>
          <w:lang w:bidi="fa-IR"/>
        </w:rPr>
        <w:t>لنِّسَآءَ</w:t>
      </w:r>
      <w:r w:rsidR="00A47456">
        <w:rPr>
          <w:rFonts w:ascii="KFGQPC Uthmanic Script HAFS" w:hAnsi="KFGQPC Uthmanic Script HAFS" w:cs="KFGQPC Uthmanic Script HAFS"/>
          <w:sz w:val="28"/>
          <w:rtl/>
          <w:lang w:bidi="fa-IR"/>
        </w:rPr>
        <w:t xml:space="preserve"> فَلَمۡ تَجِدُواْ مَآءٗ فَتَيَمَّمُواْ صَعِيدٗا طَيِّبٗا</w:t>
      </w:r>
      <w:r>
        <w:rPr>
          <w:rFonts w:ascii="Traditional Arabic" w:hAnsi="Traditional Arabic" w:cs="Traditional Arabic"/>
          <w:sz w:val="28"/>
          <w:rtl/>
          <w:lang w:bidi="fa-IR"/>
        </w:rPr>
        <w:t>﴾</w:t>
      </w:r>
      <w:r w:rsidRPr="0042628B">
        <w:rPr>
          <w:rStyle w:val="Char4"/>
          <w:rFonts w:hint="cs"/>
          <w:rtl/>
        </w:rPr>
        <w:t xml:space="preserve"> </w:t>
      </w:r>
      <w:r w:rsidRPr="0042628B">
        <w:rPr>
          <w:rStyle w:val="Char4"/>
          <w:rtl/>
        </w:rPr>
        <w:t>[</w:t>
      </w:r>
      <w:r w:rsidRPr="0042628B">
        <w:rPr>
          <w:rStyle w:val="Char4"/>
          <w:rFonts w:hint="cs"/>
          <w:rtl/>
        </w:rPr>
        <w:t>المائدة: 6</w:t>
      </w:r>
      <w:r w:rsidRPr="0042628B">
        <w:rPr>
          <w:rStyle w:val="Char4"/>
          <w:rtl/>
        </w:rPr>
        <w:t>]</w:t>
      </w:r>
      <w:r w:rsidRPr="0042628B">
        <w:rPr>
          <w:rStyle w:val="Char3"/>
          <w:rtl/>
        </w:rPr>
        <w:t>.</w:t>
      </w:r>
      <w:r w:rsidR="007C4DA6" w:rsidRPr="00D2661E">
        <w:rPr>
          <w:rFonts w:cs="B Lotus" w:hint="cs"/>
          <w:sz w:val="28"/>
          <w:rtl/>
          <w:lang w:bidi="fa-IR"/>
        </w:rPr>
        <w:t xml:space="preserve"> </w:t>
      </w:r>
    </w:p>
    <w:p w:rsidR="007C4DA6" w:rsidRPr="00D2661E" w:rsidRDefault="007C4DA6" w:rsidP="0042628B">
      <w:pPr>
        <w:pStyle w:val="a3"/>
        <w:rPr>
          <w:rtl/>
        </w:rPr>
      </w:pPr>
      <w:r>
        <w:rPr>
          <w:rFonts w:cs="Traditional Arabic" w:hint="cs"/>
          <w:rtl/>
        </w:rPr>
        <w:t>«</w:t>
      </w:r>
      <w:r w:rsidRPr="00D2661E">
        <w:rPr>
          <w:rFonts w:hint="cs"/>
          <w:rtl/>
        </w:rPr>
        <w:t>هرگاه (خواستید نمازی بخوانید) و به نماز بایستید چهره</w:t>
      </w:r>
      <w:r w:rsidR="00304EDE">
        <w:rPr>
          <w:rFonts w:hint="cs"/>
          <w:rtl/>
        </w:rPr>
        <w:t>‌هایتان</w:t>
      </w:r>
      <w:r w:rsidRPr="00D2661E">
        <w:rPr>
          <w:rFonts w:hint="cs"/>
          <w:rtl/>
        </w:rPr>
        <w:t xml:space="preserve"> را بشوئید</w:t>
      </w:r>
      <w:r w:rsidR="00DA35AD">
        <w:rPr>
          <w:rFonts w:hint="cs"/>
          <w:rtl/>
        </w:rPr>
        <w:t>.</w:t>
      </w:r>
      <w:r w:rsidRPr="00D2661E">
        <w:rPr>
          <w:rFonts w:hint="cs"/>
          <w:rtl/>
        </w:rPr>
        <w:t>....با خاک پاک تیمم کنید</w:t>
      </w:r>
      <w:r>
        <w:rPr>
          <w:rFonts w:cs="Traditional Arabic" w:hint="cs"/>
          <w:rtl/>
        </w:rPr>
        <w:t>»</w:t>
      </w:r>
      <w:r w:rsidRPr="00D2661E">
        <w:rPr>
          <w:rFonts w:hint="cs"/>
          <w:rtl/>
        </w:rPr>
        <w:t xml:space="preserve">. </w:t>
      </w:r>
    </w:p>
    <w:p w:rsidR="007C4DA6" w:rsidRPr="00D2661E" w:rsidRDefault="007C4DA6" w:rsidP="0042628B">
      <w:pPr>
        <w:pStyle w:val="a3"/>
        <w:rPr>
          <w:rtl/>
        </w:rPr>
      </w:pPr>
      <w:r w:rsidRPr="00D2661E">
        <w:rPr>
          <w:rFonts w:hint="cs"/>
          <w:rtl/>
        </w:rPr>
        <w:t xml:space="preserve">و قیام به نماز و ایستادن برای نماز بعد از دخول وقت خواهد بود. وضو پیش از فرا رسیدن به وقت نماز جایز نیست، چون پیامبر </w:t>
      </w:r>
      <w:r w:rsidRPr="00D2661E">
        <w:rPr>
          <w:rFonts w:hint="cs"/>
          <w:rtl/>
        </w:rPr>
        <w:sym w:font="AGA Arabesque" w:char="F072"/>
      </w:r>
      <w:r w:rsidRPr="00D2661E">
        <w:rPr>
          <w:rFonts w:hint="cs"/>
          <w:rtl/>
        </w:rPr>
        <w:t xml:space="preserve"> چنین کرده است، و تیمم برای ظاهر آیه بر حال خود</w:t>
      </w:r>
      <w:r w:rsidR="00B01BEB">
        <w:rPr>
          <w:rFonts w:hint="cs"/>
          <w:rtl/>
        </w:rPr>
        <w:t xml:space="preserve"> می‌</w:t>
      </w:r>
      <w:r w:rsidRPr="00D2661E">
        <w:rPr>
          <w:rFonts w:hint="cs"/>
          <w:rtl/>
        </w:rPr>
        <w:t xml:space="preserve">ماند که تا وقت نماز فرا نرسیده باشد جایز نیست و چون پیامبر </w:t>
      </w:r>
      <w:r w:rsidRPr="00D2661E">
        <w:rPr>
          <w:rFonts w:hint="cs"/>
          <w:rtl/>
        </w:rPr>
        <w:sym w:font="AGA Arabesque" w:char="F072"/>
      </w:r>
      <w:r w:rsidRPr="00D2661E">
        <w:rPr>
          <w:rFonts w:hint="cs"/>
          <w:rtl/>
        </w:rPr>
        <w:t xml:space="preserve">  گفت: </w:t>
      </w:r>
    </w:p>
    <w:p w:rsidR="007C4DA6" w:rsidRPr="00D2661E" w:rsidRDefault="007C4DA6" w:rsidP="008E0333">
      <w:pPr>
        <w:ind w:firstLine="284"/>
        <w:jc w:val="both"/>
        <w:rPr>
          <w:rFonts w:cs="B Lotus"/>
          <w:sz w:val="28"/>
          <w:rtl/>
          <w:lang w:bidi="fa-IR"/>
        </w:rPr>
      </w:pPr>
      <w:r w:rsidRPr="00B74157">
        <w:rPr>
          <w:rStyle w:val="Char1"/>
          <w:rFonts w:hint="cs"/>
          <w:rtl/>
        </w:rPr>
        <w:t>«</w:t>
      </w:r>
      <w:r w:rsidRPr="00B74157">
        <w:rPr>
          <w:rStyle w:val="Char1"/>
          <w:rtl/>
        </w:rPr>
        <w:t>جُعِلَتْ لِیَ الأَرْضُ مَسْجِداً وَتُرابُها طَهُوْرا أَیْنَما أَدرَکَتْنِی الصَّلاةُ تَیَمَّمَتُ وَصَلَّیَتُ</w:t>
      </w:r>
      <w:r w:rsidRPr="00B74157">
        <w:rPr>
          <w:rStyle w:val="Char1"/>
          <w:rFonts w:hint="cs"/>
          <w:rtl/>
        </w:rPr>
        <w:t>»</w:t>
      </w:r>
      <w:r w:rsidRPr="0042628B">
        <w:rPr>
          <w:rStyle w:val="Char3"/>
          <w:rFonts w:hint="cs"/>
          <w:rtl/>
        </w:rPr>
        <w:t>.</w:t>
      </w:r>
      <w:r w:rsidR="00403D68" w:rsidRPr="0042628B">
        <w:rPr>
          <w:rStyle w:val="Char3"/>
          <w:rtl/>
        </w:rPr>
        <w:br/>
      </w:r>
      <w:r w:rsidRPr="0042628B">
        <w:rPr>
          <w:rStyle w:val="Char3"/>
          <w:rFonts w:hint="cs"/>
          <w:rtl/>
        </w:rPr>
        <w:t xml:space="preserve"> </w:t>
      </w:r>
      <w:r w:rsidR="00403D68" w:rsidRPr="0042628B">
        <w:rPr>
          <w:rStyle w:val="Char3"/>
          <w:rFonts w:hint="cs"/>
          <w:rtl/>
        </w:rPr>
        <w:t>(</w:t>
      </w:r>
      <w:r w:rsidRPr="0042628B">
        <w:rPr>
          <w:rStyle w:val="Char3"/>
          <w:rtl/>
        </w:rPr>
        <w:t>رواه مسلم</w:t>
      </w:r>
      <w:r w:rsidR="00403D68" w:rsidRPr="0042628B">
        <w:rPr>
          <w:rStyle w:val="Char3"/>
          <w:rFonts w:hint="cs"/>
          <w:rtl/>
        </w:rPr>
        <w:t>)</w:t>
      </w:r>
      <w:r w:rsidRPr="0042628B">
        <w:rPr>
          <w:rStyle w:val="Char3"/>
          <w:rFonts w:hint="cs"/>
          <w:rtl/>
        </w:rPr>
        <w:t>.</w:t>
      </w:r>
    </w:p>
    <w:p w:rsidR="007C4DA6" w:rsidRPr="00D2661E" w:rsidRDefault="007C4DA6" w:rsidP="0042628B">
      <w:pPr>
        <w:pStyle w:val="a3"/>
        <w:rPr>
          <w:rtl/>
        </w:rPr>
      </w:pPr>
      <w:r>
        <w:rPr>
          <w:rFonts w:cs="Traditional Arabic" w:hint="cs"/>
          <w:rtl/>
        </w:rPr>
        <w:t>«</w:t>
      </w:r>
      <w:r w:rsidRPr="00D2661E">
        <w:rPr>
          <w:rFonts w:hint="cs"/>
          <w:rtl/>
        </w:rPr>
        <w:t>زمین برای من جای سجده و عبادت قرار داده شده است هرجا باشد، و خاک برای من پاک کننده شده است، هرجا باشم وقت نماز فرا رسد و آب نباشد تیمم</w:t>
      </w:r>
      <w:r w:rsidR="00B01BEB">
        <w:rPr>
          <w:rFonts w:hint="cs"/>
          <w:rtl/>
        </w:rPr>
        <w:t xml:space="preserve"> می‌</w:t>
      </w:r>
      <w:r w:rsidRPr="00D2661E">
        <w:rPr>
          <w:rFonts w:hint="cs"/>
          <w:rtl/>
        </w:rPr>
        <w:t>کنم و همانجا نماز</w:t>
      </w:r>
      <w:r w:rsidR="00B01BEB">
        <w:rPr>
          <w:rFonts w:hint="cs"/>
          <w:rtl/>
        </w:rPr>
        <w:t xml:space="preserve"> می‌</w:t>
      </w:r>
      <w:r w:rsidRPr="00D2661E">
        <w:rPr>
          <w:rFonts w:hint="cs"/>
          <w:rtl/>
        </w:rPr>
        <w:t>خوانم</w:t>
      </w:r>
      <w:r>
        <w:rPr>
          <w:rFonts w:cs="Traditional Arabic" w:hint="cs"/>
          <w:rtl/>
        </w:rPr>
        <w:t>»</w:t>
      </w:r>
      <w:r w:rsidRPr="00D2661E">
        <w:rPr>
          <w:rFonts w:hint="cs"/>
          <w:rtl/>
        </w:rPr>
        <w:t>.</w:t>
      </w:r>
    </w:p>
    <w:p w:rsidR="007C4DA6" w:rsidRPr="00D2661E" w:rsidRDefault="007C4DA6" w:rsidP="0042628B">
      <w:pPr>
        <w:pStyle w:val="a3"/>
        <w:rPr>
          <w:rtl/>
        </w:rPr>
      </w:pPr>
      <w:r w:rsidRPr="00D2661E">
        <w:rPr>
          <w:rFonts w:hint="cs"/>
          <w:rtl/>
        </w:rPr>
        <w:t>از این حدیث بر</w:t>
      </w:r>
      <w:r w:rsidR="00B01BEB">
        <w:rPr>
          <w:rFonts w:hint="cs"/>
          <w:rtl/>
        </w:rPr>
        <w:t xml:space="preserve"> می‌</w:t>
      </w:r>
      <w:r w:rsidRPr="00D2661E">
        <w:rPr>
          <w:rFonts w:hint="cs"/>
          <w:rtl/>
        </w:rPr>
        <w:t>آید که اگر وقت نماز فرا نرسد تیمم واجب</w:t>
      </w:r>
      <w:r w:rsidR="00B74157">
        <w:rPr>
          <w:rFonts w:hint="cs"/>
          <w:rtl/>
        </w:rPr>
        <w:t xml:space="preserve"> نمی‌شود</w:t>
      </w:r>
      <w:r w:rsidRPr="00D2661E">
        <w:rPr>
          <w:rFonts w:hint="cs"/>
          <w:rtl/>
        </w:rPr>
        <w:t xml:space="preserve">، و به علاوه تیمم طهارت ضرورت و ناچاری است و پیش از فرا رسیدن وقت نماز ضرورتی بدان نیست. </w:t>
      </w:r>
    </w:p>
    <w:p w:rsidR="007C4DA6" w:rsidRPr="00D2661E" w:rsidRDefault="007C4DA6" w:rsidP="005C304E">
      <w:pPr>
        <w:pStyle w:val="a3"/>
        <w:numPr>
          <w:ilvl w:val="0"/>
          <w:numId w:val="17"/>
        </w:numPr>
        <w:rPr>
          <w:rtl/>
        </w:rPr>
      </w:pPr>
      <w:r w:rsidRPr="00D2661E">
        <w:rPr>
          <w:rFonts w:hint="cs"/>
          <w:rtl/>
        </w:rPr>
        <w:t>در جستجوی و طلب آب باشد، چون خداوند فرموده است: اگر آب نیافتید تیمم کنید. خداوند بعد از نیافتن آب دستور تیمم داده است و نیافتن آب پس از طلب و جستجوی آن معلوم</w:t>
      </w:r>
      <w:r w:rsidR="00B01BEB">
        <w:rPr>
          <w:rFonts w:hint="cs"/>
          <w:rtl/>
        </w:rPr>
        <w:t xml:space="preserve"> می‌</w:t>
      </w:r>
      <w:r w:rsidRPr="00D2661E">
        <w:rPr>
          <w:rFonts w:hint="cs"/>
          <w:rtl/>
        </w:rPr>
        <w:t>شود. پس کسی که اراده تیمم کردن دارد باید شخصا در طلب آب باشد، و اگر اجازه دهد طلب دیگری هم به جای وی کفایت</w:t>
      </w:r>
      <w:r w:rsidR="00B01BEB">
        <w:rPr>
          <w:rFonts w:hint="cs"/>
          <w:rtl/>
        </w:rPr>
        <w:t xml:space="preserve"> می‌</w:t>
      </w:r>
      <w:r w:rsidRPr="00D2661E">
        <w:rPr>
          <w:rFonts w:hint="cs"/>
          <w:rtl/>
        </w:rPr>
        <w:t xml:space="preserve">کند اگر مورد اطمینان باشد. کیفیت طلب آب بدینگونه است که اول در کاروان خود دنبال آب بگردد چون ممکن است در میان کاروان آب باشد و او نداند. </w:t>
      </w:r>
    </w:p>
    <w:p w:rsidR="007C4DA6" w:rsidRPr="00D2661E" w:rsidRDefault="007C4DA6" w:rsidP="0042628B">
      <w:pPr>
        <w:pStyle w:val="a3"/>
        <w:rPr>
          <w:rtl/>
        </w:rPr>
      </w:pPr>
      <w:r w:rsidRPr="00D2661E">
        <w:rPr>
          <w:rFonts w:hint="cs"/>
          <w:rtl/>
        </w:rPr>
        <w:t>اگر در میان کاروان آب نیافت و در جای دشت و همواری بود راست و چپ و جلو و عقب خود را برانداز کند، و این در حال و محلی است که سبزه و اجتماع پرندگان باشد. و اگر زمین هموار نباشد بلکه بلندی و پستی داشته و ناچار از جستجو و تفتیش باشد، اگر در جستجوی آب خوف جان یا مال خود داشته باشد این جستجو واجب نیست و تیمم برایش مباح است چون این خوف تیمم را مباح</w:t>
      </w:r>
      <w:r w:rsidR="00B01BEB">
        <w:rPr>
          <w:rFonts w:hint="cs"/>
          <w:rtl/>
        </w:rPr>
        <w:t xml:space="preserve"> می‌</w:t>
      </w:r>
      <w:r w:rsidRPr="00D2661E">
        <w:rPr>
          <w:rFonts w:hint="cs"/>
          <w:rtl/>
        </w:rPr>
        <w:t xml:space="preserve">کند. </w:t>
      </w:r>
    </w:p>
    <w:p w:rsidR="007C4DA6" w:rsidRPr="00D2661E" w:rsidRDefault="007C4DA6" w:rsidP="0042628B">
      <w:pPr>
        <w:pStyle w:val="a3"/>
        <w:rPr>
          <w:rtl/>
        </w:rPr>
      </w:pPr>
      <w:r w:rsidRPr="00D2661E">
        <w:rPr>
          <w:rFonts w:hint="cs"/>
          <w:rtl/>
        </w:rPr>
        <w:t>واگر خوف جان و مال نداشته باشد باید تا جایی به دنبال آب برود که اگر از یاران و همسفرانش استمداد طلبید صدایش را بشنوند و فریادش بدانان برسد حتی اگر مشغول هم باشند. اگر رفیقانی با وی باشند از آنان سوال</w:t>
      </w:r>
      <w:r w:rsidR="00B01BEB">
        <w:rPr>
          <w:rFonts w:hint="cs"/>
          <w:rtl/>
        </w:rPr>
        <w:t xml:space="preserve"> می‌</w:t>
      </w:r>
      <w:r w:rsidRPr="00D2661E">
        <w:rPr>
          <w:rFonts w:hint="cs"/>
          <w:rtl/>
        </w:rPr>
        <w:t xml:space="preserve">کند: چه کسی آب دارد؟ و بر او واجب است که برای وضو و غسل آب بخرد مگر این که به بهای آب برای هزینه رفت و برگشت سفر نیاز داشته باشد. </w:t>
      </w:r>
    </w:p>
    <w:p w:rsidR="007C4DA6" w:rsidRPr="00D2661E" w:rsidRDefault="007C4DA6" w:rsidP="0042628B">
      <w:pPr>
        <w:pStyle w:val="a3"/>
        <w:rPr>
          <w:rtl/>
        </w:rPr>
      </w:pPr>
      <w:r w:rsidRPr="00D2661E">
        <w:rPr>
          <w:rFonts w:hint="cs"/>
          <w:rtl/>
        </w:rPr>
        <w:t xml:space="preserve">و اگر بهای آب از قیمت معمولی و مثل خود در آن حال گران تر ولو اندک باشد به قول راجح بر او واجب نیست آب بخرد. </w:t>
      </w:r>
    </w:p>
    <w:p w:rsidR="007C4DA6" w:rsidRPr="00D2661E" w:rsidRDefault="007C4DA6" w:rsidP="005C304E">
      <w:pPr>
        <w:pStyle w:val="a3"/>
        <w:numPr>
          <w:ilvl w:val="0"/>
          <w:numId w:val="17"/>
        </w:numPr>
        <w:rPr>
          <w:rtl/>
        </w:rPr>
      </w:pPr>
      <w:r w:rsidRPr="00D2661E">
        <w:rPr>
          <w:rFonts w:hint="cs"/>
          <w:rtl/>
        </w:rPr>
        <w:t>استعمال آب متعذر و دشوار باشد، مانند کسی که آب را</w:t>
      </w:r>
      <w:r w:rsidR="00B01BEB">
        <w:rPr>
          <w:rFonts w:hint="cs"/>
          <w:rtl/>
        </w:rPr>
        <w:t xml:space="preserve"> می‌</w:t>
      </w:r>
      <w:r w:rsidRPr="00D2661E">
        <w:rPr>
          <w:rFonts w:hint="cs"/>
          <w:rtl/>
        </w:rPr>
        <w:t>یابد و</w:t>
      </w:r>
      <w:r w:rsidR="00B01BEB">
        <w:rPr>
          <w:rFonts w:hint="cs"/>
          <w:rtl/>
        </w:rPr>
        <w:t xml:space="preserve"> نمی‌</w:t>
      </w:r>
      <w:r w:rsidRPr="00D2661E">
        <w:rPr>
          <w:rFonts w:hint="cs"/>
          <w:rtl/>
        </w:rPr>
        <w:t>تواند از آن استفاده کند، به علت بیماری یا خوف به جای ماندن از همسفرانش که دچار ضرر و زیان</w:t>
      </w:r>
      <w:r w:rsidR="00B01BEB">
        <w:rPr>
          <w:rFonts w:hint="cs"/>
          <w:rtl/>
        </w:rPr>
        <w:t xml:space="preserve"> می‌</w:t>
      </w:r>
      <w:r w:rsidRPr="00D2661E">
        <w:rPr>
          <w:rFonts w:hint="cs"/>
          <w:rtl/>
        </w:rPr>
        <w:t>شود یا این که به علت تشنگی بدان آب نیاز دارد یا همسفرانش یا حیوان محترمی در زمان حال یا آینده به علت تشنگی بدان نیاز دارند. اگر مردی بمیرد و آب داشته باشد و رفیقان و همسفرانش تشنه باشند آن آب را</w:t>
      </w:r>
      <w:r w:rsidR="00B01BEB">
        <w:rPr>
          <w:rFonts w:hint="cs"/>
          <w:rtl/>
        </w:rPr>
        <w:t xml:space="preserve"> می‌</w:t>
      </w:r>
      <w:r w:rsidRPr="00D2661E">
        <w:rPr>
          <w:rFonts w:hint="cs"/>
          <w:rtl/>
        </w:rPr>
        <w:t>نوشند، و او را به جای غسل تیمم</w:t>
      </w:r>
      <w:r w:rsidR="00B01BEB">
        <w:rPr>
          <w:rFonts w:hint="cs"/>
          <w:rtl/>
        </w:rPr>
        <w:t xml:space="preserve"> می‌</w:t>
      </w:r>
      <w:r w:rsidRPr="00D2661E">
        <w:rPr>
          <w:rFonts w:hint="cs"/>
          <w:rtl/>
        </w:rPr>
        <w:t>کنند و بهای آب را جزو میراث او قرار</w:t>
      </w:r>
      <w:r w:rsidR="00B01BEB">
        <w:rPr>
          <w:rFonts w:hint="cs"/>
          <w:rtl/>
        </w:rPr>
        <w:t xml:space="preserve"> می‌</w:t>
      </w:r>
      <w:r w:rsidRPr="00D2661E">
        <w:rPr>
          <w:rFonts w:hint="cs"/>
          <w:rtl/>
        </w:rPr>
        <w:t>دهند. کسی که تشنه باشد</w:t>
      </w:r>
      <w:r w:rsidR="00B01BEB">
        <w:rPr>
          <w:rFonts w:hint="cs"/>
          <w:rtl/>
        </w:rPr>
        <w:t xml:space="preserve"> می‌</w:t>
      </w:r>
      <w:r w:rsidRPr="00D2661E">
        <w:rPr>
          <w:rFonts w:hint="cs"/>
          <w:rtl/>
        </w:rPr>
        <w:t xml:space="preserve">تواند آب را به زور و قهر از همسفرش بگیرد اگر او خود بدان آب احتیاج نداشته باشد، ولی باید بهای آبی که بزور از وی گرفته است را بپردازد، لیکن اگر صاحب آب خود بدان احتیاج داشته باشد حلال نیست که آب را به زور از وی گرفت چون صاحب هر چیزی خود بیشتر استحقاق آن را دارد. </w:t>
      </w:r>
    </w:p>
    <w:p w:rsidR="007C4DA6" w:rsidRPr="00870798" w:rsidRDefault="007C4DA6" w:rsidP="005C304E">
      <w:pPr>
        <w:pStyle w:val="a3"/>
        <w:numPr>
          <w:ilvl w:val="0"/>
          <w:numId w:val="17"/>
        </w:numPr>
        <w:rPr>
          <w:rFonts w:ascii="KFGQPC Uthmanic Script HAFS" w:hAnsi="KFGQPC Uthmanic Script HAFS" w:cs="KFGQPC Uthmanic Script HAFS"/>
          <w:rtl/>
        </w:rPr>
      </w:pPr>
      <w:r w:rsidRPr="00D2661E">
        <w:rPr>
          <w:rFonts w:hint="cs"/>
          <w:rtl/>
        </w:rPr>
        <w:t>خاک تیمم باید پاک بوده و گرد و غباری داشته باشد که بر چهره و دستان بنشیند، چون خداوند</w:t>
      </w:r>
      <w:r w:rsidR="00B74157">
        <w:rPr>
          <w:rFonts w:hint="cs"/>
          <w:rtl/>
        </w:rPr>
        <w:t xml:space="preserve"> می‌گوید</w:t>
      </w:r>
      <w:r w:rsidRPr="00D2661E">
        <w:rPr>
          <w:rFonts w:hint="cs"/>
          <w:rtl/>
        </w:rPr>
        <w:t>:</w:t>
      </w:r>
      <w:r w:rsidR="00B76CA5" w:rsidRPr="00D2661E">
        <w:rPr>
          <w:rFonts w:hint="cs"/>
          <w:rtl/>
        </w:rPr>
        <w:t xml:space="preserve"> </w:t>
      </w:r>
      <w:r w:rsidR="00B76CA5">
        <w:rPr>
          <w:rFonts w:ascii="Traditional Arabic" w:hAnsi="Traditional Arabic" w:cs="Traditional Arabic"/>
          <w:rtl/>
        </w:rPr>
        <w:t>﴿</w:t>
      </w:r>
      <w:r w:rsidR="00870798">
        <w:rPr>
          <w:rFonts w:ascii="KFGQPC Uthmanic Script HAFS" w:hAnsi="KFGQPC Uthmanic Script HAFS" w:cs="KFGQPC Uthmanic Script HAFS"/>
          <w:rtl/>
        </w:rPr>
        <w:t>فَتَيَمَّمُواْ صَعِيدٗا طَيِّبٗا</w:t>
      </w:r>
      <w:r w:rsidR="00B76CA5">
        <w:rPr>
          <w:rFonts w:ascii="Traditional Arabic" w:hAnsi="Traditional Arabic" w:cs="Traditional Arabic"/>
          <w:rtl/>
        </w:rPr>
        <w:t>﴾</w:t>
      </w:r>
      <w:r w:rsidR="00B76CA5" w:rsidRPr="00B76CA5">
        <w:rPr>
          <w:rFonts w:ascii="mylotus" w:hAnsi="mylotus" w:cs="mylotus"/>
          <w:sz w:val="26"/>
          <w:szCs w:val="26"/>
          <w:rtl/>
        </w:rPr>
        <w:t>.</w:t>
      </w:r>
      <w:r w:rsidRPr="00D2661E">
        <w:rPr>
          <w:rFonts w:hint="cs"/>
          <w:rtl/>
        </w:rPr>
        <w:t xml:space="preserve"> </w:t>
      </w:r>
      <w:r>
        <w:rPr>
          <w:rFonts w:cs="Traditional Arabic" w:hint="cs"/>
          <w:rtl/>
        </w:rPr>
        <w:t>«</w:t>
      </w:r>
      <w:r w:rsidRPr="00D2661E">
        <w:rPr>
          <w:rFonts w:hint="cs"/>
          <w:rtl/>
        </w:rPr>
        <w:t>پس با خاک پاک [و نرم و غباردار] تیمم کنید</w:t>
      </w:r>
      <w:r>
        <w:rPr>
          <w:rFonts w:cs="Traditional Arabic" w:hint="cs"/>
          <w:rtl/>
        </w:rPr>
        <w:t>»</w:t>
      </w:r>
      <w:r w:rsidRPr="00D2661E">
        <w:rPr>
          <w:rFonts w:hint="cs"/>
          <w:rtl/>
        </w:rPr>
        <w:t xml:space="preserve">. </w:t>
      </w:r>
    </w:p>
    <w:p w:rsidR="007C4DA6" w:rsidRPr="00D2661E" w:rsidRDefault="007C4DA6" w:rsidP="0042628B">
      <w:pPr>
        <w:pStyle w:val="a3"/>
        <w:rPr>
          <w:rtl/>
        </w:rPr>
      </w:pPr>
      <w:r w:rsidRPr="00D2661E">
        <w:rPr>
          <w:rFonts w:hint="cs"/>
          <w:rtl/>
        </w:rPr>
        <w:t>که صعید طیب به معنی خاک پاک است، اگر چه لفظ (صعید) خاک و هر چه روی زمین و راه باشد همه را شامل</w:t>
      </w:r>
      <w:r w:rsidR="00B01BEB">
        <w:rPr>
          <w:rFonts w:hint="cs"/>
          <w:rtl/>
        </w:rPr>
        <w:t xml:space="preserve"> می‌</w:t>
      </w:r>
      <w:r w:rsidRPr="00D2661E">
        <w:rPr>
          <w:rFonts w:hint="cs"/>
          <w:rtl/>
        </w:rPr>
        <w:t xml:space="preserve">شود، ولی پیامبر </w:t>
      </w:r>
      <w:r w:rsidRPr="00D2661E">
        <w:rPr>
          <w:rFonts w:hint="cs"/>
          <w:rtl/>
        </w:rPr>
        <w:sym w:font="AGA Arabesque" w:char="F072"/>
      </w:r>
      <w:r w:rsidRPr="00D2661E">
        <w:rPr>
          <w:rFonts w:hint="cs"/>
          <w:rtl/>
        </w:rPr>
        <w:t xml:space="preserve"> این مجمل را بیان کرده و گفته است: </w:t>
      </w:r>
      <w:r>
        <w:rPr>
          <w:rFonts w:cs="Traditional Arabic" w:hint="cs"/>
          <w:rtl/>
        </w:rPr>
        <w:t>«</w:t>
      </w:r>
      <w:r w:rsidRPr="00D2661E">
        <w:rPr>
          <w:rFonts w:hint="cs"/>
          <w:rtl/>
        </w:rPr>
        <w:t>تراب و خاک</w:t>
      </w:r>
      <w:r w:rsidR="00304EDE">
        <w:rPr>
          <w:rFonts w:hint="cs"/>
          <w:rtl/>
        </w:rPr>
        <w:t xml:space="preserve"> تو را </w:t>
      </w:r>
      <w:r w:rsidRPr="00D2661E">
        <w:rPr>
          <w:rFonts w:hint="cs"/>
          <w:rtl/>
        </w:rPr>
        <w:t>کفایت</w:t>
      </w:r>
      <w:r w:rsidR="00B01BEB">
        <w:rPr>
          <w:rFonts w:hint="cs"/>
          <w:rtl/>
        </w:rPr>
        <w:t xml:space="preserve"> می‌</w:t>
      </w:r>
      <w:r w:rsidRPr="00D2661E">
        <w:rPr>
          <w:rFonts w:hint="cs"/>
          <w:rtl/>
        </w:rPr>
        <w:t>کند اگر آب نباشد</w:t>
      </w:r>
      <w:r>
        <w:rPr>
          <w:rFonts w:cs="Traditional Arabic" w:hint="cs"/>
          <w:rtl/>
        </w:rPr>
        <w:t>»</w:t>
      </w:r>
      <w:r w:rsidRPr="00D2661E">
        <w:rPr>
          <w:rFonts w:hint="cs"/>
          <w:rtl/>
        </w:rPr>
        <w:t xml:space="preserve">. و </w:t>
      </w:r>
      <w:r>
        <w:rPr>
          <w:rFonts w:cs="Traditional Arabic" w:hint="cs"/>
          <w:rtl/>
        </w:rPr>
        <w:t>«</w:t>
      </w:r>
      <w:r w:rsidRPr="00D2661E">
        <w:rPr>
          <w:rFonts w:hint="cs"/>
          <w:rtl/>
        </w:rPr>
        <w:t>روی زمین برایم محل سجده و عبادت و خاک زمین برایم پاک کننده قرار داده است</w:t>
      </w:r>
      <w:r>
        <w:rPr>
          <w:rFonts w:cs="Traditional Arabic" w:hint="cs"/>
          <w:rtl/>
        </w:rPr>
        <w:t>»</w:t>
      </w:r>
      <w:r w:rsidRPr="00D2661E">
        <w:rPr>
          <w:rFonts w:hint="cs"/>
          <w:rtl/>
        </w:rPr>
        <w:t xml:space="preserve">. </w:t>
      </w:r>
    </w:p>
    <w:p w:rsidR="007C4DA6" w:rsidRPr="00D2661E" w:rsidRDefault="007C4DA6" w:rsidP="0042628B">
      <w:pPr>
        <w:pStyle w:val="a3"/>
        <w:rPr>
          <w:rtl/>
        </w:rPr>
      </w:pPr>
      <w:r w:rsidRPr="00D2661E">
        <w:rPr>
          <w:rFonts w:hint="cs"/>
          <w:rtl/>
        </w:rPr>
        <w:t xml:space="preserve">پیامبر </w:t>
      </w:r>
      <w:r w:rsidRPr="00D2661E">
        <w:rPr>
          <w:rFonts w:hint="cs"/>
          <w:rtl/>
        </w:rPr>
        <w:sym w:font="AGA Arabesque" w:char="F072"/>
      </w:r>
      <w:r w:rsidRPr="00D2661E">
        <w:rPr>
          <w:rFonts w:hint="cs"/>
          <w:rtl/>
        </w:rPr>
        <w:t xml:space="preserve"> بعد از ذکر زمین، خاک را ذکر کرده است تا اشاره باشد به این که فقط خاک روی زمین برای تیمم و طهارت اختصاص دارد، و اگر طهارت به خاک اختصاص نداشت</w:t>
      </w:r>
      <w:r w:rsidR="00B01BEB">
        <w:rPr>
          <w:rFonts w:hint="cs"/>
          <w:rtl/>
        </w:rPr>
        <w:t xml:space="preserve"> می‌</w:t>
      </w:r>
      <w:r w:rsidRPr="00D2661E">
        <w:rPr>
          <w:rFonts w:hint="cs"/>
          <w:rtl/>
        </w:rPr>
        <w:t xml:space="preserve">فرمود: </w:t>
      </w:r>
      <w:r>
        <w:rPr>
          <w:rFonts w:cs="Traditional Arabic" w:hint="cs"/>
          <w:rtl/>
        </w:rPr>
        <w:t>«</w:t>
      </w:r>
      <w:r w:rsidRPr="00D2661E">
        <w:rPr>
          <w:rFonts w:hint="cs"/>
          <w:rtl/>
        </w:rPr>
        <w:t>زمین برایم محل سجده و پاک کننده قرار داده شده است</w:t>
      </w:r>
      <w:r>
        <w:rPr>
          <w:rFonts w:cs="Traditional Arabic" w:hint="cs"/>
          <w:rtl/>
        </w:rPr>
        <w:t>»</w:t>
      </w:r>
      <w:r w:rsidRPr="00D2661E">
        <w:rPr>
          <w:rFonts w:hint="cs"/>
          <w:rtl/>
        </w:rPr>
        <w:t xml:space="preserve">. چون سخن پیامبر </w:t>
      </w:r>
      <w:r w:rsidRPr="00D2661E">
        <w:rPr>
          <w:rFonts w:hint="cs"/>
          <w:rtl/>
        </w:rPr>
        <w:sym w:font="AGA Arabesque" w:char="F072"/>
      </w:r>
      <w:r w:rsidRPr="00D2661E">
        <w:rPr>
          <w:rFonts w:hint="cs"/>
          <w:rtl/>
        </w:rPr>
        <w:t xml:space="preserve"> معنی قرآن را بیان</w:t>
      </w:r>
      <w:r w:rsidR="00B01BEB">
        <w:rPr>
          <w:rFonts w:hint="cs"/>
          <w:rtl/>
        </w:rPr>
        <w:t xml:space="preserve"> می‌</w:t>
      </w:r>
      <w:r w:rsidRPr="00D2661E">
        <w:rPr>
          <w:rFonts w:hint="cs"/>
          <w:rtl/>
        </w:rPr>
        <w:t>کند و تفسیر</w:t>
      </w:r>
      <w:r w:rsidR="00B01BEB">
        <w:rPr>
          <w:rFonts w:hint="cs"/>
          <w:rtl/>
        </w:rPr>
        <w:t xml:space="preserve"> می‌</w:t>
      </w:r>
      <w:r w:rsidRPr="00D2661E">
        <w:rPr>
          <w:rFonts w:hint="cs"/>
          <w:rtl/>
        </w:rPr>
        <w:t xml:space="preserve">نماید. و ابن عباس </w:t>
      </w:r>
      <w:r>
        <w:rPr>
          <w:rFonts w:cs="CTraditional Arabic" w:hint="cs"/>
          <w:rtl/>
        </w:rPr>
        <w:t>م</w:t>
      </w:r>
      <w:r w:rsidRPr="00D2661E">
        <w:rPr>
          <w:rFonts w:hint="cs"/>
          <w:rtl/>
        </w:rPr>
        <w:t xml:space="preserve"> گفت: مراد از (صعید) آن خاک کشاورزی است که گیاه را</w:t>
      </w:r>
      <w:r w:rsidR="00B01BEB">
        <w:rPr>
          <w:rFonts w:hint="cs"/>
          <w:rtl/>
        </w:rPr>
        <w:t xml:space="preserve"> می‌</w:t>
      </w:r>
      <w:r w:rsidRPr="00D2661E">
        <w:rPr>
          <w:rFonts w:hint="cs"/>
          <w:rtl/>
        </w:rPr>
        <w:t xml:space="preserve">رویاند. و ابن مسعود </w:t>
      </w:r>
      <w:r w:rsidRPr="00D2661E">
        <w:rPr>
          <w:rFonts w:hint="cs"/>
          <w:rtl/>
        </w:rPr>
        <w:sym w:font="AGA Arabesque" w:char="F074"/>
      </w:r>
      <w:r w:rsidRPr="00D2661E">
        <w:rPr>
          <w:rFonts w:hint="cs"/>
          <w:rtl/>
        </w:rPr>
        <w:t xml:space="preserve"> گفت: خاکی است که غبار داشته باشد. و امام شافعی که در لغت عرب سخن وی حجت است گفت: (صعید) هر خاکی است که غبار داشته باشد. </w:t>
      </w:r>
    </w:p>
    <w:p w:rsidR="007C4DA6" w:rsidRPr="00D2661E" w:rsidRDefault="007C4DA6" w:rsidP="0042628B">
      <w:pPr>
        <w:pStyle w:val="a3"/>
        <w:rPr>
          <w:rtl/>
        </w:rPr>
      </w:pPr>
      <w:r w:rsidRPr="00D2661E">
        <w:rPr>
          <w:rFonts w:hint="cs"/>
          <w:rtl/>
        </w:rPr>
        <w:t>و شرط خاک غبار آلود آنست که پاک باشد. چون (طیب) در آیه تیمم به معنی پاک است، و (طیب) بر چیزی اطلاق</w:t>
      </w:r>
      <w:r w:rsidR="00B01BEB">
        <w:rPr>
          <w:rFonts w:hint="cs"/>
          <w:rtl/>
        </w:rPr>
        <w:t xml:space="preserve"> می‌</w:t>
      </w:r>
      <w:r w:rsidRPr="00D2661E">
        <w:rPr>
          <w:rFonts w:hint="cs"/>
          <w:rtl/>
        </w:rPr>
        <w:t>شود که نفس از آن لذت</w:t>
      </w:r>
      <w:r w:rsidR="00B01BEB">
        <w:rPr>
          <w:rFonts w:hint="cs"/>
          <w:rtl/>
        </w:rPr>
        <w:t xml:space="preserve"> می‌</w:t>
      </w:r>
      <w:r w:rsidRPr="00D2661E">
        <w:rPr>
          <w:rFonts w:hint="cs"/>
          <w:rtl/>
        </w:rPr>
        <w:t>برد و حلال و پاک باشد، و آنچه که با خاک تناسب دارد معنی اخیر یعنی (پاک) بودن</w:t>
      </w:r>
      <w:r w:rsidR="00B01BEB">
        <w:rPr>
          <w:rFonts w:hint="cs"/>
          <w:rtl/>
        </w:rPr>
        <w:t xml:space="preserve"> </w:t>
      </w:r>
      <w:r w:rsidR="00C36013">
        <w:rPr>
          <w:rFonts w:hint="cs"/>
          <w:rtl/>
        </w:rPr>
        <w:t>می‌باشد</w:t>
      </w:r>
      <w:r w:rsidRPr="00D2661E">
        <w:rPr>
          <w:rFonts w:hint="cs"/>
          <w:rtl/>
        </w:rPr>
        <w:t xml:space="preserve">. و این که در حدیث آمده بود که: (خاک آن پاک و پاک کننده است) بر آن دلالت دارد. به علاوه آب نجس برای وضو جایز نیست، پس در مورد بدل و عوض آب هم که خاک است اگر پاک نباشد جایز نیست. </w:t>
      </w:r>
    </w:p>
    <w:p w:rsidR="007C4DA6" w:rsidRPr="00820D54" w:rsidRDefault="007C4DA6" w:rsidP="00A51E4C">
      <w:pPr>
        <w:pStyle w:val="a2"/>
        <w:rPr>
          <w:rtl/>
        </w:rPr>
      </w:pPr>
      <w:bookmarkStart w:id="87" w:name="_Toc338340175"/>
      <w:bookmarkStart w:id="88" w:name="_Toc418284010"/>
      <w:r w:rsidRPr="00820D54">
        <w:rPr>
          <w:rFonts w:hint="cs"/>
          <w:rtl/>
        </w:rPr>
        <w:t xml:space="preserve">فرایض </w:t>
      </w:r>
      <w:r>
        <w:rPr>
          <w:rFonts w:hint="cs"/>
          <w:rtl/>
        </w:rPr>
        <w:t>تیمم</w:t>
      </w:r>
      <w:bookmarkEnd w:id="87"/>
      <w:bookmarkEnd w:id="88"/>
    </w:p>
    <w:p w:rsidR="007C4DA6" w:rsidRPr="00D2661E" w:rsidRDefault="007C4DA6" w:rsidP="0042628B">
      <w:pPr>
        <w:pStyle w:val="a3"/>
        <w:rPr>
          <w:rtl/>
        </w:rPr>
      </w:pPr>
      <w:r w:rsidRPr="00D2661E">
        <w:rPr>
          <w:rFonts w:hint="cs"/>
          <w:rtl/>
        </w:rPr>
        <w:t xml:space="preserve">فرایض تیمم چهار چیز است: </w:t>
      </w:r>
    </w:p>
    <w:p w:rsidR="007C4DA6" w:rsidRPr="00D2661E" w:rsidRDefault="007C4DA6" w:rsidP="005C304E">
      <w:pPr>
        <w:pStyle w:val="a3"/>
        <w:numPr>
          <w:ilvl w:val="0"/>
          <w:numId w:val="18"/>
        </w:numPr>
        <w:rPr>
          <w:rtl/>
        </w:rPr>
      </w:pPr>
      <w:r w:rsidRPr="00D2661E">
        <w:rPr>
          <w:rFonts w:hint="cs"/>
          <w:rtl/>
        </w:rPr>
        <w:t xml:space="preserve">نیت تیمم به خاطر حدیث نبوی: </w:t>
      </w:r>
      <w:r>
        <w:rPr>
          <w:rFonts w:cs="Traditional Arabic" w:hint="cs"/>
          <w:rtl/>
        </w:rPr>
        <w:t>«</w:t>
      </w:r>
      <w:r w:rsidRPr="00D2661E">
        <w:rPr>
          <w:rFonts w:hint="cs"/>
          <w:rtl/>
        </w:rPr>
        <w:t>به حقیقت آنچه به کارها اعتبار و جهت</w:t>
      </w:r>
      <w:r w:rsidR="00B01BEB">
        <w:rPr>
          <w:rFonts w:hint="cs"/>
          <w:rtl/>
        </w:rPr>
        <w:t xml:space="preserve"> می‌</w:t>
      </w:r>
      <w:r w:rsidRPr="00D2661E">
        <w:rPr>
          <w:rFonts w:hint="cs"/>
          <w:rtl/>
        </w:rPr>
        <w:t>بخشد نیت است</w:t>
      </w:r>
      <w:r>
        <w:rPr>
          <w:rFonts w:cs="Traditional Arabic" w:hint="cs"/>
          <w:rtl/>
        </w:rPr>
        <w:t>»</w:t>
      </w:r>
      <w:r w:rsidRPr="00D2661E">
        <w:rPr>
          <w:rFonts w:hint="cs"/>
          <w:rtl/>
        </w:rPr>
        <w:t>. و چگونگی نیت تیمم آنست که نیت و قصد و اراده مباح شدن نماز کند و نیت رفع حدث کفایت</w:t>
      </w:r>
      <w:r w:rsidR="00B01BEB">
        <w:rPr>
          <w:rFonts w:hint="cs"/>
          <w:rtl/>
        </w:rPr>
        <w:t xml:space="preserve"> نمی‌</w:t>
      </w:r>
      <w:r w:rsidRPr="00D2661E">
        <w:rPr>
          <w:rFonts w:hint="cs"/>
          <w:rtl/>
        </w:rPr>
        <w:t>کند، چون حدث و</w:t>
      </w:r>
      <w:r w:rsidR="003E0212">
        <w:rPr>
          <w:rFonts w:hint="cs"/>
          <w:rtl/>
        </w:rPr>
        <w:t xml:space="preserve"> بی‌</w:t>
      </w:r>
      <w:r w:rsidRPr="00D2661E">
        <w:rPr>
          <w:rFonts w:hint="cs"/>
          <w:rtl/>
        </w:rPr>
        <w:t>وضویی او برطرف</w:t>
      </w:r>
      <w:r w:rsidR="00B74157">
        <w:rPr>
          <w:rFonts w:hint="cs"/>
          <w:rtl/>
        </w:rPr>
        <w:t xml:space="preserve"> نمی‌شود</w:t>
      </w:r>
      <w:r w:rsidRPr="00D2661E">
        <w:rPr>
          <w:rFonts w:hint="cs"/>
          <w:rtl/>
        </w:rPr>
        <w:t xml:space="preserve">. چون پیامبر </w:t>
      </w:r>
      <w:r w:rsidRPr="00D2661E">
        <w:rPr>
          <w:rFonts w:hint="cs"/>
          <w:rtl/>
        </w:rPr>
        <w:sym w:font="AGA Arabesque" w:char="F072"/>
      </w:r>
      <w:r w:rsidRPr="00D2661E">
        <w:rPr>
          <w:rFonts w:hint="cs"/>
          <w:rtl/>
        </w:rPr>
        <w:t xml:space="preserve"> به عمرو بن عاص </w:t>
      </w:r>
      <w:r w:rsidRPr="00D2661E">
        <w:rPr>
          <w:rFonts w:hint="cs"/>
          <w:rtl/>
        </w:rPr>
        <w:sym w:font="AGA Arabesque" w:char="F074"/>
      </w:r>
      <w:r w:rsidRPr="00D2661E">
        <w:rPr>
          <w:rFonts w:hint="cs"/>
          <w:rtl/>
        </w:rPr>
        <w:t xml:space="preserve"> گفت: </w:t>
      </w:r>
      <w:r>
        <w:rPr>
          <w:rFonts w:cs="Traditional Arabic" w:hint="cs"/>
          <w:rtl/>
        </w:rPr>
        <w:t>«</w:t>
      </w:r>
      <w:r w:rsidRPr="00D2661E">
        <w:rPr>
          <w:rFonts w:hint="cs"/>
          <w:rtl/>
        </w:rPr>
        <w:t xml:space="preserve">چگونه با یارانت نماز خواندی </w:t>
      </w:r>
      <w:r w:rsidRPr="0003661A">
        <w:rPr>
          <w:rFonts w:cs="Times New Roman" w:hint="cs"/>
          <w:rtl/>
        </w:rPr>
        <w:t>–</w:t>
      </w:r>
      <w:r w:rsidRPr="00D2661E">
        <w:rPr>
          <w:rFonts w:hint="cs"/>
          <w:rtl/>
        </w:rPr>
        <w:t xml:space="preserve"> پیشنمازشان شدی</w:t>
      </w:r>
      <w:r w:rsidRPr="0003661A">
        <w:rPr>
          <w:rFonts w:cs="Times New Roman" w:hint="cs"/>
          <w:rtl/>
        </w:rPr>
        <w:t>–</w:t>
      </w:r>
      <w:r w:rsidRPr="00D2661E">
        <w:rPr>
          <w:rFonts w:hint="cs"/>
          <w:rtl/>
        </w:rPr>
        <w:t xml:space="preserve"> و حال آنکه تو جنب بودی؟</w:t>
      </w:r>
      <w:r>
        <w:rPr>
          <w:rFonts w:cs="Traditional Arabic" w:hint="cs"/>
          <w:rtl/>
        </w:rPr>
        <w:t>»</w:t>
      </w:r>
      <w:r w:rsidRPr="00D2661E">
        <w:rPr>
          <w:rFonts w:hint="cs"/>
          <w:rtl/>
        </w:rPr>
        <w:t>.  اگر تیمم رفع حدث</w:t>
      </w:r>
      <w:r w:rsidR="00B01BEB">
        <w:rPr>
          <w:rFonts w:hint="cs"/>
          <w:rtl/>
        </w:rPr>
        <w:t xml:space="preserve"> می‌</w:t>
      </w:r>
      <w:r w:rsidRPr="00D2661E">
        <w:rPr>
          <w:rFonts w:hint="cs"/>
          <w:rtl/>
        </w:rPr>
        <w:t>کرد</w:t>
      </w:r>
      <w:r w:rsidR="00B01BEB">
        <w:rPr>
          <w:rFonts w:hint="cs"/>
          <w:rtl/>
        </w:rPr>
        <w:t xml:space="preserve"> نمی‌</w:t>
      </w:r>
      <w:r w:rsidRPr="00D2661E">
        <w:rPr>
          <w:rFonts w:hint="cs"/>
          <w:rtl/>
        </w:rPr>
        <w:t xml:space="preserve">گفت: </w:t>
      </w:r>
      <w:r>
        <w:rPr>
          <w:rFonts w:cs="Traditional Arabic" w:hint="cs"/>
          <w:rtl/>
        </w:rPr>
        <w:t>«</w:t>
      </w:r>
      <w:r w:rsidRPr="00D2661E">
        <w:rPr>
          <w:rFonts w:hint="cs"/>
          <w:rtl/>
        </w:rPr>
        <w:t>و تو جنب بودی</w:t>
      </w:r>
      <w:r>
        <w:rPr>
          <w:rFonts w:cs="Traditional Arabic" w:hint="cs"/>
          <w:rtl/>
        </w:rPr>
        <w:t>»</w:t>
      </w:r>
      <w:r w:rsidRPr="00D2661E">
        <w:rPr>
          <w:rFonts w:hint="cs"/>
          <w:rtl/>
        </w:rPr>
        <w:t xml:space="preserve">. بلکه پیامبر </w:t>
      </w:r>
      <w:r w:rsidRPr="00D2661E">
        <w:rPr>
          <w:rFonts w:hint="cs"/>
          <w:rtl/>
        </w:rPr>
        <w:sym w:font="AGA Arabesque" w:char="F072"/>
      </w:r>
      <w:r w:rsidRPr="00D2661E">
        <w:rPr>
          <w:rFonts w:hint="cs"/>
          <w:rtl/>
        </w:rPr>
        <w:t xml:space="preserve"> با تیمم نماز را مباح کرد و طلب مباح بودن آن را کرد. پس تیمم کننده چون نیت مباح شدن نماز کند چهار دلالت دارد: </w:t>
      </w:r>
    </w:p>
    <w:p w:rsidR="007C4DA6" w:rsidRPr="00D2661E" w:rsidRDefault="007C4DA6" w:rsidP="0042628B">
      <w:pPr>
        <w:pStyle w:val="a3"/>
        <w:rPr>
          <w:rtl/>
        </w:rPr>
      </w:pPr>
      <w:r w:rsidRPr="00D2661E">
        <w:rPr>
          <w:rFonts w:hint="cs"/>
          <w:rtl/>
        </w:rPr>
        <w:t>اول این که: نیت مباح شدن فرض و سنت را با هم کند که هر دو را مباح</w:t>
      </w:r>
      <w:r w:rsidR="00B01BEB">
        <w:rPr>
          <w:rFonts w:hint="cs"/>
          <w:rtl/>
        </w:rPr>
        <w:t xml:space="preserve"> می‌</w:t>
      </w:r>
      <w:r w:rsidRPr="00D2661E">
        <w:rPr>
          <w:rFonts w:hint="cs"/>
          <w:rtl/>
        </w:rPr>
        <w:t>کند و</w:t>
      </w:r>
      <w:r w:rsidR="00B01BEB">
        <w:rPr>
          <w:rFonts w:hint="cs"/>
          <w:rtl/>
        </w:rPr>
        <w:t xml:space="preserve"> می‌</w:t>
      </w:r>
      <w:r w:rsidRPr="00D2661E">
        <w:rPr>
          <w:rFonts w:hint="cs"/>
          <w:rtl/>
        </w:rPr>
        <w:t xml:space="preserve">تواند سنت را پیش و بعد از فرض ادا کند و در وقت نماز و خارج وقت نیز به انجام سنت مبادرت کند. </w:t>
      </w:r>
    </w:p>
    <w:p w:rsidR="007C4DA6" w:rsidRPr="00D2661E" w:rsidRDefault="007C4DA6" w:rsidP="0042628B">
      <w:pPr>
        <w:pStyle w:val="a3"/>
        <w:rPr>
          <w:rtl/>
        </w:rPr>
      </w:pPr>
      <w:r w:rsidRPr="00D2661E">
        <w:rPr>
          <w:rFonts w:hint="cs"/>
          <w:rtl/>
        </w:rPr>
        <w:t xml:space="preserve">دوم این که: نیت مباح شدن نماز فرض کند، در این حالت نماز فرض و نماز سنت پیش از و بعد از فرض برایش مباح است، چون نماز سنت مندرج در نماز فرض است. </w:t>
      </w:r>
    </w:p>
    <w:p w:rsidR="007C4DA6" w:rsidRPr="00D2661E" w:rsidRDefault="007C4DA6" w:rsidP="0042628B">
      <w:pPr>
        <w:pStyle w:val="a3"/>
        <w:rPr>
          <w:rtl/>
        </w:rPr>
      </w:pPr>
      <w:r w:rsidRPr="00D2661E">
        <w:rPr>
          <w:rFonts w:hint="cs"/>
          <w:rtl/>
        </w:rPr>
        <w:t>سوم این که: تنها نیت مباح شدن نماز سنت کند که بنا به قول راجح در این حالت خواندن نماز فرض برایش مباح نیست، چون نماز سنت تابع نماز فرض است و نماز فرض تابع نماز سنت</w:t>
      </w:r>
      <w:r w:rsidR="00B74157">
        <w:rPr>
          <w:rFonts w:hint="cs"/>
          <w:rtl/>
        </w:rPr>
        <w:t xml:space="preserve"> نمی‌شود</w:t>
      </w:r>
      <w:r w:rsidRPr="00D2661E">
        <w:rPr>
          <w:rFonts w:hint="cs"/>
          <w:rtl/>
        </w:rPr>
        <w:t>.</w:t>
      </w:r>
    </w:p>
    <w:p w:rsidR="007C4DA6" w:rsidRPr="00D2661E" w:rsidRDefault="007C4DA6" w:rsidP="0042628B">
      <w:pPr>
        <w:pStyle w:val="a3"/>
        <w:rPr>
          <w:rtl/>
        </w:rPr>
      </w:pPr>
      <w:r w:rsidRPr="00D2661E">
        <w:rPr>
          <w:rFonts w:hint="cs"/>
          <w:rtl/>
        </w:rPr>
        <w:t xml:space="preserve">چهارم آنست که: تنها نیت مباح شدن نماز کند، و او حکم کسی را دارد که نیت نماز سنت کرده باشد، و حکم حالت سوم را دارد. </w:t>
      </w:r>
    </w:p>
    <w:p w:rsidR="0042628B" w:rsidRPr="0042628B" w:rsidRDefault="007C4DA6" w:rsidP="005C304E">
      <w:pPr>
        <w:pStyle w:val="a3"/>
        <w:numPr>
          <w:ilvl w:val="0"/>
          <w:numId w:val="18"/>
        </w:numPr>
        <w:rPr>
          <w:rFonts w:ascii="KFGQPC Uthmanic Script HAFS" w:hAnsi="KFGQPC Uthmanic Script HAFS" w:cs="KFGQPC Uthmanic Script HAFS"/>
        </w:rPr>
      </w:pPr>
      <w:r w:rsidRPr="00D2661E">
        <w:rPr>
          <w:rFonts w:hint="cs"/>
          <w:rtl/>
        </w:rPr>
        <w:t>و</w:t>
      </w:r>
    </w:p>
    <w:p w:rsidR="007C4DA6" w:rsidRPr="00870798" w:rsidRDefault="007C4DA6" w:rsidP="005C304E">
      <w:pPr>
        <w:pStyle w:val="a3"/>
        <w:numPr>
          <w:ilvl w:val="0"/>
          <w:numId w:val="18"/>
        </w:numPr>
        <w:rPr>
          <w:rFonts w:ascii="KFGQPC Uthmanic Script HAFS" w:hAnsi="KFGQPC Uthmanic Script HAFS" w:cs="KFGQPC Uthmanic Script HAFS"/>
          <w:rtl/>
        </w:rPr>
      </w:pPr>
      <w:r w:rsidRPr="00D2661E">
        <w:rPr>
          <w:rFonts w:hint="cs"/>
          <w:rtl/>
        </w:rPr>
        <w:t>مسح کردن صورت رخسار و مسح کردن هر دو دست تا آرنج با خاک پاک. چون خدا</w:t>
      </w:r>
      <w:r w:rsidR="00B01BEB">
        <w:rPr>
          <w:rFonts w:hint="cs"/>
          <w:rtl/>
        </w:rPr>
        <w:t xml:space="preserve"> می‌</w:t>
      </w:r>
      <w:r w:rsidRPr="00D2661E">
        <w:rPr>
          <w:rFonts w:hint="cs"/>
          <w:rtl/>
        </w:rPr>
        <w:t>فرماید:</w:t>
      </w:r>
      <w:r w:rsidR="00B76CA5" w:rsidRPr="00D2661E">
        <w:rPr>
          <w:rFonts w:hint="cs"/>
          <w:rtl/>
        </w:rPr>
        <w:t xml:space="preserve"> </w:t>
      </w:r>
      <w:r w:rsidR="00B76CA5">
        <w:rPr>
          <w:rFonts w:ascii="Traditional Arabic" w:hAnsi="Traditional Arabic" w:cs="Traditional Arabic"/>
          <w:rtl/>
        </w:rPr>
        <w:t>﴿</w:t>
      </w:r>
      <w:r w:rsidR="00870798">
        <w:rPr>
          <w:rFonts w:ascii="KFGQPC Uthmanic Script HAFS" w:hAnsi="KFGQPC Uthmanic Script HAFS" w:cs="KFGQPC Uthmanic Script HAFS"/>
          <w:rtl/>
        </w:rPr>
        <w:t>فَ</w:t>
      </w:r>
      <w:r w:rsidR="00870798">
        <w:rPr>
          <w:rFonts w:ascii="KFGQPC Uthmanic Script HAFS" w:hAnsi="KFGQPC Uthmanic Script HAFS" w:cs="KFGQPC Uthmanic Script HAFS" w:hint="cs"/>
          <w:rtl/>
        </w:rPr>
        <w:t>ٱ</w:t>
      </w:r>
      <w:r w:rsidR="00870798">
        <w:rPr>
          <w:rFonts w:ascii="KFGQPC Uthmanic Script HAFS" w:hAnsi="KFGQPC Uthmanic Script HAFS" w:cs="KFGQPC Uthmanic Script HAFS" w:hint="eastAsia"/>
          <w:rtl/>
        </w:rPr>
        <w:t>مۡسَحُواْ</w:t>
      </w:r>
      <w:r w:rsidR="00870798">
        <w:rPr>
          <w:rFonts w:ascii="KFGQPC Uthmanic Script HAFS" w:hAnsi="KFGQPC Uthmanic Script HAFS" w:cs="KFGQPC Uthmanic Script HAFS"/>
          <w:rtl/>
        </w:rPr>
        <w:t xml:space="preserve"> بِوُجُوهِكُمۡ وَأَيۡدِيكُم</w:t>
      </w:r>
      <w:r w:rsidR="00B76CA5">
        <w:rPr>
          <w:rFonts w:ascii="Traditional Arabic" w:hAnsi="Traditional Arabic" w:cs="Traditional Arabic"/>
          <w:rtl/>
        </w:rPr>
        <w:t>﴾</w:t>
      </w:r>
      <w:r w:rsidR="00B76CA5" w:rsidRPr="00D2661E">
        <w:rPr>
          <w:rFonts w:hint="cs"/>
          <w:rtl/>
        </w:rPr>
        <w:t xml:space="preserve"> </w:t>
      </w:r>
      <w:r w:rsidR="00B76CA5" w:rsidRPr="0042628B">
        <w:rPr>
          <w:rStyle w:val="Char4"/>
          <w:rtl/>
        </w:rPr>
        <w:t>[</w:t>
      </w:r>
      <w:r w:rsidR="00B76CA5" w:rsidRPr="0042628B">
        <w:rPr>
          <w:rStyle w:val="Char4"/>
          <w:rFonts w:hint="cs"/>
          <w:rtl/>
        </w:rPr>
        <w:t>المائدة: 6</w:t>
      </w:r>
      <w:r w:rsidR="00B76CA5" w:rsidRPr="0042628B">
        <w:rPr>
          <w:rStyle w:val="Char4"/>
          <w:rtl/>
        </w:rPr>
        <w:t>]</w:t>
      </w:r>
      <w:r w:rsidR="00B76CA5" w:rsidRPr="0042628B">
        <w:rPr>
          <w:rtl/>
        </w:rPr>
        <w:t>.</w:t>
      </w:r>
      <w:r w:rsidRPr="00D2661E">
        <w:rPr>
          <w:rFonts w:hint="cs"/>
          <w:rtl/>
        </w:rPr>
        <w:t xml:space="preserve"> </w:t>
      </w:r>
      <w:r>
        <w:rPr>
          <w:rFonts w:cs="Traditional Arabic" w:hint="cs"/>
          <w:rtl/>
        </w:rPr>
        <w:t>«</w:t>
      </w:r>
      <w:r w:rsidRPr="00D2661E">
        <w:rPr>
          <w:rFonts w:hint="cs"/>
          <w:rtl/>
        </w:rPr>
        <w:t>چهره و دستان خود را مسح کنید</w:t>
      </w:r>
      <w:r>
        <w:rPr>
          <w:rFonts w:cs="Traditional Arabic" w:hint="cs"/>
          <w:rtl/>
        </w:rPr>
        <w:t>»</w:t>
      </w:r>
      <w:r w:rsidRPr="00D2661E">
        <w:rPr>
          <w:rFonts w:hint="cs"/>
          <w:rtl/>
        </w:rPr>
        <w:t xml:space="preserve">. </w:t>
      </w:r>
    </w:p>
    <w:p w:rsidR="007C4DA6" w:rsidRPr="00D2661E" w:rsidRDefault="007C4DA6" w:rsidP="0042628B">
      <w:pPr>
        <w:pStyle w:val="a3"/>
        <w:rPr>
          <w:rtl/>
        </w:rPr>
      </w:pPr>
      <w:r w:rsidRPr="00D2661E">
        <w:rPr>
          <w:rFonts w:hint="cs"/>
          <w:rtl/>
        </w:rPr>
        <w:t>بدیهی است که تیمم بدل و عوض وضو است، پس در تجدید</w:t>
      </w:r>
      <w:r w:rsidR="00B74157">
        <w:rPr>
          <w:rFonts w:hint="cs"/>
          <w:rtl/>
        </w:rPr>
        <w:t xml:space="preserve"> اندام‌ها</w:t>
      </w:r>
      <w:r w:rsidRPr="00D2661E">
        <w:rPr>
          <w:rFonts w:hint="cs"/>
          <w:rtl/>
        </w:rPr>
        <w:t>ی وضو حکم آن را دارد، و بیان شد که در وضو شستن دستان تا</w:t>
      </w:r>
      <w:r w:rsidR="00B74157">
        <w:rPr>
          <w:rFonts w:hint="cs"/>
          <w:rtl/>
        </w:rPr>
        <w:t xml:space="preserve"> آرنج‌ها</w:t>
      </w:r>
      <w:r w:rsidRPr="00D2661E">
        <w:rPr>
          <w:rFonts w:hint="cs"/>
          <w:rtl/>
        </w:rPr>
        <w:t xml:space="preserve"> بود پس در تیمم نیز چنین است. و چون پیامبر </w:t>
      </w:r>
      <w:r w:rsidRPr="00D2661E">
        <w:rPr>
          <w:rFonts w:hint="cs"/>
          <w:rtl/>
        </w:rPr>
        <w:sym w:font="AGA Arabesque" w:char="F072"/>
      </w:r>
      <w:r w:rsidRPr="00D2661E">
        <w:rPr>
          <w:rFonts w:hint="cs"/>
          <w:rtl/>
        </w:rPr>
        <w:t xml:space="preserve"> نیز عملا دستان را تا</w:t>
      </w:r>
      <w:r w:rsidR="00B74157">
        <w:rPr>
          <w:rFonts w:hint="cs"/>
          <w:rtl/>
        </w:rPr>
        <w:t xml:space="preserve"> آرنج‌ها</w:t>
      </w:r>
      <w:r w:rsidRPr="00D2661E">
        <w:rPr>
          <w:rFonts w:hint="cs"/>
          <w:rtl/>
        </w:rPr>
        <w:t xml:space="preserve"> مسح کرده است. چون به روایت ابن عمر </w:t>
      </w:r>
      <w:r>
        <w:rPr>
          <w:rFonts w:cs="CTraditional Arabic" w:hint="cs"/>
          <w:rtl/>
        </w:rPr>
        <w:t>م</w:t>
      </w:r>
      <w:r w:rsidRPr="00D2661E">
        <w:rPr>
          <w:rFonts w:hint="cs"/>
          <w:rtl/>
        </w:rPr>
        <w:t xml:space="preserve"> پیامبر </w:t>
      </w:r>
      <w:r w:rsidRPr="00D2661E">
        <w:rPr>
          <w:rFonts w:hint="cs"/>
          <w:rtl/>
        </w:rPr>
        <w:sym w:font="AGA Arabesque" w:char="F072"/>
      </w:r>
      <w:r w:rsidRPr="00D2661E">
        <w:rPr>
          <w:rFonts w:hint="cs"/>
          <w:rtl/>
        </w:rPr>
        <w:t xml:space="preserve"> گفت: </w:t>
      </w:r>
    </w:p>
    <w:p w:rsidR="007C4DA6" w:rsidRPr="00D2661E" w:rsidRDefault="007C4DA6" w:rsidP="00B74157">
      <w:pPr>
        <w:ind w:firstLine="284"/>
        <w:jc w:val="both"/>
        <w:rPr>
          <w:rFonts w:cs="B Lotus"/>
          <w:sz w:val="28"/>
          <w:rtl/>
          <w:lang w:bidi="fa-IR"/>
        </w:rPr>
      </w:pPr>
      <w:r w:rsidRPr="00B74157">
        <w:rPr>
          <w:rStyle w:val="Char1"/>
          <w:rFonts w:hint="cs"/>
          <w:rtl/>
        </w:rPr>
        <w:t>«</w:t>
      </w:r>
      <w:r w:rsidRPr="00B74157">
        <w:rPr>
          <w:rStyle w:val="Char1"/>
          <w:rtl/>
        </w:rPr>
        <w:t>التَّيَمُّمُ ضَرْبَتَانِ: ضَرْبَةٌ لِلْوَجْهِ، وَضَرْبَةٌ لِلْيَدَيْنِ إِلَى الْمِرْفَقَيْنِ</w:t>
      </w:r>
      <w:r w:rsidRPr="00B74157">
        <w:rPr>
          <w:rStyle w:val="Char1"/>
          <w:rFonts w:hint="cs"/>
          <w:rtl/>
        </w:rPr>
        <w:t>»</w:t>
      </w:r>
      <w:r w:rsidRPr="0042628B">
        <w:rPr>
          <w:rStyle w:val="Char3"/>
          <w:rFonts w:hint="cs"/>
          <w:rtl/>
        </w:rPr>
        <w:t>. (</w:t>
      </w:r>
      <w:r w:rsidRPr="0042628B">
        <w:rPr>
          <w:rStyle w:val="Char3"/>
          <w:rtl/>
        </w:rPr>
        <w:t>رواه الحاکم وأثنی علیه</w:t>
      </w:r>
      <w:r w:rsidRPr="0042628B">
        <w:rPr>
          <w:rStyle w:val="Char3"/>
          <w:rFonts w:hint="cs"/>
          <w:rtl/>
        </w:rPr>
        <w:t>).</w:t>
      </w:r>
      <w:r w:rsidRPr="00D2661E">
        <w:rPr>
          <w:rFonts w:cs="B Lotus" w:hint="cs"/>
          <w:sz w:val="28"/>
          <w:rtl/>
          <w:lang w:bidi="fa-IR"/>
        </w:rPr>
        <w:t xml:space="preserve"> </w:t>
      </w:r>
    </w:p>
    <w:p w:rsidR="007C4DA6" w:rsidRPr="00D2661E" w:rsidRDefault="007C4DA6" w:rsidP="0042628B">
      <w:pPr>
        <w:pStyle w:val="a3"/>
        <w:rPr>
          <w:rtl/>
        </w:rPr>
      </w:pPr>
      <w:r>
        <w:rPr>
          <w:rFonts w:cs="Traditional Arabic" w:hint="cs"/>
          <w:rtl/>
        </w:rPr>
        <w:t>«</w:t>
      </w:r>
      <w:r w:rsidRPr="00D2661E">
        <w:rPr>
          <w:rFonts w:hint="cs"/>
          <w:rtl/>
        </w:rPr>
        <w:t>تیمم دوبار دست به خاک زدن است یک بار برای صورت و یک بار برای دستان تا</w:t>
      </w:r>
      <w:r w:rsidR="00B74157">
        <w:rPr>
          <w:rFonts w:hint="cs"/>
          <w:rtl/>
        </w:rPr>
        <w:t xml:space="preserve"> آرنج‌ها</w:t>
      </w:r>
      <w:r>
        <w:rPr>
          <w:rFonts w:cs="Traditional Arabic" w:hint="cs"/>
          <w:rtl/>
        </w:rPr>
        <w:t>»</w:t>
      </w:r>
      <w:r w:rsidRPr="00D2661E">
        <w:rPr>
          <w:rFonts w:hint="cs"/>
          <w:rtl/>
        </w:rPr>
        <w:t xml:space="preserve">. </w:t>
      </w:r>
    </w:p>
    <w:p w:rsidR="007C4DA6" w:rsidRPr="00D2661E" w:rsidRDefault="007C4DA6" w:rsidP="0042628B">
      <w:pPr>
        <w:pStyle w:val="a3"/>
        <w:rPr>
          <w:rtl/>
        </w:rPr>
      </w:pPr>
      <w:r w:rsidRPr="00D2661E">
        <w:rPr>
          <w:rFonts w:hint="cs"/>
          <w:rtl/>
        </w:rPr>
        <w:t>و به قیاس بر وضو هم باید تا</w:t>
      </w:r>
      <w:r w:rsidR="00B74157">
        <w:rPr>
          <w:rFonts w:hint="cs"/>
          <w:rtl/>
        </w:rPr>
        <w:t xml:space="preserve"> آرنج‌ها</w:t>
      </w:r>
      <w:r w:rsidRPr="00D2661E">
        <w:rPr>
          <w:rFonts w:hint="cs"/>
          <w:rtl/>
        </w:rPr>
        <w:t xml:space="preserve"> باشد چون بدل و عوض آنست. و در قول قدیم شافعی آمده است که مسح کف دستان تنها کفایت</w:t>
      </w:r>
      <w:r w:rsidR="00B01BEB">
        <w:rPr>
          <w:rFonts w:hint="cs"/>
          <w:rtl/>
        </w:rPr>
        <w:t xml:space="preserve"> می‌</w:t>
      </w:r>
      <w:r w:rsidRPr="00D2661E">
        <w:rPr>
          <w:rFonts w:hint="cs"/>
          <w:rtl/>
        </w:rPr>
        <w:t xml:space="preserve">کند، و به سخن پیامبر </w:t>
      </w:r>
      <w:r w:rsidRPr="00D2661E">
        <w:rPr>
          <w:rFonts w:hint="cs"/>
          <w:rtl/>
        </w:rPr>
        <w:sym w:font="AGA Arabesque" w:char="F072"/>
      </w:r>
      <w:r w:rsidRPr="00D2661E">
        <w:rPr>
          <w:rFonts w:hint="cs"/>
          <w:rtl/>
        </w:rPr>
        <w:t xml:space="preserve"> به عمار استدلال کرده  است که گفت: </w:t>
      </w:r>
      <w:r w:rsidRPr="00B74157">
        <w:rPr>
          <w:rStyle w:val="Char1"/>
          <w:rFonts w:hint="cs"/>
          <w:rtl/>
        </w:rPr>
        <w:t>«</w:t>
      </w:r>
      <w:r w:rsidRPr="00B74157">
        <w:rPr>
          <w:rStyle w:val="Char1"/>
          <w:rtl/>
        </w:rPr>
        <w:t>إنَّمَا يَكْفِيك أَنْ تَقُوْلَ بِيَدَيْك هَكَذَا ثُمَّ ضَرَبَ بِيَدَيْهِ الْأَرْضَ ضَرْبَةً وَاحِدَةً، ثُمَّ مَسَحَ الشِّمَالَ عَلَى الْيَمِينِ، وَظَاهِرَ كَفَّيْهِ وَوَجْهَهُ</w:t>
      </w:r>
      <w:r w:rsidRPr="00B74157">
        <w:rPr>
          <w:rStyle w:val="Char1"/>
          <w:rFonts w:hint="cs"/>
          <w:rtl/>
        </w:rPr>
        <w:t>»</w:t>
      </w:r>
      <w:r w:rsidRPr="00410569">
        <w:rPr>
          <w:rFonts w:hint="cs"/>
          <w:rtl/>
        </w:rPr>
        <w:t>.</w:t>
      </w:r>
      <w:r w:rsidRPr="00410569">
        <w:rPr>
          <w:rtl/>
        </w:rPr>
        <w:t xml:space="preserve"> </w:t>
      </w:r>
      <w:r w:rsidR="00403D68" w:rsidRPr="00410569">
        <w:rPr>
          <w:rFonts w:hint="cs"/>
          <w:rtl/>
        </w:rPr>
        <w:t>(</w:t>
      </w:r>
      <w:r w:rsidRPr="00410569">
        <w:rPr>
          <w:rtl/>
        </w:rPr>
        <w:t>هو حدیث صحيح رواه الشيخان</w:t>
      </w:r>
      <w:r w:rsidR="00403D68" w:rsidRPr="00410569">
        <w:rPr>
          <w:rFonts w:hint="cs"/>
          <w:rtl/>
        </w:rPr>
        <w:t>)</w:t>
      </w:r>
      <w:r w:rsidRPr="00410569">
        <w:rPr>
          <w:rFonts w:hint="cs"/>
          <w:rtl/>
        </w:rPr>
        <w:t>.</w:t>
      </w:r>
      <w:r w:rsidRPr="00D2661E">
        <w:rPr>
          <w:rFonts w:hint="cs"/>
          <w:rtl/>
        </w:rPr>
        <w:t xml:space="preserve"> </w:t>
      </w:r>
    </w:p>
    <w:p w:rsidR="007C4DA6" w:rsidRPr="00D2661E" w:rsidRDefault="007C4DA6" w:rsidP="00410569">
      <w:pPr>
        <w:pStyle w:val="a3"/>
        <w:rPr>
          <w:rtl/>
        </w:rPr>
      </w:pPr>
      <w:r>
        <w:rPr>
          <w:rFonts w:cs="Traditional Arabic" w:hint="cs"/>
          <w:rtl/>
        </w:rPr>
        <w:t>«</w:t>
      </w:r>
      <w:r w:rsidRPr="00D2661E">
        <w:rPr>
          <w:rFonts w:hint="cs"/>
          <w:rtl/>
        </w:rPr>
        <w:t>ترا کفایت</w:t>
      </w:r>
      <w:r w:rsidR="00B01BEB">
        <w:rPr>
          <w:rFonts w:hint="cs"/>
          <w:rtl/>
        </w:rPr>
        <w:t xml:space="preserve"> می‌</w:t>
      </w:r>
      <w:r w:rsidRPr="00D2661E">
        <w:rPr>
          <w:rFonts w:hint="cs"/>
          <w:rtl/>
        </w:rPr>
        <w:t>کند که با زدن دستان به خاک چنین بگوئی، سپس دستان خود را یک بار به زمین زد سپس با دست چپ به دست راست و قسمت ظاهری هر دو کف دست و صورتش را مسح کرد</w:t>
      </w:r>
      <w:r>
        <w:rPr>
          <w:rFonts w:cs="Traditional Arabic" w:hint="cs"/>
          <w:rtl/>
        </w:rPr>
        <w:t>»</w:t>
      </w:r>
      <w:r w:rsidRPr="00D2661E">
        <w:rPr>
          <w:rFonts w:hint="cs"/>
          <w:rtl/>
        </w:rPr>
        <w:t>.</w:t>
      </w:r>
    </w:p>
    <w:p w:rsidR="007C4DA6" w:rsidRPr="00D2661E" w:rsidRDefault="007C4DA6" w:rsidP="00410569">
      <w:pPr>
        <w:pStyle w:val="a3"/>
        <w:rPr>
          <w:rtl/>
        </w:rPr>
      </w:pPr>
      <w:r w:rsidRPr="00D2661E">
        <w:rPr>
          <w:rFonts w:hint="cs"/>
          <w:rtl/>
        </w:rPr>
        <w:t xml:space="preserve">و امام شافعی گفته است: هرگاه حدیثی صحيح باشد از آن پیروی کنید و آنست مذهب من (چه گفته باشم چه نگفته باشم) و حال آنکه این حدیث صحيح است. نووی گفته است که: این نظر (مسح کف دستان تنها) از نظر دلیل قویتر و به ظاهر سنت صحيح نزدیکتر است. </w:t>
      </w:r>
    </w:p>
    <w:p w:rsidR="007C4DA6" w:rsidRPr="00D2661E" w:rsidRDefault="007C4DA6" w:rsidP="005C304E">
      <w:pPr>
        <w:pStyle w:val="a3"/>
        <w:numPr>
          <w:ilvl w:val="0"/>
          <w:numId w:val="18"/>
        </w:numPr>
        <w:rPr>
          <w:rtl/>
        </w:rPr>
      </w:pPr>
      <w:r w:rsidRPr="00D2661E">
        <w:rPr>
          <w:rFonts w:hint="cs"/>
          <w:rtl/>
        </w:rPr>
        <w:t>مراعات ترتیب است که تقدیم مسح صورت بر مسح دستان واجب است. چون تیمم طهارت است در دو عضو، پس شبیه به وضو است و در آوردن انگشتری واجب است، چون خاک و غبار به زیر آن</w:t>
      </w:r>
      <w:r w:rsidR="00B01BEB">
        <w:rPr>
          <w:rFonts w:hint="cs"/>
          <w:rtl/>
        </w:rPr>
        <w:t xml:space="preserve"> نمی‌</w:t>
      </w:r>
      <w:r w:rsidRPr="00D2661E">
        <w:rPr>
          <w:rFonts w:hint="cs"/>
          <w:rtl/>
        </w:rPr>
        <w:t xml:space="preserve">رود به خلاف وضو که در آوردن انگشتری در وضو واجب نیست اگر آب به زیر آن نفوذ کند. </w:t>
      </w:r>
    </w:p>
    <w:p w:rsidR="007C4DA6" w:rsidRPr="00C079CF" w:rsidRDefault="00732D24" w:rsidP="00A51E4C">
      <w:pPr>
        <w:pStyle w:val="a2"/>
        <w:rPr>
          <w:rtl/>
        </w:rPr>
      </w:pPr>
      <w:bookmarkStart w:id="89" w:name="_Toc338340176"/>
      <w:bookmarkStart w:id="90" w:name="_Toc418284011"/>
      <w:r>
        <w:rPr>
          <w:rFonts w:hint="cs"/>
          <w:rtl/>
        </w:rPr>
        <w:t>سنت‌های</w:t>
      </w:r>
      <w:r w:rsidR="007C4DA6" w:rsidRPr="00C079CF">
        <w:rPr>
          <w:rFonts w:hint="cs"/>
          <w:rtl/>
        </w:rPr>
        <w:t xml:space="preserve"> تیمم</w:t>
      </w:r>
      <w:bookmarkEnd w:id="89"/>
      <w:bookmarkEnd w:id="90"/>
    </w:p>
    <w:p w:rsidR="007C4DA6" w:rsidRPr="00D2661E" w:rsidRDefault="00732D24" w:rsidP="00410569">
      <w:pPr>
        <w:pStyle w:val="a3"/>
        <w:rPr>
          <w:rtl/>
        </w:rPr>
      </w:pPr>
      <w:r>
        <w:rPr>
          <w:rFonts w:hint="cs"/>
          <w:rtl/>
        </w:rPr>
        <w:t>سنت‌های</w:t>
      </w:r>
      <w:r w:rsidR="007C4DA6" w:rsidRPr="00D2661E">
        <w:rPr>
          <w:rFonts w:hint="cs"/>
          <w:rtl/>
        </w:rPr>
        <w:t xml:space="preserve"> تیمم سه چیز است: تسمیه (بسم الله گفتن) وتقدیم دست راست بر دست چپ در مسح، و موالات و پشت سر هم انجام دادن اعمال تیمم. به علت همان دلایل که در مبحث وضو گذشت، و به قیاس بر وضو. و سنت است که از بالای چهره مسح صورت را آغاز کند، و غبار کف دستان را سبک گیرد، و در اولین دست زدن به خاک، انگشتان دست را باز و جدا از هم نماید، و بعد از مسح هر دو دست بین انگشتان</w:t>
      </w:r>
      <w:r w:rsidR="00B74157">
        <w:rPr>
          <w:rFonts w:hint="cs"/>
          <w:rtl/>
        </w:rPr>
        <w:t xml:space="preserve"> دست‌ها</w:t>
      </w:r>
      <w:r w:rsidR="007C4DA6" w:rsidRPr="00D2661E">
        <w:rPr>
          <w:rFonts w:hint="cs"/>
          <w:rtl/>
        </w:rPr>
        <w:t xml:space="preserve"> خلال کند و تا مسح تمام نشود دست را از روی اندام مسح برندارد. چون بعضی آن را واجب</w:t>
      </w:r>
      <w:r w:rsidR="00B01BEB">
        <w:rPr>
          <w:rFonts w:hint="cs"/>
          <w:rtl/>
        </w:rPr>
        <w:t xml:space="preserve"> می‌</w:t>
      </w:r>
      <w:r w:rsidR="007C4DA6" w:rsidRPr="00D2661E">
        <w:rPr>
          <w:rFonts w:hint="cs"/>
          <w:rtl/>
        </w:rPr>
        <w:t xml:space="preserve">دانند که نباید دست بردارد تا تمام نشود. </w:t>
      </w:r>
    </w:p>
    <w:p w:rsidR="007C4DA6" w:rsidRPr="00C079CF" w:rsidRDefault="007C4DA6" w:rsidP="00A51E4C">
      <w:pPr>
        <w:pStyle w:val="a2"/>
        <w:rPr>
          <w:rtl/>
        </w:rPr>
      </w:pPr>
      <w:bookmarkStart w:id="91" w:name="_Toc338340177"/>
      <w:bookmarkStart w:id="92" w:name="_Toc418284012"/>
      <w:r w:rsidRPr="00C079CF">
        <w:rPr>
          <w:rFonts w:hint="cs"/>
          <w:rtl/>
        </w:rPr>
        <w:t>آنچه که تیمم را باطل</w:t>
      </w:r>
      <w:r w:rsidR="00B01BEB">
        <w:rPr>
          <w:rFonts w:hint="cs"/>
          <w:rtl/>
        </w:rPr>
        <w:t xml:space="preserve"> می‌</w:t>
      </w:r>
      <w:r w:rsidRPr="00C079CF">
        <w:rPr>
          <w:rFonts w:hint="cs"/>
          <w:rtl/>
        </w:rPr>
        <w:t>کند</w:t>
      </w:r>
      <w:bookmarkEnd w:id="91"/>
      <w:bookmarkEnd w:id="92"/>
    </w:p>
    <w:p w:rsidR="007C4DA6" w:rsidRPr="00D2661E" w:rsidRDefault="007C4DA6" w:rsidP="00410569">
      <w:pPr>
        <w:pStyle w:val="a3"/>
        <w:rPr>
          <w:rtl/>
        </w:rPr>
      </w:pPr>
      <w:r w:rsidRPr="00D2661E">
        <w:rPr>
          <w:rFonts w:hint="cs"/>
          <w:rtl/>
        </w:rPr>
        <w:t>تیمم با سه چیز باطل</w:t>
      </w:r>
      <w:r w:rsidR="00B01BEB">
        <w:rPr>
          <w:rFonts w:hint="cs"/>
          <w:rtl/>
        </w:rPr>
        <w:t xml:space="preserve"> می‌</w:t>
      </w:r>
      <w:r w:rsidRPr="00D2661E">
        <w:rPr>
          <w:rFonts w:hint="cs"/>
          <w:rtl/>
        </w:rPr>
        <w:t xml:space="preserve">شود: </w:t>
      </w:r>
    </w:p>
    <w:p w:rsidR="007C4DA6" w:rsidRPr="00D2661E" w:rsidRDefault="007C4DA6" w:rsidP="00410569">
      <w:pPr>
        <w:pStyle w:val="a3"/>
        <w:rPr>
          <w:rtl/>
        </w:rPr>
      </w:pPr>
      <w:r w:rsidRPr="00D2661E">
        <w:rPr>
          <w:rFonts w:hint="cs"/>
          <w:rtl/>
        </w:rPr>
        <w:t>اول: نواقض وضو نواقض تیمم نیز هستند، چون تیمم طهارتی است که نماز را مباح</w:t>
      </w:r>
      <w:r w:rsidR="00B01BEB">
        <w:rPr>
          <w:rFonts w:hint="cs"/>
          <w:rtl/>
        </w:rPr>
        <w:t xml:space="preserve"> می‌</w:t>
      </w:r>
      <w:r w:rsidRPr="00D2661E">
        <w:rPr>
          <w:rFonts w:hint="cs"/>
          <w:rtl/>
        </w:rPr>
        <w:t>کند پس همچون وضو با حدث و</w:t>
      </w:r>
      <w:r w:rsidR="003E0212">
        <w:rPr>
          <w:rFonts w:hint="cs"/>
          <w:rtl/>
        </w:rPr>
        <w:t xml:space="preserve"> بی‌</w:t>
      </w:r>
      <w:r w:rsidRPr="00D2661E">
        <w:rPr>
          <w:rFonts w:hint="cs"/>
          <w:rtl/>
        </w:rPr>
        <w:t>وضویی باطل</w:t>
      </w:r>
      <w:r w:rsidR="00B01BEB">
        <w:rPr>
          <w:rFonts w:hint="cs"/>
          <w:rtl/>
        </w:rPr>
        <w:t xml:space="preserve"> می‌</w:t>
      </w:r>
      <w:r w:rsidRPr="00D2661E">
        <w:rPr>
          <w:rFonts w:hint="cs"/>
          <w:rtl/>
        </w:rPr>
        <w:t xml:space="preserve">شود. </w:t>
      </w:r>
    </w:p>
    <w:p w:rsidR="007C4DA6" w:rsidRPr="00D2661E" w:rsidRDefault="007C4DA6" w:rsidP="00410569">
      <w:pPr>
        <w:pStyle w:val="a3"/>
        <w:rPr>
          <w:rtl/>
        </w:rPr>
      </w:pPr>
      <w:r w:rsidRPr="00D2661E">
        <w:rPr>
          <w:rFonts w:hint="cs"/>
          <w:rtl/>
        </w:rPr>
        <w:t>دوم: دیدن آب در غیر وقت نماز، پس هرگاه تیمم کرد و پیش از وارد شدن در نماز آب را دید تیمم او باطل</w:t>
      </w:r>
      <w:r w:rsidR="00B74157">
        <w:rPr>
          <w:rFonts w:hint="cs"/>
          <w:rtl/>
        </w:rPr>
        <w:t xml:space="preserve"> می‌گردد</w:t>
      </w:r>
      <w:r w:rsidRPr="00D2661E">
        <w:rPr>
          <w:rFonts w:hint="cs"/>
          <w:rtl/>
        </w:rPr>
        <w:t xml:space="preserve">، چون پیامبر </w:t>
      </w:r>
      <w:r w:rsidRPr="00D2661E">
        <w:rPr>
          <w:rFonts w:hint="cs"/>
          <w:rtl/>
        </w:rPr>
        <w:sym w:font="AGA Arabesque" w:char="F072"/>
      </w:r>
      <w:r w:rsidRPr="00D2661E">
        <w:rPr>
          <w:rFonts w:hint="cs"/>
          <w:rtl/>
        </w:rPr>
        <w:t xml:space="preserve"> گفت: </w:t>
      </w:r>
    </w:p>
    <w:p w:rsidR="007C4DA6" w:rsidRPr="00D2661E" w:rsidRDefault="007C4DA6" w:rsidP="00DA35AD">
      <w:pPr>
        <w:ind w:firstLine="284"/>
        <w:jc w:val="both"/>
        <w:rPr>
          <w:rFonts w:cs="B Lotus"/>
          <w:sz w:val="28"/>
          <w:rtl/>
          <w:lang w:bidi="fa-IR"/>
        </w:rPr>
      </w:pPr>
      <w:r w:rsidRPr="00DA35AD">
        <w:rPr>
          <w:rStyle w:val="Char1"/>
          <w:rFonts w:hint="cs"/>
          <w:rtl/>
        </w:rPr>
        <w:t>«</w:t>
      </w:r>
      <w:r w:rsidRPr="00DA35AD">
        <w:rPr>
          <w:rStyle w:val="Char1"/>
          <w:rtl/>
        </w:rPr>
        <w:t>إِنَّ الصَّعِيدَ الطَّيِّبَ طَهُورُ الْ</w:t>
      </w:r>
      <w:r w:rsidRPr="00DA35AD">
        <w:rPr>
          <w:rStyle w:val="Char1"/>
          <w:rFonts w:hint="cs"/>
          <w:rtl/>
        </w:rPr>
        <w:t>ـ</w:t>
      </w:r>
      <w:r w:rsidRPr="00DA35AD">
        <w:rPr>
          <w:rStyle w:val="Char1"/>
          <w:rtl/>
        </w:rPr>
        <w:t>مُسْلِمِ وَإِنْ لَمْ ي</w:t>
      </w:r>
      <w:r w:rsidRPr="00DA35AD">
        <w:rPr>
          <w:rStyle w:val="Char1"/>
          <w:rFonts w:hint="cs"/>
          <w:rtl/>
        </w:rPr>
        <w:t>ـ</w:t>
      </w:r>
      <w:r w:rsidRPr="00DA35AD">
        <w:rPr>
          <w:rStyle w:val="Char1"/>
          <w:rtl/>
        </w:rPr>
        <w:t>َجِدْ الْمَاءَ عَشْرَ سِنِينَ فَإِذَا وَجَدَ الْمَاءَ فَلْيُمِسَّهُ بَشَرَتَهُ</w:t>
      </w:r>
      <w:r w:rsidRPr="00DA35AD">
        <w:rPr>
          <w:rStyle w:val="Char1"/>
          <w:rFonts w:hint="cs"/>
          <w:rtl/>
        </w:rPr>
        <w:t>»</w:t>
      </w:r>
      <w:r w:rsidRPr="00410569">
        <w:rPr>
          <w:rStyle w:val="Char3"/>
          <w:rFonts w:hint="cs"/>
          <w:rtl/>
        </w:rPr>
        <w:t>.</w:t>
      </w:r>
      <w:r w:rsidR="00403D68" w:rsidRPr="00410569">
        <w:rPr>
          <w:rStyle w:val="Char3"/>
          <w:rFonts w:hint="cs"/>
          <w:rtl/>
        </w:rPr>
        <w:t xml:space="preserve"> </w:t>
      </w:r>
      <w:r w:rsidRPr="00410569">
        <w:rPr>
          <w:rStyle w:val="Char3"/>
          <w:rFonts w:hint="cs"/>
          <w:rtl/>
        </w:rPr>
        <w:t>(</w:t>
      </w:r>
      <w:r w:rsidRPr="00410569">
        <w:rPr>
          <w:rStyle w:val="Char3"/>
          <w:rtl/>
        </w:rPr>
        <w:t xml:space="preserve">رواه </w:t>
      </w:r>
      <w:r w:rsidRPr="00410569">
        <w:rPr>
          <w:rStyle w:val="Char3"/>
          <w:rFonts w:hint="cs"/>
          <w:rtl/>
        </w:rPr>
        <w:t>أ</w:t>
      </w:r>
      <w:r w:rsidRPr="00410569">
        <w:rPr>
          <w:rStyle w:val="Char3"/>
          <w:rtl/>
        </w:rPr>
        <w:t>حمد والترمذی وصحّحه</w:t>
      </w:r>
      <w:r w:rsidRPr="00410569">
        <w:rPr>
          <w:rStyle w:val="Char3"/>
          <w:rFonts w:hint="cs"/>
          <w:rtl/>
        </w:rPr>
        <w:t>).</w:t>
      </w:r>
      <w:r w:rsidRPr="00D2661E">
        <w:rPr>
          <w:rFonts w:cs="B Lotus" w:hint="cs"/>
          <w:sz w:val="28"/>
          <w:rtl/>
          <w:lang w:bidi="fa-IR"/>
        </w:rPr>
        <w:t xml:space="preserve"> </w:t>
      </w:r>
    </w:p>
    <w:p w:rsidR="007C4DA6" w:rsidRPr="00D2661E" w:rsidRDefault="007C4DA6" w:rsidP="00410569">
      <w:pPr>
        <w:pStyle w:val="a3"/>
        <w:rPr>
          <w:rtl/>
        </w:rPr>
      </w:pPr>
      <w:r>
        <w:rPr>
          <w:rFonts w:cs="Traditional Arabic" w:hint="cs"/>
          <w:rtl/>
        </w:rPr>
        <w:t>«</w:t>
      </w:r>
      <w:r w:rsidRPr="00D2661E">
        <w:rPr>
          <w:rFonts w:hint="cs"/>
          <w:rtl/>
        </w:rPr>
        <w:t>خاک پاک برای مسلمان پاک کننده محسوب</w:t>
      </w:r>
      <w:r w:rsidR="00B01BEB">
        <w:rPr>
          <w:rFonts w:hint="cs"/>
          <w:rtl/>
        </w:rPr>
        <w:t xml:space="preserve"> می‌</w:t>
      </w:r>
      <w:r w:rsidRPr="00D2661E">
        <w:rPr>
          <w:rFonts w:hint="cs"/>
          <w:rtl/>
        </w:rPr>
        <w:t>شود اگر چه ده سال آب نیابد پس هرگاه که آب را یافت با آن خود را بشوید و پوست خود را با آن پاک کند</w:t>
      </w:r>
      <w:r>
        <w:rPr>
          <w:rFonts w:cs="Traditional Arabic" w:hint="cs"/>
          <w:rtl/>
        </w:rPr>
        <w:t>»</w:t>
      </w:r>
      <w:r w:rsidRPr="00D2661E">
        <w:rPr>
          <w:rFonts w:hint="cs"/>
          <w:rtl/>
        </w:rPr>
        <w:t xml:space="preserve">. </w:t>
      </w:r>
    </w:p>
    <w:p w:rsidR="007C4DA6" w:rsidRPr="00D2661E" w:rsidRDefault="007C4DA6" w:rsidP="00410569">
      <w:pPr>
        <w:pStyle w:val="a3"/>
        <w:rPr>
          <w:rtl/>
        </w:rPr>
      </w:pPr>
      <w:r w:rsidRPr="00D2661E">
        <w:rPr>
          <w:rFonts w:hint="cs"/>
          <w:rtl/>
        </w:rPr>
        <w:t>اگر آب را دید و برای استعمال آن مانعی وجود داشت، مانند این که تشنگی بدان نیاز داشته باشد یا مانعی برای وصول به آن وجود داشته باشد، مانند وجود حیوان درنده ای در نزد آب یا وجود دشمن در آنجا و موانعی از این قبیل، در این صورت تیمم او باطل</w:t>
      </w:r>
      <w:r w:rsidR="00B74157">
        <w:rPr>
          <w:rFonts w:hint="cs"/>
          <w:rtl/>
        </w:rPr>
        <w:t xml:space="preserve"> نمی‌شود</w:t>
      </w:r>
      <w:r w:rsidRPr="00D2661E">
        <w:rPr>
          <w:rFonts w:hint="cs"/>
          <w:rtl/>
        </w:rPr>
        <w:t>، چون این چیزها مانع صحت تیمّم و نماز خواندنش</w:t>
      </w:r>
      <w:r w:rsidR="00B01BEB">
        <w:rPr>
          <w:rFonts w:hint="cs"/>
          <w:rtl/>
        </w:rPr>
        <w:t xml:space="preserve"> نمی‌</w:t>
      </w:r>
      <w:r w:rsidRPr="00D2661E">
        <w:rPr>
          <w:rFonts w:hint="cs"/>
          <w:rtl/>
        </w:rPr>
        <w:t>گردد، اما چنانچه در اثنای نماز آب را مشاهده کند، نه نمازش باطل</w:t>
      </w:r>
      <w:r w:rsidR="00B01BEB">
        <w:rPr>
          <w:rFonts w:hint="cs"/>
          <w:rtl/>
        </w:rPr>
        <w:t xml:space="preserve"> می‌</w:t>
      </w:r>
      <w:r w:rsidRPr="00D2661E">
        <w:rPr>
          <w:rFonts w:hint="cs"/>
          <w:rtl/>
        </w:rPr>
        <w:t>شود و نه تیمم او، چون با شروع نماز مقصود او حاصل شده است. همان گونه که اگر کسی شروع کرد به پرداختن کفاره روزه سپس برده ای</w:t>
      </w:r>
      <w:r w:rsidR="00B01BEB">
        <w:rPr>
          <w:rFonts w:hint="cs"/>
          <w:rtl/>
        </w:rPr>
        <w:t xml:space="preserve"> می‌</w:t>
      </w:r>
      <w:r w:rsidRPr="00D2661E">
        <w:rPr>
          <w:rFonts w:hint="cs"/>
          <w:rtl/>
        </w:rPr>
        <w:t xml:space="preserve">یابد، بر وی لازم نیست که برده را آزاد کند. </w:t>
      </w:r>
    </w:p>
    <w:p w:rsidR="007C4DA6" w:rsidRPr="00D2661E" w:rsidRDefault="007C4DA6" w:rsidP="00410569">
      <w:pPr>
        <w:pStyle w:val="a3"/>
        <w:rPr>
          <w:rtl/>
        </w:rPr>
      </w:pPr>
      <w:r w:rsidRPr="00D2661E">
        <w:rPr>
          <w:rFonts w:hint="cs"/>
          <w:rtl/>
        </w:rPr>
        <w:t>سوم که تیمم را باطل</w:t>
      </w:r>
      <w:r w:rsidR="00B01BEB">
        <w:rPr>
          <w:rFonts w:hint="cs"/>
          <w:rtl/>
        </w:rPr>
        <w:t xml:space="preserve"> می‌</w:t>
      </w:r>
      <w:r w:rsidRPr="00D2661E">
        <w:rPr>
          <w:rFonts w:hint="cs"/>
          <w:rtl/>
        </w:rPr>
        <w:t>کند: مرتد شدن و خارج شدن از اسلام است، چون ارتداد باطل کننده اعمال عبادتی و ضایع و تباه کننده پاداش است، و تیمم هم عبادت است پس باطل</w:t>
      </w:r>
      <w:r w:rsidR="00B01BEB">
        <w:rPr>
          <w:rFonts w:hint="cs"/>
          <w:rtl/>
        </w:rPr>
        <w:t xml:space="preserve"> می‌</w:t>
      </w:r>
      <w:r w:rsidRPr="00D2661E">
        <w:rPr>
          <w:rFonts w:hint="cs"/>
          <w:rtl/>
        </w:rPr>
        <w:t xml:space="preserve">شود. </w:t>
      </w:r>
    </w:p>
    <w:p w:rsidR="007C4DA6" w:rsidRPr="006B1F73" w:rsidRDefault="007C4DA6" w:rsidP="00A51E4C">
      <w:pPr>
        <w:pStyle w:val="a2"/>
        <w:rPr>
          <w:rtl/>
        </w:rPr>
      </w:pPr>
      <w:bookmarkStart w:id="93" w:name="_Toc338340178"/>
      <w:bookmarkStart w:id="94" w:name="_Toc418284013"/>
      <w:r>
        <w:rPr>
          <w:rFonts w:hint="cs"/>
          <w:rtl/>
        </w:rPr>
        <w:t>مسح بر جبیره (تخته شکسته بندی، باند و پانسمان</w:t>
      </w:r>
      <w:r w:rsidRPr="006B1F73">
        <w:rPr>
          <w:rFonts w:hint="cs"/>
          <w:rtl/>
        </w:rPr>
        <w:t>)</w:t>
      </w:r>
      <w:bookmarkEnd w:id="93"/>
      <w:bookmarkEnd w:id="94"/>
    </w:p>
    <w:p w:rsidR="007C4DA6" w:rsidRPr="00D2661E" w:rsidRDefault="007C4DA6" w:rsidP="00410569">
      <w:pPr>
        <w:pStyle w:val="a3"/>
        <w:widowControl w:val="0"/>
        <w:rPr>
          <w:rtl/>
        </w:rPr>
      </w:pPr>
      <w:r w:rsidRPr="00D2661E">
        <w:rPr>
          <w:rFonts w:hint="cs"/>
          <w:rtl/>
        </w:rPr>
        <w:t>جبیره چیزی است که برای به هم پیوستن استخوان شکسته، بر عضو و اندام شکسته نهاده</w:t>
      </w:r>
      <w:r w:rsidR="00B01BEB">
        <w:rPr>
          <w:rFonts w:hint="cs"/>
          <w:rtl/>
        </w:rPr>
        <w:t xml:space="preserve"> می‌</w:t>
      </w:r>
      <w:r w:rsidRPr="00D2661E">
        <w:rPr>
          <w:rFonts w:hint="cs"/>
          <w:rtl/>
        </w:rPr>
        <w:t>شود، مانند چوبهای مخصوص و گچ و نوار مخصوص باند پیچی و پانسمانی که زخم را بدان</w:t>
      </w:r>
      <w:r w:rsidR="00B01BEB">
        <w:rPr>
          <w:rFonts w:hint="cs"/>
          <w:rtl/>
        </w:rPr>
        <w:t xml:space="preserve"> می‌</w:t>
      </w:r>
      <w:r w:rsidRPr="00D2661E">
        <w:rPr>
          <w:rFonts w:hint="cs"/>
          <w:rtl/>
        </w:rPr>
        <w:t>بندند و امثال</w:t>
      </w:r>
      <w:r w:rsidR="00304EDE">
        <w:rPr>
          <w:rFonts w:hint="cs"/>
          <w:rtl/>
        </w:rPr>
        <w:t xml:space="preserve"> آن‌ها.</w:t>
      </w:r>
      <w:r w:rsidRPr="00D2661E">
        <w:rPr>
          <w:rFonts w:hint="cs"/>
          <w:rtl/>
        </w:rPr>
        <w:t xml:space="preserve"> چنین شخصی گاهی نیازی به گذاشتن جبیره بر اندام بیمار و آسیب دیده ندارد و گاهی نیاز دارد، هرگاه به جبیره نیاز داشت یا</w:t>
      </w:r>
      <w:r w:rsidR="00B01BEB">
        <w:rPr>
          <w:rFonts w:hint="cs"/>
          <w:rtl/>
        </w:rPr>
        <w:t xml:space="preserve"> می‌</w:t>
      </w:r>
      <w:r w:rsidRPr="00D2661E">
        <w:rPr>
          <w:rFonts w:hint="cs"/>
          <w:rtl/>
        </w:rPr>
        <w:t>تواند به وقت طهارت آن را بردارد یا</w:t>
      </w:r>
      <w:r w:rsidR="00B01BEB">
        <w:rPr>
          <w:rFonts w:hint="cs"/>
          <w:rtl/>
        </w:rPr>
        <w:t xml:space="preserve"> نمی‌</w:t>
      </w:r>
      <w:r w:rsidRPr="00D2661E">
        <w:rPr>
          <w:rFonts w:hint="cs"/>
          <w:rtl/>
        </w:rPr>
        <w:t>تواند، اگر بتواند آن را بردارد واجب است که آن را بردارد و محل آسیب دیده و اندام سالم را بشوید، وإلا اگر محل آسیب دیده در</w:t>
      </w:r>
      <w:r w:rsidR="00B74157">
        <w:rPr>
          <w:rFonts w:hint="cs"/>
          <w:rtl/>
        </w:rPr>
        <w:t xml:space="preserve"> اندام‌ها</w:t>
      </w:r>
      <w:r w:rsidRPr="00D2661E">
        <w:rPr>
          <w:rFonts w:hint="cs"/>
          <w:rtl/>
        </w:rPr>
        <w:t>ی وضو باشد باید به جای شستن آن اندام و به عوض آن تیمم کند، یعنی اندام سالم و آسیب دیده هر دو را</w:t>
      </w:r>
      <w:r w:rsidR="00B01BEB">
        <w:rPr>
          <w:rFonts w:hint="cs"/>
          <w:rtl/>
        </w:rPr>
        <w:t xml:space="preserve"> می‌</w:t>
      </w:r>
      <w:r w:rsidRPr="00D2661E">
        <w:rPr>
          <w:rFonts w:hint="cs"/>
          <w:rtl/>
        </w:rPr>
        <w:t>شوید و اگر شستن محل آسیب دیده ممکن نباشد فقط محل سالم را</w:t>
      </w:r>
      <w:r w:rsidR="00B01BEB">
        <w:rPr>
          <w:rFonts w:hint="cs"/>
          <w:rtl/>
        </w:rPr>
        <w:t xml:space="preserve"> می‌</w:t>
      </w:r>
      <w:r w:rsidRPr="00D2661E">
        <w:rPr>
          <w:rFonts w:hint="cs"/>
          <w:rtl/>
        </w:rPr>
        <w:t>شوید و به جای محل آسیب دیده تیمم</w:t>
      </w:r>
      <w:r w:rsidR="00B01BEB">
        <w:rPr>
          <w:rFonts w:hint="cs"/>
          <w:rtl/>
        </w:rPr>
        <w:t xml:space="preserve"> می‌</w:t>
      </w:r>
      <w:r w:rsidRPr="00D2661E">
        <w:rPr>
          <w:rFonts w:hint="cs"/>
          <w:rtl/>
        </w:rPr>
        <w:t xml:space="preserve">کند. </w:t>
      </w:r>
    </w:p>
    <w:p w:rsidR="007C4DA6" w:rsidRPr="00D2661E" w:rsidRDefault="007C4DA6" w:rsidP="00410569">
      <w:pPr>
        <w:pStyle w:val="a3"/>
        <w:rPr>
          <w:rtl/>
        </w:rPr>
      </w:pPr>
      <w:r w:rsidRPr="00D2661E">
        <w:rPr>
          <w:rFonts w:hint="cs"/>
          <w:rtl/>
        </w:rPr>
        <w:t>و اگر نتواند جبیره را بردارد مگر با تحمل ضرر، در آن صورت مکلف به برداشتن آن نیست، لیکن بر وی واجب است که قسمت سالم اندام را بشوید حتی زیر کناره</w:t>
      </w:r>
      <w:r w:rsidR="00B01BEB">
        <w:rPr>
          <w:rFonts w:hint="cs"/>
          <w:rtl/>
        </w:rPr>
        <w:t xml:space="preserve">‌های </w:t>
      </w:r>
      <w:r w:rsidRPr="00D2661E">
        <w:rPr>
          <w:rFonts w:hint="cs"/>
          <w:rtl/>
        </w:rPr>
        <w:t>جبیره را اگر ممکن باشد سپس با دست خیس و تر شده با آب بر جبیره دست</w:t>
      </w:r>
      <w:r w:rsidR="00B01BEB">
        <w:rPr>
          <w:rFonts w:hint="cs"/>
          <w:rtl/>
        </w:rPr>
        <w:t xml:space="preserve"> می‌</w:t>
      </w:r>
      <w:r w:rsidRPr="00D2661E">
        <w:rPr>
          <w:rFonts w:hint="cs"/>
          <w:rtl/>
        </w:rPr>
        <w:t>کشد و مسح</w:t>
      </w:r>
      <w:r w:rsidR="00B01BEB">
        <w:rPr>
          <w:rFonts w:hint="cs"/>
          <w:rtl/>
        </w:rPr>
        <w:t xml:space="preserve"> می‌</w:t>
      </w:r>
      <w:r w:rsidRPr="00D2661E">
        <w:rPr>
          <w:rFonts w:hint="cs"/>
          <w:rtl/>
        </w:rPr>
        <w:t>کند و آنگاه بر آن تیمم</w:t>
      </w:r>
      <w:r w:rsidR="00B01BEB">
        <w:rPr>
          <w:rFonts w:hint="cs"/>
          <w:rtl/>
        </w:rPr>
        <w:t xml:space="preserve"> می‌</w:t>
      </w:r>
      <w:r w:rsidRPr="00D2661E">
        <w:rPr>
          <w:rFonts w:hint="cs"/>
          <w:rtl/>
        </w:rPr>
        <w:t xml:space="preserve">کند. چون در حدیث جابر </w:t>
      </w:r>
      <w:r w:rsidRPr="00D2661E">
        <w:rPr>
          <w:rFonts w:hint="cs"/>
          <w:rtl/>
        </w:rPr>
        <w:sym w:font="AGA Arabesque" w:char="F074"/>
      </w:r>
      <w:r w:rsidRPr="00D2661E">
        <w:rPr>
          <w:rFonts w:hint="cs"/>
          <w:rtl/>
        </w:rPr>
        <w:t xml:space="preserve"> آمده است که مردی مورد اصابت سنگی قرار گرفت که سر او را شکست، سپس او محتلم شد و از یاران خود سوال کرد آیا من</w:t>
      </w:r>
      <w:r w:rsidR="00B01BEB">
        <w:rPr>
          <w:rFonts w:hint="cs"/>
          <w:rtl/>
        </w:rPr>
        <w:t xml:space="preserve"> می‌</w:t>
      </w:r>
      <w:r w:rsidRPr="00D2661E">
        <w:rPr>
          <w:rFonts w:hint="cs"/>
          <w:rtl/>
        </w:rPr>
        <w:t>توانم به جای غسل تیمم کنم و رخصت تیمم دارم؟ گفتند: ما برای تو چنین رخصتی را</w:t>
      </w:r>
      <w:r w:rsidR="00B01BEB">
        <w:rPr>
          <w:rFonts w:hint="cs"/>
          <w:rtl/>
        </w:rPr>
        <w:t xml:space="preserve"> نمی‌</w:t>
      </w:r>
      <w:r w:rsidRPr="00D2661E">
        <w:rPr>
          <w:rFonts w:hint="cs"/>
          <w:rtl/>
        </w:rPr>
        <w:t xml:space="preserve">یابیم در حالیکه آب در دسترس تو هست و تو بر آن قادر هستی، آن شخص غسل کرد و مُرد، چون ما نزد پیامبر </w:t>
      </w:r>
      <w:r w:rsidRPr="00D2661E">
        <w:rPr>
          <w:rFonts w:hint="cs"/>
          <w:rtl/>
        </w:rPr>
        <w:sym w:font="AGA Arabesque" w:char="F072"/>
      </w:r>
      <w:r w:rsidRPr="00D2661E">
        <w:rPr>
          <w:rFonts w:hint="cs"/>
          <w:rtl/>
        </w:rPr>
        <w:t xml:space="preserve"> رسیدیم به وی خبر داده شده بود که گفت: </w:t>
      </w:r>
    </w:p>
    <w:p w:rsidR="007C4DA6" w:rsidRPr="00D2661E" w:rsidRDefault="007C4DA6" w:rsidP="00DA35AD">
      <w:pPr>
        <w:ind w:firstLine="284"/>
        <w:jc w:val="both"/>
        <w:rPr>
          <w:rFonts w:cs="B Lotus"/>
          <w:sz w:val="28"/>
          <w:rtl/>
          <w:lang w:bidi="fa-IR"/>
        </w:rPr>
      </w:pPr>
      <w:r w:rsidRPr="00DA35AD">
        <w:rPr>
          <w:rStyle w:val="Char1"/>
          <w:rFonts w:hint="cs"/>
          <w:rtl/>
        </w:rPr>
        <w:t>«</w:t>
      </w:r>
      <w:r w:rsidRPr="00DA35AD">
        <w:rPr>
          <w:rStyle w:val="Char1"/>
          <w:rtl/>
        </w:rPr>
        <w:t>قَتَلُوهُ قَتَلَهُمُ اللهُ، أَلَّا سَأَلوا إِذا لَم یَعْلَمُوا فَأِنَّما شِفاءُ العَیی السُّؤالُ إِنَّما کان َیَکفیهِ أَن یَتَمَمَّمَ وَیَعْصِبَ أَو یَعْصِرَ عَلی جُرْحِهِ ثُمَّ یَمْسَحَ عَلَیهِ وَیَغْسِلَ سائِرَ جَسَدِهِ</w:t>
      </w:r>
      <w:r w:rsidRPr="00DA35AD">
        <w:rPr>
          <w:rStyle w:val="Char1"/>
          <w:rFonts w:hint="cs"/>
          <w:rtl/>
        </w:rPr>
        <w:t>»</w:t>
      </w:r>
      <w:r w:rsidRPr="00410569">
        <w:rPr>
          <w:rStyle w:val="Char3"/>
          <w:rFonts w:hint="cs"/>
          <w:rtl/>
        </w:rPr>
        <w:t>. (</w:t>
      </w:r>
      <w:r w:rsidRPr="00410569">
        <w:rPr>
          <w:rStyle w:val="Char3"/>
          <w:rtl/>
        </w:rPr>
        <w:t xml:space="preserve">رواه </w:t>
      </w:r>
      <w:r w:rsidRPr="00410569">
        <w:rPr>
          <w:rStyle w:val="Char3"/>
          <w:rFonts w:hint="cs"/>
          <w:rtl/>
        </w:rPr>
        <w:t>أ</w:t>
      </w:r>
      <w:r w:rsidRPr="00410569">
        <w:rPr>
          <w:rStyle w:val="Char3"/>
          <w:rtl/>
        </w:rPr>
        <w:t>بوداود و ابن ماجه والدار قطنی</w:t>
      </w:r>
      <w:r w:rsidRPr="00410569">
        <w:rPr>
          <w:rStyle w:val="Char3"/>
          <w:rFonts w:hint="cs"/>
          <w:rtl/>
        </w:rPr>
        <w:t>)</w:t>
      </w:r>
      <w:r w:rsidRPr="00D2661E">
        <w:rPr>
          <w:rFonts w:cs="B Lotus" w:hint="cs"/>
          <w:sz w:val="28"/>
          <w:rtl/>
          <w:lang w:bidi="fa-IR"/>
        </w:rPr>
        <w:t xml:space="preserve"> </w:t>
      </w:r>
    </w:p>
    <w:p w:rsidR="007C4DA6" w:rsidRPr="00D2661E" w:rsidRDefault="007C4DA6" w:rsidP="00410569">
      <w:pPr>
        <w:pStyle w:val="a3"/>
        <w:rPr>
          <w:rtl/>
        </w:rPr>
      </w:pPr>
      <w:r>
        <w:rPr>
          <w:rFonts w:cs="Traditional Arabic" w:hint="cs"/>
          <w:rtl/>
        </w:rPr>
        <w:t>«</w:t>
      </w:r>
      <w:r w:rsidRPr="00D2661E">
        <w:rPr>
          <w:rFonts w:hint="cs"/>
          <w:rtl/>
        </w:rPr>
        <w:t>او را کشتند خدا آنان را بکشد چرا وقتی که</w:t>
      </w:r>
      <w:r w:rsidR="00B01BEB">
        <w:rPr>
          <w:rFonts w:hint="cs"/>
          <w:rtl/>
        </w:rPr>
        <w:t xml:space="preserve"> نمی‌</w:t>
      </w:r>
      <w:r w:rsidRPr="00D2661E">
        <w:rPr>
          <w:rFonts w:hint="cs"/>
          <w:rtl/>
        </w:rPr>
        <w:t>دانستند سوال نکردند و نپرسیدند؟ به حقیقت درمان نادانی پرسیدن است، برای آن شخص سرشکسته کافی بود که تیمم کند و سرش را باند پیچی نماید و زخمش را محکم بندد سپس روی باند و جبیره مسح کند و باقی</w:t>
      </w:r>
      <w:r w:rsidR="00B74157">
        <w:rPr>
          <w:rFonts w:hint="cs"/>
          <w:rtl/>
        </w:rPr>
        <w:t xml:space="preserve"> اندام‌ها</w:t>
      </w:r>
      <w:r w:rsidRPr="00D2661E">
        <w:rPr>
          <w:rFonts w:hint="cs"/>
          <w:rtl/>
        </w:rPr>
        <w:t>ی سالمش را بشوید</w:t>
      </w:r>
      <w:r>
        <w:rPr>
          <w:rFonts w:cs="Traditional Arabic" w:hint="cs"/>
          <w:rtl/>
        </w:rPr>
        <w:t>»</w:t>
      </w:r>
      <w:r w:rsidRPr="00D2661E">
        <w:rPr>
          <w:rFonts w:hint="cs"/>
          <w:rtl/>
        </w:rPr>
        <w:t xml:space="preserve">. </w:t>
      </w:r>
    </w:p>
    <w:p w:rsidR="007C4DA6" w:rsidRDefault="007C4DA6" w:rsidP="00410569">
      <w:pPr>
        <w:pStyle w:val="a3"/>
        <w:rPr>
          <w:rtl/>
        </w:rPr>
      </w:pPr>
      <w:r w:rsidRPr="00D2661E">
        <w:rPr>
          <w:rFonts w:hint="cs"/>
          <w:rtl/>
        </w:rPr>
        <w:t>اگر صاحب جبیره جنب باشد او مختار و مخیر است بین این که اول غسل کند سپس تیمم، یا اول تیمم کند سپس غسل. و اگر جنب نباشد و حدث اصغر و</w:t>
      </w:r>
      <w:r w:rsidR="003E0212">
        <w:rPr>
          <w:rFonts w:hint="cs"/>
          <w:rtl/>
        </w:rPr>
        <w:t xml:space="preserve"> بی‌</w:t>
      </w:r>
      <w:r w:rsidRPr="00D2661E">
        <w:rPr>
          <w:rFonts w:hint="cs"/>
          <w:rtl/>
        </w:rPr>
        <w:t>وضویی داشته باشد نباید از عضوی به عضو دیگر برود تا این که طهارت عضو اولی بوسیله تیمم تمام شود، چون در وضو مراعات ترتیب واجب است. و اگر تمام</w:t>
      </w:r>
      <w:r w:rsidR="00B74157">
        <w:rPr>
          <w:rFonts w:hint="cs"/>
          <w:rtl/>
        </w:rPr>
        <w:t xml:space="preserve"> اندام‌ها</w:t>
      </w:r>
      <w:r w:rsidRPr="00D2661E">
        <w:rPr>
          <w:rFonts w:hint="cs"/>
          <w:rtl/>
        </w:rPr>
        <w:t>ی چهارگانه وضویش زخمی باشد، در این صورت یک تیمم برای همه</w:t>
      </w:r>
      <w:r w:rsidR="00304EDE">
        <w:rPr>
          <w:rFonts w:hint="cs"/>
          <w:rtl/>
        </w:rPr>
        <w:t xml:space="preserve"> آن‌ها </w:t>
      </w:r>
      <w:r w:rsidRPr="00D2661E">
        <w:rPr>
          <w:rFonts w:hint="cs"/>
          <w:rtl/>
        </w:rPr>
        <w:t>کفایت</w:t>
      </w:r>
      <w:r w:rsidR="00B01BEB">
        <w:rPr>
          <w:rFonts w:hint="cs"/>
          <w:rtl/>
        </w:rPr>
        <w:t xml:space="preserve"> می‌</w:t>
      </w:r>
      <w:r w:rsidRPr="00D2661E">
        <w:rPr>
          <w:rFonts w:hint="cs"/>
          <w:rtl/>
        </w:rPr>
        <w:t xml:space="preserve">کند چون با سقوط غسل </w:t>
      </w:r>
      <w:r w:rsidR="00B74157">
        <w:rPr>
          <w:rFonts w:hint="cs"/>
          <w:rtl/>
        </w:rPr>
        <w:t xml:space="preserve"> اندام‌ها</w:t>
      </w:r>
      <w:r w:rsidRPr="00D2661E">
        <w:rPr>
          <w:rFonts w:hint="cs"/>
          <w:rtl/>
        </w:rPr>
        <w:t xml:space="preserve"> ترتیب هم ساقط شده است. سپس باید به این نکته توجه</w:t>
      </w:r>
      <w:r w:rsidR="00B01BEB">
        <w:rPr>
          <w:rFonts w:hint="cs"/>
          <w:rtl/>
        </w:rPr>
        <w:t xml:space="preserve"> می‌</w:t>
      </w:r>
      <w:r w:rsidRPr="00D2661E">
        <w:rPr>
          <w:rFonts w:hint="cs"/>
          <w:rtl/>
        </w:rPr>
        <w:t>شود که پیش از گذاشتن جبیره باید محل آن پاک باشد، چون طهارت حدث اصغر و حدث اکبر ازاله و برطرف کردن ناپاکی است همان گونه که قبلا بیان شد هرگاه بدون پاک کردن محل آسیب جبیره نهاده باشد بعد از بهبودی و شفا باید نماز را قضا کند. و این وقتی است که به گذاشتن جبیره نیاز باشد، هرگاه نیازی به گذاشتن جبیره نباشد ولی از خیس شدن محل زخم ترس داشته باشد که ضرری ایجاد گردد به قدر امکان محل سالم را</w:t>
      </w:r>
      <w:r w:rsidR="00B01BEB">
        <w:rPr>
          <w:rFonts w:hint="cs"/>
          <w:rtl/>
        </w:rPr>
        <w:t xml:space="preserve"> می‌</w:t>
      </w:r>
      <w:r w:rsidRPr="00D2661E">
        <w:rPr>
          <w:rFonts w:hint="cs"/>
          <w:rtl/>
        </w:rPr>
        <w:t xml:space="preserve">شوید و بر او واجب است که تیمم کند و در آن هنگام مسح محل بیماری و جراحت واجب نیست. </w:t>
      </w:r>
    </w:p>
    <w:p w:rsidR="00410569" w:rsidRPr="00D2661E" w:rsidRDefault="00410569" w:rsidP="00410569">
      <w:pPr>
        <w:pStyle w:val="a3"/>
        <w:rPr>
          <w:rtl/>
        </w:rPr>
      </w:pPr>
    </w:p>
    <w:p w:rsidR="007C4DA6" w:rsidRPr="00522D90" w:rsidRDefault="007C4DA6" w:rsidP="00A51E4C">
      <w:pPr>
        <w:pStyle w:val="a2"/>
        <w:rPr>
          <w:rtl/>
        </w:rPr>
      </w:pPr>
      <w:bookmarkStart w:id="95" w:name="_Toc338340179"/>
      <w:bookmarkStart w:id="96" w:name="_Toc418284014"/>
      <w:r w:rsidRPr="00522D90">
        <w:rPr>
          <w:rFonts w:hint="cs"/>
          <w:rtl/>
        </w:rPr>
        <w:t>تیمم برای هر نماز</w:t>
      </w:r>
      <w:r w:rsidR="00F45B99">
        <w:rPr>
          <w:rFonts w:hint="cs"/>
          <w:rtl/>
        </w:rPr>
        <w:t xml:space="preserve"> فریضه‌ای </w:t>
      </w:r>
      <w:r w:rsidRPr="00522D90">
        <w:rPr>
          <w:rFonts w:hint="cs"/>
          <w:rtl/>
        </w:rPr>
        <w:t>واجب است</w:t>
      </w:r>
      <w:bookmarkEnd w:id="95"/>
      <w:bookmarkEnd w:id="96"/>
    </w:p>
    <w:p w:rsidR="007C4DA6" w:rsidRPr="00D2661E" w:rsidRDefault="007C4DA6" w:rsidP="00410569">
      <w:pPr>
        <w:pStyle w:val="a3"/>
        <w:rPr>
          <w:rtl/>
        </w:rPr>
      </w:pPr>
      <w:r w:rsidRPr="00D2661E">
        <w:rPr>
          <w:rFonts w:hint="cs"/>
          <w:rtl/>
        </w:rPr>
        <w:t>قبلا مراتب نیت در تیمم را بیان کردیم و اینک دلایل آن را بیان</w:t>
      </w:r>
      <w:r w:rsidR="00B01BEB">
        <w:rPr>
          <w:rFonts w:hint="cs"/>
          <w:rtl/>
        </w:rPr>
        <w:t xml:space="preserve"> می‌</w:t>
      </w:r>
      <w:r w:rsidRPr="00D2661E">
        <w:rPr>
          <w:rFonts w:hint="cs"/>
          <w:rtl/>
        </w:rPr>
        <w:t>کنیم، قبلا دانستیم که با یک تیمم تنها یک نماز فریضه گزارده</w:t>
      </w:r>
      <w:r w:rsidR="00B01BEB">
        <w:rPr>
          <w:rFonts w:hint="cs"/>
          <w:rtl/>
        </w:rPr>
        <w:t xml:space="preserve"> می‌</w:t>
      </w:r>
      <w:r w:rsidRPr="00D2661E">
        <w:rPr>
          <w:rFonts w:hint="cs"/>
          <w:rtl/>
        </w:rPr>
        <w:t>شود و بهترین دلیل بر این ادعا، آیه وضو و تیمم است</w:t>
      </w:r>
      <w:r w:rsidR="00B76CA5" w:rsidRPr="00D2661E">
        <w:rPr>
          <w:rFonts w:hint="cs"/>
          <w:rtl/>
        </w:rPr>
        <w:t>:</w:t>
      </w:r>
    </w:p>
    <w:p w:rsidR="00B76CA5" w:rsidRPr="00870798" w:rsidRDefault="00B76CA5" w:rsidP="008E0333">
      <w:pPr>
        <w:ind w:firstLine="284"/>
        <w:jc w:val="both"/>
        <w:rPr>
          <w:rFonts w:ascii="KFGQPC Uthmanic Script HAFS" w:hAnsi="KFGQPC Uthmanic Script HAFS" w:cs="KFGQPC Uthmanic Script HAFS"/>
          <w:sz w:val="28"/>
          <w:rtl/>
          <w:lang w:bidi="fa-IR"/>
        </w:rPr>
      </w:pPr>
      <w:r>
        <w:rPr>
          <w:rFonts w:ascii="Traditional Arabic" w:hAnsi="Traditional Arabic" w:cs="Traditional Arabic"/>
          <w:sz w:val="28"/>
          <w:rtl/>
          <w:lang w:bidi="fa-IR"/>
        </w:rPr>
        <w:t>﴿</w:t>
      </w:r>
      <w:r w:rsidR="00870798">
        <w:rPr>
          <w:rFonts w:ascii="KFGQPC Uthmanic Script HAFS" w:hAnsi="KFGQPC Uthmanic Script HAFS" w:cs="KFGQPC Uthmanic Script HAFS"/>
          <w:sz w:val="28"/>
          <w:rtl/>
          <w:lang w:bidi="fa-IR"/>
        </w:rPr>
        <w:t xml:space="preserve">إِذَا قُمۡتُمۡ إِلَى </w:t>
      </w:r>
      <w:r w:rsidR="00870798">
        <w:rPr>
          <w:rFonts w:ascii="KFGQPC Uthmanic Script HAFS" w:hAnsi="KFGQPC Uthmanic Script HAFS" w:cs="KFGQPC Uthmanic Script HAFS" w:hint="cs"/>
          <w:sz w:val="28"/>
          <w:rtl/>
          <w:lang w:bidi="fa-IR"/>
        </w:rPr>
        <w:t>ٱ</w:t>
      </w:r>
      <w:r w:rsidR="00870798">
        <w:rPr>
          <w:rFonts w:ascii="KFGQPC Uthmanic Script HAFS" w:hAnsi="KFGQPC Uthmanic Script HAFS" w:cs="KFGQPC Uthmanic Script HAFS" w:hint="eastAsia"/>
          <w:sz w:val="28"/>
          <w:rtl/>
          <w:lang w:bidi="fa-IR"/>
        </w:rPr>
        <w:t>لصَّلَوٰةِ</w:t>
      </w:r>
      <w:r w:rsidR="00870798">
        <w:rPr>
          <w:rFonts w:ascii="KFGQPC Uthmanic Script HAFS" w:hAnsi="KFGQPC Uthmanic Script HAFS" w:cs="KFGQPC Uthmanic Script HAFS"/>
          <w:sz w:val="28"/>
          <w:rtl/>
          <w:lang w:bidi="fa-IR"/>
        </w:rPr>
        <w:t xml:space="preserve"> فَ</w:t>
      </w:r>
      <w:r w:rsidR="00870798">
        <w:rPr>
          <w:rFonts w:ascii="KFGQPC Uthmanic Script HAFS" w:hAnsi="KFGQPC Uthmanic Script HAFS" w:cs="KFGQPC Uthmanic Script HAFS" w:hint="cs"/>
          <w:sz w:val="28"/>
          <w:rtl/>
          <w:lang w:bidi="fa-IR"/>
        </w:rPr>
        <w:t>ٱ</w:t>
      </w:r>
      <w:r w:rsidR="00870798">
        <w:rPr>
          <w:rFonts w:ascii="KFGQPC Uthmanic Script HAFS" w:hAnsi="KFGQPC Uthmanic Script HAFS" w:cs="KFGQPC Uthmanic Script HAFS" w:hint="eastAsia"/>
          <w:sz w:val="28"/>
          <w:rtl/>
          <w:lang w:bidi="fa-IR"/>
        </w:rPr>
        <w:t>غۡسِلُواْ</w:t>
      </w:r>
      <w:r w:rsidR="00870798">
        <w:rPr>
          <w:rFonts w:ascii="KFGQPC Uthmanic Script HAFS" w:hAnsi="KFGQPC Uthmanic Script HAFS" w:cs="KFGQPC Uthmanic Script HAFS"/>
          <w:sz w:val="28"/>
          <w:rtl/>
          <w:lang w:bidi="fa-IR"/>
        </w:rPr>
        <w:t xml:space="preserve"> وُجُوهَكُمۡ وَأَيۡدِيَكُمۡ إِلَى </w:t>
      </w:r>
      <w:r w:rsidR="00870798">
        <w:rPr>
          <w:rFonts w:ascii="KFGQPC Uthmanic Script HAFS" w:hAnsi="KFGQPC Uthmanic Script HAFS" w:cs="KFGQPC Uthmanic Script HAFS" w:hint="cs"/>
          <w:sz w:val="28"/>
          <w:rtl/>
          <w:lang w:bidi="fa-IR"/>
        </w:rPr>
        <w:t>ٱ</w:t>
      </w:r>
      <w:r w:rsidR="00870798">
        <w:rPr>
          <w:rFonts w:ascii="KFGQPC Uthmanic Script HAFS" w:hAnsi="KFGQPC Uthmanic Script HAFS" w:cs="KFGQPC Uthmanic Script HAFS" w:hint="eastAsia"/>
          <w:sz w:val="28"/>
          <w:rtl/>
          <w:lang w:bidi="fa-IR"/>
        </w:rPr>
        <w:t>لۡمَرَافِقِ</w:t>
      </w:r>
      <w:r w:rsidR="00870798">
        <w:rPr>
          <w:rFonts w:ascii="KFGQPC Uthmanic Script HAFS" w:hAnsi="KFGQPC Uthmanic Script HAFS" w:cs="KFGQPC Uthmanic Script HAFS"/>
          <w:sz w:val="28"/>
          <w:rtl/>
          <w:lang w:bidi="fa-IR"/>
        </w:rPr>
        <w:t xml:space="preserve"> وَ</w:t>
      </w:r>
      <w:r w:rsidR="00870798">
        <w:rPr>
          <w:rFonts w:ascii="KFGQPC Uthmanic Script HAFS" w:hAnsi="KFGQPC Uthmanic Script HAFS" w:cs="KFGQPC Uthmanic Script HAFS" w:hint="cs"/>
          <w:sz w:val="28"/>
          <w:rtl/>
          <w:lang w:bidi="fa-IR"/>
        </w:rPr>
        <w:t>ٱ</w:t>
      </w:r>
      <w:r w:rsidR="00870798">
        <w:rPr>
          <w:rFonts w:ascii="KFGQPC Uthmanic Script HAFS" w:hAnsi="KFGQPC Uthmanic Script HAFS" w:cs="KFGQPC Uthmanic Script HAFS" w:hint="eastAsia"/>
          <w:sz w:val="28"/>
          <w:rtl/>
          <w:lang w:bidi="fa-IR"/>
        </w:rPr>
        <w:t>مۡسَحُواْ</w:t>
      </w:r>
      <w:r w:rsidR="00870798">
        <w:rPr>
          <w:rFonts w:ascii="KFGQPC Uthmanic Script HAFS" w:hAnsi="KFGQPC Uthmanic Script HAFS" w:cs="KFGQPC Uthmanic Script HAFS"/>
          <w:sz w:val="28"/>
          <w:rtl/>
          <w:lang w:bidi="fa-IR"/>
        </w:rPr>
        <w:t xml:space="preserve"> بِرُءُوسِكُمۡ وَأَرۡجُلَكُمۡ إِلَى </w:t>
      </w:r>
      <w:r w:rsidR="00870798">
        <w:rPr>
          <w:rFonts w:ascii="KFGQPC Uthmanic Script HAFS" w:hAnsi="KFGQPC Uthmanic Script HAFS" w:cs="KFGQPC Uthmanic Script HAFS" w:hint="cs"/>
          <w:sz w:val="28"/>
          <w:rtl/>
          <w:lang w:bidi="fa-IR"/>
        </w:rPr>
        <w:t>ٱ</w:t>
      </w:r>
      <w:r w:rsidR="00870798">
        <w:rPr>
          <w:rFonts w:ascii="KFGQPC Uthmanic Script HAFS" w:hAnsi="KFGQPC Uthmanic Script HAFS" w:cs="KFGQPC Uthmanic Script HAFS" w:hint="eastAsia"/>
          <w:sz w:val="28"/>
          <w:rtl/>
          <w:lang w:bidi="fa-IR"/>
        </w:rPr>
        <w:t>لۡكَعۡبَيۡنِۚ</w:t>
      </w:r>
      <w:r w:rsidR="00870798">
        <w:rPr>
          <w:rFonts w:ascii="KFGQPC Uthmanic Script HAFS" w:hAnsi="KFGQPC Uthmanic Script HAFS" w:cs="KFGQPC Uthmanic Script HAFS"/>
          <w:sz w:val="28"/>
          <w:rtl/>
          <w:lang w:bidi="fa-IR"/>
        </w:rPr>
        <w:t xml:space="preserve"> وَإِن كُنتُمۡ جُنُبٗا فَ</w:t>
      </w:r>
      <w:r w:rsidR="00870798">
        <w:rPr>
          <w:rFonts w:ascii="KFGQPC Uthmanic Script HAFS" w:hAnsi="KFGQPC Uthmanic Script HAFS" w:cs="KFGQPC Uthmanic Script HAFS" w:hint="cs"/>
          <w:sz w:val="28"/>
          <w:rtl/>
          <w:lang w:bidi="fa-IR"/>
        </w:rPr>
        <w:t>ٱ</w:t>
      </w:r>
      <w:r w:rsidR="00870798">
        <w:rPr>
          <w:rFonts w:ascii="KFGQPC Uthmanic Script HAFS" w:hAnsi="KFGQPC Uthmanic Script HAFS" w:cs="KFGQPC Uthmanic Script HAFS" w:hint="eastAsia"/>
          <w:sz w:val="28"/>
          <w:rtl/>
          <w:lang w:bidi="fa-IR"/>
        </w:rPr>
        <w:t>طَّهَّرُواْۚ</w:t>
      </w:r>
      <w:r w:rsidR="00870798">
        <w:rPr>
          <w:rFonts w:ascii="KFGQPC Uthmanic Script HAFS" w:hAnsi="KFGQPC Uthmanic Script HAFS" w:cs="KFGQPC Uthmanic Script HAFS"/>
          <w:sz w:val="28"/>
          <w:rtl/>
          <w:lang w:bidi="fa-IR"/>
        </w:rPr>
        <w:t xml:space="preserve"> وَإِن كُنتُم مَّرۡضَىٰٓ أَوۡ عَلَىٰ سَفَرٍ أَوۡ جَآءَ أَحَدٞ مِّنكُم مِّنَ </w:t>
      </w:r>
      <w:r w:rsidR="00870798">
        <w:rPr>
          <w:rFonts w:ascii="KFGQPC Uthmanic Script HAFS" w:hAnsi="KFGQPC Uthmanic Script HAFS" w:cs="KFGQPC Uthmanic Script HAFS" w:hint="cs"/>
          <w:sz w:val="28"/>
          <w:rtl/>
          <w:lang w:bidi="fa-IR"/>
        </w:rPr>
        <w:t>ٱ</w:t>
      </w:r>
      <w:r w:rsidR="00870798">
        <w:rPr>
          <w:rFonts w:ascii="KFGQPC Uthmanic Script HAFS" w:hAnsi="KFGQPC Uthmanic Script HAFS" w:cs="KFGQPC Uthmanic Script HAFS" w:hint="eastAsia"/>
          <w:sz w:val="28"/>
          <w:rtl/>
          <w:lang w:bidi="fa-IR"/>
        </w:rPr>
        <w:t>لۡغَآئِطِ</w:t>
      </w:r>
      <w:r w:rsidR="00870798">
        <w:rPr>
          <w:rFonts w:ascii="KFGQPC Uthmanic Script HAFS" w:hAnsi="KFGQPC Uthmanic Script HAFS" w:cs="KFGQPC Uthmanic Script HAFS"/>
          <w:sz w:val="28"/>
          <w:rtl/>
          <w:lang w:bidi="fa-IR"/>
        </w:rPr>
        <w:t xml:space="preserve"> أَوۡ لَٰمَسۡتُمُ </w:t>
      </w:r>
      <w:r w:rsidR="00870798">
        <w:rPr>
          <w:rFonts w:ascii="KFGQPC Uthmanic Script HAFS" w:hAnsi="KFGQPC Uthmanic Script HAFS" w:cs="KFGQPC Uthmanic Script HAFS" w:hint="cs"/>
          <w:sz w:val="28"/>
          <w:rtl/>
          <w:lang w:bidi="fa-IR"/>
        </w:rPr>
        <w:t>ٱ</w:t>
      </w:r>
      <w:r w:rsidR="00870798">
        <w:rPr>
          <w:rFonts w:ascii="KFGQPC Uthmanic Script HAFS" w:hAnsi="KFGQPC Uthmanic Script HAFS" w:cs="KFGQPC Uthmanic Script HAFS" w:hint="eastAsia"/>
          <w:sz w:val="28"/>
          <w:rtl/>
          <w:lang w:bidi="fa-IR"/>
        </w:rPr>
        <w:t>لنِّسَآءَ</w:t>
      </w:r>
      <w:r w:rsidR="00870798">
        <w:rPr>
          <w:rFonts w:ascii="KFGQPC Uthmanic Script HAFS" w:hAnsi="KFGQPC Uthmanic Script HAFS" w:cs="KFGQPC Uthmanic Script HAFS"/>
          <w:sz w:val="28"/>
          <w:rtl/>
          <w:lang w:bidi="fa-IR"/>
        </w:rPr>
        <w:t xml:space="preserve"> فَلَمۡ تَجِدُواْ مَآءٗ فَتَيَمَّمُواْ</w:t>
      </w:r>
      <w:r>
        <w:rPr>
          <w:rFonts w:ascii="Traditional Arabic" w:hAnsi="Traditional Arabic" w:cs="Traditional Arabic"/>
          <w:sz w:val="28"/>
          <w:rtl/>
          <w:lang w:bidi="fa-IR"/>
        </w:rPr>
        <w:t>﴾</w:t>
      </w:r>
      <w:r w:rsidRPr="00D2661E">
        <w:rPr>
          <w:rFonts w:cs="B Lotus" w:hint="cs"/>
          <w:sz w:val="28"/>
          <w:rtl/>
          <w:lang w:bidi="fa-IR"/>
        </w:rPr>
        <w:t xml:space="preserve"> </w:t>
      </w:r>
      <w:r w:rsidRPr="00410569">
        <w:rPr>
          <w:rStyle w:val="Char4"/>
          <w:rtl/>
        </w:rPr>
        <w:t>[</w:t>
      </w:r>
      <w:r w:rsidRPr="00410569">
        <w:rPr>
          <w:rStyle w:val="Char4"/>
          <w:rFonts w:hint="cs"/>
          <w:rtl/>
        </w:rPr>
        <w:t>المائدة: 6</w:t>
      </w:r>
      <w:r w:rsidRPr="00410569">
        <w:rPr>
          <w:rStyle w:val="Char4"/>
          <w:rtl/>
        </w:rPr>
        <w:t>]</w:t>
      </w:r>
      <w:r w:rsidRPr="00410569">
        <w:rPr>
          <w:rStyle w:val="Char3"/>
          <w:rtl/>
        </w:rPr>
        <w:t>.</w:t>
      </w:r>
    </w:p>
    <w:p w:rsidR="007C4DA6" w:rsidRPr="00D2661E" w:rsidRDefault="007C4DA6" w:rsidP="00410569">
      <w:pPr>
        <w:pStyle w:val="a3"/>
        <w:rPr>
          <w:rtl/>
        </w:rPr>
      </w:pPr>
      <w:r>
        <w:rPr>
          <w:rFonts w:cs="Traditional Arabic" w:hint="cs"/>
          <w:rtl/>
        </w:rPr>
        <w:t>«</w:t>
      </w:r>
      <w:r w:rsidRPr="00D2661E">
        <w:rPr>
          <w:rFonts w:hint="cs"/>
          <w:rtl/>
        </w:rPr>
        <w:t>هرگاه (اراده نماز خواندن کردید)</w:t>
      </w:r>
      <w:r w:rsidR="00DA35AD">
        <w:rPr>
          <w:rFonts w:hint="cs"/>
          <w:rtl/>
        </w:rPr>
        <w:t>.</w:t>
      </w:r>
      <w:r w:rsidRPr="00D2661E">
        <w:rPr>
          <w:rFonts w:hint="cs"/>
          <w:rtl/>
        </w:rPr>
        <w:t>....تا آخر آیه</w:t>
      </w:r>
      <w:r>
        <w:rPr>
          <w:rFonts w:cs="Traditional Arabic" w:hint="cs"/>
          <w:rtl/>
        </w:rPr>
        <w:t>»</w:t>
      </w:r>
      <w:r w:rsidRPr="00D2661E">
        <w:rPr>
          <w:rFonts w:hint="cs"/>
          <w:rtl/>
        </w:rPr>
        <w:t xml:space="preserve">. </w:t>
      </w:r>
    </w:p>
    <w:p w:rsidR="007C4DA6" w:rsidRPr="00D2661E" w:rsidRDefault="007C4DA6" w:rsidP="00410569">
      <w:pPr>
        <w:pStyle w:val="a3"/>
        <w:rPr>
          <w:rtl/>
        </w:rPr>
      </w:pPr>
      <w:r w:rsidRPr="00D2661E">
        <w:rPr>
          <w:rFonts w:hint="cs"/>
          <w:rtl/>
        </w:rPr>
        <w:t>می بینیم که این آیه وضو و تیمم را برای هر نمازی واجب کرده است، و در آغاز اسلام چنین بود که</w:t>
      </w:r>
      <w:r w:rsidR="00B01BEB">
        <w:rPr>
          <w:rFonts w:hint="cs"/>
          <w:rtl/>
        </w:rPr>
        <w:t xml:space="preserve"> می‌</w:t>
      </w:r>
      <w:r w:rsidRPr="00D2661E">
        <w:rPr>
          <w:rFonts w:hint="cs"/>
          <w:rtl/>
        </w:rPr>
        <w:t xml:space="preserve">بایست برای هر نمازی وضو گرفت. سپس وضو از این ترتیب خارج شد چون پیامبر </w:t>
      </w:r>
      <w:r w:rsidRPr="00D2661E">
        <w:rPr>
          <w:rFonts w:hint="cs"/>
          <w:rtl/>
        </w:rPr>
        <w:sym w:font="AGA Arabesque" w:char="F072"/>
      </w:r>
      <w:r w:rsidRPr="00D2661E">
        <w:rPr>
          <w:rFonts w:hint="cs"/>
          <w:rtl/>
        </w:rPr>
        <w:t xml:space="preserve"> عملا با یک وضو بیش از یک نماز خواند: </w:t>
      </w:r>
    </w:p>
    <w:p w:rsidR="007C4DA6" w:rsidRPr="00D2661E" w:rsidRDefault="007C4DA6" w:rsidP="008E0333">
      <w:pPr>
        <w:ind w:firstLine="284"/>
        <w:jc w:val="both"/>
        <w:rPr>
          <w:rFonts w:cs="B Lotus"/>
          <w:sz w:val="28"/>
          <w:rtl/>
          <w:lang w:bidi="fa-IR"/>
        </w:rPr>
      </w:pPr>
      <w:r w:rsidRPr="00DA35AD">
        <w:rPr>
          <w:rStyle w:val="Char1"/>
          <w:rFonts w:hint="cs"/>
          <w:rtl/>
        </w:rPr>
        <w:t>«</w:t>
      </w:r>
      <w:r w:rsidRPr="00DA35AD">
        <w:rPr>
          <w:rStyle w:val="Char1"/>
          <w:rtl/>
        </w:rPr>
        <w:t>فَإِنَّهُ صَلَّی یَومَ الفَتحِ خَمسَ صَلَواتٍ بِوُضُوءٍ واحِدٍ</w:t>
      </w:r>
      <w:r w:rsidRPr="00DA35AD">
        <w:rPr>
          <w:rStyle w:val="Char1"/>
          <w:rFonts w:hint="cs"/>
          <w:rtl/>
        </w:rPr>
        <w:t>»</w:t>
      </w:r>
      <w:r w:rsidRPr="00D2661E">
        <w:rPr>
          <w:rFonts w:cs="B Lotus" w:hint="cs"/>
          <w:sz w:val="28"/>
          <w:rtl/>
          <w:lang w:bidi="fa-IR"/>
        </w:rPr>
        <w:t xml:space="preserve"> </w:t>
      </w:r>
      <w:r w:rsidRPr="00410569">
        <w:rPr>
          <w:rStyle w:val="Char3"/>
          <w:rFonts w:hint="cs"/>
          <w:rtl/>
        </w:rPr>
        <w:t>(</w:t>
      </w:r>
      <w:r w:rsidRPr="00410569">
        <w:rPr>
          <w:rStyle w:val="Char3"/>
          <w:rtl/>
        </w:rPr>
        <w:t>حدیث صحيح رواه ابن عمر</w:t>
      </w:r>
      <w:r w:rsidRPr="00410569">
        <w:rPr>
          <w:rStyle w:val="Char3"/>
          <w:rFonts w:hint="cs"/>
          <w:rtl/>
        </w:rPr>
        <w:t>).</w:t>
      </w:r>
      <w:r w:rsidRPr="00D2661E">
        <w:rPr>
          <w:rFonts w:cs="B Lotus" w:hint="cs"/>
          <w:sz w:val="28"/>
          <w:rtl/>
          <w:lang w:bidi="fa-IR"/>
        </w:rPr>
        <w:t xml:space="preserve"> </w:t>
      </w:r>
    </w:p>
    <w:p w:rsidR="007C4DA6" w:rsidRPr="00D2661E" w:rsidRDefault="007C4DA6" w:rsidP="00410569">
      <w:pPr>
        <w:pStyle w:val="a3"/>
        <w:rPr>
          <w:rtl/>
        </w:rPr>
      </w:pPr>
      <w:r>
        <w:rPr>
          <w:rFonts w:cs="Traditional Arabic" w:hint="cs"/>
          <w:rtl/>
        </w:rPr>
        <w:t>«</w:t>
      </w:r>
      <w:r w:rsidRPr="00D2661E">
        <w:rPr>
          <w:rFonts w:hint="cs"/>
          <w:rtl/>
        </w:rPr>
        <w:t>او در روز فتح مکه پنج نماز فرض را با یک وضو به جای آورد</w:t>
      </w:r>
      <w:r>
        <w:rPr>
          <w:rFonts w:cs="Traditional Arabic" w:hint="cs"/>
          <w:rtl/>
        </w:rPr>
        <w:t>»</w:t>
      </w:r>
      <w:r w:rsidR="00DA35AD">
        <w:rPr>
          <w:rFonts w:hint="cs"/>
          <w:rtl/>
        </w:rPr>
        <w:t>.</w:t>
      </w:r>
      <w:r w:rsidRPr="00D2661E">
        <w:rPr>
          <w:rFonts w:hint="cs"/>
          <w:rtl/>
        </w:rPr>
        <w:t xml:space="preserve"> </w:t>
      </w:r>
    </w:p>
    <w:p w:rsidR="007C4DA6" w:rsidRPr="00D2661E" w:rsidRDefault="007C4DA6" w:rsidP="00410569">
      <w:pPr>
        <w:pStyle w:val="a3"/>
        <w:rPr>
          <w:rtl/>
        </w:rPr>
      </w:pPr>
      <w:r w:rsidRPr="00D2661E">
        <w:rPr>
          <w:rFonts w:hint="cs"/>
          <w:rtl/>
        </w:rPr>
        <w:t xml:space="preserve">پس تیمم به مقتضای آیه بر حال خود ماند. و ابن عباس </w:t>
      </w:r>
      <w:r>
        <w:rPr>
          <w:rFonts w:cs="CTraditional Arabic" w:hint="cs"/>
          <w:rtl/>
        </w:rPr>
        <w:t>م</w:t>
      </w:r>
      <w:r w:rsidRPr="00D2661E">
        <w:rPr>
          <w:rFonts w:hint="cs"/>
          <w:rtl/>
        </w:rPr>
        <w:t xml:space="preserve"> گفت: </w:t>
      </w:r>
    </w:p>
    <w:p w:rsidR="007C4DA6" w:rsidRPr="00D2661E" w:rsidRDefault="007C4DA6" w:rsidP="008E0333">
      <w:pPr>
        <w:ind w:firstLine="284"/>
        <w:jc w:val="both"/>
        <w:rPr>
          <w:rFonts w:cs="B Lotus"/>
          <w:sz w:val="28"/>
          <w:rtl/>
          <w:lang w:bidi="fa-IR"/>
        </w:rPr>
      </w:pPr>
      <w:r w:rsidRPr="00410569">
        <w:rPr>
          <w:rStyle w:val="Char0"/>
          <w:rFonts w:hint="cs"/>
          <w:rtl/>
        </w:rPr>
        <w:t>«</w:t>
      </w:r>
      <w:r w:rsidRPr="00410569">
        <w:rPr>
          <w:rStyle w:val="Char0"/>
          <w:rtl/>
        </w:rPr>
        <w:t>مِنَ السُّنَّةِ أَن لا یُصَلِّیَ بِالتِّیَمَّم إِلاّ</w:t>
      </w:r>
      <w:r w:rsidRPr="00410569">
        <w:rPr>
          <w:rStyle w:val="Char0"/>
          <w:rFonts w:hint="cs"/>
          <w:rtl/>
        </w:rPr>
        <w:t>َ</w:t>
      </w:r>
      <w:r w:rsidRPr="00410569">
        <w:rPr>
          <w:rStyle w:val="Char0"/>
          <w:rtl/>
        </w:rPr>
        <w:t xml:space="preserve"> مَکتُوبَةً واحِدةً</w:t>
      </w:r>
      <w:r w:rsidRPr="00410569">
        <w:rPr>
          <w:rStyle w:val="Char0"/>
          <w:rFonts w:hint="cs"/>
          <w:rtl/>
        </w:rPr>
        <w:t>»</w:t>
      </w:r>
      <w:r w:rsidRPr="00410569">
        <w:rPr>
          <w:rStyle w:val="Char3"/>
          <w:rFonts w:hint="cs"/>
          <w:rtl/>
        </w:rPr>
        <w:t>.</w:t>
      </w:r>
      <w:r w:rsidRPr="00D2661E">
        <w:rPr>
          <w:rFonts w:cs="B Lotus" w:hint="cs"/>
          <w:sz w:val="28"/>
          <w:rtl/>
          <w:lang w:bidi="fa-IR"/>
        </w:rPr>
        <w:t xml:space="preserve"> </w:t>
      </w:r>
    </w:p>
    <w:p w:rsidR="007C4DA6" w:rsidRPr="00D2661E" w:rsidRDefault="007C4DA6" w:rsidP="00410569">
      <w:pPr>
        <w:pStyle w:val="a3"/>
        <w:rPr>
          <w:rtl/>
        </w:rPr>
      </w:pPr>
      <w:r>
        <w:rPr>
          <w:rFonts w:cs="Traditional Arabic" w:hint="cs"/>
          <w:rtl/>
        </w:rPr>
        <w:t>«</w:t>
      </w:r>
      <w:r w:rsidRPr="00D2661E">
        <w:rPr>
          <w:rFonts w:hint="cs"/>
          <w:rtl/>
        </w:rPr>
        <w:t>سنت بر این بوده که جز یک نماز فریضه با یک تیمم خوانده نشود</w:t>
      </w:r>
      <w:r>
        <w:rPr>
          <w:rFonts w:cs="Traditional Arabic" w:hint="cs"/>
          <w:rtl/>
        </w:rPr>
        <w:t>»</w:t>
      </w:r>
      <w:r w:rsidRPr="00D2661E">
        <w:rPr>
          <w:rFonts w:hint="cs"/>
          <w:rtl/>
        </w:rPr>
        <w:t xml:space="preserve">. </w:t>
      </w:r>
    </w:p>
    <w:p w:rsidR="007C4DA6" w:rsidRPr="00D2661E" w:rsidRDefault="007C4DA6" w:rsidP="00410569">
      <w:pPr>
        <w:pStyle w:val="a3"/>
        <w:rPr>
          <w:rtl/>
        </w:rPr>
      </w:pPr>
      <w:r w:rsidRPr="00D2661E">
        <w:rPr>
          <w:rFonts w:hint="cs"/>
          <w:rtl/>
        </w:rPr>
        <w:t xml:space="preserve">صحابی وقتی گفت: سنت چنین است، مقصود سنت و طریقه ای است که پیامبر </w:t>
      </w:r>
      <w:r w:rsidRPr="00D2661E">
        <w:rPr>
          <w:rFonts w:hint="cs"/>
          <w:rtl/>
        </w:rPr>
        <w:sym w:font="AGA Arabesque" w:char="F072"/>
      </w:r>
      <w:r w:rsidRPr="00D2661E">
        <w:rPr>
          <w:rFonts w:hint="cs"/>
          <w:rtl/>
        </w:rPr>
        <w:t xml:space="preserve"> بر آن بوده است. و به روایت بیهقی از ابن عمر </w:t>
      </w:r>
      <w:r>
        <w:rPr>
          <w:rFonts w:cs="CTraditional Arabic" w:hint="cs"/>
          <w:rtl/>
        </w:rPr>
        <w:t>م</w:t>
      </w:r>
      <w:r w:rsidRPr="00D2661E">
        <w:rPr>
          <w:rFonts w:hint="cs"/>
          <w:rtl/>
        </w:rPr>
        <w:t xml:space="preserve"> آمده است که او گفت: </w:t>
      </w:r>
    </w:p>
    <w:p w:rsidR="007C4DA6" w:rsidRPr="00D2661E" w:rsidRDefault="007C4DA6" w:rsidP="00410569">
      <w:pPr>
        <w:pStyle w:val="a3"/>
        <w:rPr>
          <w:rtl/>
        </w:rPr>
      </w:pPr>
      <w:r w:rsidRPr="00410569">
        <w:rPr>
          <w:rStyle w:val="Char0"/>
          <w:rFonts w:hint="cs"/>
          <w:rtl/>
        </w:rPr>
        <w:t>«</w:t>
      </w:r>
      <w:r w:rsidRPr="00410569">
        <w:rPr>
          <w:rStyle w:val="Char0"/>
          <w:rtl/>
        </w:rPr>
        <w:t>یَتَیَمَّمُ لِکُلِّ صَلاةٍ وَإِن لَمْ یُحْدِثْ</w:t>
      </w:r>
      <w:r w:rsidRPr="00410569">
        <w:rPr>
          <w:rStyle w:val="Char0"/>
          <w:rFonts w:hint="cs"/>
          <w:rtl/>
        </w:rPr>
        <w:t>»</w:t>
      </w:r>
      <w:r w:rsidRPr="00D2661E">
        <w:rPr>
          <w:rFonts w:hint="cs"/>
          <w:rtl/>
        </w:rPr>
        <w:t xml:space="preserve">. </w:t>
      </w:r>
      <w:r>
        <w:rPr>
          <w:rFonts w:cs="Traditional Arabic" w:hint="cs"/>
          <w:rtl/>
        </w:rPr>
        <w:t>«</w:t>
      </w:r>
      <w:r w:rsidRPr="00D2661E">
        <w:rPr>
          <w:rFonts w:hint="cs"/>
          <w:rtl/>
        </w:rPr>
        <w:t>باید برای هر نمازی شخص تیمم کند اگر چه</w:t>
      </w:r>
      <w:r w:rsidR="003E0212">
        <w:rPr>
          <w:rFonts w:hint="cs"/>
          <w:rtl/>
        </w:rPr>
        <w:t xml:space="preserve"> بی‌</w:t>
      </w:r>
      <w:r w:rsidRPr="00D2661E">
        <w:rPr>
          <w:rFonts w:hint="cs"/>
          <w:rtl/>
        </w:rPr>
        <w:t>وضویی و حدث برایش پیش نیامده باشد</w:t>
      </w:r>
      <w:r>
        <w:rPr>
          <w:rFonts w:cs="Traditional Arabic" w:hint="cs"/>
          <w:rtl/>
        </w:rPr>
        <w:t>»</w:t>
      </w:r>
      <w:r w:rsidRPr="00D2661E">
        <w:rPr>
          <w:rFonts w:hint="cs"/>
          <w:rtl/>
        </w:rPr>
        <w:t xml:space="preserve">. </w:t>
      </w:r>
    </w:p>
    <w:p w:rsidR="007C4DA6" w:rsidRPr="00D2661E" w:rsidRDefault="007C4DA6" w:rsidP="00410569">
      <w:pPr>
        <w:pStyle w:val="a3"/>
        <w:rPr>
          <w:rtl/>
        </w:rPr>
      </w:pPr>
      <w:r w:rsidRPr="00D2661E">
        <w:rPr>
          <w:rFonts w:hint="cs"/>
          <w:rtl/>
        </w:rPr>
        <w:t>و با یک تیمم شخص</w:t>
      </w:r>
      <w:r w:rsidR="00B01BEB">
        <w:rPr>
          <w:rFonts w:hint="cs"/>
          <w:rtl/>
        </w:rPr>
        <w:t xml:space="preserve"> می‌</w:t>
      </w:r>
      <w:r w:rsidRPr="00D2661E">
        <w:rPr>
          <w:rFonts w:hint="cs"/>
          <w:rtl/>
        </w:rPr>
        <w:t xml:space="preserve">تواند هر اندازه که دلش بخواهد نمازهای سنت بخواند چون همه نمازهای سنت در حکم یک نماز هستند، به دلیل این که اگر برای یک رکعت </w:t>
      </w:r>
      <w:r w:rsidRPr="00DA35AD">
        <w:rPr>
          <w:rStyle w:val="Char0"/>
          <w:rtl/>
        </w:rPr>
        <w:t>تکبیرة التحریم</w:t>
      </w:r>
      <w:r w:rsidRPr="00D2661E">
        <w:rPr>
          <w:rFonts w:hint="cs"/>
          <w:rtl/>
        </w:rPr>
        <w:t xml:space="preserve"> گفت،</w:t>
      </w:r>
      <w:r w:rsidR="00B01BEB">
        <w:rPr>
          <w:rFonts w:hint="cs"/>
          <w:rtl/>
        </w:rPr>
        <w:t xml:space="preserve"> می‌</w:t>
      </w:r>
      <w:r w:rsidRPr="00D2661E">
        <w:rPr>
          <w:rFonts w:hint="cs"/>
          <w:rtl/>
        </w:rPr>
        <w:t>تواند تا یکصد رکعت آن را ادامه دهد و برعکس نیز، و چون تکلیف تیمم برای هر نماز سنت، آن چنان مشقت و رنج دارد که ممکن است به ترک نماز سنت بیانجامد و شریعت در آن تخفیف قایل شده است. برای اینکه کسی که</w:t>
      </w:r>
      <w:r w:rsidR="00B01BEB">
        <w:rPr>
          <w:rFonts w:hint="cs"/>
          <w:rtl/>
        </w:rPr>
        <w:t xml:space="preserve"> می‌</w:t>
      </w:r>
      <w:r w:rsidRPr="00D2661E">
        <w:rPr>
          <w:rFonts w:hint="cs"/>
          <w:rtl/>
        </w:rPr>
        <w:t>تواند نماز سنت را ایستاده بخواند</w:t>
      </w:r>
      <w:r w:rsidR="00B01BEB">
        <w:rPr>
          <w:rFonts w:hint="cs"/>
          <w:rtl/>
        </w:rPr>
        <w:t xml:space="preserve"> می‌</w:t>
      </w:r>
      <w:r w:rsidRPr="00D2661E">
        <w:rPr>
          <w:rFonts w:hint="cs"/>
          <w:rtl/>
        </w:rPr>
        <w:t>تواند آن را نشسته نیز بخواند و</w:t>
      </w:r>
      <w:r w:rsidR="00B01BEB">
        <w:rPr>
          <w:rFonts w:hint="cs"/>
          <w:rtl/>
        </w:rPr>
        <w:t xml:space="preserve"> می‌</w:t>
      </w:r>
      <w:r w:rsidRPr="00D2661E">
        <w:rPr>
          <w:rFonts w:hint="cs"/>
          <w:rtl/>
        </w:rPr>
        <w:t>تواند سواره و به غیر جهت قبله هم در سفر بخواند تا نماز سنت فراوان باشد و شخص در ادای آن خسته و بریده نشود و</w:t>
      </w:r>
      <w:r w:rsidR="00304EDE">
        <w:rPr>
          <w:rFonts w:hint="cs"/>
          <w:rtl/>
        </w:rPr>
        <w:t xml:space="preserve"> آن‌ها </w:t>
      </w:r>
      <w:r w:rsidRPr="00D2661E">
        <w:rPr>
          <w:rFonts w:hint="cs"/>
          <w:rtl/>
        </w:rPr>
        <w:t>را ترک نکند. اگر جُنُب و یا</w:t>
      </w:r>
      <w:r w:rsidR="003E0212">
        <w:rPr>
          <w:rFonts w:hint="cs"/>
          <w:rtl/>
        </w:rPr>
        <w:t xml:space="preserve"> بی‌</w:t>
      </w:r>
      <w:r w:rsidRPr="00D2661E">
        <w:rPr>
          <w:rFonts w:hint="cs"/>
          <w:rtl/>
        </w:rPr>
        <w:t>وضو آبی یافت که کفایت او را</w:t>
      </w:r>
      <w:r w:rsidR="00B01BEB">
        <w:rPr>
          <w:rFonts w:hint="cs"/>
          <w:rtl/>
        </w:rPr>
        <w:t xml:space="preserve"> نمی‌</w:t>
      </w:r>
      <w:r w:rsidRPr="00D2661E">
        <w:rPr>
          <w:rFonts w:hint="cs"/>
          <w:rtl/>
        </w:rPr>
        <w:t>کرد بر او واجب است که آن را استعمال کند و برای باقی و به جای آن تیمم کند، چون آنچه که مقدور و ممکن است به سبب آنچه که مقدور و ممکن نیست، ساقط</w:t>
      </w:r>
      <w:r w:rsidR="00B74157">
        <w:rPr>
          <w:rFonts w:hint="cs"/>
          <w:rtl/>
        </w:rPr>
        <w:t xml:space="preserve"> نمی‌شود</w:t>
      </w:r>
      <w:r w:rsidRPr="00D2661E">
        <w:rPr>
          <w:rFonts w:hint="cs"/>
          <w:rtl/>
        </w:rPr>
        <w:t xml:space="preserve">. </w:t>
      </w:r>
    </w:p>
    <w:p w:rsidR="00A51E4C" w:rsidRDefault="007C4DA6" w:rsidP="00410569">
      <w:pPr>
        <w:pStyle w:val="a3"/>
        <w:rPr>
          <w:rtl/>
        </w:rPr>
      </w:pPr>
      <w:r w:rsidRPr="00D2661E">
        <w:rPr>
          <w:rFonts w:hint="cs"/>
          <w:rtl/>
        </w:rPr>
        <w:t>و همچنین اگر کسی</w:t>
      </w:r>
      <w:r w:rsidR="00DA35AD">
        <w:rPr>
          <w:rFonts w:hint="cs"/>
          <w:rtl/>
        </w:rPr>
        <w:t xml:space="preserve"> ناپاکی‌ها</w:t>
      </w:r>
      <w:r w:rsidRPr="00D2661E">
        <w:rPr>
          <w:rFonts w:hint="cs"/>
          <w:rtl/>
        </w:rPr>
        <w:t>ئی داشت و آن قدر آب یافت که</w:t>
      </w:r>
      <w:r w:rsidR="00B01BEB">
        <w:rPr>
          <w:rFonts w:hint="cs"/>
          <w:rtl/>
        </w:rPr>
        <w:t xml:space="preserve"> می‌</w:t>
      </w:r>
      <w:r w:rsidRPr="00D2661E">
        <w:rPr>
          <w:rFonts w:hint="cs"/>
          <w:rtl/>
        </w:rPr>
        <w:t>توانست بعضی از</w:t>
      </w:r>
      <w:r w:rsidR="00304EDE">
        <w:rPr>
          <w:rFonts w:hint="cs"/>
          <w:rtl/>
        </w:rPr>
        <w:t xml:space="preserve"> آن‌ها </w:t>
      </w:r>
      <w:r w:rsidRPr="00D2661E">
        <w:rPr>
          <w:rFonts w:hint="cs"/>
          <w:rtl/>
        </w:rPr>
        <w:t>را بدان بشوید بر او واجب است که آن</w:t>
      </w:r>
      <w:r w:rsidR="005A6977">
        <w:rPr>
          <w:rFonts w:hint="cs"/>
          <w:rtl/>
        </w:rPr>
        <w:t xml:space="preserve"> قسمت‌ها</w:t>
      </w:r>
      <w:r w:rsidRPr="00D2661E">
        <w:rPr>
          <w:rFonts w:hint="cs"/>
          <w:rtl/>
        </w:rPr>
        <w:t xml:space="preserve"> را با آب بشوید. اگر کسی</w:t>
      </w:r>
      <w:r w:rsidR="003E0212">
        <w:rPr>
          <w:rFonts w:hint="cs"/>
          <w:rtl/>
        </w:rPr>
        <w:t xml:space="preserve"> بی‌</w:t>
      </w:r>
      <w:r w:rsidRPr="00D2661E">
        <w:rPr>
          <w:rFonts w:hint="cs"/>
          <w:rtl/>
        </w:rPr>
        <w:t>وضو یا جنب بود و بر بدن او نجاست و ناپاکی بود و مقداری آب داشت که تنها برای یکی از</w:t>
      </w:r>
      <w:r w:rsidR="00304EDE">
        <w:rPr>
          <w:rFonts w:hint="cs"/>
          <w:rtl/>
        </w:rPr>
        <w:t xml:space="preserve"> آن‌ها </w:t>
      </w:r>
      <w:r w:rsidRPr="00D2661E">
        <w:rPr>
          <w:rFonts w:hint="cs"/>
          <w:rtl/>
        </w:rPr>
        <w:t>کفایت</w:t>
      </w:r>
      <w:r w:rsidR="00B01BEB">
        <w:rPr>
          <w:rFonts w:hint="cs"/>
          <w:rtl/>
        </w:rPr>
        <w:t xml:space="preserve"> می‌</w:t>
      </w:r>
      <w:r w:rsidRPr="00D2661E">
        <w:rPr>
          <w:rFonts w:hint="cs"/>
          <w:rtl/>
        </w:rPr>
        <w:t>کرد اول باید نجاست و ناپاکی را بشوید و برای وضو یا جنابت بدلی هست که تیمم است. اگر کسی نه آب یافت و نه خاک برای احترام وقت، نمازش را</w:t>
      </w:r>
      <w:r w:rsidR="00B01BEB">
        <w:rPr>
          <w:rFonts w:hint="cs"/>
          <w:rtl/>
        </w:rPr>
        <w:t xml:space="preserve"> می‌</w:t>
      </w:r>
      <w:r w:rsidRPr="00D2661E">
        <w:rPr>
          <w:rFonts w:hint="cs"/>
          <w:rtl/>
        </w:rPr>
        <w:t>خواند و بعد آن را اعاده</w:t>
      </w:r>
      <w:r w:rsidR="00B01BEB">
        <w:rPr>
          <w:rFonts w:hint="cs"/>
          <w:rtl/>
        </w:rPr>
        <w:t xml:space="preserve"> می‌</w:t>
      </w:r>
      <w:r w:rsidRPr="00D2661E">
        <w:rPr>
          <w:rFonts w:hint="cs"/>
          <w:rtl/>
        </w:rPr>
        <w:t>کند.</w:t>
      </w:r>
    </w:p>
    <w:p w:rsidR="00410569" w:rsidRDefault="00410569" w:rsidP="00410569">
      <w:pPr>
        <w:pStyle w:val="a3"/>
        <w:rPr>
          <w:rtl/>
        </w:rPr>
        <w:sectPr w:rsidR="00410569" w:rsidSect="00BA0DA4">
          <w:headerReference w:type="default" r:id="rId22"/>
          <w:footnotePr>
            <w:numRestart w:val="eachPage"/>
          </w:footnotePr>
          <w:type w:val="oddPage"/>
          <w:pgSz w:w="9356" w:h="13608" w:code="9"/>
          <w:pgMar w:top="1021" w:right="851" w:bottom="737" w:left="851" w:header="454" w:footer="0" w:gutter="0"/>
          <w:cols w:space="694"/>
          <w:titlePg/>
          <w:bidi/>
          <w:rtlGutter/>
          <w:docGrid w:linePitch="360"/>
        </w:sectPr>
      </w:pPr>
    </w:p>
    <w:p w:rsidR="007C4DA6" w:rsidRPr="00182A0F" w:rsidRDefault="007C4DA6" w:rsidP="00A51E4C">
      <w:pPr>
        <w:pStyle w:val="a"/>
        <w:rPr>
          <w:sz w:val="28"/>
          <w:rtl/>
        </w:rPr>
      </w:pPr>
      <w:bookmarkStart w:id="97" w:name="_Toc338340180"/>
      <w:bookmarkStart w:id="98" w:name="_Toc418284015"/>
      <w:r w:rsidRPr="00182A0F">
        <w:rPr>
          <w:rFonts w:hint="cs"/>
          <w:rtl/>
        </w:rPr>
        <w:t>نجاست و ناپاکی و آلودگی</w:t>
      </w:r>
      <w:bookmarkEnd w:id="97"/>
      <w:bookmarkEnd w:id="98"/>
    </w:p>
    <w:p w:rsidR="007C4DA6" w:rsidRPr="00D2661E" w:rsidRDefault="007C4DA6" w:rsidP="00410569">
      <w:pPr>
        <w:pStyle w:val="a3"/>
        <w:rPr>
          <w:rtl/>
        </w:rPr>
      </w:pPr>
      <w:r w:rsidRPr="00D2661E">
        <w:rPr>
          <w:rFonts w:hint="cs"/>
          <w:rtl/>
        </w:rPr>
        <w:t>نجاست در زبان عربی عبارت است از هر چیزی که پلید باشد. و در اصطلاح شرع عبارت است از هرچیزی که خوردن آن به طور مطلق حرام باشد با وجود این که خوردن آن ممکن باشد و بتوان آن را خورد. و این حرمت به خاطر احترام آن چیز و به خاطر پلیدی و ناپاکی آن و به خاطر ضرر جسمی یا عقلی آن در حال اختیار نباشد. گفتیم: به طور مطلق حرام باشد، لذا شامل گیاهان سمی</w:t>
      </w:r>
      <w:r w:rsidR="00B74157">
        <w:rPr>
          <w:rFonts w:hint="cs"/>
          <w:rtl/>
        </w:rPr>
        <w:t xml:space="preserve"> نمی‌شود</w:t>
      </w:r>
      <w:r w:rsidRPr="00D2661E">
        <w:rPr>
          <w:rFonts w:hint="cs"/>
          <w:rtl/>
        </w:rPr>
        <w:t xml:space="preserve"> چون خوردن مقدار اندک آن مباح است نه مقدار فراوان. گفتیم: خوردن آن ممکن باشد، پس شامل چیزهائی</w:t>
      </w:r>
      <w:r w:rsidR="00B74157">
        <w:rPr>
          <w:rFonts w:hint="cs"/>
          <w:rtl/>
        </w:rPr>
        <w:t xml:space="preserve"> نمی‌شود</w:t>
      </w:r>
      <w:r w:rsidRPr="00D2661E">
        <w:rPr>
          <w:rFonts w:hint="cs"/>
          <w:rtl/>
        </w:rPr>
        <w:t xml:space="preserve"> که خوردن</w:t>
      </w:r>
      <w:r w:rsidR="00304EDE">
        <w:rPr>
          <w:rFonts w:hint="cs"/>
          <w:rtl/>
        </w:rPr>
        <w:t xml:space="preserve"> آن‌ها </w:t>
      </w:r>
      <w:r w:rsidRPr="00D2661E">
        <w:rPr>
          <w:rFonts w:hint="cs"/>
          <w:rtl/>
        </w:rPr>
        <w:t>ممکن نیست، مانند سنگ و چوب و اشیائی که سخت هستند و خوردن</w:t>
      </w:r>
      <w:r w:rsidR="00304EDE">
        <w:rPr>
          <w:rFonts w:hint="cs"/>
          <w:rtl/>
        </w:rPr>
        <w:t xml:space="preserve"> آن‌ها </w:t>
      </w:r>
      <w:r w:rsidRPr="00D2661E">
        <w:rPr>
          <w:rFonts w:hint="cs"/>
          <w:rtl/>
        </w:rPr>
        <w:t>ممکن نیست. و گفتیم: این حرمت به خاطر احترام آن چیز نباشد، پس شامل آدمی</w:t>
      </w:r>
      <w:r w:rsidR="00B74157">
        <w:rPr>
          <w:rFonts w:hint="cs"/>
          <w:rtl/>
        </w:rPr>
        <w:t xml:space="preserve"> نمی‌شود</w:t>
      </w:r>
      <w:r w:rsidRPr="00D2661E">
        <w:rPr>
          <w:rFonts w:hint="cs"/>
          <w:rtl/>
        </w:rPr>
        <w:t>. گفتیم: این حرمت به خاطر ضرر جسمی یا عقلی نباشد، پس شامل خاک</w:t>
      </w:r>
      <w:r w:rsidR="00B74157">
        <w:rPr>
          <w:rFonts w:hint="cs"/>
          <w:rtl/>
        </w:rPr>
        <w:t xml:space="preserve"> نمی‌شود</w:t>
      </w:r>
      <w:r w:rsidRPr="00D2661E">
        <w:rPr>
          <w:rFonts w:hint="cs"/>
          <w:rtl/>
        </w:rPr>
        <w:t xml:space="preserve"> چون ضرر و زیان جسمی و عقلی دارد. گفتیم: این حرمت برای پلیدی و نفرت طبع نباشد، پس شامل چیزهائی از قبیل مخاط و آب بینی و غیر آن</w:t>
      </w:r>
      <w:r w:rsidR="00B74157">
        <w:rPr>
          <w:rFonts w:hint="cs"/>
          <w:rtl/>
        </w:rPr>
        <w:t xml:space="preserve"> نمی‌شود</w:t>
      </w:r>
      <w:r w:rsidRPr="00D2661E">
        <w:rPr>
          <w:rFonts w:hint="cs"/>
          <w:rtl/>
        </w:rPr>
        <w:t xml:space="preserve"> که طبع از خوردن آن نفرت دارد. و گفتیم: در حال اختیار، تا حال اضطرار را شامل نشود مانند مردار که خوردن آن در حال ضرورت مباح است. </w:t>
      </w:r>
    </w:p>
    <w:p w:rsidR="007C4DA6" w:rsidRPr="00D2661E" w:rsidRDefault="007C4DA6" w:rsidP="00410569">
      <w:pPr>
        <w:pStyle w:val="a3"/>
        <w:rPr>
          <w:rtl/>
        </w:rPr>
      </w:pPr>
      <w:r w:rsidRPr="00D2661E">
        <w:rPr>
          <w:rFonts w:hint="cs"/>
          <w:rtl/>
        </w:rPr>
        <w:t>بعضی نجاست و ناپاکی را بدینگونه تعریف کرده</w:t>
      </w:r>
      <w:r w:rsidR="00304EDE">
        <w:rPr>
          <w:rFonts w:hint="cs"/>
          <w:rtl/>
        </w:rPr>
        <w:t>‌اند:</w:t>
      </w:r>
      <w:r w:rsidRPr="00D2661E">
        <w:rPr>
          <w:rFonts w:hint="cs"/>
          <w:rtl/>
        </w:rPr>
        <w:t xml:space="preserve"> ناپاکی و پلیدی که مانع صحت و درستی نماز باشد، در جائی که رخصتی نباشد. بعضی دیگر نیز هر چیزی که طبع سلیم آن را زشت و پلید بداند و از آن نفرت داشته باشد و مردم از آن دوری کنند و لباس خود را چون بدان آلوده شود بشویند چون ادرار و مدفوع، آن را نجس و پلید و ناپاک</w:t>
      </w:r>
      <w:r w:rsidR="00B01BEB">
        <w:rPr>
          <w:rFonts w:hint="cs"/>
          <w:rtl/>
        </w:rPr>
        <w:t xml:space="preserve"> می‌</w:t>
      </w:r>
      <w:r w:rsidRPr="00D2661E">
        <w:rPr>
          <w:rFonts w:hint="cs"/>
          <w:rtl/>
        </w:rPr>
        <w:t>نامند.</w:t>
      </w:r>
    </w:p>
    <w:p w:rsidR="007C4DA6" w:rsidRPr="00B7710B" w:rsidRDefault="007C4DA6" w:rsidP="00A51E4C">
      <w:pPr>
        <w:pStyle w:val="a2"/>
        <w:rPr>
          <w:rtl/>
        </w:rPr>
      </w:pPr>
      <w:bookmarkStart w:id="99" w:name="_Toc338340181"/>
      <w:bookmarkStart w:id="100" w:name="_Toc418284016"/>
      <w:r w:rsidRPr="00B7710B">
        <w:rPr>
          <w:rFonts w:hint="cs"/>
          <w:rtl/>
        </w:rPr>
        <w:t>حکم آنچه که از پیش و پس بیرون آید</w:t>
      </w:r>
      <w:bookmarkEnd w:id="99"/>
      <w:bookmarkEnd w:id="100"/>
    </w:p>
    <w:p w:rsidR="007C4DA6" w:rsidRPr="00D2661E" w:rsidRDefault="007C4DA6" w:rsidP="00410569">
      <w:pPr>
        <w:pStyle w:val="a3"/>
        <w:rPr>
          <w:rtl/>
        </w:rPr>
      </w:pPr>
      <w:r w:rsidRPr="00D2661E">
        <w:rPr>
          <w:rFonts w:hint="cs"/>
          <w:rtl/>
        </w:rPr>
        <w:t>بدان آنچه که از باطن موجود زنده بیرون آید و از آن جدا شود دو نوع است: اول چیزی که معده آن را به تحلیل نبرده و تغییر نداده است، مانند آب دهن و عرق و امثال</w:t>
      </w:r>
      <w:r w:rsidR="00304EDE">
        <w:rPr>
          <w:rFonts w:hint="cs"/>
          <w:rtl/>
        </w:rPr>
        <w:t xml:space="preserve"> آن‌ها </w:t>
      </w:r>
      <w:r w:rsidRPr="00D2661E">
        <w:rPr>
          <w:rFonts w:hint="cs"/>
          <w:rtl/>
        </w:rPr>
        <w:t xml:space="preserve">که حکم آن از نظر پاکی و ناپاکی حکم حیوانی را دارد که از آن جدا شده است، پس اگر حیوان خود پاک باشد آن چیز پاک است و اگر حیوان ناپاک باشد آن چیز ناپاک است. </w:t>
      </w:r>
    </w:p>
    <w:p w:rsidR="007C4DA6" w:rsidRPr="00D2661E" w:rsidRDefault="007C4DA6" w:rsidP="00410569">
      <w:pPr>
        <w:pStyle w:val="a3"/>
        <w:rPr>
          <w:rtl/>
        </w:rPr>
      </w:pPr>
      <w:r w:rsidRPr="00D2661E">
        <w:rPr>
          <w:rFonts w:hint="cs"/>
          <w:rtl/>
        </w:rPr>
        <w:t>دوم چیزی که معده آن را به تحلیل برده و تغییر داده است، مانند ادرار و مدفوع و خون و قی.</w:t>
      </w:r>
      <w:r w:rsidR="00304EDE">
        <w:rPr>
          <w:rFonts w:hint="cs"/>
          <w:rtl/>
        </w:rPr>
        <w:t xml:space="preserve"> این‌ها </w:t>
      </w:r>
      <w:r w:rsidRPr="00D2661E">
        <w:rPr>
          <w:rFonts w:hint="cs"/>
          <w:rtl/>
        </w:rPr>
        <w:t>همه وقتی از حیوانی جدا شوند که حلال گوشت نیست به اجماع همه علما نجس و ناپاکند، و از حیوانات حلال گوشت نیز به قیاس بر</w:t>
      </w:r>
      <w:r w:rsidR="00304EDE">
        <w:rPr>
          <w:rFonts w:hint="cs"/>
          <w:rtl/>
        </w:rPr>
        <w:t xml:space="preserve"> آن‌ها </w:t>
      </w:r>
      <w:r w:rsidRPr="00D2661E">
        <w:rPr>
          <w:rFonts w:hint="cs"/>
          <w:rtl/>
        </w:rPr>
        <w:t>نجس و ناپاکند، چون</w:t>
      </w:r>
      <w:r w:rsidR="00304EDE">
        <w:rPr>
          <w:rFonts w:hint="cs"/>
          <w:rtl/>
        </w:rPr>
        <w:t xml:space="preserve"> این‌ها </w:t>
      </w:r>
      <w:r w:rsidRPr="00D2661E">
        <w:rPr>
          <w:rFonts w:hint="cs"/>
          <w:rtl/>
        </w:rPr>
        <w:t xml:space="preserve">تغییر کرده و به تحلیل رفته و مورد نفرت طبعند. و برای نجاست  و ناپاکی ادرار به حدیث اعرابی استدلال شده است که در مسجد النبی ادرار کرد و پیامبر </w:t>
      </w:r>
      <w:r w:rsidRPr="00D2661E">
        <w:rPr>
          <w:rFonts w:hint="cs"/>
          <w:rtl/>
        </w:rPr>
        <w:sym w:font="AGA Arabesque" w:char="F072"/>
      </w:r>
      <w:r w:rsidRPr="00D2661E">
        <w:rPr>
          <w:rFonts w:hint="cs"/>
          <w:rtl/>
        </w:rPr>
        <w:t xml:space="preserve"> دستور داد سطلی آب بر آن بریزند. </w:t>
      </w:r>
    </w:p>
    <w:p w:rsidR="007C4DA6" w:rsidRPr="00D2661E" w:rsidRDefault="007C4DA6" w:rsidP="00410569">
      <w:pPr>
        <w:pStyle w:val="a3"/>
        <w:rPr>
          <w:rtl/>
        </w:rPr>
      </w:pPr>
      <w:r w:rsidRPr="00D2661E">
        <w:rPr>
          <w:rFonts w:hint="cs"/>
          <w:rtl/>
        </w:rPr>
        <w:t xml:space="preserve">و همچنین بر حدیث مربوط به دو قبر که پیامبر </w:t>
      </w:r>
      <w:r w:rsidRPr="00D2661E">
        <w:rPr>
          <w:rFonts w:hint="cs"/>
          <w:rtl/>
        </w:rPr>
        <w:sym w:font="AGA Arabesque" w:char="F072"/>
      </w:r>
      <w:r w:rsidRPr="00D2661E">
        <w:rPr>
          <w:rFonts w:hint="cs"/>
          <w:rtl/>
        </w:rPr>
        <w:t xml:space="preserve"> از کنار</w:t>
      </w:r>
      <w:r w:rsidR="00304EDE">
        <w:rPr>
          <w:rFonts w:hint="cs"/>
          <w:rtl/>
        </w:rPr>
        <w:t xml:space="preserve"> آن‌ها </w:t>
      </w:r>
      <w:r w:rsidRPr="00D2661E">
        <w:rPr>
          <w:rFonts w:hint="cs"/>
          <w:rtl/>
        </w:rPr>
        <w:t xml:space="preserve">گذشت و گفت: هر دو در عذاب هستند. </w:t>
      </w:r>
    </w:p>
    <w:p w:rsidR="007C4DA6" w:rsidRPr="00D2661E" w:rsidRDefault="007C4DA6" w:rsidP="00DA35AD">
      <w:pPr>
        <w:ind w:firstLine="284"/>
        <w:jc w:val="both"/>
        <w:rPr>
          <w:rFonts w:cs="B Lotus"/>
          <w:sz w:val="28"/>
          <w:rtl/>
          <w:lang w:bidi="fa-IR"/>
        </w:rPr>
      </w:pPr>
      <w:r w:rsidRPr="00DA35AD">
        <w:rPr>
          <w:rStyle w:val="Char1"/>
          <w:rFonts w:hint="cs"/>
          <w:rtl/>
        </w:rPr>
        <w:t>«</w:t>
      </w:r>
      <w:r w:rsidRPr="00DA35AD">
        <w:rPr>
          <w:rStyle w:val="Char1"/>
          <w:rtl/>
        </w:rPr>
        <w:t>وَأَمّا أَحَدُهُما فَکانَ لا یَستَبرِئُ مِنْ بَولِهِ</w:t>
      </w:r>
      <w:r w:rsidRPr="00DA35AD">
        <w:rPr>
          <w:rStyle w:val="Char1"/>
          <w:rFonts w:hint="cs"/>
          <w:rtl/>
        </w:rPr>
        <w:t>»</w:t>
      </w:r>
      <w:r w:rsidRPr="00D2661E">
        <w:rPr>
          <w:rFonts w:cs="B Lotus" w:hint="cs"/>
          <w:sz w:val="28"/>
          <w:rtl/>
          <w:lang w:bidi="fa-IR"/>
        </w:rPr>
        <w:t xml:space="preserve"> </w:t>
      </w:r>
      <w:r w:rsidR="00403D68" w:rsidRPr="00410569">
        <w:rPr>
          <w:rStyle w:val="Char3"/>
          <w:rFonts w:hint="cs"/>
          <w:rtl/>
        </w:rPr>
        <w:t>(</w:t>
      </w:r>
      <w:r w:rsidRPr="00410569">
        <w:rPr>
          <w:rStyle w:val="Char3"/>
          <w:rtl/>
        </w:rPr>
        <w:t>رواه مسلم</w:t>
      </w:r>
      <w:r w:rsidR="00403D68" w:rsidRPr="00410569">
        <w:rPr>
          <w:rStyle w:val="Char3"/>
          <w:rFonts w:hint="cs"/>
          <w:rtl/>
        </w:rPr>
        <w:t>)</w:t>
      </w:r>
      <w:r w:rsidRPr="00D2661E">
        <w:rPr>
          <w:rFonts w:cs="B Lotus" w:hint="cs"/>
          <w:sz w:val="28"/>
          <w:rtl/>
          <w:lang w:bidi="fa-IR"/>
        </w:rPr>
        <w:t xml:space="preserve"> </w:t>
      </w:r>
    </w:p>
    <w:p w:rsidR="007C4DA6" w:rsidRPr="00D2661E" w:rsidRDefault="007C4DA6" w:rsidP="00410569">
      <w:pPr>
        <w:pStyle w:val="a3"/>
        <w:rPr>
          <w:rtl/>
        </w:rPr>
      </w:pPr>
      <w:r>
        <w:rPr>
          <w:rFonts w:cs="Traditional Arabic" w:hint="cs"/>
          <w:rtl/>
        </w:rPr>
        <w:t>«</w:t>
      </w:r>
      <w:r w:rsidRPr="00D2661E">
        <w:rPr>
          <w:rFonts w:hint="cs"/>
          <w:rtl/>
        </w:rPr>
        <w:t>و اما یکی از</w:t>
      </w:r>
      <w:r w:rsidR="00304EDE">
        <w:rPr>
          <w:rFonts w:hint="cs"/>
          <w:rtl/>
        </w:rPr>
        <w:t xml:space="preserve"> آن‌ها </w:t>
      </w:r>
      <w:r w:rsidRPr="00D2661E">
        <w:rPr>
          <w:rFonts w:hint="cs"/>
          <w:rtl/>
        </w:rPr>
        <w:t>خود را از ادرار پاک</w:t>
      </w:r>
      <w:r w:rsidR="00B01BEB">
        <w:rPr>
          <w:rFonts w:hint="cs"/>
          <w:rtl/>
        </w:rPr>
        <w:t xml:space="preserve"> نمی‌</w:t>
      </w:r>
      <w:r w:rsidRPr="00D2661E">
        <w:rPr>
          <w:rFonts w:hint="cs"/>
          <w:rtl/>
        </w:rPr>
        <w:t>کرد</w:t>
      </w:r>
      <w:r>
        <w:rPr>
          <w:rFonts w:cs="Traditional Arabic" w:hint="cs"/>
          <w:rtl/>
        </w:rPr>
        <w:t>»</w:t>
      </w:r>
      <w:r w:rsidRPr="00D2661E">
        <w:rPr>
          <w:rFonts w:hint="cs"/>
          <w:rtl/>
        </w:rPr>
        <w:t>.</w:t>
      </w:r>
    </w:p>
    <w:p w:rsidR="007C4DA6" w:rsidRPr="00D2661E" w:rsidRDefault="007C4DA6" w:rsidP="00410569">
      <w:pPr>
        <w:pStyle w:val="a3"/>
        <w:rPr>
          <w:rtl/>
        </w:rPr>
      </w:pPr>
      <w:r w:rsidRPr="00D2661E">
        <w:rPr>
          <w:rFonts w:hint="cs"/>
          <w:rtl/>
        </w:rPr>
        <w:t xml:space="preserve">و اما این که در روایت آمده است که پیامبر </w:t>
      </w:r>
      <w:r w:rsidRPr="00D2661E">
        <w:rPr>
          <w:rFonts w:hint="cs"/>
          <w:rtl/>
        </w:rPr>
        <w:sym w:font="AGA Arabesque" w:char="F072"/>
      </w:r>
      <w:r w:rsidRPr="00D2661E">
        <w:rPr>
          <w:rFonts w:hint="cs"/>
          <w:rtl/>
        </w:rPr>
        <w:t xml:space="preserve"> دستور داد به کسی که ادرار شتران را بنوشد این برای مداوا بود، و مداوا به نجس و ناپاک جایز است وقتی که چیزی پاک جای آن را نگیرد. </w:t>
      </w:r>
    </w:p>
    <w:p w:rsidR="007C4DA6" w:rsidRPr="00D2661E" w:rsidRDefault="007C4DA6" w:rsidP="00410569">
      <w:pPr>
        <w:pStyle w:val="a3"/>
        <w:rPr>
          <w:rtl/>
        </w:rPr>
      </w:pPr>
      <w:r w:rsidRPr="00D2661E">
        <w:rPr>
          <w:rFonts w:hint="cs"/>
          <w:rtl/>
        </w:rPr>
        <w:t xml:space="preserve">و اما این که پیامبر </w:t>
      </w:r>
      <w:r w:rsidRPr="00D2661E">
        <w:rPr>
          <w:rFonts w:hint="cs"/>
          <w:rtl/>
        </w:rPr>
        <w:sym w:font="AGA Arabesque" w:char="F072"/>
      </w:r>
      <w:r w:rsidRPr="00D2661E">
        <w:rPr>
          <w:rFonts w:hint="cs"/>
          <w:rtl/>
        </w:rPr>
        <w:t xml:space="preserve"> گفته است: </w:t>
      </w:r>
    </w:p>
    <w:p w:rsidR="007C4DA6" w:rsidRPr="00D2661E" w:rsidRDefault="007C4DA6" w:rsidP="008E0333">
      <w:pPr>
        <w:ind w:firstLine="284"/>
        <w:jc w:val="both"/>
        <w:rPr>
          <w:rFonts w:cs="B Lotus"/>
          <w:sz w:val="28"/>
          <w:rtl/>
          <w:lang w:bidi="fa-IR"/>
        </w:rPr>
      </w:pPr>
      <w:r w:rsidRPr="00DA35AD">
        <w:rPr>
          <w:rStyle w:val="Char1"/>
          <w:rFonts w:hint="cs"/>
          <w:rtl/>
        </w:rPr>
        <w:t>«</w:t>
      </w:r>
      <w:r w:rsidRPr="00DA35AD">
        <w:rPr>
          <w:rStyle w:val="Char1"/>
          <w:rtl/>
        </w:rPr>
        <w:t>لَم یَجعَلِ اللهُ شِفاءَ أُمَّتِی فِیما حَرُمَ عَلَیها</w:t>
      </w:r>
      <w:r w:rsidRPr="00DA35AD">
        <w:rPr>
          <w:rStyle w:val="Char1"/>
          <w:rFonts w:hint="cs"/>
          <w:rtl/>
        </w:rPr>
        <w:t>»</w:t>
      </w:r>
      <w:r w:rsidRPr="00410569">
        <w:rPr>
          <w:rStyle w:val="Char3"/>
          <w:rFonts w:hint="cs"/>
          <w:rtl/>
        </w:rPr>
        <w:t>.</w:t>
      </w:r>
      <w:r w:rsidRPr="00D2661E">
        <w:rPr>
          <w:rFonts w:cs="B Lotus" w:hint="cs"/>
          <w:sz w:val="28"/>
          <w:rtl/>
          <w:lang w:bidi="fa-IR"/>
        </w:rPr>
        <w:t xml:space="preserve"> </w:t>
      </w:r>
    </w:p>
    <w:p w:rsidR="007C4DA6" w:rsidRPr="00D2661E" w:rsidRDefault="007C4DA6" w:rsidP="00410569">
      <w:pPr>
        <w:pStyle w:val="a3"/>
        <w:rPr>
          <w:rtl/>
        </w:rPr>
      </w:pPr>
      <w:r>
        <w:rPr>
          <w:rFonts w:cs="Traditional Arabic" w:hint="cs"/>
          <w:rtl/>
        </w:rPr>
        <w:t>«</w:t>
      </w:r>
      <w:r w:rsidRPr="00D2661E">
        <w:rPr>
          <w:rFonts w:hint="cs"/>
          <w:rtl/>
        </w:rPr>
        <w:t>خداوند شفای امت مرا در چیزی قرار نداده است که بر وی حرام باشد</w:t>
      </w:r>
      <w:r>
        <w:rPr>
          <w:rFonts w:cs="Traditional Arabic" w:hint="cs"/>
          <w:rtl/>
        </w:rPr>
        <w:t>»</w:t>
      </w:r>
      <w:r w:rsidRPr="00D2661E">
        <w:rPr>
          <w:rFonts w:hint="cs"/>
          <w:rtl/>
        </w:rPr>
        <w:t xml:space="preserve">. </w:t>
      </w:r>
    </w:p>
    <w:p w:rsidR="007C4DA6" w:rsidRPr="00D2661E" w:rsidRDefault="007C4DA6" w:rsidP="00410569">
      <w:pPr>
        <w:pStyle w:val="a3"/>
        <w:rPr>
          <w:rtl/>
        </w:rPr>
      </w:pPr>
      <w:r w:rsidRPr="00D2661E">
        <w:rPr>
          <w:rFonts w:hint="cs"/>
          <w:rtl/>
        </w:rPr>
        <w:t>گویند: تنها به شراب ارتباط دارد. و در روایتی آمده است که (آن خود درد است نه درمان</w:t>
      </w:r>
      <w:r>
        <w:rPr>
          <w:rFonts w:cs="Traditional Arabic" w:hint="cs"/>
          <w:rtl/>
        </w:rPr>
        <w:t>»</w:t>
      </w:r>
      <w:r w:rsidRPr="00D2661E">
        <w:rPr>
          <w:rFonts w:hint="cs"/>
          <w:rtl/>
        </w:rPr>
        <w:t xml:space="preserve">. و اما دلیل نجاست مدفوع علاوه بر اجماع، سخن پیامبر </w:t>
      </w:r>
      <w:r w:rsidRPr="00D2661E">
        <w:rPr>
          <w:rFonts w:hint="cs"/>
          <w:rtl/>
        </w:rPr>
        <w:sym w:font="AGA Arabesque" w:char="F072"/>
      </w:r>
      <w:r w:rsidRPr="00D2661E">
        <w:rPr>
          <w:rFonts w:hint="cs"/>
          <w:rtl/>
        </w:rPr>
        <w:t xml:space="preserve">  است که گفت: </w:t>
      </w:r>
    </w:p>
    <w:p w:rsidR="007C4DA6" w:rsidRPr="00D2661E" w:rsidRDefault="007C4DA6" w:rsidP="008E0333">
      <w:pPr>
        <w:ind w:firstLine="284"/>
        <w:jc w:val="both"/>
        <w:rPr>
          <w:rFonts w:cs="B Lotus"/>
          <w:sz w:val="28"/>
          <w:rtl/>
          <w:lang w:bidi="fa-IR"/>
        </w:rPr>
      </w:pPr>
      <w:r w:rsidRPr="00DA35AD">
        <w:rPr>
          <w:rStyle w:val="Char1"/>
          <w:rFonts w:hint="cs"/>
          <w:rtl/>
        </w:rPr>
        <w:t>«</w:t>
      </w:r>
      <w:r w:rsidRPr="00DA35AD">
        <w:rPr>
          <w:rStyle w:val="Char1"/>
          <w:rtl/>
        </w:rPr>
        <w:t>إِنَّما تَغْسِلُ ثَوْبَکَ مِنَ البَوْلِ وَالغائِطِ وَالمَذِی وَالقَیئِ</w:t>
      </w:r>
      <w:r w:rsidRPr="00DA35AD">
        <w:rPr>
          <w:rStyle w:val="Char1"/>
          <w:rFonts w:hint="cs"/>
          <w:rtl/>
        </w:rPr>
        <w:t>»</w:t>
      </w:r>
      <w:r w:rsidRPr="00410569">
        <w:rPr>
          <w:rStyle w:val="Char3"/>
          <w:rFonts w:hint="cs"/>
          <w:rtl/>
        </w:rPr>
        <w:t>.</w:t>
      </w:r>
    </w:p>
    <w:p w:rsidR="007C4DA6" w:rsidRPr="00D2661E" w:rsidRDefault="007C4DA6" w:rsidP="00410569">
      <w:pPr>
        <w:pStyle w:val="a3"/>
        <w:rPr>
          <w:rtl/>
        </w:rPr>
      </w:pPr>
      <w:r>
        <w:rPr>
          <w:rFonts w:cs="Traditional Arabic" w:hint="cs"/>
          <w:rtl/>
        </w:rPr>
        <w:t>«</w:t>
      </w:r>
      <w:r w:rsidRPr="00D2661E">
        <w:rPr>
          <w:rFonts w:hint="cs"/>
          <w:rtl/>
        </w:rPr>
        <w:t>بی</w:t>
      </w:r>
      <w:r w:rsidR="003E0212">
        <w:rPr>
          <w:rFonts w:hint="eastAsia"/>
          <w:rtl/>
        </w:rPr>
        <w:t>‌</w:t>
      </w:r>
      <w:r w:rsidRPr="00D2661E">
        <w:rPr>
          <w:rFonts w:hint="cs"/>
          <w:rtl/>
        </w:rPr>
        <w:t>گمان تو باید جامه</w:t>
      </w:r>
      <w:r w:rsidR="00304EDE">
        <w:rPr>
          <w:rFonts w:hint="cs"/>
          <w:rtl/>
        </w:rPr>
        <w:t xml:space="preserve">‌ات </w:t>
      </w:r>
      <w:r w:rsidRPr="00D2661E">
        <w:rPr>
          <w:rFonts w:hint="cs"/>
          <w:rtl/>
        </w:rPr>
        <w:t xml:space="preserve">را وقتی که با ادرار و مدفوع و مذی </w:t>
      </w:r>
      <w:r w:rsidR="00DA35AD">
        <w:rPr>
          <w:rFonts w:hint="cs"/>
          <w:rtl/>
        </w:rPr>
        <w:t>(</w:t>
      </w:r>
      <w:r w:rsidRPr="00D2661E">
        <w:rPr>
          <w:rFonts w:hint="cs"/>
          <w:rtl/>
        </w:rPr>
        <w:t>ودی) و قی آلوده شد بشویی</w:t>
      </w:r>
      <w:r>
        <w:rPr>
          <w:rFonts w:cs="Traditional Arabic" w:hint="cs"/>
          <w:rtl/>
        </w:rPr>
        <w:t>»</w:t>
      </w:r>
      <w:r w:rsidRPr="00D2661E">
        <w:rPr>
          <w:rFonts w:hint="cs"/>
          <w:rtl/>
        </w:rPr>
        <w:t>.</w:t>
      </w:r>
      <w:r w:rsidR="00403D68" w:rsidRPr="00D2661E">
        <w:rPr>
          <w:rFonts w:hint="cs"/>
          <w:rtl/>
        </w:rPr>
        <w:t xml:space="preserve"> (</w:t>
      </w:r>
      <w:r w:rsidRPr="00B01BEB">
        <w:rPr>
          <w:rFonts w:hint="cs"/>
          <w:sz w:val="26"/>
          <w:szCs w:val="26"/>
          <w:rtl/>
        </w:rPr>
        <w:t>احمد و دارقطنی و بزار آن را روایت کرده</w:t>
      </w:r>
      <w:r w:rsidR="00304EDE">
        <w:rPr>
          <w:rFonts w:hint="cs"/>
          <w:sz w:val="26"/>
          <w:szCs w:val="26"/>
          <w:rtl/>
        </w:rPr>
        <w:t>‌اند)</w:t>
      </w:r>
      <w:r w:rsidRPr="00D2661E">
        <w:rPr>
          <w:rFonts w:hint="cs"/>
          <w:rtl/>
        </w:rPr>
        <w:t>. که این بر ناپاکی مذی و قی نیز دلالت</w:t>
      </w:r>
      <w:r w:rsidR="00B01BEB">
        <w:rPr>
          <w:rFonts w:hint="cs"/>
          <w:rtl/>
        </w:rPr>
        <w:t xml:space="preserve"> می‌</w:t>
      </w:r>
      <w:r w:rsidRPr="00D2661E">
        <w:rPr>
          <w:rFonts w:hint="cs"/>
          <w:rtl/>
        </w:rPr>
        <w:t>کند. مذی آبی است سفید و رقیق و لزج که به وقت مراوده</w:t>
      </w:r>
      <w:r w:rsidR="00B01BEB">
        <w:rPr>
          <w:rFonts w:hint="cs"/>
          <w:rtl/>
        </w:rPr>
        <w:t xml:space="preserve">‌های </w:t>
      </w:r>
      <w:r w:rsidRPr="00D2661E">
        <w:rPr>
          <w:rFonts w:hint="cs"/>
          <w:rtl/>
        </w:rPr>
        <w:t xml:space="preserve">عاشقانه و نظر و نگاه کردن بیرون آید بدون شهوت، و اما دلیل نجاست و ناپاکی مدفوع حیوان آنست که چون برای استنجاء پیامبر </w:t>
      </w:r>
      <w:r w:rsidRPr="00D2661E">
        <w:rPr>
          <w:rFonts w:hint="cs"/>
          <w:rtl/>
        </w:rPr>
        <w:sym w:font="AGA Arabesque" w:char="F072"/>
      </w:r>
      <w:r w:rsidRPr="00D2661E">
        <w:rPr>
          <w:rFonts w:hint="cs"/>
          <w:rtl/>
        </w:rPr>
        <w:t xml:space="preserve"> دو سنگ و یک تکه مدفوع خشک حیوان آوردند، مدفوع خشک حیوان را دور انداخت و گفت: ناپاک است. و اما دلیل نجاست و ناپاکی </w:t>
      </w:r>
      <w:r>
        <w:rPr>
          <w:rFonts w:cs="Traditional Arabic" w:hint="cs"/>
          <w:rtl/>
        </w:rPr>
        <w:t>«</w:t>
      </w:r>
      <w:r w:rsidRPr="00D2661E">
        <w:rPr>
          <w:rFonts w:hint="cs"/>
          <w:rtl/>
        </w:rPr>
        <w:t>ودی</w:t>
      </w:r>
      <w:r>
        <w:rPr>
          <w:rFonts w:cs="Traditional Arabic" w:hint="cs"/>
          <w:rtl/>
        </w:rPr>
        <w:t>»</w:t>
      </w:r>
      <w:r w:rsidRPr="00D2661E">
        <w:rPr>
          <w:rFonts w:hint="cs"/>
          <w:rtl/>
        </w:rPr>
        <w:t xml:space="preserve"> سخن عایشه </w:t>
      </w:r>
      <w:r>
        <w:rPr>
          <w:rFonts w:cs="CTraditional Arabic" w:hint="cs"/>
          <w:rtl/>
        </w:rPr>
        <w:t>ك</w:t>
      </w:r>
      <w:r w:rsidRPr="00D2661E">
        <w:rPr>
          <w:rFonts w:hint="cs"/>
          <w:rtl/>
        </w:rPr>
        <w:t xml:space="preserve"> است که گفت: </w:t>
      </w:r>
    </w:p>
    <w:p w:rsidR="007C4DA6" w:rsidRPr="00D2661E" w:rsidRDefault="007C4DA6" w:rsidP="008E0333">
      <w:pPr>
        <w:ind w:firstLine="284"/>
        <w:jc w:val="both"/>
        <w:rPr>
          <w:rFonts w:cs="B Lotus"/>
          <w:sz w:val="28"/>
          <w:rtl/>
          <w:lang w:bidi="fa-IR"/>
        </w:rPr>
      </w:pPr>
      <w:r w:rsidRPr="00410569">
        <w:rPr>
          <w:rStyle w:val="Char0"/>
          <w:rFonts w:hint="cs"/>
          <w:rtl/>
        </w:rPr>
        <w:t>«</w:t>
      </w:r>
      <w:r w:rsidR="00403D68" w:rsidRPr="00410569">
        <w:rPr>
          <w:rStyle w:val="Char0"/>
          <w:rtl/>
        </w:rPr>
        <w:t>وَأَم</w:t>
      </w:r>
      <w:r w:rsidR="00403D68" w:rsidRPr="00410569">
        <w:rPr>
          <w:rStyle w:val="Char0"/>
          <w:rFonts w:hint="cs"/>
          <w:rtl/>
        </w:rPr>
        <w:t>َّ</w:t>
      </w:r>
      <w:r w:rsidR="00403D68" w:rsidRPr="00410569">
        <w:rPr>
          <w:rStyle w:val="Char0"/>
          <w:rtl/>
        </w:rPr>
        <w:t xml:space="preserve">ا </w:t>
      </w:r>
      <w:r w:rsidR="00403D68" w:rsidRPr="00410569">
        <w:rPr>
          <w:rStyle w:val="Char0"/>
          <w:rFonts w:hint="cs"/>
          <w:rtl/>
        </w:rPr>
        <w:t>ا</w:t>
      </w:r>
      <w:r w:rsidRPr="00410569">
        <w:rPr>
          <w:rStyle w:val="Char0"/>
          <w:rtl/>
        </w:rPr>
        <w:t>لوَدِیُّ فَأِنَّهُ یَکُوْنُ بَعْدَ البَوْلِ فَیَغْسِلُ ذَکَرَهُ وَأُنثَیَیهِ وَیَتَوضَّأُ وَلا یَغْتَسِلُ</w:t>
      </w:r>
      <w:r w:rsidRPr="00410569">
        <w:rPr>
          <w:rStyle w:val="Char0"/>
          <w:rFonts w:hint="cs"/>
          <w:rtl/>
        </w:rPr>
        <w:t>»</w:t>
      </w:r>
      <w:r w:rsidRPr="00410569">
        <w:rPr>
          <w:rStyle w:val="Char3"/>
          <w:rFonts w:hint="cs"/>
          <w:rtl/>
        </w:rPr>
        <w:t xml:space="preserve">. </w:t>
      </w:r>
      <w:r w:rsidR="00403D68" w:rsidRPr="00410569">
        <w:rPr>
          <w:rStyle w:val="Char3"/>
          <w:rFonts w:hint="cs"/>
          <w:rtl/>
        </w:rPr>
        <w:t>(</w:t>
      </w:r>
      <w:r w:rsidRPr="00410569">
        <w:rPr>
          <w:rStyle w:val="Char3"/>
          <w:rtl/>
        </w:rPr>
        <w:t>رواه ابن المنذر</w:t>
      </w:r>
      <w:r w:rsidR="00403D68" w:rsidRPr="00410569">
        <w:rPr>
          <w:rStyle w:val="Char3"/>
          <w:rFonts w:hint="cs"/>
          <w:rtl/>
        </w:rPr>
        <w:t>)</w:t>
      </w:r>
      <w:r w:rsidRPr="00410569">
        <w:rPr>
          <w:rStyle w:val="Char3"/>
          <w:rFonts w:hint="cs"/>
          <w:rtl/>
        </w:rPr>
        <w:t>.</w:t>
      </w:r>
    </w:p>
    <w:p w:rsidR="007C4DA6" w:rsidRPr="00D2661E" w:rsidRDefault="007C4DA6" w:rsidP="00410569">
      <w:pPr>
        <w:pStyle w:val="a3"/>
        <w:rPr>
          <w:rtl/>
        </w:rPr>
      </w:pPr>
      <w:r>
        <w:rPr>
          <w:rFonts w:cs="Traditional Arabic" w:hint="cs"/>
          <w:rtl/>
        </w:rPr>
        <w:t>«</w:t>
      </w:r>
      <w:r w:rsidRPr="00D2661E">
        <w:rPr>
          <w:rFonts w:hint="cs"/>
          <w:rtl/>
        </w:rPr>
        <w:t>و اما ودی که بعد از ادرار کردن</w:t>
      </w:r>
      <w:r w:rsidR="00B01BEB">
        <w:rPr>
          <w:rFonts w:hint="cs"/>
          <w:rtl/>
        </w:rPr>
        <w:t xml:space="preserve"> می‌</w:t>
      </w:r>
      <w:r w:rsidRPr="00D2661E">
        <w:rPr>
          <w:rFonts w:hint="cs"/>
          <w:rtl/>
        </w:rPr>
        <w:t>آید شخص باید آلت و خایه هایش را بشوید و وضو بگیرد و لازم نیست که غسل کند</w:t>
      </w:r>
      <w:r>
        <w:rPr>
          <w:rFonts w:cs="Traditional Arabic" w:hint="cs"/>
          <w:rtl/>
        </w:rPr>
        <w:t>»</w:t>
      </w:r>
      <w:r w:rsidRPr="00D2661E">
        <w:rPr>
          <w:rFonts w:hint="cs"/>
          <w:rtl/>
        </w:rPr>
        <w:t xml:space="preserve">. </w:t>
      </w:r>
    </w:p>
    <w:p w:rsidR="007C4DA6" w:rsidRPr="00D2661E" w:rsidRDefault="007C4DA6" w:rsidP="00410569">
      <w:pPr>
        <w:pStyle w:val="a3"/>
        <w:rPr>
          <w:rtl/>
        </w:rPr>
      </w:pPr>
      <w:r w:rsidRPr="00D2661E">
        <w:rPr>
          <w:rFonts w:hint="cs"/>
          <w:rtl/>
        </w:rPr>
        <w:t>ودی آب سفید تیره و غلیظی است که بعد از ادرار یا حمل چیزی سنگین از آلت بیرون آید.</w:t>
      </w:r>
    </w:p>
    <w:p w:rsidR="007C4DA6" w:rsidRPr="00D2661E" w:rsidRDefault="007C4DA6" w:rsidP="00410569">
      <w:pPr>
        <w:pStyle w:val="a3"/>
        <w:rPr>
          <w:rtl/>
        </w:rPr>
      </w:pPr>
      <w:r w:rsidRPr="00D2661E">
        <w:rPr>
          <w:rFonts w:hint="cs"/>
          <w:rtl/>
        </w:rPr>
        <w:t xml:space="preserve">و اما دلیل ناپاکی خون، سخن خدا </w:t>
      </w:r>
      <w:r w:rsidRPr="00D2661E">
        <w:rPr>
          <w:rFonts w:hint="cs"/>
          <w:rtl/>
        </w:rPr>
        <w:sym w:font="AGA Arabesque" w:char="F059"/>
      </w:r>
      <w:r w:rsidRPr="00D2661E">
        <w:rPr>
          <w:rFonts w:hint="cs"/>
          <w:rtl/>
        </w:rPr>
        <w:t xml:space="preserve"> است که</w:t>
      </w:r>
      <w:r w:rsidR="00B74157">
        <w:rPr>
          <w:rFonts w:hint="cs"/>
          <w:rtl/>
        </w:rPr>
        <w:t xml:space="preserve"> می‌گوید</w:t>
      </w:r>
      <w:r w:rsidRPr="00D2661E">
        <w:rPr>
          <w:rFonts w:hint="cs"/>
          <w:rtl/>
        </w:rPr>
        <w:t>:</w:t>
      </w:r>
    </w:p>
    <w:p w:rsidR="00B76CA5" w:rsidRPr="00D50F45" w:rsidRDefault="00B76CA5" w:rsidP="008E0333">
      <w:pPr>
        <w:ind w:firstLine="284"/>
        <w:jc w:val="both"/>
        <w:rPr>
          <w:rFonts w:ascii="KFGQPC Uthmanic Script HAFS" w:hAnsi="KFGQPC Uthmanic Script HAFS" w:cs="KFGQPC Uthmanic Script HAFS"/>
          <w:sz w:val="28"/>
          <w:rtl/>
          <w:lang w:bidi="fa-IR"/>
        </w:rPr>
      </w:pPr>
      <w:r>
        <w:rPr>
          <w:rFonts w:ascii="Traditional Arabic" w:hAnsi="Traditional Arabic" w:cs="Traditional Arabic"/>
          <w:sz w:val="28"/>
          <w:rtl/>
          <w:lang w:bidi="fa-IR"/>
        </w:rPr>
        <w:t>﴿</w:t>
      </w:r>
      <w:r w:rsidR="00D50F45">
        <w:rPr>
          <w:rFonts w:ascii="KFGQPC Uthmanic Script HAFS" w:hAnsi="KFGQPC Uthmanic Script HAFS" w:cs="KFGQPC Uthmanic Script HAFS"/>
          <w:sz w:val="28"/>
          <w:rtl/>
          <w:lang w:bidi="fa-IR"/>
        </w:rPr>
        <w:t xml:space="preserve">حُرِّمَتۡ عَلَيۡكُمُ </w:t>
      </w:r>
      <w:r w:rsidR="00D50F45">
        <w:rPr>
          <w:rFonts w:ascii="KFGQPC Uthmanic Script HAFS" w:hAnsi="KFGQPC Uthmanic Script HAFS" w:cs="KFGQPC Uthmanic Script HAFS" w:hint="cs"/>
          <w:sz w:val="28"/>
          <w:rtl/>
          <w:lang w:bidi="fa-IR"/>
        </w:rPr>
        <w:t>ٱ</w:t>
      </w:r>
      <w:r w:rsidR="00D50F45">
        <w:rPr>
          <w:rFonts w:ascii="KFGQPC Uthmanic Script HAFS" w:hAnsi="KFGQPC Uthmanic Script HAFS" w:cs="KFGQPC Uthmanic Script HAFS" w:hint="eastAsia"/>
          <w:sz w:val="28"/>
          <w:rtl/>
          <w:lang w:bidi="fa-IR"/>
        </w:rPr>
        <w:t>لۡمَيۡتَةُ</w:t>
      </w:r>
      <w:r w:rsidR="00D50F45">
        <w:rPr>
          <w:rFonts w:ascii="KFGQPC Uthmanic Script HAFS" w:hAnsi="KFGQPC Uthmanic Script HAFS" w:cs="KFGQPC Uthmanic Script HAFS"/>
          <w:sz w:val="28"/>
          <w:rtl/>
          <w:lang w:bidi="fa-IR"/>
        </w:rPr>
        <w:t xml:space="preserve"> وَ</w:t>
      </w:r>
      <w:r w:rsidR="00D50F45">
        <w:rPr>
          <w:rFonts w:ascii="KFGQPC Uthmanic Script HAFS" w:hAnsi="KFGQPC Uthmanic Script HAFS" w:cs="KFGQPC Uthmanic Script HAFS" w:hint="cs"/>
          <w:sz w:val="28"/>
          <w:rtl/>
          <w:lang w:bidi="fa-IR"/>
        </w:rPr>
        <w:t>ٱ</w:t>
      </w:r>
      <w:r w:rsidR="00D50F45">
        <w:rPr>
          <w:rFonts w:ascii="KFGQPC Uthmanic Script HAFS" w:hAnsi="KFGQPC Uthmanic Script HAFS" w:cs="KFGQPC Uthmanic Script HAFS" w:hint="eastAsia"/>
          <w:sz w:val="28"/>
          <w:rtl/>
          <w:lang w:bidi="fa-IR"/>
        </w:rPr>
        <w:t>لدَّمُ</w:t>
      </w:r>
      <w:r>
        <w:rPr>
          <w:rFonts w:ascii="Traditional Arabic" w:hAnsi="Traditional Arabic" w:cs="Traditional Arabic"/>
          <w:sz w:val="28"/>
          <w:rtl/>
          <w:lang w:bidi="fa-IR"/>
        </w:rPr>
        <w:t>﴾</w:t>
      </w:r>
      <w:r w:rsidRPr="00D2661E">
        <w:rPr>
          <w:rFonts w:cs="B Lotus" w:hint="cs"/>
          <w:sz w:val="28"/>
          <w:rtl/>
          <w:lang w:bidi="fa-IR"/>
        </w:rPr>
        <w:t xml:space="preserve"> </w:t>
      </w:r>
      <w:r w:rsidRPr="00410569">
        <w:rPr>
          <w:rStyle w:val="Char4"/>
          <w:rtl/>
        </w:rPr>
        <w:t>[</w:t>
      </w:r>
      <w:r w:rsidRPr="00410569">
        <w:rPr>
          <w:rStyle w:val="Char4"/>
          <w:rFonts w:hint="cs"/>
          <w:rtl/>
        </w:rPr>
        <w:t>المائدة: 3</w:t>
      </w:r>
      <w:r w:rsidRPr="00410569">
        <w:rPr>
          <w:rStyle w:val="Char4"/>
          <w:rtl/>
        </w:rPr>
        <w:t>]</w:t>
      </w:r>
      <w:r w:rsidRPr="00410569">
        <w:rPr>
          <w:rStyle w:val="Char3"/>
          <w:rtl/>
        </w:rPr>
        <w:t>.</w:t>
      </w:r>
    </w:p>
    <w:p w:rsidR="007C4DA6" w:rsidRPr="00D2661E" w:rsidRDefault="007C4DA6" w:rsidP="00410569">
      <w:pPr>
        <w:pStyle w:val="a3"/>
        <w:rPr>
          <w:rtl/>
        </w:rPr>
      </w:pPr>
      <w:r>
        <w:rPr>
          <w:rFonts w:cs="Traditional Arabic" w:hint="cs"/>
          <w:rtl/>
        </w:rPr>
        <w:t>«</w:t>
      </w:r>
      <w:r w:rsidRPr="00D2661E">
        <w:rPr>
          <w:rFonts w:hint="cs"/>
          <w:rtl/>
        </w:rPr>
        <w:t>گوشت مردار و خون بر شما حرام شده است</w:t>
      </w:r>
      <w:r>
        <w:rPr>
          <w:rFonts w:cs="Traditional Arabic" w:hint="cs"/>
          <w:rtl/>
        </w:rPr>
        <w:t>»</w:t>
      </w:r>
      <w:r w:rsidRPr="00D2661E">
        <w:rPr>
          <w:rFonts w:hint="cs"/>
          <w:rtl/>
        </w:rPr>
        <w:t>.</w:t>
      </w:r>
    </w:p>
    <w:p w:rsidR="007C4DA6" w:rsidRPr="00D2661E" w:rsidRDefault="007C4DA6" w:rsidP="00410569">
      <w:pPr>
        <w:pStyle w:val="a3"/>
        <w:rPr>
          <w:rtl/>
        </w:rPr>
      </w:pPr>
      <w:r w:rsidRPr="00D2661E">
        <w:rPr>
          <w:rFonts w:hint="cs"/>
          <w:rtl/>
        </w:rPr>
        <w:t xml:space="preserve">و چون پیامبر </w:t>
      </w:r>
      <w:r w:rsidRPr="00D2661E">
        <w:rPr>
          <w:rFonts w:hint="cs"/>
          <w:rtl/>
        </w:rPr>
        <w:sym w:font="AGA Arabesque" w:char="F072"/>
      </w:r>
      <w:r w:rsidRPr="00D2661E">
        <w:rPr>
          <w:rFonts w:hint="cs"/>
          <w:rtl/>
        </w:rPr>
        <w:t xml:space="preserve"> خطاب به زنی گفت: </w:t>
      </w:r>
      <w:r>
        <w:rPr>
          <w:rFonts w:cs="Traditional Arabic" w:hint="cs"/>
          <w:rtl/>
        </w:rPr>
        <w:t>«</w:t>
      </w:r>
      <w:r w:rsidRPr="00D2661E">
        <w:rPr>
          <w:rFonts w:hint="cs"/>
          <w:rtl/>
        </w:rPr>
        <w:t>خونت را بشوی و نمازت را بگذار</w:t>
      </w:r>
      <w:r>
        <w:rPr>
          <w:rFonts w:cs="Traditional Arabic" w:hint="cs"/>
          <w:rtl/>
        </w:rPr>
        <w:t>»</w:t>
      </w:r>
      <w:r w:rsidRPr="00D2661E">
        <w:rPr>
          <w:rFonts w:hint="cs"/>
          <w:rtl/>
        </w:rPr>
        <w:t xml:space="preserve">. </w:t>
      </w:r>
    </w:p>
    <w:p w:rsidR="007C4DA6" w:rsidRPr="00D2661E" w:rsidRDefault="007C4DA6" w:rsidP="00410569">
      <w:pPr>
        <w:pStyle w:val="a3"/>
        <w:rPr>
          <w:rtl/>
        </w:rPr>
      </w:pPr>
      <w:r w:rsidRPr="00D2661E">
        <w:rPr>
          <w:rFonts w:hint="cs"/>
          <w:rtl/>
        </w:rPr>
        <w:t>و در پاکی یا ناپاکی منی اختلاف است. برخی به ناپاکی آن رای داده و گفته</w:t>
      </w:r>
      <w:r w:rsidR="00304EDE">
        <w:rPr>
          <w:rFonts w:hint="cs"/>
          <w:rtl/>
        </w:rPr>
        <w:t>‌اند:</w:t>
      </w:r>
      <w:r w:rsidRPr="00D2661E">
        <w:rPr>
          <w:rFonts w:hint="cs"/>
          <w:rtl/>
        </w:rPr>
        <w:t xml:space="preserve"> کلمه غسل در روایت آمده است: </w:t>
      </w:r>
    </w:p>
    <w:p w:rsidR="007C4DA6" w:rsidRPr="00D2661E" w:rsidRDefault="007C4DA6" w:rsidP="008E0333">
      <w:pPr>
        <w:ind w:firstLine="284"/>
        <w:jc w:val="both"/>
        <w:rPr>
          <w:rFonts w:cs="B Lotus"/>
          <w:sz w:val="28"/>
          <w:rtl/>
          <w:lang w:bidi="fa-IR"/>
        </w:rPr>
      </w:pPr>
      <w:r w:rsidRPr="00410569">
        <w:rPr>
          <w:rStyle w:val="Char0"/>
          <w:rFonts w:hint="cs"/>
          <w:rtl/>
        </w:rPr>
        <w:t>«</w:t>
      </w:r>
      <w:r w:rsidRPr="00410569">
        <w:rPr>
          <w:rStyle w:val="Char0"/>
          <w:rtl/>
        </w:rPr>
        <w:t xml:space="preserve">کانَ رَسُولُ اللهِ </w:t>
      </w:r>
      <w:r w:rsidRPr="00410569">
        <w:rPr>
          <w:rStyle w:val="Char0"/>
        </w:rPr>
        <w:sym w:font="AGA Arabesque" w:char="F072"/>
      </w:r>
      <w:r w:rsidRPr="00410569">
        <w:rPr>
          <w:rStyle w:val="Char0"/>
          <w:rtl/>
        </w:rPr>
        <w:t xml:space="preserve"> یَغسِلُ المنِیَّ ثُمَّ یَخرُجُ إِلَی الصَّلاةِ فِی ذلِکَ الثَّوبِ</w:t>
      </w:r>
      <w:r w:rsidRPr="00410569">
        <w:rPr>
          <w:rStyle w:val="Char0"/>
          <w:rFonts w:hint="cs"/>
          <w:rtl/>
        </w:rPr>
        <w:t>»</w:t>
      </w:r>
      <w:r w:rsidRPr="00410569">
        <w:rPr>
          <w:rStyle w:val="Char3"/>
          <w:rFonts w:hint="cs"/>
          <w:rtl/>
        </w:rPr>
        <w:t>.</w:t>
      </w:r>
      <w:r w:rsidRPr="00D2661E">
        <w:rPr>
          <w:rFonts w:cs="B Lotus" w:hint="cs"/>
          <w:sz w:val="28"/>
          <w:rtl/>
          <w:lang w:bidi="fa-IR"/>
        </w:rPr>
        <w:t xml:space="preserve"> </w:t>
      </w:r>
    </w:p>
    <w:p w:rsidR="007C4DA6" w:rsidRPr="00D2661E" w:rsidRDefault="007C4DA6" w:rsidP="00410569">
      <w:pPr>
        <w:pStyle w:val="a3"/>
        <w:rPr>
          <w:rtl/>
        </w:rPr>
      </w:pPr>
      <w:r>
        <w:rPr>
          <w:rFonts w:cs="Traditional Arabic" w:hint="cs"/>
          <w:rtl/>
        </w:rPr>
        <w:t>«</w:t>
      </w:r>
      <w:r w:rsidRPr="00D2661E">
        <w:rPr>
          <w:rFonts w:hint="cs"/>
          <w:rtl/>
        </w:rPr>
        <w:t xml:space="preserve">پیامبر </w:t>
      </w:r>
      <w:r w:rsidRPr="00D2661E">
        <w:rPr>
          <w:rFonts w:hint="cs"/>
          <w:rtl/>
        </w:rPr>
        <w:sym w:font="AGA Arabesque" w:char="F072"/>
      </w:r>
      <w:r w:rsidRPr="00D2661E">
        <w:rPr>
          <w:rFonts w:hint="cs"/>
          <w:rtl/>
        </w:rPr>
        <w:t xml:space="preserve"> منی را</w:t>
      </w:r>
      <w:r w:rsidR="00B01BEB">
        <w:rPr>
          <w:rFonts w:hint="cs"/>
          <w:rtl/>
        </w:rPr>
        <w:t xml:space="preserve"> می‌</w:t>
      </w:r>
      <w:r w:rsidRPr="00D2661E">
        <w:rPr>
          <w:rFonts w:hint="cs"/>
          <w:rtl/>
        </w:rPr>
        <w:t>شست سپس با همان لباس برای نماز بیرون</w:t>
      </w:r>
      <w:r w:rsidR="00B01BEB">
        <w:rPr>
          <w:rFonts w:hint="cs"/>
          <w:rtl/>
        </w:rPr>
        <w:t xml:space="preserve"> می‌</w:t>
      </w:r>
      <w:r w:rsidRPr="00D2661E">
        <w:rPr>
          <w:rFonts w:hint="cs"/>
          <w:rtl/>
        </w:rPr>
        <w:t>رفت</w:t>
      </w:r>
      <w:r>
        <w:rPr>
          <w:rFonts w:cs="Traditional Arabic" w:hint="cs"/>
          <w:rtl/>
        </w:rPr>
        <w:t>»</w:t>
      </w:r>
      <w:r w:rsidRPr="00D2661E">
        <w:rPr>
          <w:rFonts w:hint="cs"/>
          <w:rtl/>
        </w:rPr>
        <w:t xml:space="preserve">.  و مذهب امام شافعی و اصحاب حدیث و گروهی فراوان از جمله: علی و سعد بن أبی وقاص و ابن عمر و عایشه </w:t>
      </w:r>
      <w:r w:rsidRPr="00D2661E">
        <w:rPr>
          <w:rFonts w:hint="cs"/>
          <w:rtl/>
        </w:rPr>
        <w:sym w:font="AGA Arabesque" w:char="F079"/>
      </w:r>
      <w:r w:rsidRPr="00D2661E">
        <w:rPr>
          <w:rFonts w:hint="cs"/>
          <w:rtl/>
        </w:rPr>
        <w:t xml:space="preserve"> بر آنست که آب منی پاک است، </w:t>
      </w:r>
      <w:r w:rsidR="00403D68" w:rsidRPr="00D2661E">
        <w:rPr>
          <w:rFonts w:hint="cs"/>
          <w:rtl/>
        </w:rPr>
        <w:t>(</w:t>
      </w:r>
      <w:r w:rsidRPr="00D2661E">
        <w:rPr>
          <w:rFonts w:hint="cs"/>
          <w:rtl/>
        </w:rPr>
        <w:t>و این صحيحترین دو روایت از احمد نیز</w:t>
      </w:r>
      <w:r w:rsidR="00B01BEB">
        <w:rPr>
          <w:rFonts w:hint="cs"/>
          <w:rtl/>
        </w:rPr>
        <w:t xml:space="preserve"> </w:t>
      </w:r>
      <w:r w:rsidR="00C36013">
        <w:rPr>
          <w:rFonts w:hint="cs"/>
          <w:rtl/>
        </w:rPr>
        <w:t>می‌باشد</w:t>
      </w:r>
      <w:r w:rsidRPr="00D2661E">
        <w:rPr>
          <w:rFonts w:hint="cs"/>
          <w:rtl/>
        </w:rPr>
        <w:t xml:space="preserve"> که ابوداود بدان قائل است</w:t>
      </w:r>
      <w:r w:rsidR="00403D68" w:rsidRPr="00D2661E">
        <w:rPr>
          <w:rFonts w:hint="cs"/>
          <w:rtl/>
        </w:rPr>
        <w:t>).</w:t>
      </w:r>
      <w:r w:rsidRPr="00D2661E">
        <w:rPr>
          <w:rFonts w:hint="cs"/>
          <w:rtl/>
        </w:rPr>
        <w:t xml:space="preserve"> و به سخن عایشه </w:t>
      </w:r>
      <w:r>
        <w:rPr>
          <w:rFonts w:cs="CTraditional Arabic" w:hint="cs"/>
          <w:rtl/>
        </w:rPr>
        <w:t>ك</w:t>
      </w:r>
      <w:r w:rsidRPr="00D2661E">
        <w:rPr>
          <w:rFonts w:hint="cs"/>
          <w:rtl/>
        </w:rPr>
        <w:t xml:space="preserve"> استدلال کرده</w:t>
      </w:r>
      <w:r w:rsidR="00304EDE">
        <w:rPr>
          <w:rFonts w:hint="cs"/>
          <w:rtl/>
        </w:rPr>
        <w:t>‌اند:</w:t>
      </w:r>
      <w:r w:rsidRPr="00D2661E">
        <w:rPr>
          <w:rFonts w:hint="cs"/>
          <w:rtl/>
        </w:rPr>
        <w:t xml:space="preserve"> </w:t>
      </w:r>
    </w:p>
    <w:p w:rsidR="007C4DA6" w:rsidRPr="00D2661E" w:rsidRDefault="007C4DA6" w:rsidP="008E0333">
      <w:pPr>
        <w:ind w:firstLine="284"/>
        <w:jc w:val="both"/>
        <w:rPr>
          <w:rFonts w:cs="B Lotus"/>
          <w:sz w:val="28"/>
          <w:rtl/>
          <w:lang w:bidi="fa-IR"/>
        </w:rPr>
      </w:pPr>
      <w:r w:rsidRPr="00410569">
        <w:rPr>
          <w:rStyle w:val="Char0"/>
          <w:rFonts w:hint="cs"/>
          <w:rtl/>
        </w:rPr>
        <w:t>«</w:t>
      </w:r>
      <w:r w:rsidRPr="00410569">
        <w:rPr>
          <w:rStyle w:val="Char0"/>
          <w:rtl/>
        </w:rPr>
        <w:t xml:space="preserve">لَقَدْ رَأَيْتُنِى أَفْرُكُهُ مِنْ ثَوْبِ رَسُولِ اللهِ </w:t>
      </w:r>
      <w:r w:rsidRPr="00410569">
        <w:rPr>
          <w:rStyle w:val="Char0"/>
        </w:rPr>
        <w:sym w:font="AGA Arabesque" w:char="F072"/>
      </w:r>
      <w:r w:rsidRPr="00410569">
        <w:rPr>
          <w:rStyle w:val="Char0"/>
          <w:rtl/>
        </w:rPr>
        <w:t xml:space="preserve"> فَرْكًا فَيُصَلِّى فِيهِ</w:t>
      </w:r>
      <w:r w:rsidRPr="00410569">
        <w:rPr>
          <w:rStyle w:val="Char0"/>
          <w:rFonts w:hint="cs"/>
          <w:rtl/>
        </w:rPr>
        <w:t>»</w:t>
      </w:r>
      <w:r w:rsidRPr="00410569">
        <w:rPr>
          <w:rStyle w:val="Char3"/>
          <w:rFonts w:hint="cs"/>
          <w:rtl/>
        </w:rPr>
        <w:t>.</w:t>
      </w:r>
      <w:r w:rsidRPr="00D2661E">
        <w:rPr>
          <w:rFonts w:cs="B Lotus" w:hint="cs"/>
          <w:sz w:val="28"/>
          <w:rtl/>
          <w:lang w:bidi="fa-IR"/>
        </w:rPr>
        <w:t xml:space="preserve"> </w:t>
      </w:r>
    </w:p>
    <w:p w:rsidR="007C4DA6" w:rsidRPr="00D2661E" w:rsidRDefault="007C4DA6" w:rsidP="00410569">
      <w:pPr>
        <w:pStyle w:val="a3"/>
        <w:rPr>
          <w:rtl/>
        </w:rPr>
      </w:pPr>
      <w:r>
        <w:rPr>
          <w:rFonts w:cs="Traditional Arabic" w:hint="cs"/>
          <w:rtl/>
        </w:rPr>
        <w:t>«</w:t>
      </w:r>
      <w:r w:rsidRPr="00D2661E">
        <w:rPr>
          <w:rFonts w:hint="cs"/>
          <w:rtl/>
        </w:rPr>
        <w:t xml:space="preserve">من خود لباس و جامه پیامبر </w:t>
      </w:r>
      <w:r w:rsidRPr="00D2661E">
        <w:rPr>
          <w:rFonts w:hint="cs"/>
          <w:rtl/>
        </w:rPr>
        <w:sym w:font="AGA Arabesque" w:char="F072"/>
      </w:r>
      <w:r w:rsidRPr="00D2661E">
        <w:rPr>
          <w:rFonts w:hint="cs"/>
          <w:rtl/>
        </w:rPr>
        <w:t xml:space="preserve"> را دیده ام که منی خشک شده بر آن بوده آن را با دست حک کرده و از بین برده ام بدون این که آن را بشویم و پیامبر </w:t>
      </w:r>
      <w:r w:rsidRPr="00D2661E">
        <w:rPr>
          <w:rFonts w:hint="cs"/>
          <w:rtl/>
        </w:rPr>
        <w:sym w:font="AGA Arabesque" w:char="F072"/>
      </w:r>
      <w:r w:rsidRPr="00D2661E">
        <w:rPr>
          <w:rFonts w:hint="cs"/>
          <w:rtl/>
        </w:rPr>
        <w:t xml:space="preserve"> در آن نماز</w:t>
      </w:r>
      <w:r w:rsidR="00B01BEB">
        <w:rPr>
          <w:rFonts w:hint="cs"/>
          <w:rtl/>
        </w:rPr>
        <w:t xml:space="preserve"> می‌</w:t>
      </w:r>
      <w:r w:rsidRPr="00D2661E">
        <w:rPr>
          <w:rFonts w:hint="cs"/>
          <w:rtl/>
        </w:rPr>
        <w:t>خواند</w:t>
      </w:r>
      <w:r>
        <w:rPr>
          <w:rFonts w:cs="Traditional Arabic" w:hint="cs"/>
          <w:rtl/>
        </w:rPr>
        <w:t>»</w:t>
      </w:r>
      <w:r w:rsidRPr="00D2661E">
        <w:rPr>
          <w:rFonts w:hint="cs"/>
          <w:rtl/>
        </w:rPr>
        <w:t xml:space="preserve">. </w:t>
      </w:r>
    </w:p>
    <w:p w:rsidR="007C4DA6" w:rsidRPr="00D2661E" w:rsidRDefault="007C4DA6" w:rsidP="00410569">
      <w:pPr>
        <w:pStyle w:val="a3"/>
        <w:rPr>
          <w:rtl/>
        </w:rPr>
      </w:pPr>
      <w:r w:rsidRPr="00D2661E">
        <w:rPr>
          <w:rFonts w:hint="cs"/>
          <w:rtl/>
        </w:rPr>
        <w:t xml:space="preserve">و در روایت دیگر آمده است که: </w:t>
      </w:r>
    </w:p>
    <w:p w:rsidR="007C4DA6" w:rsidRPr="00D2661E" w:rsidRDefault="007C4DA6" w:rsidP="00410569">
      <w:pPr>
        <w:pStyle w:val="a3"/>
        <w:rPr>
          <w:rFonts w:cs="B Lotus"/>
          <w:rtl/>
        </w:rPr>
      </w:pPr>
      <w:r w:rsidRPr="00410569">
        <w:rPr>
          <w:rStyle w:val="Char0"/>
          <w:rFonts w:hint="cs"/>
          <w:rtl/>
        </w:rPr>
        <w:t>«</w:t>
      </w:r>
      <w:r w:rsidRPr="00410569">
        <w:rPr>
          <w:rStyle w:val="Char0"/>
          <w:rtl/>
        </w:rPr>
        <w:t xml:space="preserve">کانَتْ تَحُکَّ المنِیَّ مِنْ ثَوْبِ رَسُول اللهِ </w:t>
      </w:r>
      <w:r w:rsidRPr="00410569">
        <w:rPr>
          <w:rStyle w:val="Char0"/>
        </w:rPr>
        <w:sym w:font="AGA Arabesque" w:char="F072"/>
      </w:r>
      <w:r w:rsidRPr="00410569">
        <w:rPr>
          <w:rStyle w:val="Char0"/>
          <w:rtl/>
        </w:rPr>
        <w:t xml:space="preserve"> ثُمَّ یُصَلِّی فِیهِ</w:t>
      </w:r>
      <w:r w:rsidRPr="00410569">
        <w:rPr>
          <w:rStyle w:val="Char0"/>
          <w:rFonts w:hint="cs"/>
          <w:rtl/>
        </w:rPr>
        <w:t>»</w:t>
      </w:r>
      <w:r w:rsidRPr="00410569">
        <w:rPr>
          <w:rFonts w:hint="cs"/>
          <w:rtl/>
        </w:rPr>
        <w:t>. (</w:t>
      </w:r>
      <w:r w:rsidRPr="00410569">
        <w:rPr>
          <w:rtl/>
        </w:rPr>
        <w:t>متفق علیه</w:t>
      </w:r>
      <w:r w:rsidRPr="00410569">
        <w:rPr>
          <w:rFonts w:hint="cs"/>
          <w:rtl/>
        </w:rPr>
        <w:t>).</w:t>
      </w:r>
      <w:r w:rsidRPr="00D2661E">
        <w:rPr>
          <w:rFonts w:cs="B Lotus" w:hint="cs"/>
          <w:rtl/>
        </w:rPr>
        <w:t xml:space="preserve"> </w:t>
      </w:r>
    </w:p>
    <w:p w:rsidR="007C4DA6" w:rsidRPr="00D2661E" w:rsidRDefault="007C4DA6" w:rsidP="00410569">
      <w:pPr>
        <w:pStyle w:val="a3"/>
        <w:rPr>
          <w:rtl/>
        </w:rPr>
      </w:pPr>
      <w:r>
        <w:rPr>
          <w:rFonts w:cs="Traditional Arabic" w:hint="cs"/>
          <w:rtl/>
        </w:rPr>
        <w:t>«</w:t>
      </w:r>
      <w:r w:rsidRPr="00D2661E">
        <w:rPr>
          <w:rFonts w:hint="cs"/>
          <w:rtl/>
        </w:rPr>
        <w:t xml:space="preserve">منی خشک شده بر جامه پیامبر </w:t>
      </w:r>
      <w:r w:rsidRPr="00D2661E">
        <w:rPr>
          <w:rFonts w:hint="cs"/>
          <w:rtl/>
        </w:rPr>
        <w:sym w:font="AGA Arabesque" w:char="F072"/>
      </w:r>
      <w:r w:rsidRPr="00D2661E">
        <w:rPr>
          <w:rFonts w:hint="cs"/>
          <w:rtl/>
        </w:rPr>
        <w:t xml:space="preserve"> را</w:t>
      </w:r>
      <w:r w:rsidR="00B01BEB">
        <w:rPr>
          <w:rFonts w:hint="cs"/>
          <w:rtl/>
        </w:rPr>
        <w:t xml:space="preserve"> می‌</w:t>
      </w:r>
      <w:r w:rsidRPr="00D2661E">
        <w:rPr>
          <w:rFonts w:hint="cs"/>
          <w:rtl/>
        </w:rPr>
        <w:t>کند، و ایشان در همان لباس نماز</w:t>
      </w:r>
      <w:r w:rsidR="00B01BEB">
        <w:rPr>
          <w:rFonts w:hint="cs"/>
          <w:rtl/>
        </w:rPr>
        <w:t xml:space="preserve"> می‌</w:t>
      </w:r>
      <w:r w:rsidRPr="00D2661E">
        <w:rPr>
          <w:rFonts w:hint="cs"/>
          <w:rtl/>
        </w:rPr>
        <w:t>خواند</w:t>
      </w:r>
      <w:r>
        <w:rPr>
          <w:rFonts w:cs="Traditional Arabic" w:hint="cs"/>
          <w:rtl/>
        </w:rPr>
        <w:t>»</w:t>
      </w:r>
      <w:r w:rsidRPr="00D2661E">
        <w:rPr>
          <w:rFonts w:hint="cs"/>
          <w:rtl/>
        </w:rPr>
        <w:t xml:space="preserve">. </w:t>
      </w:r>
    </w:p>
    <w:p w:rsidR="007C4DA6" w:rsidRPr="00D2661E" w:rsidRDefault="007C4DA6" w:rsidP="00410569">
      <w:pPr>
        <w:pStyle w:val="a3"/>
        <w:rPr>
          <w:rtl/>
        </w:rPr>
      </w:pPr>
      <w:r w:rsidRPr="00D2661E">
        <w:rPr>
          <w:rFonts w:hint="cs"/>
          <w:rtl/>
        </w:rPr>
        <w:t>این روایت متفق علیه اصحاب صحاح است. اگر منی نجس و ناپاک بود پاک کردن آن با دست کفایت</w:t>
      </w:r>
      <w:r w:rsidR="00B01BEB">
        <w:rPr>
          <w:rFonts w:hint="cs"/>
          <w:rtl/>
        </w:rPr>
        <w:t xml:space="preserve"> نمی‌</w:t>
      </w:r>
      <w:r w:rsidRPr="00D2661E">
        <w:rPr>
          <w:rFonts w:hint="cs"/>
          <w:rtl/>
        </w:rPr>
        <w:t>کرد. پس روایتی که در آن غسل جامه از منی آمده است بر مندوب و مستحب بودن و اختیار نظافت حمل</w:t>
      </w:r>
      <w:r w:rsidR="00B01BEB">
        <w:rPr>
          <w:rFonts w:hint="cs"/>
          <w:rtl/>
        </w:rPr>
        <w:t xml:space="preserve"> می‌</w:t>
      </w:r>
      <w:r w:rsidRPr="00D2661E">
        <w:rPr>
          <w:rFonts w:hint="cs"/>
          <w:rtl/>
        </w:rPr>
        <w:t>شود، آن وقت بین دلایل تعارضی پیش</w:t>
      </w:r>
      <w:r w:rsidR="00B01BEB">
        <w:rPr>
          <w:rFonts w:hint="cs"/>
          <w:rtl/>
        </w:rPr>
        <w:t xml:space="preserve"> نمی‌</w:t>
      </w:r>
      <w:r w:rsidRPr="00D2661E">
        <w:rPr>
          <w:rFonts w:hint="cs"/>
          <w:rtl/>
        </w:rPr>
        <w:t xml:space="preserve">آید. و بین منی مرد و زن فرقی نیست.  و اما منی غیر آدمی تابع حیوان است که اگر حیوان ناپاک باشد منی آن هم ناپاک است واگر حیوان پاک باشد منی آن هم پاک است. </w:t>
      </w:r>
    </w:p>
    <w:p w:rsidR="007C4DA6" w:rsidRPr="00C41F8F" w:rsidRDefault="007C4DA6" w:rsidP="00A51E4C">
      <w:pPr>
        <w:pStyle w:val="a2"/>
        <w:rPr>
          <w:rtl/>
        </w:rPr>
      </w:pPr>
      <w:bookmarkStart w:id="101" w:name="_Toc338340182"/>
      <w:bookmarkStart w:id="102" w:name="_Toc418284017"/>
      <w:r w:rsidRPr="00C41F8F">
        <w:rPr>
          <w:rFonts w:hint="cs"/>
          <w:rtl/>
        </w:rPr>
        <w:t>شستن نجاست و ناپاکی</w:t>
      </w:r>
      <w:bookmarkEnd w:id="101"/>
      <w:bookmarkEnd w:id="102"/>
    </w:p>
    <w:p w:rsidR="007C4DA6" w:rsidRPr="00D2661E" w:rsidRDefault="007C4DA6" w:rsidP="00410569">
      <w:pPr>
        <w:pStyle w:val="a3"/>
        <w:rPr>
          <w:rtl/>
        </w:rPr>
      </w:pPr>
      <w:r w:rsidRPr="00D2661E">
        <w:rPr>
          <w:rFonts w:hint="cs"/>
          <w:rtl/>
        </w:rPr>
        <w:t>شستن ناپاکی واجب است چون بدان امر شده است، و اما کیفیت و چگونگی آن بدین قرار است: اگر نجاست و ناپاکی محسوس باشد و به چشم دیده شود باید به</w:t>
      </w:r>
      <w:r w:rsidR="00227217">
        <w:rPr>
          <w:rFonts w:hint="cs"/>
          <w:rtl/>
        </w:rPr>
        <w:t xml:space="preserve"> گونه‌ای </w:t>
      </w:r>
      <w:r w:rsidRPr="00D2661E">
        <w:rPr>
          <w:rFonts w:hint="cs"/>
          <w:rtl/>
        </w:rPr>
        <w:t>شسته شود که اصل جرم نجاست و طعم و رنگ و بوی آن برطرف شود، که اگر طعم آن باقی بماند آن محل آلوده شده پاک نشده است، واگر رنگ نجاست باقی باشد و از بین بردن آن دشوار نباشد باز هم محل آلوده شده پاک نشده  است، و اگر رنگ نجاست باقی باشد و از بین بردن آن دشوار باشد مانند خون حیض و امثال آن چون سخت است، محل پاک شده است، و اگر بوی نجاست به سختی از بین برود مانند بوی شراب با شستن محل اصابت پاک</w:t>
      </w:r>
      <w:r w:rsidR="00B01BEB">
        <w:rPr>
          <w:rFonts w:hint="cs"/>
          <w:rtl/>
        </w:rPr>
        <w:t xml:space="preserve"> می‌</w:t>
      </w:r>
      <w:r w:rsidRPr="00D2661E">
        <w:rPr>
          <w:rFonts w:hint="cs"/>
          <w:rtl/>
        </w:rPr>
        <w:t xml:space="preserve">شود و ماندن بوی اشکالی ندارد. </w:t>
      </w:r>
    </w:p>
    <w:p w:rsidR="007C4DA6" w:rsidRPr="00D2661E" w:rsidRDefault="007C4DA6" w:rsidP="00410569">
      <w:pPr>
        <w:pStyle w:val="a3"/>
        <w:rPr>
          <w:rtl/>
        </w:rPr>
      </w:pPr>
      <w:r w:rsidRPr="00D2661E">
        <w:rPr>
          <w:rFonts w:hint="cs"/>
          <w:rtl/>
        </w:rPr>
        <w:t>و اما نجاست و ناپاکی که به چشم دیده</w:t>
      </w:r>
      <w:r w:rsidR="00B74157">
        <w:rPr>
          <w:rFonts w:hint="cs"/>
          <w:rtl/>
        </w:rPr>
        <w:t xml:space="preserve"> نمی‌شود</w:t>
      </w:r>
      <w:r w:rsidRPr="00D2661E">
        <w:rPr>
          <w:rFonts w:hint="cs"/>
          <w:rtl/>
        </w:rPr>
        <w:t xml:space="preserve"> مانند مایعات ناپاکی که رنگ ندارند، واجب است برای از بین بردن ناپاکی</w:t>
      </w:r>
      <w:r w:rsidR="00304EDE">
        <w:rPr>
          <w:rFonts w:hint="cs"/>
          <w:rtl/>
        </w:rPr>
        <w:t xml:space="preserve"> آن‌ها </w:t>
      </w:r>
      <w:r w:rsidRPr="00D2661E">
        <w:rPr>
          <w:rFonts w:hint="cs"/>
          <w:rtl/>
        </w:rPr>
        <w:t>از شستن و سائیدن و مالیدن با دست استفاده شود، مگر ادرار بچه و کودک پسر که هنوز طعام و خوراک نخورده و جز شیر چیزی دیگر ننوشیده است که در آن پاشیدن آب به</w:t>
      </w:r>
      <w:r w:rsidR="00227217">
        <w:rPr>
          <w:rFonts w:hint="cs"/>
          <w:rtl/>
        </w:rPr>
        <w:t xml:space="preserve"> گونه‌ای </w:t>
      </w:r>
      <w:r w:rsidRPr="00D2661E">
        <w:rPr>
          <w:rFonts w:hint="cs"/>
          <w:rtl/>
        </w:rPr>
        <w:t xml:space="preserve">که جای آلوده شده را بپوشاند و آب بر ادرار غلبه کند کافی است خواه آب جاری گردد یا جاری نگردد. </w:t>
      </w:r>
    </w:p>
    <w:p w:rsidR="007C4DA6" w:rsidRPr="00D2661E" w:rsidRDefault="007C4DA6" w:rsidP="00410569">
      <w:pPr>
        <w:pStyle w:val="a3"/>
        <w:rPr>
          <w:rtl/>
        </w:rPr>
      </w:pPr>
      <w:r w:rsidRPr="00D2661E">
        <w:rPr>
          <w:rFonts w:hint="cs"/>
          <w:rtl/>
        </w:rPr>
        <w:t xml:space="preserve">لیکن ادرار بچه و کودک دختر حتما باید شسته شود، و دلیل فرق بین ادرار و کودکی که پسر است با ادرار کودکی که دختر است حدیث عایشه </w:t>
      </w:r>
      <w:r>
        <w:rPr>
          <w:rFonts w:cs="CTraditional Arabic" w:hint="cs"/>
          <w:rtl/>
        </w:rPr>
        <w:t>ك</w:t>
      </w:r>
      <w:r w:rsidRPr="00D2661E">
        <w:rPr>
          <w:rFonts w:hint="cs"/>
          <w:rtl/>
        </w:rPr>
        <w:t xml:space="preserve"> است که گفت: </w:t>
      </w:r>
    </w:p>
    <w:p w:rsidR="007C4DA6" w:rsidRPr="00D2661E" w:rsidRDefault="007C4DA6" w:rsidP="00DA35AD">
      <w:pPr>
        <w:ind w:firstLine="284"/>
        <w:jc w:val="both"/>
        <w:rPr>
          <w:rFonts w:cs="B Lotus"/>
          <w:sz w:val="28"/>
          <w:rtl/>
          <w:lang w:bidi="fa-IR"/>
        </w:rPr>
      </w:pPr>
      <w:r w:rsidRPr="00410569">
        <w:rPr>
          <w:rStyle w:val="Char0"/>
          <w:rFonts w:hint="cs"/>
          <w:rtl/>
        </w:rPr>
        <w:t>«</w:t>
      </w:r>
      <w:r w:rsidRPr="00410569">
        <w:rPr>
          <w:rStyle w:val="Char0"/>
          <w:rtl/>
        </w:rPr>
        <w:t>أُتِیَ بِصَبِیٍّ یَرْضَعُ فَبالَ فِی حِجْرِهِ فَدَعا بِماءٍ فَصَبَّهُ عَلَیهِ وَلَم یَغْسِلهُ</w:t>
      </w:r>
      <w:r w:rsidRPr="00410569">
        <w:rPr>
          <w:rStyle w:val="Char0"/>
          <w:rFonts w:hint="cs"/>
          <w:rtl/>
        </w:rPr>
        <w:t>»</w:t>
      </w:r>
      <w:r w:rsidRPr="00410569">
        <w:rPr>
          <w:rStyle w:val="Char3"/>
          <w:rtl/>
        </w:rPr>
        <w:t>. وف</w:t>
      </w:r>
      <w:r w:rsidR="00DA35AD" w:rsidRPr="00410569">
        <w:rPr>
          <w:rStyle w:val="Char3"/>
          <w:rFonts w:hint="cs"/>
          <w:rtl/>
        </w:rPr>
        <w:t>ي</w:t>
      </w:r>
      <w:r w:rsidRPr="00410569">
        <w:rPr>
          <w:rStyle w:val="Char3"/>
          <w:rtl/>
        </w:rPr>
        <w:t xml:space="preserve"> روایة:</w:t>
      </w:r>
      <w:r w:rsidRPr="00DA35AD">
        <w:rPr>
          <w:rStyle w:val="Char1"/>
          <w:rtl/>
        </w:rPr>
        <w:t xml:space="preserve"> </w:t>
      </w:r>
      <w:r w:rsidRPr="00DA35AD">
        <w:rPr>
          <w:rStyle w:val="Char0"/>
          <w:rFonts w:hint="cs"/>
          <w:rtl/>
        </w:rPr>
        <w:t>«</w:t>
      </w:r>
      <w:r w:rsidRPr="00DA35AD">
        <w:rPr>
          <w:rStyle w:val="Char0"/>
          <w:rtl/>
        </w:rPr>
        <w:t>فَنَضَحَهُ عَلَیهِ وَلَم یَغْسِلهُ</w:t>
      </w:r>
      <w:r w:rsidRPr="00DA35AD">
        <w:rPr>
          <w:rStyle w:val="Char0"/>
          <w:rFonts w:hint="cs"/>
          <w:rtl/>
        </w:rPr>
        <w:t>»</w:t>
      </w:r>
      <w:r w:rsidRPr="00410569">
        <w:rPr>
          <w:rStyle w:val="Char3"/>
          <w:rFonts w:hint="cs"/>
          <w:rtl/>
        </w:rPr>
        <w:t>.</w:t>
      </w:r>
      <w:r w:rsidRPr="00D2661E">
        <w:rPr>
          <w:rFonts w:cs="B Lotus" w:hint="cs"/>
          <w:sz w:val="28"/>
          <w:rtl/>
          <w:lang w:bidi="fa-IR"/>
        </w:rPr>
        <w:t xml:space="preserve"> </w:t>
      </w:r>
    </w:p>
    <w:p w:rsidR="007C4DA6" w:rsidRPr="00D2661E" w:rsidRDefault="007C4DA6" w:rsidP="00410569">
      <w:pPr>
        <w:pStyle w:val="a3"/>
        <w:rPr>
          <w:rtl/>
        </w:rPr>
      </w:pPr>
      <w:r>
        <w:rPr>
          <w:rFonts w:cs="Traditional Arabic" w:hint="cs"/>
          <w:rtl/>
        </w:rPr>
        <w:t>«</w:t>
      </w:r>
      <w:r w:rsidRPr="00D2661E">
        <w:rPr>
          <w:rFonts w:hint="cs"/>
          <w:rtl/>
        </w:rPr>
        <w:t>کودک پسر شیرخواره</w:t>
      </w:r>
      <w:r w:rsidR="00410569">
        <w:rPr>
          <w:rFonts w:hint="eastAsia"/>
          <w:rtl/>
        </w:rPr>
        <w:t>‌</w:t>
      </w:r>
      <w:r w:rsidRPr="00D2661E">
        <w:rPr>
          <w:rFonts w:hint="cs"/>
          <w:rtl/>
        </w:rPr>
        <w:t xml:space="preserve">ای را نزد پیامبر </w:t>
      </w:r>
      <w:r w:rsidRPr="00D2661E">
        <w:rPr>
          <w:rFonts w:hint="cs"/>
          <w:rtl/>
        </w:rPr>
        <w:sym w:font="AGA Arabesque" w:char="F072"/>
      </w:r>
      <w:r w:rsidRPr="00D2661E">
        <w:rPr>
          <w:rFonts w:hint="cs"/>
          <w:rtl/>
        </w:rPr>
        <w:t xml:space="preserve"> آوردند که در آغوش پیامبر </w:t>
      </w:r>
      <w:r w:rsidRPr="00D2661E">
        <w:rPr>
          <w:rFonts w:hint="cs"/>
          <w:rtl/>
        </w:rPr>
        <w:sym w:font="AGA Arabesque" w:char="F072"/>
      </w:r>
      <w:r w:rsidRPr="00D2661E">
        <w:rPr>
          <w:rFonts w:hint="cs"/>
          <w:rtl/>
        </w:rPr>
        <w:t xml:space="preserve"> کودک خود را خیس کرد و شاشید، پیامبر </w:t>
      </w:r>
      <w:r w:rsidRPr="00D2661E">
        <w:rPr>
          <w:rFonts w:hint="cs"/>
          <w:rtl/>
        </w:rPr>
        <w:sym w:font="AGA Arabesque" w:char="F072"/>
      </w:r>
      <w:r w:rsidRPr="00D2661E">
        <w:rPr>
          <w:rFonts w:hint="cs"/>
          <w:rtl/>
        </w:rPr>
        <w:t xml:space="preserve"> آب خواست و روی آن ریخت و آن را نشست</w:t>
      </w:r>
      <w:r>
        <w:rPr>
          <w:rFonts w:cs="Traditional Arabic" w:hint="cs"/>
          <w:rtl/>
        </w:rPr>
        <w:t>»</w:t>
      </w:r>
      <w:r w:rsidRPr="00D2661E">
        <w:rPr>
          <w:rFonts w:hint="cs"/>
          <w:rtl/>
        </w:rPr>
        <w:t xml:space="preserve"> و در روایتی آمده است که: </w:t>
      </w:r>
      <w:r>
        <w:rPr>
          <w:rFonts w:cs="Traditional Arabic" w:hint="cs"/>
          <w:rtl/>
        </w:rPr>
        <w:t>«</w:t>
      </w:r>
      <w:r w:rsidRPr="00D2661E">
        <w:rPr>
          <w:rFonts w:hint="cs"/>
          <w:rtl/>
        </w:rPr>
        <w:t>بر آن آب پاشید و آن را نشست</w:t>
      </w:r>
      <w:r>
        <w:rPr>
          <w:rFonts w:cs="Traditional Arabic" w:hint="cs"/>
          <w:rtl/>
        </w:rPr>
        <w:t>»</w:t>
      </w:r>
      <w:r w:rsidRPr="00D2661E">
        <w:rPr>
          <w:rFonts w:hint="cs"/>
          <w:rtl/>
        </w:rPr>
        <w:t xml:space="preserve">. </w:t>
      </w:r>
    </w:p>
    <w:p w:rsidR="007C4DA6" w:rsidRPr="00D2661E" w:rsidRDefault="007C4DA6" w:rsidP="00410569">
      <w:pPr>
        <w:pStyle w:val="a3"/>
        <w:rPr>
          <w:rtl/>
        </w:rPr>
      </w:pPr>
      <w:r w:rsidRPr="00D2661E">
        <w:rPr>
          <w:rFonts w:hint="cs"/>
          <w:rtl/>
        </w:rPr>
        <w:t>و این</w:t>
      </w:r>
      <w:r w:rsidR="00DA35AD">
        <w:rPr>
          <w:rFonts w:hint="cs"/>
          <w:rtl/>
        </w:rPr>
        <w:t xml:space="preserve"> روایت‌ها</w:t>
      </w:r>
      <w:r w:rsidRPr="00D2661E">
        <w:rPr>
          <w:rFonts w:hint="cs"/>
          <w:rtl/>
        </w:rPr>
        <w:t xml:space="preserve"> همگی صحيح</w:t>
      </w:r>
      <w:r w:rsidR="00B01BEB">
        <w:rPr>
          <w:rFonts w:hint="cs"/>
          <w:rtl/>
        </w:rPr>
        <w:t xml:space="preserve"> می‌</w:t>
      </w:r>
      <w:r w:rsidRPr="00D2661E">
        <w:rPr>
          <w:rFonts w:hint="cs"/>
          <w:rtl/>
        </w:rPr>
        <w:t>باشند. و در روایت ترمذی آمده است که جای ادرار پسر را آب</w:t>
      </w:r>
      <w:r w:rsidR="00B01BEB">
        <w:rPr>
          <w:rFonts w:hint="cs"/>
          <w:rtl/>
        </w:rPr>
        <w:t xml:space="preserve"> می‌</w:t>
      </w:r>
      <w:r w:rsidRPr="00D2661E">
        <w:rPr>
          <w:rFonts w:hint="cs"/>
          <w:rtl/>
        </w:rPr>
        <w:t>پاشند و جای ادرار دختر را</w:t>
      </w:r>
      <w:r w:rsidR="00B01BEB">
        <w:rPr>
          <w:rFonts w:hint="cs"/>
          <w:rtl/>
        </w:rPr>
        <w:t xml:space="preserve"> می‌</w:t>
      </w:r>
      <w:r w:rsidRPr="00D2661E">
        <w:rPr>
          <w:rFonts w:hint="cs"/>
          <w:rtl/>
        </w:rPr>
        <w:t>شویند. به روایت از علی ابن ابی طالب</w:t>
      </w:r>
      <w:r w:rsidRPr="00D2661E">
        <w:rPr>
          <w:rFonts w:hint="cs"/>
          <w:rtl/>
        </w:rPr>
        <w:sym w:font="AGA Arabesque" w:char="F074"/>
      </w:r>
      <w:r w:rsidRPr="00D2661E">
        <w:rPr>
          <w:rFonts w:hint="cs"/>
          <w:rtl/>
        </w:rPr>
        <w:t xml:space="preserve"> پیامبر </w:t>
      </w:r>
      <w:r w:rsidRPr="00D2661E">
        <w:rPr>
          <w:rFonts w:hint="cs"/>
          <w:rtl/>
        </w:rPr>
        <w:sym w:font="AGA Arabesque" w:char="F072"/>
      </w:r>
      <w:r w:rsidRPr="00D2661E">
        <w:rPr>
          <w:rFonts w:hint="cs"/>
          <w:rtl/>
        </w:rPr>
        <w:t xml:space="preserve"> گفت: </w:t>
      </w:r>
    </w:p>
    <w:p w:rsidR="007C4DA6" w:rsidRPr="00D2661E" w:rsidRDefault="007C4DA6" w:rsidP="00DA35AD">
      <w:pPr>
        <w:ind w:firstLine="284"/>
        <w:jc w:val="both"/>
        <w:rPr>
          <w:rFonts w:cs="B Lotus"/>
          <w:sz w:val="28"/>
          <w:rtl/>
          <w:lang w:bidi="fa-IR"/>
        </w:rPr>
      </w:pPr>
      <w:r w:rsidRPr="00DA35AD">
        <w:rPr>
          <w:rStyle w:val="Char1"/>
          <w:rFonts w:hint="cs"/>
          <w:rtl/>
        </w:rPr>
        <w:t>«</w:t>
      </w:r>
      <w:r w:rsidRPr="00DA35AD">
        <w:rPr>
          <w:rStyle w:val="Char1"/>
          <w:rtl/>
        </w:rPr>
        <w:t>بَوْلُ الغُلامِ یُنْضَحُ عَلَیهِ وَبَوْلُ الجارِیَةِ یُغْسَل</w:t>
      </w:r>
      <w:r w:rsidRPr="00DA35AD">
        <w:rPr>
          <w:rStyle w:val="Char1"/>
          <w:rFonts w:hint="cs"/>
          <w:rtl/>
        </w:rPr>
        <w:t>»</w:t>
      </w:r>
      <w:r w:rsidRPr="00410569">
        <w:rPr>
          <w:rStyle w:val="Char3"/>
          <w:rFonts w:hint="cs"/>
          <w:rtl/>
        </w:rPr>
        <w:t>. (</w:t>
      </w:r>
      <w:r w:rsidRPr="00410569">
        <w:rPr>
          <w:rStyle w:val="Char3"/>
          <w:rtl/>
        </w:rPr>
        <w:t xml:space="preserve">رواه </w:t>
      </w:r>
      <w:r w:rsidRPr="00410569">
        <w:rPr>
          <w:rStyle w:val="Char3"/>
          <w:rFonts w:hint="cs"/>
          <w:rtl/>
        </w:rPr>
        <w:t>أ</w:t>
      </w:r>
      <w:r w:rsidRPr="00410569">
        <w:rPr>
          <w:rStyle w:val="Char3"/>
          <w:rtl/>
        </w:rPr>
        <w:t>حمد</w:t>
      </w:r>
      <w:r w:rsidRPr="00410569">
        <w:rPr>
          <w:rStyle w:val="Char3"/>
          <w:rFonts w:hint="cs"/>
          <w:rtl/>
        </w:rPr>
        <w:t>).</w:t>
      </w:r>
      <w:r w:rsidRPr="00D2661E">
        <w:rPr>
          <w:rFonts w:cs="B Lotus" w:hint="cs"/>
          <w:sz w:val="28"/>
          <w:rtl/>
          <w:lang w:bidi="fa-IR"/>
        </w:rPr>
        <w:t xml:space="preserve"> </w:t>
      </w:r>
    </w:p>
    <w:p w:rsidR="007C4DA6" w:rsidRPr="00D2661E" w:rsidRDefault="007C4DA6" w:rsidP="00410569">
      <w:pPr>
        <w:pStyle w:val="a3"/>
        <w:rPr>
          <w:rtl/>
        </w:rPr>
      </w:pPr>
      <w:r>
        <w:rPr>
          <w:rFonts w:cs="Traditional Arabic" w:hint="cs"/>
          <w:rtl/>
        </w:rPr>
        <w:t>«</w:t>
      </w:r>
      <w:r w:rsidRPr="00D2661E">
        <w:rPr>
          <w:rFonts w:hint="cs"/>
          <w:rtl/>
        </w:rPr>
        <w:t>جای ادرار پسر آب پاشیده و جای ادرار دختر شسته</w:t>
      </w:r>
      <w:r w:rsidR="00B01BEB">
        <w:rPr>
          <w:rFonts w:hint="cs"/>
          <w:rtl/>
        </w:rPr>
        <w:t xml:space="preserve"> می‌</w:t>
      </w:r>
      <w:r w:rsidRPr="00D2661E">
        <w:rPr>
          <w:rFonts w:hint="cs"/>
          <w:rtl/>
        </w:rPr>
        <w:t>شود</w:t>
      </w:r>
      <w:r>
        <w:rPr>
          <w:rFonts w:cs="Traditional Arabic" w:hint="cs"/>
          <w:rtl/>
        </w:rPr>
        <w:t>»</w:t>
      </w:r>
      <w:r w:rsidRPr="00D2661E">
        <w:rPr>
          <w:rFonts w:hint="cs"/>
          <w:rtl/>
        </w:rPr>
        <w:t xml:space="preserve">. </w:t>
      </w:r>
    </w:p>
    <w:p w:rsidR="007C4DA6" w:rsidRPr="00D2661E" w:rsidRDefault="007C4DA6" w:rsidP="00410569">
      <w:pPr>
        <w:pStyle w:val="a3"/>
        <w:rPr>
          <w:rtl/>
        </w:rPr>
      </w:pPr>
      <w:r w:rsidRPr="00D2661E">
        <w:rPr>
          <w:rFonts w:hint="cs"/>
          <w:rtl/>
        </w:rPr>
        <w:t>اما اگر کودک به عنوان تغذیه خوراک بخورد بدون خلاف ادرار او باید شسته شود. بدین جهت در ادرار کودک پسر تخفیف داده شده نه در دختر، چون مردم بیشتر به پسران تعلق خاطر دارند و</w:t>
      </w:r>
      <w:r w:rsidR="00304EDE">
        <w:rPr>
          <w:rFonts w:hint="cs"/>
          <w:rtl/>
        </w:rPr>
        <w:t xml:space="preserve"> آن‌ها </w:t>
      </w:r>
      <w:r w:rsidRPr="00D2661E">
        <w:rPr>
          <w:rFonts w:hint="cs"/>
          <w:rtl/>
        </w:rPr>
        <w:t>را در آغوش</w:t>
      </w:r>
      <w:r w:rsidR="00B01BEB">
        <w:rPr>
          <w:rFonts w:hint="cs"/>
          <w:rtl/>
        </w:rPr>
        <w:t xml:space="preserve"> می‌</w:t>
      </w:r>
      <w:r w:rsidRPr="00D2661E">
        <w:rPr>
          <w:rFonts w:hint="cs"/>
          <w:rtl/>
        </w:rPr>
        <w:t>گیرند و بر</w:t>
      </w:r>
      <w:r w:rsidR="00B01BEB">
        <w:rPr>
          <w:rFonts w:hint="cs"/>
          <w:rtl/>
        </w:rPr>
        <w:t xml:space="preserve"> می‌</w:t>
      </w:r>
      <w:r w:rsidRPr="00D2661E">
        <w:rPr>
          <w:rFonts w:hint="cs"/>
          <w:rtl/>
        </w:rPr>
        <w:t xml:space="preserve">دارند، و این تخفیف داده شده تا دشواری پیش نیاید، و در دختران بدین شکل نیست لذا شستن بر حال خود برقرار است. </w:t>
      </w:r>
    </w:p>
    <w:p w:rsidR="007C4DA6" w:rsidRPr="00AD3F30" w:rsidRDefault="007C4DA6" w:rsidP="00A51E4C">
      <w:pPr>
        <w:pStyle w:val="a2"/>
        <w:rPr>
          <w:rtl/>
        </w:rPr>
      </w:pPr>
      <w:bookmarkStart w:id="103" w:name="_Toc338340183"/>
      <w:bookmarkStart w:id="104" w:name="_Toc418284018"/>
      <w:r w:rsidRPr="00AD3F30">
        <w:rPr>
          <w:rFonts w:hint="cs"/>
          <w:rtl/>
        </w:rPr>
        <w:t>حکم جانور و حیوانی که در مایع</w:t>
      </w:r>
      <w:r w:rsidR="00B01BEB">
        <w:rPr>
          <w:rFonts w:hint="cs"/>
          <w:rtl/>
        </w:rPr>
        <w:t xml:space="preserve"> می‌</w:t>
      </w:r>
      <w:r w:rsidRPr="00AD3F30">
        <w:rPr>
          <w:rFonts w:hint="cs"/>
          <w:rtl/>
        </w:rPr>
        <w:t>افتد و</w:t>
      </w:r>
      <w:r w:rsidR="00B01BEB">
        <w:rPr>
          <w:rFonts w:hint="cs"/>
          <w:rtl/>
        </w:rPr>
        <w:t xml:space="preserve"> می‌</w:t>
      </w:r>
      <w:r w:rsidRPr="00AD3F30">
        <w:rPr>
          <w:rFonts w:hint="cs"/>
          <w:rtl/>
        </w:rPr>
        <w:t>میرد</w:t>
      </w:r>
      <w:bookmarkEnd w:id="103"/>
      <w:bookmarkEnd w:id="104"/>
    </w:p>
    <w:p w:rsidR="007C4DA6" w:rsidRPr="00D2661E" w:rsidRDefault="007C4DA6" w:rsidP="00410569">
      <w:pPr>
        <w:pStyle w:val="a3"/>
        <w:rPr>
          <w:rtl/>
        </w:rPr>
      </w:pPr>
      <w:r w:rsidRPr="00D2661E">
        <w:rPr>
          <w:rFonts w:hint="cs"/>
          <w:rtl/>
        </w:rPr>
        <w:t>هرگاه جانوری در ظرفی افتد که در آن مایعی مانند آب یا روغن یا طعام باشد و حیوان بمیرد، اگر جانور خون جاری داشته باشد مایع داخل ظرف نجس و آلوده</w:t>
      </w:r>
      <w:r w:rsidR="00B01BEB">
        <w:rPr>
          <w:rFonts w:hint="cs"/>
          <w:rtl/>
        </w:rPr>
        <w:t xml:space="preserve"> می‌</w:t>
      </w:r>
      <w:r w:rsidRPr="00D2661E">
        <w:rPr>
          <w:rFonts w:hint="cs"/>
          <w:rtl/>
        </w:rPr>
        <w:t xml:space="preserve">شود چون هنگامی که درباره موشی که در روغن مرده بود از پیامبر </w:t>
      </w:r>
      <w:r w:rsidRPr="00D2661E">
        <w:rPr>
          <w:rFonts w:hint="cs"/>
          <w:rtl/>
        </w:rPr>
        <w:sym w:font="AGA Arabesque" w:char="F072"/>
      </w:r>
      <w:r w:rsidRPr="00D2661E">
        <w:rPr>
          <w:rFonts w:hint="cs"/>
          <w:rtl/>
        </w:rPr>
        <w:t xml:space="preserve"> سوال شد گفت: </w:t>
      </w:r>
    </w:p>
    <w:p w:rsidR="007C4DA6" w:rsidRPr="00D2661E" w:rsidRDefault="007C4DA6" w:rsidP="008E0333">
      <w:pPr>
        <w:ind w:firstLine="284"/>
        <w:jc w:val="both"/>
        <w:rPr>
          <w:rFonts w:cs="B Lotus"/>
          <w:sz w:val="28"/>
          <w:rtl/>
          <w:lang w:bidi="fa-IR"/>
        </w:rPr>
      </w:pPr>
      <w:r w:rsidRPr="00DA35AD">
        <w:rPr>
          <w:rStyle w:val="Char1"/>
          <w:rFonts w:hint="cs"/>
          <w:rtl/>
        </w:rPr>
        <w:t>«</w:t>
      </w:r>
      <w:r w:rsidRPr="00DA35AD">
        <w:rPr>
          <w:rStyle w:val="Char1"/>
          <w:rtl/>
        </w:rPr>
        <w:t>إِنْ کانَ جامِداً فَأَلْقُوها وَحَوْلَها، وَإِنْ کانَ مائِعاً فَأَریْقُوهُ</w:t>
      </w:r>
      <w:r w:rsidRPr="00DA35AD">
        <w:rPr>
          <w:rStyle w:val="Char1"/>
          <w:rFonts w:hint="cs"/>
          <w:rtl/>
        </w:rPr>
        <w:t>»</w:t>
      </w:r>
      <w:r w:rsidRPr="00410569">
        <w:rPr>
          <w:rStyle w:val="Char3"/>
          <w:rFonts w:hint="cs"/>
          <w:rtl/>
        </w:rPr>
        <w:t xml:space="preserve">. </w:t>
      </w:r>
      <w:r w:rsidR="00134292" w:rsidRPr="00410569">
        <w:rPr>
          <w:rStyle w:val="Char3"/>
          <w:rFonts w:hint="cs"/>
          <w:rtl/>
        </w:rPr>
        <w:t>(</w:t>
      </w:r>
      <w:r w:rsidRPr="00410569">
        <w:rPr>
          <w:rStyle w:val="Char3"/>
          <w:rtl/>
        </w:rPr>
        <w:t>رواه البخاری</w:t>
      </w:r>
      <w:r w:rsidR="00134292" w:rsidRPr="00410569">
        <w:rPr>
          <w:rStyle w:val="Char3"/>
          <w:rFonts w:hint="cs"/>
          <w:rtl/>
        </w:rPr>
        <w:t>)</w:t>
      </w:r>
      <w:r w:rsidRPr="00410569">
        <w:rPr>
          <w:rStyle w:val="Char3"/>
          <w:rFonts w:hint="cs"/>
          <w:rtl/>
        </w:rPr>
        <w:t>.</w:t>
      </w:r>
      <w:r w:rsidRPr="00D2661E">
        <w:rPr>
          <w:rFonts w:cs="B Lotus" w:hint="cs"/>
          <w:sz w:val="28"/>
          <w:rtl/>
          <w:lang w:bidi="fa-IR"/>
        </w:rPr>
        <w:t xml:space="preserve"> </w:t>
      </w:r>
    </w:p>
    <w:p w:rsidR="007C4DA6" w:rsidRPr="00D2661E" w:rsidRDefault="007C4DA6" w:rsidP="00410569">
      <w:pPr>
        <w:pStyle w:val="a3"/>
        <w:rPr>
          <w:rtl/>
        </w:rPr>
      </w:pPr>
      <w:r>
        <w:rPr>
          <w:rFonts w:cs="Traditional Arabic" w:hint="cs"/>
          <w:rtl/>
        </w:rPr>
        <w:t>«</w:t>
      </w:r>
      <w:r w:rsidRPr="00D2661E">
        <w:rPr>
          <w:rFonts w:hint="cs"/>
          <w:rtl/>
        </w:rPr>
        <w:t>اگر روغن منجمد باشد موش مرده و پیرامون آن را دور بریزید، و اگر روغن مایع باشد تمام آن را بریزید</w:t>
      </w:r>
      <w:r>
        <w:rPr>
          <w:rFonts w:cs="Traditional Arabic" w:hint="cs"/>
          <w:rtl/>
        </w:rPr>
        <w:t>»</w:t>
      </w:r>
      <w:r w:rsidRPr="00D2661E">
        <w:rPr>
          <w:rFonts w:hint="cs"/>
          <w:rtl/>
        </w:rPr>
        <w:t xml:space="preserve">. </w:t>
      </w:r>
    </w:p>
    <w:p w:rsidR="007C4DA6" w:rsidRPr="00D2661E" w:rsidRDefault="007C4DA6" w:rsidP="00410569">
      <w:pPr>
        <w:pStyle w:val="a3"/>
        <w:rPr>
          <w:rtl/>
        </w:rPr>
      </w:pPr>
      <w:r w:rsidRPr="00D2661E">
        <w:rPr>
          <w:rFonts w:hint="cs"/>
          <w:rtl/>
        </w:rPr>
        <w:t xml:space="preserve">و در روایتی آمده است: </w:t>
      </w:r>
    </w:p>
    <w:p w:rsidR="007C4DA6" w:rsidRPr="00D2661E" w:rsidRDefault="007C4DA6" w:rsidP="008E0333">
      <w:pPr>
        <w:ind w:firstLine="284"/>
        <w:jc w:val="both"/>
        <w:rPr>
          <w:rFonts w:cs="B Lotus"/>
          <w:sz w:val="28"/>
          <w:rtl/>
          <w:lang w:bidi="fa-IR"/>
        </w:rPr>
      </w:pPr>
      <w:r w:rsidRPr="00DA35AD">
        <w:rPr>
          <w:rStyle w:val="Char1"/>
          <w:rFonts w:hint="cs"/>
          <w:rtl/>
        </w:rPr>
        <w:t>«</w:t>
      </w:r>
      <w:r w:rsidRPr="00DA35AD">
        <w:rPr>
          <w:rStyle w:val="Char1"/>
          <w:rtl/>
        </w:rPr>
        <w:t>أَلْقُوهَا وَمَا حَوْلَهَا وَكُلُوا سَمْنَكُمْ</w:t>
      </w:r>
      <w:r w:rsidRPr="00DA35AD">
        <w:rPr>
          <w:rStyle w:val="Char1"/>
          <w:rFonts w:hint="cs"/>
          <w:rtl/>
        </w:rPr>
        <w:t>»</w:t>
      </w:r>
      <w:r w:rsidRPr="00410569">
        <w:rPr>
          <w:rStyle w:val="Char3"/>
          <w:rFonts w:hint="cs"/>
          <w:rtl/>
        </w:rPr>
        <w:t xml:space="preserve">. </w:t>
      </w:r>
      <w:r w:rsidR="00134292" w:rsidRPr="00410569">
        <w:rPr>
          <w:rStyle w:val="Char3"/>
          <w:rFonts w:hint="cs"/>
          <w:rtl/>
        </w:rPr>
        <w:t>(</w:t>
      </w:r>
      <w:r w:rsidRPr="00410569">
        <w:rPr>
          <w:rStyle w:val="Char3"/>
          <w:rtl/>
        </w:rPr>
        <w:t>رواه البخاری</w:t>
      </w:r>
      <w:r w:rsidR="00134292" w:rsidRPr="00410569">
        <w:rPr>
          <w:rStyle w:val="Char3"/>
          <w:rFonts w:hint="cs"/>
          <w:rtl/>
        </w:rPr>
        <w:t>)</w:t>
      </w:r>
      <w:r w:rsidRPr="00410569">
        <w:rPr>
          <w:rStyle w:val="Char3"/>
          <w:rFonts w:hint="cs"/>
          <w:rtl/>
        </w:rPr>
        <w:t xml:space="preserve">. </w:t>
      </w:r>
      <w:r w:rsidRPr="00D2661E">
        <w:rPr>
          <w:rFonts w:cs="B Lotus" w:hint="cs"/>
          <w:sz w:val="28"/>
          <w:rtl/>
          <w:lang w:bidi="fa-IR"/>
        </w:rPr>
        <w:t xml:space="preserve"> </w:t>
      </w:r>
    </w:p>
    <w:p w:rsidR="007C4DA6" w:rsidRPr="00D2661E" w:rsidRDefault="007C4DA6" w:rsidP="00410569">
      <w:pPr>
        <w:pStyle w:val="a3"/>
        <w:rPr>
          <w:rtl/>
        </w:rPr>
      </w:pPr>
      <w:r>
        <w:rPr>
          <w:rFonts w:cs="Traditional Arabic" w:hint="cs"/>
          <w:rtl/>
        </w:rPr>
        <w:t>«</w:t>
      </w:r>
      <w:r w:rsidRPr="00D2661E">
        <w:rPr>
          <w:rFonts w:hint="cs"/>
          <w:rtl/>
        </w:rPr>
        <w:t>آن را دور اندازید و روغنتان را بخورید</w:t>
      </w:r>
      <w:r>
        <w:rPr>
          <w:rFonts w:cs="Traditional Arabic" w:hint="cs"/>
          <w:rtl/>
        </w:rPr>
        <w:t>»</w:t>
      </w:r>
      <w:r w:rsidRPr="00D2661E">
        <w:rPr>
          <w:rFonts w:hint="cs"/>
          <w:rtl/>
        </w:rPr>
        <w:t xml:space="preserve">. </w:t>
      </w:r>
    </w:p>
    <w:p w:rsidR="007C4DA6" w:rsidRPr="00D2661E" w:rsidRDefault="007C4DA6" w:rsidP="00410569">
      <w:pPr>
        <w:pStyle w:val="a3"/>
        <w:rPr>
          <w:rtl/>
        </w:rPr>
      </w:pPr>
      <w:r w:rsidRPr="00D2661E">
        <w:rPr>
          <w:rFonts w:hint="cs"/>
          <w:rtl/>
        </w:rPr>
        <w:t>امر به ریختن آن دلیل به آلودگی و ناپاکی آنست. و مذهب جمهور بر اینست، و گروهی از جمله زهری و اوزاعی با این رای جمهور مخالفت کرده و گفته</w:t>
      </w:r>
      <w:r w:rsidR="00304EDE">
        <w:rPr>
          <w:rFonts w:hint="cs"/>
          <w:rtl/>
        </w:rPr>
        <w:t>‌اند:</w:t>
      </w:r>
      <w:r w:rsidRPr="00D2661E">
        <w:rPr>
          <w:rFonts w:hint="cs"/>
          <w:rtl/>
        </w:rPr>
        <w:t xml:space="preserve"> مایعی که با ملاقات نجاست تغییر کرده ناپاک است، و این مذهب ابن عباس </w:t>
      </w:r>
      <w:r>
        <w:rPr>
          <w:rFonts w:cs="CTraditional Arabic" w:hint="cs"/>
          <w:rtl/>
        </w:rPr>
        <w:t>م</w:t>
      </w:r>
      <w:r w:rsidRPr="00D2661E">
        <w:rPr>
          <w:rFonts w:hint="cs"/>
          <w:rtl/>
        </w:rPr>
        <w:t xml:space="preserve"> و ابن مسعود </w:t>
      </w:r>
      <w:r w:rsidRPr="00D2661E">
        <w:rPr>
          <w:rFonts w:hint="cs"/>
          <w:rtl/>
        </w:rPr>
        <w:sym w:font="AGA Arabesque" w:char="F074"/>
      </w:r>
      <w:r w:rsidRPr="00D2661E">
        <w:rPr>
          <w:rFonts w:hint="cs"/>
          <w:rtl/>
        </w:rPr>
        <w:t xml:space="preserve"> و بخاری است، (و آن صحيح است). </w:t>
      </w:r>
    </w:p>
    <w:p w:rsidR="007C4DA6" w:rsidRPr="00D2661E" w:rsidRDefault="007C4DA6" w:rsidP="00410569">
      <w:pPr>
        <w:pStyle w:val="a3"/>
        <w:rPr>
          <w:rtl/>
        </w:rPr>
      </w:pPr>
      <w:r w:rsidRPr="00D2661E">
        <w:rPr>
          <w:rFonts w:hint="cs"/>
          <w:rtl/>
        </w:rPr>
        <w:t>اما اگر حیوان مرده خون جاری نداشته باشد، مانند مگس و پشه و کژدم و جعل و سوسک و جیرجیرک و مورچه و امثال</w:t>
      </w:r>
      <w:r w:rsidR="00304EDE">
        <w:rPr>
          <w:rFonts w:hint="cs"/>
          <w:rtl/>
        </w:rPr>
        <w:t xml:space="preserve"> آن‌ها </w:t>
      </w:r>
      <w:r w:rsidRPr="00D2661E">
        <w:rPr>
          <w:rFonts w:hint="cs"/>
          <w:rtl/>
        </w:rPr>
        <w:t>مایع با مردن این گونه جانوران در آن ناپاک و نجس</w:t>
      </w:r>
      <w:r w:rsidR="00B74157">
        <w:rPr>
          <w:rFonts w:hint="cs"/>
          <w:rtl/>
        </w:rPr>
        <w:t xml:space="preserve"> نمی‌شود</w:t>
      </w:r>
      <w:r w:rsidRPr="00D2661E">
        <w:rPr>
          <w:rFonts w:hint="cs"/>
          <w:rtl/>
        </w:rPr>
        <w:t xml:space="preserve"> ، چون پیامبر </w:t>
      </w:r>
      <w:r w:rsidRPr="00D2661E">
        <w:rPr>
          <w:rFonts w:hint="cs"/>
          <w:rtl/>
        </w:rPr>
        <w:sym w:font="AGA Arabesque" w:char="F072"/>
      </w:r>
      <w:r w:rsidRPr="00D2661E">
        <w:rPr>
          <w:rFonts w:hint="cs"/>
          <w:rtl/>
        </w:rPr>
        <w:t xml:space="preserve">  گفت: </w:t>
      </w:r>
    </w:p>
    <w:p w:rsidR="007C4DA6" w:rsidRPr="00D2661E" w:rsidRDefault="007C4DA6" w:rsidP="008E0333">
      <w:pPr>
        <w:ind w:firstLine="284"/>
        <w:jc w:val="both"/>
        <w:rPr>
          <w:rFonts w:cs="B Lotus"/>
          <w:sz w:val="28"/>
          <w:rtl/>
          <w:lang w:bidi="fa-IR"/>
        </w:rPr>
      </w:pPr>
      <w:r w:rsidRPr="00DA35AD">
        <w:rPr>
          <w:rStyle w:val="Char1"/>
          <w:rFonts w:hint="cs"/>
          <w:rtl/>
        </w:rPr>
        <w:t>«</w:t>
      </w:r>
      <w:r w:rsidRPr="00DA35AD">
        <w:rPr>
          <w:rStyle w:val="Char1"/>
          <w:rtl/>
        </w:rPr>
        <w:t>إِذَا سَقَطَ الذُّبَابُ فِي شَرَابِ أَحَدِكُمْ فَلْيَغْمِسْهُ كُلَّهُ ثُمَّ لِيَنْزِعْهُ، فَإِنَّ فِي أَحَدِ جَنَاحَيْهِ دَاءً، وَفِي الآخَرِ شِفَاءً</w:t>
      </w:r>
      <w:r w:rsidRPr="00DA35AD">
        <w:rPr>
          <w:rStyle w:val="Char1"/>
          <w:rFonts w:hint="cs"/>
          <w:rtl/>
        </w:rPr>
        <w:t>»</w:t>
      </w:r>
      <w:r w:rsidR="00DA35AD" w:rsidRPr="00410569">
        <w:rPr>
          <w:rStyle w:val="Char3"/>
          <w:rFonts w:hint="cs"/>
          <w:rtl/>
        </w:rPr>
        <w:t>.</w:t>
      </w:r>
      <w:r w:rsidRPr="00410569">
        <w:rPr>
          <w:rStyle w:val="Char3"/>
          <w:rFonts w:hint="cs"/>
          <w:rtl/>
        </w:rPr>
        <w:t xml:space="preserve"> (</w:t>
      </w:r>
      <w:r w:rsidRPr="00410569">
        <w:rPr>
          <w:rStyle w:val="Char3"/>
          <w:rtl/>
        </w:rPr>
        <w:t>رواه البخاری وابوداود وابن خزیمه وابن حبان</w:t>
      </w:r>
      <w:r w:rsidRPr="00410569">
        <w:rPr>
          <w:rStyle w:val="Char3"/>
          <w:rFonts w:hint="cs"/>
          <w:rtl/>
        </w:rPr>
        <w:t>).</w:t>
      </w:r>
      <w:r w:rsidRPr="00D2661E">
        <w:rPr>
          <w:rFonts w:cs="B Lotus" w:hint="cs"/>
          <w:sz w:val="28"/>
          <w:rtl/>
          <w:lang w:bidi="fa-IR"/>
        </w:rPr>
        <w:t xml:space="preserve"> </w:t>
      </w:r>
    </w:p>
    <w:p w:rsidR="007C4DA6" w:rsidRPr="00D2661E" w:rsidRDefault="007C4DA6" w:rsidP="00410569">
      <w:pPr>
        <w:pStyle w:val="a3"/>
        <w:rPr>
          <w:rtl/>
        </w:rPr>
      </w:pPr>
      <w:r>
        <w:rPr>
          <w:rFonts w:cs="Traditional Arabic" w:hint="cs"/>
          <w:rtl/>
        </w:rPr>
        <w:t>«</w:t>
      </w:r>
      <w:r w:rsidRPr="00D2661E">
        <w:rPr>
          <w:rFonts w:hint="cs"/>
          <w:rtl/>
        </w:rPr>
        <w:t>هرگاه مگس در نوشیدنی شما افتاد آن را به تمامی غرق کنید و در نوشیدنی فرو برید و آنگاه</w:t>
      </w:r>
      <w:r w:rsidR="00304EDE">
        <w:rPr>
          <w:rFonts w:hint="cs"/>
          <w:rtl/>
        </w:rPr>
        <w:t xml:space="preserve"> آن را </w:t>
      </w:r>
      <w:r w:rsidRPr="00D2661E">
        <w:rPr>
          <w:rFonts w:hint="cs"/>
          <w:rtl/>
        </w:rPr>
        <w:t>بیرون آورید، چون در یکی از بالهای آن درد و در دیگری شفاء و درمان است</w:t>
      </w:r>
      <w:r>
        <w:rPr>
          <w:rFonts w:cs="Traditional Arabic" w:hint="cs"/>
          <w:rtl/>
        </w:rPr>
        <w:t>»</w:t>
      </w:r>
      <w:r w:rsidRPr="00D2661E">
        <w:rPr>
          <w:rFonts w:hint="cs"/>
          <w:rtl/>
        </w:rPr>
        <w:t xml:space="preserve">. </w:t>
      </w:r>
    </w:p>
    <w:p w:rsidR="007C4DA6" w:rsidRPr="00D2661E" w:rsidRDefault="007C4DA6" w:rsidP="00410569">
      <w:pPr>
        <w:pStyle w:val="a3"/>
        <w:rPr>
          <w:rtl/>
        </w:rPr>
      </w:pPr>
      <w:r w:rsidRPr="00D2661E">
        <w:rPr>
          <w:rFonts w:hint="cs"/>
          <w:rtl/>
        </w:rPr>
        <w:t xml:space="preserve">این که پیامبر </w:t>
      </w:r>
      <w:r w:rsidRPr="00D2661E">
        <w:rPr>
          <w:rFonts w:hint="cs"/>
          <w:rtl/>
        </w:rPr>
        <w:sym w:font="AGA Arabesque" w:char="F072"/>
      </w:r>
      <w:r w:rsidRPr="00D2661E">
        <w:rPr>
          <w:rFonts w:hint="cs"/>
          <w:rtl/>
        </w:rPr>
        <w:t xml:space="preserve"> دستور داد آن را غرق کنند و فرو برند که گاهی به مرگ آن منجر</w:t>
      </w:r>
      <w:r w:rsidR="00B01BEB">
        <w:rPr>
          <w:rFonts w:hint="cs"/>
          <w:rtl/>
        </w:rPr>
        <w:t xml:space="preserve"> می‌</w:t>
      </w:r>
      <w:r w:rsidRPr="00D2661E">
        <w:rPr>
          <w:rFonts w:hint="cs"/>
          <w:rtl/>
        </w:rPr>
        <w:t>شود دلیل بر آنست که مایع با مرگ آن نجس</w:t>
      </w:r>
      <w:r w:rsidR="00B74157">
        <w:rPr>
          <w:rFonts w:hint="cs"/>
          <w:rtl/>
        </w:rPr>
        <w:t xml:space="preserve"> نمی‌شود</w:t>
      </w:r>
      <w:r w:rsidRPr="00D2661E">
        <w:rPr>
          <w:rFonts w:hint="cs"/>
          <w:rtl/>
        </w:rPr>
        <w:t xml:space="preserve">، وإلا پیامبر </w:t>
      </w:r>
      <w:r w:rsidRPr="00D2661E">
        <w:rPr>
          <w:rFonts w:hint="cs"/>
          <w:rtl/>
        </w:rPr>
        <w:sym w:font="AGA Arabesque" w:char="F072"/>
      </w:r>
      <w:r w:rsidRPr="00D2661E">
        <w:rPr>
          <w:rFonts w:hint="cs"/>
          <w:rtl/>
        </w:rPr>
        <w:t xml:space="preserve"> بدان دستور</w:t>
      </w:r>
      <w:r w:rsidR="00B01BEB">
        <w:rPr>
          <w:rFonts w:hint="cs"/>
          <w:rtl/>
        </w:rPr>
        <w:t xml:space="preserve"> نمی‌</w:t>
      </w:r>
      <w:r w:rsidRPr="00D2661E">
        <w:rPr>
          <w:rFonts w:hint="cs"/>
          <w:rtl/>
        </w:rPr>
        <w:t>داد، به علاوه حفظ ظروف از این جانوران دشوار و شاق است لذا نجاست و ناپاکی</w:t>
      </w:r>
      <w:r w:rsidR="00304EDE">
        <w:rPr>
          <w:rFonts w:hint="cs"/>
          <w:rtl/>
        </w:rPr>
        <w:t xml:space="preserve"> آن‌ها </w:t>
      </w:r>
      <w:r w:rsidRPr="00D2661E">
        <w:rPr>
          <w:rFonts w:hint="cs"/>
          <w:rtl/>
        </w:rPr>
        <w:t xml:space="preserve">عفو شده است. </w:t>
      </w:r>
    </w:p>
    <w:p w:rsidR="007C4DA6" w:rsidRDefault="007C4DA6" w:rsidP="00410569">
      <w:pPr>
        <w:pStyle w:val="a3"/>
        <w:rPr>
          <w:rtl/>
        </w:rPr>
      </w:pPr>
      <w:r w:rsidRPr="00D2661E">
        <w:rPr>
          <w:rFonts w:hint="cs"/>
          <w:rtl/>
        </w:rPr>
        <w:t>و این وقتی است که مایع با مردن این جانوران در آن تغییر نکرده باشد، و هرگاه مایع با کثرت مرده این جانوران تغییر کرده باشد ناپاک و نجس</w:t>
      </w:r>
      <w:r w:rsidR="00B01BEB">
        <w:rPr>
          <w:rFonts w:hint="cs"/>
          <w:rtl/>
        </w:rPr>
        <w:t xml:space="preserve"> می‌</w:t>
      </w:r>
      <w:r w:rsidRPr="00D2661E">
        <w:rPr>
          <w:rFonts w:hint="cs"/>
          <w:rtl/>
        </w:rPr>
        <w:t>شود. و بدان و آگاه باش نجاستی که با چشم دیده</w:t>
      </w:r>
      <w:r w:rsidR="00B74157">
        <w:rPr>
          <w:rFonts w:hint="cs"/>
          <w:rtl/>
        </w:rPr>
        <w:t xml:space="preserve"> نمی‌شود</w:t>
      </w:r>
      <w:r w:rsidRPr="00D2661E">
        <w:rPr>
          <w:rFonts w:hint="cs"/>
          <w:rtl/>
        </w:rPr>
        <w:t xml:space="preserve"> به علت اندکی آن، مانند قطره کوچک ادرار و چیزی که به پای مگس چسبیده و نجس است بنا به قول راجح حکم مردار بدون خون را دارد و مایع با آن نجس</w:t>
      </w:r>
      <w:r w:rsidR="00B74157">
        <w:rPr>
          <w:rFonts w:hint="cs"/>
          <w:rtl/>
        </w:rPr>
        <w:t xml:space="preserve"> نمی‌شود</w:t>
      </w:r>
      <w:r w:rsidRPr="00D2661E">
        <w:rPr>
          <w:rFonts w:hint="cs"/>
          <w:rtl/>
        </w:rPr>
        <w:t>. و نووی بر این رأی</w:t>
      </w:r>
      <w:r w:rsidR="00B01BEB">
        <w:rPr>
          <w:rFonts w:hint="cs"/>
          <w:rtl/>
        </w:rPr>
        <w:t xml:space="preserve"> </w:t>
      </w:r>
      <w:r w:rsidR="00C36013">
        <w:rPr>
          <w:rFonts w:hint="cs"/>
          <w:rtl/>
        </w:rPr>
        <w:t>می‌باشد</w:t>
      </w:r>
      <w:r w:rsidRPr="00D2661E">
        <w:rPr>
          <w:rFonts w:hint="cs"/>
          <w:rtl/>
        </w:rPr>
        <w:t xml:space="preserve"> چون به حقیقت پرهیز از آن ممکن نیست و حکم خون کک را دارد. </w:t>
      </w:r>
    </w:p>
    <w:p w:rsidR="00410569" w:rsidRDefault="00410569" w:rsidP="00410569">
      <w:pPr>
        <w:pStyle w:val="a3"/>
        <w:rPr>
          <w:rtl/>
        </w:rPr>
      </w:pPr>
    </w:p>
    <w:p w:rsidR="00410569" w:rsidRPr="00D2661E" w:rsidRDefault="00410569" w:rsidP="00410569">
      <w:pPr>
        <w:pStyle w:val="a3"/>
        <w:rPr>
          <w:rtl/>
        </w:rPr>
      </w:pPr>
    </w:p>
    <w:p w:rsidR="007C4DA6" w:rsidRPr="008658EE" w:rsidRDefault="007C4DA6" w:rsidP="00A51E4C">
      <w:pPr>
        <w:pStyle w:val="a2"/>
        <w:rPr>
          <w:rtl/>
        </w:rPr>
      </w:pPr>
      <w:bookmarkStart w:id="105" w:name="_Toc338340184"/>
      <w:bookmarkStart w:id="106" w:name="_Toc418284019"/>
      <w:r w:rsidRPr="008658EE">
        <w:rPr>
          <w:rFonts w:hint="cs"/>
          <w:rtl/>
        </w:rPr>
        <w:t>حکم حیوان زنده</w:t>
      </w:r>
      <w:bookmarkEnd w:id="105"/>
      <w:bookmarkEnd w:id="106"/>
    </w:p>
    <w:p w:rsidR="007C4DA6" w:rsidRPr="00D2661E" w:rsidRDefault="007C4DA6" w:rsidP="00410569">
      <w:pPr>
        <w:pStyle w:val="a3"/>
        <w:rPr>
          <w:rtl/>
        </w:rPr>
      </w:pPr>
      <w:r w:rsidRPr="00D2661E">
        <w:rPr>
          <w:rFonts w:hint="cs"/>
          <w:rtl/>
        </w:rPr>
        <w:t>اصل در حیوانات برآنست که همه پاکند چون برای منفعت و استفاده کنندگان خدا آفریده شده</w:t>
      </w:r>
      <w:r w:rsidR="00B01BEB">
        <w:rPr>
          <w:rFonts w:hint="cs"/>
          <w:rtl/>
        </w:rPr>
        <w:t xml:space="preserve">‌اند </w:t>
      </w:r>
      <w:r w:rsidRPr="00D2661E">
        <w:rPr>
          <w:rFonts w:hint="cs"/>
          <w:rtl/>
        </w:rPr>
        <w:t>و انتفاع و استفاده کامل از</w:t>
      </w:r>
      <w:r w:rsidR="00304EDE">
        <w:rPr>
          <w:rFonts w:hint="cs"/>
          <w:rtl/>
        </w:rPr>
        <w:t xml:space="preserve"> آن‌ها </w:t>
      </w:r>
      <w:r w:rsidRPr="00D2661E">
        <w:rPr>
          <w:rFonts w:hint="cs"/>
          <w:rtl/>
        </w:rPr>
        <w:t>وقتی حاصل</w:t>
      </w:r>
      <w:r w:rsidR="00B01BEB">
        <w:rPr>
          <w:rFonts w:hint="cs"/>
          <w:rtl/>
        </w:rPr>
        <w:t xml:space="preserve"> می‌</w:t>
      </w:r>
      <w:r w:rsidRPr="00D2661E">
        <w:rPr>
          <w:rFonts w:hint="cs"/>
          <w:rtl/>
        </w:rPr>
        <w:t xml:space="preserve">شود که پاک باشند، و با حدیثی که درباره گربه روایت شده است بر آن استدلال گردیده که پیامبر </w:t>
      </w:r>
      <w:r w:rsidRPr="00D2661E">
        <w:rPr>
          <w:rFonts w:hint="cs"/>
          <w:rtl/>
        </w:rPr>
        <w:sym w:font="AGA Arabesque" w:char="F072"/>
      </w:r>
      <w:r w:rsidRPr="00D2661E">
        <w:rPr>
          <w:rFonts w:hint="cs"/>
          <w:rtl/>
        </w:rPr>
        <w:t xml:space="preserve"> گفت: </w:t>
      </w:r>
      <w:r w:rsidRPr="00DA35AD">
        <w:rPr>
          <w:rStyle w:val="Char1"/>
          <w:rFonts w:hint="cs"/>
          <w:rtl/>
        </w:rPr>
        <w:t>«</w:t>
      </w:r>
      <w:r w:rsidRPr="00DA35AD">
        <w:rPr>
          <w:rStyle w:val="Char1"/>
          <w:rtl/>
        </w:rPr>
        <w:t>إِنَّهَا لَيْسَتْ بِنَجَسٍ،</w:t>
      </w:r>
      <w:r w:rsidR="00304EDE" w:rsidRPr="00DA35AD">
        <w:rPr>
          <w:rStyle w:val="Char1"/>
          <w:rtl/>
        </w:rPr>
        <w:t xml:space="preserve"> آن</w:t>
      </w:r>
      <w:r w:rsidR="00304EDE" w:rsidRPr="00DA35AD">
        <w:rPr>
          <w:rStyle w:val="Char1"/>
          <w:rFonts w:hint="cs"/>
          <w:rtl/>
        </w:rPr>
        <w:t>‌ها</w:t>
      </w:r>
      <w:r w:rsidR="00304EDE" w:rsidRPr="00DA35AD">
        <w:rPr>
          <w:rStyle w:val="Char1"/>
          <w:rtl/>
        </w:rPr>
        <w:t xml:space="preserve"> </w:t>
      </w:r>
      <w:r w:rsidRPr="00DA35AD">
        <w:rPr>
          <w:rStyle w:val="Char1"/>
          <w:rtl/>
        </w:rPr>
        <w:t>مِنَ الطَّوَّافِينَ عَلَيْكُمْ وَالطَّوَّافَاتِ</w:t>
      </w:r>
      <w:r w:rsidRPr="00DA35AD">
        <w:rPr>
          <w:rStyle w:val="Char1"/>
          <w:rFonts w:hint="cs"/>
          <w:rtl/>
        </w:rPr>
        <w:t>»</w:t>
      </w:r>
      <w:r w:rsidRPr="00410569">
        <w:rPr>
          <w:rFonts w:hint="cs"/>
          <w:rtl/>
        </w:rPr>
        <w:t>. (</w:t>
      </w:r>
      <w:r w:rsidRPr="00410569">
        <w:rPr>
          <w:rtl/>
        </w:rPr>
        <w:t>رواه الخمسة</w:t>
      </w:r>
      <w:r w:rsidRPr="00410569">
        <w:rPr>
          <w:rFonts w:hint="cs"/>
          <w:rtl/>
        </w:rPr>
        <w:t>).</w:t>
      </w:r>
      <w:r w:rsidRPr="00D2661E">
        <w:rPr>
          <w:rFonts w:hint="cs"/>
          <w:rtl/>
        </w:rPr>
        <w:t xml:space="preserve"> </w:t>
      </w:r>
    </w:p>
    <w:p w:rsidR="007C4DA6" w:rsidRPr="00D2661E" w:rsidRDefault="007C4DA6" w:rsidP="00410569">
      <w:pPr>
        <w:pStyle w:val="a3"/>
        <w:rPr>
          <w:rtl/>
        </w:rPr>
      </w:pPr>
      <w:r>
        <w:rPr>
          <w:rFonts w:cs="Traditional Arabic" w:hint="cs"/>
          <w:rtl/>
        </w:rPr>
        <w:t>«</w:t>
      </w:r>
      <w:r w:rsidRPr="00D2661E">
        <w:rPr>
          <w:rFonts w:hint="cs"/>
          <w:rtl/>
        </w:rPr>
        <w:t>گربه ناپاک نیست چون گربه</w:t>
      </w:r>
      <w:r w:rsidR="00B01BEB">
        <w:rPr>
          <w:rFonts w:hint="cs"/>
          <w:rtl/>
        </w:rPr>
        <w:t xml:space="preserve">‌ها </w:t>
      </w:r>
      <w:r w:rsidRPr="00D2661E">
        <w:rPr>
          <w:rFonts w:hint="cs"/>
          <w:rtl/>
        </w:rPr>
        <w:t>فراوان پیش شما رفت و آمد</w:t>
      </w:r>
      <w:r w:rsidR="00B01BEB">
        <w:rPr>
          <w:rFonts w:hint="cs"/>
          <w:rtl/>
        </w:rPr>
        <w:t xml:space="preserve"> می‌</w:t>
      </w:r>
      <w:r w:rsidRPr="00D2661E">
        <w:rPr>
          <w:rFonts w:hint="cs"/>
          <w:rtl/>
        </w:rPr>
        <w:t>کنند</w:t>
      </w:r>
      <w:r>
        <w:rPr>
          <w:rFonts w:cs="Traditional Arabic" w:hint="cs"/>
          <w:rtl/>
        </w:rPr>
        <w:t>»</w:t>
      </w:r>
      <w:r w:rsidRPr="00D2661E">
        <w:rPr>
          <w:rFonts w:hint="cs"/>
          <w:rtl/>
        </w:rPr>
        <w:t>.</w:t>
      </w:r>
    </w:p>
    <w:p w:rsidR="007C4DA6" w:rsidRPr="00D2661E" w:rsidRDefault="007C4DA6" w:rsidP="00410569">
      <w:pPr>
        <w:pStyle w:val="a3"/>
        <w:rPr>
          <w:rtl/>
        </w:rPr>
      </w:pPr>
      <w:r w:rsidRPr="00D2661E">
        <w:rPr>
          <w:rFonts w:hint="cs"/>
          <w:rtl/>
        </w:rPr>
        <w:t xml:space="preserve">مگر سگ و خوک که از حیوانات استثناء شده هستند و ذاتاً ناپاکند. اما دلیل ناپاکی سگ حدیثی است که پیامبر </w:t>
      </w:r>
      <w:r w:rsidRPr="00D2661E">
        <w:rPr>
          <w:rFonts w:hint="cs"/>
          <w:rtl/>
        </w:rPr>
        <w:sym w:font="AGA Arabesque" w:char="F072"/>
      </w:r>
      <w:r w:rsidRPr="00D2661E">
        <w:rPr>
          <w:rFonts w:hint="cs"/>
          <w:rtl/>
        </w:rPr>
        <w:t xml:space="preserve"> گفت: </w:t>
      </w:r>
    </w:p>
    <w:p w:rsidR="007C4DA6" w:rsidRPr="00D2661E" w:rsidRDefault="007C4DA6" w:rsidP="00DA35AD">
      <w:pPr>
        <w:ind w:firstLine="284"/>
        <w:jc w:val="both"/>
        <w:rPr>
          <w:rFonts w:cs="B Lotus"/>
          <w:sz w:val="28"/>
          <w:rtl/>
          <w:lang w:bidi="fa-IR"/>
        </w:rPr>
      </w:pPr>
      <w:r w:rsidRPr="00DA35AD">
        <w:rPr>
          <w:rStyle w:val="Char1"/>
          <w:rFonts w:hint="cs"/>
          <w:rtl/>
        </w:rPr>
        <w:t>«</w:t>
      </w:r>
      <w:r w:rsidRPr="00DA35AD">
        <w:rPr>
          <w:rStyle w:val="Char1"/>
          <w:rtl/>
        </w:rPr>
        <w:t>طُهُورُ إِناءِ أَحَدِکُمْ إِذا وَلَغَ فِیهِ الکَلْبُ أَنْ یَغْسِلَ سَبْعَ مَرّاتٍ أُولاهُنَّ بِالتُّرابِ</w:t>
      </w:r>
      <w:r w:rsidRPr="00DA35AD">
        <w:rPr>
          <w:rStyle w:val="Char1"/>
          <w:rFonts w:hint="cs"/>
          <w:rtl/>
        </w:rPr>
        <w:t>»</w:t>
      </w:r>
      <w:r w:rsidRPr="00410569">
        <w:rPr>
          <w:rStyle w:val="Char3"/>
          <w:rFonts w:hint="cs"/>
          <w:rtl/>
        </w:rPr>
        <w:t>. (</w:t>
      </w:r>
      <w:r w:rsidRPr="00410569">
        <w:rPr>
          <w:rStyle w:val="Char3"/>
          <w:rtl/>
        </w:rPr>
        <w:t xml:space="preserve">رواه </w:t>
      </w:r>
      <w:r w:rsidRPr="00410569">
        <w:rPr>
          <w:rStyle w:val="Char3"/>
          <w:rFonts w:hint="cs"/>
          <w:rtl/>
        </w:rPr>
        <w:t>أ</w:t>
      </w:r>
      <w:r w:rsidRPr="00410569">
        <w:rPr>
          <w:rStyle w:val="Char3"/>
          <w:rtl/>
        </w:rPr>
        <w:t>حمد ومسلم</w:t>
      </w:r>
      <w:r w:rsidRPr="00410569">
        <w:rPr>
          <w:rStyle w:val="Char3"/>
          <w:rFonts w:hint="cs"/>
          <w:rtl/>
        </w:rPr>
        <w:t>)</w:t>
      </w:r>
      <w:r>
        <w:rPr>
          <w:rFonts w:ascii="Lotus Linotype" w:hAnsi="Lotus Linotype" w:cs="Lotus Linotype" w:hint="cs"/>
          <w:sz w:val="26"/>
          <w:szCs w:val="26"/>
          <w:rtl/>
          <w:lang w:bidi="fa-IR"/>
        </w:rPr>
        <w:t xml:space="preserve"> </w:t>
      </w:r>
      <w:r w:rsidRPr="00410569">
        <w:rPr>
          <w:rStyle w:val="Char3"/>
          <w:rFonts w:hint="cs"/>
          <w:rtl/>
        </w:rPr>
        <w:t>«هرگاه سگ به ظروف شما دهن زد یا لیسید پاکی</w:t>
      </w:r>
      <w:r w:rsidR="00304EDE" w:rsidRPr="00410569">
        <w:rPr>
          <w:rStyle w:val="Char3"/>
          <w:rFonts w:hint="cs"/>
          <w:rtl/>
        </w:rPr>
        <w:t xml:space="preserve"> آن‌ها </w:t>
      </w:r>
      <w:r w:rsidRPr="00410569">
        <w:rPr>
          <w:rStyle w:val="Char3"/>
          <w:rFonts w:hint="cs"/>
          <w:rtl/>
        </w:rPr>
        <w:t xml:space="preserve">با هفت مرتبه شستن است که دفعه اول باید با خاک باشد». </w:t>
      </w:r>
    </w:p>
    <w:p w:rsidR="007C4DA6" w:rsidRPr="00D2661E" w:rsidRDefault="007C4DA6" w:rsidP="00410569">
      <w:pPr>
        <w:pStyle w:val="a3"/>
        <w:rPr>
          <w:rtl/>
        </w:rPr>
      </w:pPr>
      <w:r w:rsidRPr="00D2661E">
        <w:rPr>
          <w:rFonts w:hint="cs"/>
          <w:rtl/>
        </w:rPr>
        <w:t xml:space="preserve">پیامبر </w:t>
      </w:r>
      <w:r w:rsidRPr="00D2661E">
        <w:rPr>
          <w:rFonts w:hint="cs"/>
          <w:rtl/>
        </w:rPr>
        <w:sym w:font="AGA Arabesque" w:char="F072"/>
      </w:r>
      <w:r w:rsidRPr="00D2661E">
        <w:rPr>
          <w:rFonts w:hint="cs"/>
          <w:rtl/>
        </w:rPr>
        <w:t xml:space="preserve"> گفت: </w:t>
      </w:r>
      <w:r>
        <w:rPr>
          <w:rFonts w:cs="Traditional Arabic" w:hint="cs"/>
          <w:rtl/>
        </w:rPr>
        <w:t>«</w:t>
      </w:r>
      <w:r w:rsidRPr="00D2661E">
        <w:rPr>
          <w:rFonts w:hint="cs"/>
          <w:rtl/>
        </w:rPr>
        <w:t>طهور..</w:t>
      </w:r>
      <w:r>
        <w:rPr>
          <w:rFonts w:cs="Traditional Arabic" w:hint="cs"/>
          <w:rtl/>
        </w:rPr>
        <w:t>.»</w:t>
      </w:r>
      <w:r w:rsidRPr="00D2661E">
        <w:rPr>
          <w:rFonts w:hint="cs"/>
          <w:rtl/>
        </w:rPr>
        <w:t xml:space="preserve"> یعنی پاک گردانیدن.. بدیهی است پاک کردن و تطهیر نمودن از نجاست و آلودگی و ناپاکی خواهد بود. </w:t>
      </w:r>
    </w:p>
    <w:p w:rsidR="007C4DA6" w:rsidRPr="00D2661E" w:rsidRDefault="007C4DA6" w:rsidP="00410569">
      <w:pPr>
        <w:pStyle w:val="a3"/>
        <w:rPr>
          <w:rtl/>
        </w:rPr>
      </w:pPr>
      <w:r w:rsidRPr="00D2661E">
        <w:rPr>
          <w:rFonts w:hint="cs"/>
          <w:rtl/>
        </w:rPr>
        <w:t>و طهارت یا به علت</w:t>
      </w:r>
      <w:r w:rsidR="003E0212">
        <w:rPr>
          <w:rFonts w:hint="cs"/>
          <w:rtl/>
        </w:rPr>
        <w:t xml:space="preserve"> بی‌</w:t>
      </w:r>
      <w:r w:rsidRPr="00D2661E">
        <w:rPr>
          <w:rFonts w:hint="cs"/>
          <w:rtl/>
        </w:rPr>
        <w:t>وضوئی یا نجاست و یا کرامت و احترام است، و معلوم است که ظروف،</w:t>
      </w:r>
      <w:r w:rsidR="003E0212">
        <w:rPr>
          <w:rFonts w:hint="cs"/>
          <w:rtl/>
        </w:rPr>
        <w:t xml:space="preserve"> بی‌</w:t>
      </w:r>
      <w:r w:rsidRPr="00D2661E">
        <w:rPr>
          <w:rFonts w:hint="cs"/>
          <w:rtl/>
        </w:rPr>
        <w:t>وضوئی و کرامت ندارند. پس نجس</w:t>
      </w:r>
      <w:r w:rsidR="00253044">
        <w:rPr>
          <w:rFonts w:hint="cs"/>
          <w:rtl/>
        </w:rPr>
        <w:t xml:space="preserve"> می‌شوند</w:t>
      </w:r>
      <w:r w:rsidRPr="00D2661E">
        <w:rPr>
          <w:rFonts w:hint="cs"/>
          <w:rtl/>
        </w:rPr>
        <w:t xml:space="preserve"> که امر به طهارت</w:t>
      </w:r>
      <w:r w:rsidR="00304EDE">
        <w:rPr>
          <w:rFonts w:hint="cs"/>
          <w:rtl/>
        </w:rPr>
        <w:t xml:space="preserve"> آن‌ها </w:t>
      </w:r>
      <w:r w:rsidRPr="00D2661E">
        <w:rPr>
          <w:rFonts w:hint="cs"/>
          <w:rtl/>
        </w:rPr>
        <w:t>در آن حال</w:t>
      </w:r>
      <w:r w:rsidR="00B01BEB">
        <w:rPr>
          <w:rFonts w:hint="cs"/>
          <w:rtl/>
        </w:rPr>
        <w:t xml:space="preserve"> می‌</w:t>
      </w:r>
      <w:r w:rsidRPr="00D2661E">
        <w:rPr>
          <w:rFonts w:hint="cs"/>
          <w:rtl/>
        </w:rPr>
        <w:t>شود. حال که نجاست و ناپاکی دهان سگ که پاکترین اندام آنست ثابت شد بقیه</w:t>
      </w:r>
      <w:r w:rsidR="00B74157">
        <w:rPr>
          <w:rFonts w:hint="cs"/>
          <w:rtl/>
        </w:rPr>
        <w:t xml:space="preserve"> اندام‌ها</w:t>
      </w:r>
      <w:r w:rsidRPr="00D2661E">
        <w:rPr>
          <w:rFonts w:hint="cs"/>
          <w:rtl/>
        </w:rPr>
        <w:t xml:space="preserve">یش به طریقی اولی ناپاک است. </w:t>
      </w:r>
    </w:p>
    <w:p w:rsidR="007C4DA6" w:rsidRPr="00D2661E" w:rsidRDefault="007C4DA6" w:rsidP="00410569">
      <w:pPr>
        <w:pStyle w:val="a3"/>
        <w:rPr>
          <w:rtl/>
        </w:rPr>
      </w:pPr>
      <w:r w:rsidRPr="00D2661E">
        <w:rPr>
          <w:rFonts w:hint="cs"/>
          <w:rtl/>
        </w:rPr>
        <w:t xml:space="preserve">و اما ناپاکی خوک بدین دلیل است که حال آن از سگ بدتر است. و ماوردی به قول خدا </w:t>
      </w:r>
      <w:r w:rsidRPr="00D2661E">
        <w:rPr>
          <w:rFonts w:hint="cs"/>
          <w:rtl/>
        </w:rPr>
        <w:sym w:font="AGA Arabesque" w:char="F059"/>
      </w:r>
      <w:r w:rsidRPr="00D2661E">
        <w:rPr>
          <w:rFonts w:hint="cs"/>
          <w:rtl/>
        </w:rPr>
        <w:t xml:space="preserve"> استدلال کرده است.</w:t>
      </w:r>
    </w:p>
    <w:p w:rsidR="00B76CA5" w:rsidRPr="00D50F45" w:rsidRDefault="00B76CA5" w:rsidP="008E0333">
      <w:pPr>
        <w:ind w:firstLine="284"/>
        <w:jc w:val="both"/>
        <w:rPr>
          <w:rFonts w:ascii="KFGQPC Uthmanic Script HAFS" w:hAnsi="KFGQPC Uthmanic Script HAFS" w:cs="KFGQPC Uthmanic Script HAFS"/>
          <w:sz w:val="28"/>
          <w:rtl/>
          <w:lang w:bidi="fa-IR"/>
        </w:rPr>
      </w:pPr>
      <w:r>
        <w:rPr>
          <w:rFonts w:ascii="Traditional Arabic" w:hAnsi="Traditional Arabic" w:cs="Traditional Arabic"/>
          <w:sz w:val="28"/>
          <w:rtl/>
          <w:lang w:bidi="fa-IR"/>
        </w:rPr>
        <w:t>﴿</w:t>
      </w:r>
      <w:r w:rsidR="00D50F45">
        <w:rPr>
          <w:rFonts w:ascii="KFGQPC Uthmanic Script HAFS" w:hAnsi="KFGQPC Uthmanic Script HAFS" w:cs="KFGQPC Uthmanic Script HAFS"/>
          <w:sz w:val="28"/>
          <w:rtl/>
          <w:lang w:bidi="fa-IR"/>
        </w:rPr>
        <w:t>أَوۡ لَحۡمَ خِنزِيرٖ فَإِنَّهُ</w:t>
      </w:r>
      <w:r w:rsidR="00D50F45">
        <w:rPr>
          <w:rFonts w:ascii="KFGQPC Uthmanic Script HAFS" w:hAnsi="KFGQPC Uthmanic Script HAFS" w:cs="KFGQPC Uthmanic Script HAFS" w:hint="cs"/>
          <w:sz w:val="28"/>
          <w:rtl/>
          <w:lang w:bidi="fa-IR"/>
        </w:rPr>
        <w:t>ۥ</w:t>
      </w:r>
      <w:r w:rsidR="00D50F45">
        <w:rPr>
          <w:rFonts w:ascii="KFGQPC Uthmanic Script HAFS" w:hAnsi="KFGQPC Uthmanic Script HAFS" w:cs="KFGQPC Uthmanic Script HAFS"/>
          <w:sz w:val="28"/>
          <w:rtl/>
          <w:lang w:bidi="fa-IR"/>
        </w:rPr>
        <w:t xml:space="preserve"> رِجۡسٌ</w:t>
      </w:r>
      <w:r>
        <w:rPr>
          <w:rFonts w:ascii="Traditional Arabic" w:hAnsi="Traditional Arabic" w:cs="Traditional Arabic"/>
          <w:sz w:val="28"/>
          <w:rtl/>
          <w:lang w:bidi="fa-IR"/>
        </w:rPr>
        <w:t>﴾</w:t>
      </w:r>
      <w:r w:rsidRPr="00D2661E">
        <w:rPr>
          <w:rFonts w:cs="B Lotus" w:hint="cs"/>
          <w:sz w:val="28"/>
          <w:rtl/>
          <w:lang w:bidi="fa-IR"/>
        </w:rPr>
        <w:t xml:space="preserve"> </w:t>
      </w:r>
      <w:r w:rsidRPr="00410569">
        <w:rPr>
          <w:rStyle w:val="Char4"/>
          <w:rtl/>
        </w:rPr>
        <w:t>[</w:t>
      </w:r>
      <w:r w:rsidRPr="00410569">
        <w:rPr>
          <w:rStyle w:val="Char4"/>
          <w:rFonts w:hint="cs"/>
          <w:rtl/>
        </w:rPr>
        <w:t>الأنعام: 145</w:t>
      </w:r>
      <w:r w:rsidRPr="00410569">
        <w:rPr>
          <w:rStyle w:val="Char4"/>
          <w:rtl/>
        </w:rPr>
        <w:t>]</w:t>
      </w:r>
      <w:r w:rsidRPr="00410569">
        <w:rPr>
          <w:rStyle w:val="Char3"/>
          <w:rtl/>
        </w:rPr>
        <w:t>.</w:t>
      </w:r>
    </w:p>
    <w:p w:rsidR="007C4DA6" w:rsidRPr="00D2661E" w:rsidRDefault="007C4DA6" w:rsidP="00410569">
      <w:pPr>
        <w:pStyle w:val="a3"/>
        <w:rPr>
          <w:rtl/>
        </w:rPr>
      </w:pPr>
      <w:r>
        <w:rPr>
          <w:rFonts w:cs="Traditional Arabic" w:hint="cs"/>
          <w:rtl/>
        </w:rPr>
        <w:t>«</w:t>
      </w:r>
      <w:r w:rsidRPr="00D2661E">
        <w:rPr>
          <w:rFonts w:hint="cs"/>
          <w:rtl/>
        </w:rPr>
        <w:t>یا گوشت خوک به حقیقت او رجس است</w:t>
      </w:r>
      <w:r>
        <w:rPr>
          <w:rFonts w:cs="Traditional Arabic" w:hint="cs"/>
          <w:rtl/>
        </w:rPr>
        <w:t>»</w:t>
      </w:r>
      <w:r w:rsidRPr="00D2661E">
        <w:rPr>
          <w:rFonts w:hint="cs"/>
          <w:rtl/>
        </w:rPr>
        <w:t xml:space="preserve">. مقصود از رجس در آیه همان نجاست و ناپاکی است. </w:t>
      </w:r>
    </w:p>
    <w:p w:rsidR="007C4DA6" w:rsidRPr="00C73234" w:rsidRDefault="007C4DA6" w:rsidP="00A51E4C">
      <w:pPr>
        <w:pStyle w:val="a2"/>
        <w:rPr>
          <w:rtl/>
        </w:rPr>
      </w:pPr>
      <w:bookmarkStart w:id="107" w:name="_Toc338340185"/>
      <w:bookmarkStart w:id="108" w:name="_Toc418284020"/>
      <w:r w:rsidRPr="00C73234">
        <w:rPr>
          <w:rFonts w:hint="cs"/>
          <w:rtl/>
        </w:rPr>
        <w:t>حکم حیوان مردار</w:t>
      </w:r>
      <w:bookmarkEnd w:id="107"/>
      <w:bookmarkEnd w:id="108"/>
    </w:p>
    <w:p w:rsidR="007C4DA6" w:rsidRPr="00D2661E" w:rsidRDefault="007C4DA6" w:rsidP="00410569">
      <w:pPr>
        <w:pStyle w:val="a3"/>
        <w:rPr>
          <w:rtl/>
        </w:rPr>
      </w:pPr>
      <w:r w:rsidRPr="00D2661E">
        <w:rPr>
          <w:rFonts w:hint="cs"/>
          <w:rtl/>
        </w:rPr>
        <w:t>حیوانات مردار و لاشه</w:t>
      </w:r>
      <w:r w:rsidR="00304EDE">
        <w:rPr>
          <w:rFonts w:hint="cs"/>
          <w:rtl/>
        </w:rPr>
        <w:t xml:space="preserve"> آن‌ها </w:t>
      </w:r>
      <w:r w:rsidRPr="00D2661E">
        <w:rPr>
          <w:rFonts w:hint="cs"/>
          <w:rtl/>
        </w:rPr>
        <w:t>همه ناپاک و نجسند. چون خداوند</w:t>
      </w:r>
      <w:r w:rsidR="00B74157">
        <w:rPr>
          <w:rFonts w:hint="cs"/>
          <w:rtl/>
        </w:rPr>
        <w:t xml:space="preserve"> می‌گوید</w:t>
      </w:r>
      <w:r w:rsidR="00B76CA5" w:rsidRPr="00D2661E">
        <w:rPr>
          <w:rFonts w:hint="cs"/>
          <w:rtl/>
        </w:rPr>
        <w:t>:</w:t>
      </w:r>
    </w:p>
    <w:p w:rsidR="00B76CA5" w:rsidRPr="007E0DE0" w:rsidRDefault="00B76CA5" w:rsidP="008E0333">
      <w:pPr>
        <w:ind w:firstLine="284"/>
        <w:jc w:val="both"/>
        <w:rPr>
          <w:rFonts w:ascii="KFGQPC Uthmanic Script HAFS" w:hAnsi="KFGQPC Uthmanic Script HAFS" w:cs="KFGQPC Uthmanic Script HAFS"/>
          <w:sz w:val="28"/>
          <w:rtl/>
          <w:lang w:bidi="fa-IR"/>
        </w:rPr>
      </w:pPr>
      <w:r>
        <w:rPr>
          <w:rFonts w:ascii="Traditional Arabic" w:hAnsi="Traditional Arabic" w:cs="Traditional Arabic"/>
          <w:sz w:val="28"/>
          <w:rtl/>
          <w:lang w:bidi="fa-IR"/>
        </w:rPr>
        <w:t>﴿</w:t>
      </w:r>
      <w:r w:rsidR="007E0DE0">
        <w:rPr>
          <w:rFonts w:ascii="KFGQPC Uthmanic Script HAFS" w:hAnsi="KFGQPC Uthmanic Script HAFS" w:cs="KFGQPC Uthmanic Script HAFS"/>
          <w:sz w:val="28"/>
          <w:rtl/>
          <w:lang w:bidi="fa-IR"/>
        </w:rPr>
        <w:t xml:space="preserve">حُرِّمَتۡ عَلَيۡكُمُ </w:t>
      </w:r>
      <w:r w:rsidR="007E0DE0">
        <w:rPr>
          <w:rFonts w:ascii="KFGQPC Uthmanic Script HAFS" w:hAnsi="KFGQPC Uthmanic Script HAFS" w:cs="KFGQPC Uthmanic Script HAFS" w:hint="cs"/>
          <w:sz w:val="28"/>
          <w:rtl/>
          <w:lang w:bidi="fa-IR"/>
        </w:rPr>
        <w:t>ٱ</w:t>
      </w:r>
      <w:r w:rsidR="007E0DE0">
        <w:rPr>
          <w:rFonts w:ascii="KFGQPC Uthmanic Script HAFS" w:hAnsi="KFGQPC Uthmanic Script HAFS" w:cs="KFGQPC Uthmanic Script HAFS" w:hint="eastAsia"/>
          <w:sz w:val="28"/>
          <w:rtl/>
          <w:lang w:bidi="fa-IR"/>
        </w:rPr>
        <w:t>لۡمَيۡتَةُ</w:t>
      </w:r>
      <w:r>
        <w:rPr>
          <w:rFonts w:ascii="Traditional Arabic" w:hAnsi="Traditional Arabic" w:cs="Traditional Arabic"/>
          <w:sz w:val="28"/>
          <w:rtl/>
          <w:lang w:bidi="fa-IR"/>
        </w:rPr>
        <w:t>﴾</w:t>
      </w:r>
      <w:r w:rsidRPr="00D2661E">
        <w:rPr>
          <w:rFonts w:cs="B Lotus" w:hint="cs"/>
          <w:sz w:val="28"/>
          <w:rtl/>
          <w:lang w:bidi="fa-IR"/>
        </w:rPr>
        <w:t xml:space="preserve"> </w:t>
      </w:r>
      <w:r w:rsidRPr="00410569">
        <w:rPr>
          <w:rStyle w:val="Char4"/>
          <w:rtl/>
        </w:rPr>
        <w:t>[</w:t>
      </w:r>
      <w:r w:rsidRPr="00410569">
        <w:rPr>
          <w:rStyle w:val="Char4"/>
          <w:rFonts w:hint="cs"/>
          <w:rtl/>
        </w:rPr>
        <w:t>المائدة: 3</w:t>
      </w:r>
      <w:r w:rsidRPr="00410569">
        <w:rPr>
          <w:rStyle w:val="Char4"/>
          <w:rtl/>
        </w:rPr>
        <w:t>]</w:t>
      </w:r>
      <w:r w:rsidRPr="00410569">
        <w:rPr>
          <w:rStyle w:val="Char3"/>
          <w:rtl/>
        </w:rPr>
        <w:t>.</w:t>
      </w:r>
    </w:p>
    <w:p w:rsidR="007C4DA6" w:rsidRPr="00D2661E" w:rsidRDefault="007C4DA6" w:rsidP="00410569">
      <w:pPr>
        <w:pStyle w:val="a3"/>
        <w:rPr>
          <w:rtl/>
        </w:rPr>
      </w:pPr>
      <w:r>
        <w:rPr>
          <w:rFonts w:cs="Traditional Arabic" w:hint="cs"/>
          <w:rtl/>
        </w:rPr>
        <w:t>«</w:t>
      </w:r>
      <w:r w:rsidRPr="00D2661E">
        <w:rPr>
          <w:rFonts w:hint="cs"/>
          <w:rtl/>
        </w:rPr>
        <w:t>خوردن مردار بر شما حرام شده است</w:t>
      </w:r>
      <w:r>
        <w:rPr>
          <w:rFonts w:cs="Traditional Arabic" w:hint="cs"/>
          <w:rtl/>
        </w:rPr>
        <w:t>»</w:t>
      </w:r>
      <w:r w:rsidRPr="00D2661E">
        <w:rPr>
          <w:rFonts w:hint="cs"/>
          <w:rtl/>
        </w:rPr>
        <w:t>.</w:t>
      </w:r>
    </w:p>
    <w:p w:rsidR="007C4DA6" w:rsidRPr="00D2661E" w:rsidRDefault="007C4DA6" w:rsidP="00410569">
      <w:pPr>
        <w:pStyle w:val="a3"/>
        <w:rPr>
          <w:rtl/>
        </w:rPr>
      </w:pPr>
      <w:r w:rsidRPr="00D2661E">
        <w:rPr>
          <w:rFonts w:hint="cs"/>
          <w:rtl/>
        </w:rPr>
        <w:t xml:space="preserve">حرام کردن چیزی که نه دارای احترام است و نه ضرر و زیانی در خوردن آن هست، دلیل نجاست و ناپاکی آنست. چون حرام بودن اشیاء یا به علت احترام یا به علت ضرر و زیان یا به علت نجاست و ناپاکی است، بدیهی است که مردار و لاشه حیوان مردار دارای احترام نیست و در خوردن آن زیان و ضرری نیست، چون به وقت ضرورت به خوردن آن امر شده است پس دلیل حرمت مردار ناپاک بودن آن است. </w:t>
      </w:r>
    </w:p>
    <w:p w:rsidR="007C4DA6" w:rsidRPr="00D2661E" w:rsidRDefault="007C4DA6" w:rsidP="00410569">
      <w:pPr>
        <w:pStyle w:val="a3"/>
        <w:rPr>
          <w:rtl/>
        </w:rPr>
      </w:pPr>
      <w:r w:rsidRPr="00D2661E">
        <w:rPr>
          <w:rFonts w:hint="cs"/>
          <w:rtl/>
        </w:rPr>
        <w:t>مردار در اصطلاح شرع یعنی حیوانی که بدون ذبح شرعی جان داده باشد، و ذبیحه اهل کتاب، و حیوانی که به وسیله</w:t>
      </w:r>
      <w:r w:rsidR="00304EDE">
        <w:rPr>
          <w:rFonts w:hint="cs"/>
          <w:rtl/>
        </w:rPr>
        <w:t xml:space="preserve"> آن‌ها </w:t>
      </w:r>
      <w:r w:rsidRPr="00D2661E">
        <w:rPr>
          <w:rFonts w:hint="cs"/>
          <w:rtl/>
        </w:rPr>
        <w:t xml:space="preserve">سر بریده شده، و مرده حیوانی که حلال گوشت نیست اگر چه ذبح هم شده باشد حکم میته و مردار دارد. مردار ماهی و ملخ و انسان مستثنی است و ناپاک نیست، اما ماهی به دلیل سخن پیامبر </w:t>
      </w:r>
      <w:r w:rsidRPr="00D2661E">
        <w:rPr>
          <w:rFonts w:hint="cs"/>
          <w:rtl/>
        </w:rPr>
        <w:sym w:font="AGA Arabesque" w:char="F072"/>
      </w:r>
      <w:r w:rsidRPr="00D2661E">
        <w:rPr>
          <w:rFonts w:hint="cs"/>
          <w:rtl/>
        </w:rPr>
        <w:t xml:space="preserve"> که گفت: </w:t>
      </w:r>
    </w:p>
    <w:p w:rsidR="007C4DA6" w:rsidRPr="00D2661E" w:rsidRDefault="007C4DA6" w:rsidP="008E0333">
      <w:pPr>
        <w:ind w:firstLine="284"/>
        <w:jc w:val="both"/>
        <w:rPr>
          <w:rFonts w:cs="B Lotus"/>
          <w:sz w:val="28"/>
          <w:rtl/>
          <w:lang w:bidi="fa-IR"/>
        </w:rPr>
      </w:pPr>
      <w:r w:rsidRPr="00DA35AD">
        <w:rPr>
          <w:rStyle w:val="Char1"/>
          <w:rFonts w:hint="cs"/>
          <w:rtl/>
        </w:rPr>
        <w:t>«</w:t>
      </w:r>
      <w:r w:rsidRPr="00DA35AD">
        <w:rPr>
          <w:rStyle w:val="Char1"/>
          <w:rtl/>
        </w:rPr>
        <w:t>هُوَ الطَّهُورُ مائُهُ اَل</w:t>
      </w:r>
      <w:r w:rsidR="00F20D0C" w:rsidRPr="00DA35AD">
        <w:rPr>
          <w:rStyle w:val="Char1"/>
          <w:rFonts w:hint="cs"/>
          <w:rtl/>
        </w:rPr>
        <w:t>ـ</w:t>
      </w:r>
      <w:r w:rsidRPr="00DA35AD">
        <w:rPr>
          <w:rStyle w:val="Char1"/>
          <w:rtl/>
        </w:rPr>
        <w:t>حِلُّ مَیتَتُهُ</w:t>
      </w:r>
      <w:r w:rsidRPr="00DA35AD">
        <w:rPr>
          <w:rStyle w:val="Char1"/>
          <w:rFonts w:hint="cs"/>
          <w:rtl/>
        </w:rPr>
        <w:t>»</w:t>
      </w:r>
      <w:r w:rsidRPr="00D2661E">
        <w:rPr>
          <w:rFonts w:cs="B Lotus" w:hint="cs"/>
          <w:sz w:val="28"/>
          <w:rtl/>
          <w:lang w:bidi="fa-IR"/>
        </w:rPr>
        <w:t xml:space="preserve"> </w:t>
      </w:r>
      <w:r w:rsidRPr="00410569">
        <w:rPr>
          <w:rStyle w:val="Char3"/>
          <w:rFonts w:hint="cs"/>
          <w:rtl/>
        </w:rPr>
        <w:t>(</w:t>
      </w:r>
      <w:r w:rsidRPr="00410569">
        <w:rPr>
          <w:rStyle w:val="Char3"/>
          <w:rtl/>
        </w:rPr>
        <w:t>رواه الخمسة</w:t>
      </w:r>
      <w:r w:rsidRPr="00410569">
        <w:rPr>
          <w:rStyle w:val="Char3"/>
          <w:rFonts w:hint="cs"/>
          <w:rtl/>
        </w:rPr>
        <w:t xml:space="preserve">). «آب دریا و مردار آن پاک است». </w:t>
      </w:r>
    </w:p>
    <w:p w:rsidR="007C4DA6" w:rsidRPr="00D2661E" w:rsidRDefault="007C4DA6" w:rsidP="00410569">
      <w:pPr>
        <w:pStyle w:val="a3"/>
        <w:rPr>
          <w:rtl/>
        </w:rPr>
      </w:pPr>
      <w:r w:rsidRPr="00D2661E">
        <w:rPr>
          <w:rFonts w:hint="cs"/>
          <w:rtl/>
        </w:rPr>
        <w:t xml:space="preserve">و اما ملخ به دلیل گفته پیامبر </w:t>
      </w:r>
      <w:r w:rsidRPr="00D2661E">
        <w:rPr>
          <w:rFonts w:hint="cs"/>
          <w:rtl/>
        </w:rPr>
        <w:sym w:font="AGA Arabesque" w:char="F072"/>
      </w:r>
      <w:r w:rsidRPr="00D2661E">
        <w:rPr>
          <w:rFonts w:hint="cs"/>
          <w:rtl/>
        </w:rPr>
        <w:t xml:space="preserve"> که گفت: </w:t>
      </w:r>
    </w:p>
    <w:p w:rsidR="007C4DA6" w:rsidRPr="00D2661E" w:rsidRDefault="007C4DA6" w:rsidP="008E0333">
      <w:pPr>
        <w:ind w:firstLine="284"/>
        <w:jc w:val="both"/>
        <w:rPr>
          <w:rFonts w:cs="B Lotus"/>
          <w:sz w:val="28"/>
          <w:rtl/>
          <w:lang w:bidi="fa-IR"/>
        </w:rPr>
      </w:pPr>
      <w:r w:rsidRPr="00DA35AD">
        <w:rPr>
          <w:rStyle w:val="Char1"/>
          <w:rFonts w:hint="cs"/>
          <w:rtl/>
        </w:rPr>
        <w:t>«</w:t>
      </w:r>
      <w:r w:rsidRPr="00DA35AD">
        <w:rPr>
          <w:rStyle w:val="Char1"/>
          <w:rtl/>
        </w:rPr>
        <w:t>أُحِلَّت لَنا مَیتَتَانِ: السَّمَکُ وَالجَرادُ</w:t>
      </w:r>
      <w:r w:rsidRPr="00DA35AD">
        <w:rPr>
          <w:rStyle w:val="Char1"/>
          <w:rFonts w:hint="cs"/>
          <w:rtl/>
        </w:rPr>
        <w:t>»</w:t>
      </w:r>
      <w:r w:rsidRPr="00792D04">
        <w:rPr>
          <w:rFonts w:ascii="Lotus Linotype" w:hAnsi="Lotus Linotype" w:cs="Lotus Linotype"/>
          <w:sz w:val="30"/>
          <w:szCs w:val="30"/>
          <w:rtl/>
          <w:lang w:bidi="fa-IR"/>
        </w:rPr>
        <w:t xml:space="preserve"> </w:t>
      </w:r>
      <w:r w:rsidRPr="00410569">
        <w:rPr>
          <w:rStyle w:val="Char3"/>
          <w:rFonts w:hint="cs"/>
          <w:rtl/>
        </w:rPr>
        <w:t>(</w:t>
      </w:r>
      <w:r w:rsidRPr="00410569">
        <w:rPr>
          <w:rStyle w:val="Char3"/>
          <w:rtl/>
        </w:rPr>
        <w:t>رواه ابن ماجه بسند ضعیفٍ</w:t>
      </w:r>
      <w:r w:rsidRPr="00410569">
        <w:rPr>
          <w:rStyle w:val="Char3"/>
          <w:rFonts w:hint="cs"/>
          <w:rtl/>
        </w:rPr>
        <w:t>).</w:t>
      </w:r>
      <w:r w:rsidRPr="00D2661E">
        <w:rPr>
          <w:rFonts w:cs="B Lotus" w:hint="cs"/>
          <w:sz w:val="28"/>
          <w:rtl/>
          <w:lang w:bidi="fa-IR"/>
        </w:rPr>
        <w:t xml:space="preserve"> </w:t>
      </w:r>
    </w:p>
    <w:p w:rsidR="007C4DA6" w:rsidRPr="00D2661E" w:rsidRDefault="007C4DA6" w:rsidP="00410569">
      <w:pPr>
        <w:pStyle w:val="a3"/>
        <w:rPr>
          <w:rtl/>
        </w:rPr>
      </w:pPr>
      <w:r>
        <w:rPr>
          <w:rFonts w:cs="Traditional Arabic" w:hint="cs"/>
          <w:rtl/>
        </w:rPr>
        <w:t>«</w:t>
      </w:r>
      <w:r w:rsidRPr="00D2661E">
        <w:rPr>
          <w:rFonts w:hint="cs"/>
          <w:rtl/>
        </w:rPr>
        <w:t>خوردن دو مردار برای ما حلال شده است ماهی و ملخ</w:t>
      </w:r>
      <w:r>
        <w:rPr>
          <w:rFonts w:cs="Traditional Arabic" w:hint="cs"/>
          <w:rtl/>
        </w:rPr>
        <w:t>»</w:t>
      </w:r>
      <w:r w:rsidRPr="00D2661E">
        <w:rPr>
          <w:rFonts w:hint="cs"/>
          <w:rtl/>
        </w:rPr>
        <w:t xml:space="preserve">. </w:t>
      </w:r>
    </w:p>
    <w:p w:rsidR="007C4DA6" w:rsidRPr="00D2661E" w:rsidRDefault="007C4DA6" w:rsidP="00410569">
      <w:pPr>
        <w:pStyle w:val="a3"/>
        <w:rPr>
          <w:rtl/>
        </w:rPr>
      </w:pPr>
      <w:r w:rsidRPr="00D2661E">
        <w:rPr>
          <w:rFonts w:hint="cs"/>
          <w:rtl/>
        </w:rPr>
        <w:t xml:space="preserve">و اما پاکی نعش و جسد انسان مرده به دلیل سخن خدا </w:t>
      </w:r>
      <w:r w:rsidRPr="00D2661E">
        <w:rPr>
          <w:rFonts w:hint="cs"/>
          <w:rtl/>
        </w:rPr>
        <w:sym w:font="AGA Arabesque" w:char="F059"/>
      </w:r>
      <w:r w:rsidR="00B76CA5" w:rsidRPr="00D2661E">
        <w:rPr>
          <w:rFonts w:hint="cs"/>
          <w:rtl/>
        </w:rPr>
        <w:t>:</w:t>
      </w:r>
    </w:p>
    <w:p w:rsidR="00B76CA5" w:rsidRPr="007E0DE0" w:rsidRDefault="00B76CA5" w:rsidP="008E0333">
      <w:pPr>
        <w:ind w:firstLine="284"/>
        <w:jc w:val="both"/>
        <w:rPr>
          <w:rFonts w:ascii="KFGQPC Uthmanic Script HAFS" w:hAnsi="KFGQPC Uthmanic Script HAFS" w:cs="KFGQPC Uthmanic Script HAFS"/>
          <w:sz w:val="28"/>
          <w:rtl/>
          <w:lang w:bidi="fa-IR"/>
        </w:rPr>
      </w:pPr>
      <w:r>
        <w:rPr>
          <w:rFonts w:ascii="Traditional Arabic" w:hAnsi="Traditional Arabic" w:cs="Traditional Arabic"/>
          <w:sz w:val="28"/>
          <w:rtl/>
          <w:lang w:bidi="fa-IR"/>
        </w:rPr>
        <w:t>﴿</w:t>
      </w:r>
      <w:r w:rsidR="007E0DE0">
        <w:rPr>
          <w:rFonts w:ascii="KFGQPC Uthmanic Script HAFS" w:hAnsi="KFGQPC Uthmanic Script HAFS" w:cs="KFGQPC Uthmanic Script HAFS"/>
          <w:sz w:val="28"/>
          <w:rtl/>
          <w:lang w:bidi="fa-IR"/>
        </w:rPr>
        <w:t>۞وَلَقَدۡ كَرَّمۡنَا بَنِيٓ ءَادَمَ</w:t>
      </w:r>
      <w:r>
        <w:rPr>
          <w:rFonts w:ascii="Traditional Arabic" w:hAnsi="Traditional Arabic" w:cs="Traditional Arabic"/>
          <w:sz w:val="28"/>
          <w:rtl/>
          <w:lang w:bidi="fa-IR"/>
        </w:rPr>
        <w:t>﴾</w:t>
      </w:r>
      <w:r w:rsidRPr="00D2661E">
        <w:rPr>
          <w:rFonts w:cs="B Lotus" w:hint="cs"/>
          <w:sz w:val="28"/>
          <w:rtl/>
          <w:lang w:bidi="fa-IR"/>
        </w:rPr>
        <w:t xml:space="preserve"> </w:t>
      </w:r>
      <w:r w:rsidRPr="00410569">
        <w:rPr>
          <w:rStyle w:val="Char4"/>
          <w:rtl/>
        </w:rPr>
        <w:t>[</w:t>
      </w:r>
      <w:r w:rsidRPr="00410569">
        <w:rPr>
          <w:rStyle w:val="Char4"/>
          <w:rFonts w:hint="cs"/>
          <w:rtl/>
        </w:rPr>
        <w:t>الإسراء: 70</w:t>
      </w:r>
      <w:r w:rsidRPr="00410569">
        <w:rPr>
          <w:rStyle w:val="Char4"/>
          <w:rtl/>
        </w:rPr>
        <w:t>]</w:t>
      </w:r>
      <w:r w:rsidRPr="00410569">
        <w:rPr>
          <w:rStyle w:val="Char3"/>
          <w:rtl/>
        </w:rPr>
        <w:t>.</w:t>
      </w:r>
    </w:p>
    <w:p w:rsidR="007C4DA6" w:rsidRPr="00D2661E" w:rsidRDefault="007C4DA6" w:rsidP="00410569">
      <w:pPr>
        <w:pStyle w:val="a3"/>
        <w:rPr>
          <w:rtl/>
        </w:rPr>
      </w:pPr>
      <w:r>
        <w:rPr>
          <w:rFonts w:cs="Traditional Arabic" w:hint="cs"/>
          <w:rtl/>
        </w:rPr>
        <w:t>«</w:t>
      </w:r>
      <w:r w:rsidRPr="00D2661E">
        <w:rPr>
          <w:rFonts w:hint="cs"/>
          <w:rtl/>
        </w:rPr>
        <w:t>به حقیقت بنی آدم را مکرم گرداندیم</w:t>
      </w:r>
      <w:r>
        <w:rPr>
          <w:rFonts w:cs="Traditional Arabic" w:hint="cs"/>
          <w:rtl/>
        </w:rPr>
        <w:t>»</w:t>
      </w:r>
      <w:r w:rsidRPr="00D2661E">
        <w:rPr>
          <w:rFonts w:hint="cs"/>
          <w:rtl/>
        </w:rPr>
        <w:t xml:space="preserve">. </w:t>
      </w:r>
    </w:p>
    <w:p w:rsidR="007C4DA6" w:rsidRPr="00D2661E" w:rsidRDefault="007C4DA6" w:rsidP="00410569">
      <w:pPr>
        <w:pStyle w:val="a3"/>
        <w:rPr>
          <w:rtl/>
        </w:rPr>
      </w:pPr>
      <w:r w:rsidRPr="00D2661E">
        <w:rPr>
          <w:rFonts w:hint="cs"/>
          <w:rtl/>
        </w:rPr>
        <w:t>چیزی که محترم و مکرم باشد اقتضا دارد که پاک باشد و به ناپاکی آن حکم نشود خواه این انسان مرده مسلمان یا کافر باشد پاک است، و اما این که خداوند گفت:</w:t>
      </w:r>
    </w:p>
    <w:p w:rsidR="00B76CA5" w:rsidRPr="007E0DE0" w:rsidRDefault="00B76CA5" w:rsidP="008E0333">
      <w:pPr>
        <w:ind w:firstLine="284"/>
        <w:jc w:val="both"/>
        <w:rPr>
          <w:rFonts w:ascii="KFGQPC Uthmanic Script HAFS" w:hAnsi="KFGQPC Uthmanic Script HAFS" w:cs="KFGQPC Uthmanic Script HAFS"/>
          <w:sz w:val="28"/>
          <w:rtl/>
          <w:lang w:bidi="fa-IR"/>
        </w:rPr>
      </w:pPr>
      <w:r>
        <w:rPr>
          <w:rFonts w:ascii="Traditional Arabic" w:hAnsi="Traditional Arabic" w:cs="Traditional Arabic"/>
          <w:sz w:val="28"/>
          <w:rtl/>
          <w:lang w:bidi="fa-IR"/>
        </w:rPr>
        <w:t>﴿</w:t>
      </w:r>
      <w:r w:rsidR="007E0DE0">
        <w:rPr>
          <w:rFonts w:ascii="KFGQPC Uthmanic Script HAFS" w:hAnsi="KFGQPC Uthmanic Script HAFS" w:cs="KFGQPC Uthmanic Script HAFS"/>
          <w:sz w:val="28"/>
          <w:rtl/>
          <w:lang w:bidi="fa-IR"/>
        </w:rPr>
        <w:t xml:space="preserve">إِنَّمَا </w:t>
      </w:r>
      <w:r w:rsidR="007E0DE0">
        <w:rPr>
          <w:rFonts w:ascii="KFGQPC Uthmanic Script HAFS" w:hAnsi="KFGQPC Uthmanic Script HAFS" w:cs="KFGQPC Uthmanic Script HAFS" w:hint="cs"/>
          <w:sz w:val="28"/>
          <w:rtl/>
          <w:lang w:bidi="fa-IR"/>
        </w:rPr>
        <w:t>ٱ</w:t>
      </w:r>
      <w:r w:rsidR="007E0DE0">
        <w:rPr>
          <w:rFonts w:ascii="KFGQPC Uthmanic Script HAFS" w:hAnsi="KFGQPC Uthmanic Script HAFS" w:cs="KFGQPC Uthmanic Script HAFS" w:hint="eastAsia"/>
          <w:sz w:val="28"/>
          <w:rtl/>
          <w:lang w:bidi="fa-IR"/>
        </w:rPr>
        <w:t>لۡمُشۡرِكُونَ</w:t>
      </w:r>
      <w:r w:rsidR="007E0DE0">
        <w:rPr>
          <w:rFonts w:ascii="KFGQPC Uthmanic Script HAFS" w:hAnsi="KFGQPC Uthmanic Script HAFS" w:cs="KFGQPC Uthmanic Script HAFS"/>
          <w:sz w:val="28"/>
          <w:rtl/>
          <w:lang w:bidi="fa-IR"/>
        </w:rPr>
        <w:t xml:space="preserve"> نَجَسٞ</w:t>
      </w:r>
      <w:r>
        <w:rPr>
          <w:rFonts w:ascii="Traditional Arabic" w:hAnsi="Traditional Arabic" w:cs="Traditional Arabic"/>
          <w:sz w:val="28"/>
          <w:rtl/>
          <w:lang w:bidi="fa-IR"/>
        </w:rPr>
        <w:t>﴾</w:t>
      </w:r>
      <w:r w:rsidRPr="00D2661E">
        <w:rPr>
          <w:rFonts w:cs="B Lotus" w:hint="cs"/>
          <w:sz w:val="28"/>
          <w:rtl/>
          <w:lang w:bidi="fa-IR"/>
        </w:rPr>
        <w:t xml:space="preserve"> </w:t>
      </w:r>
      <w:r w:rsidRPr="00410569">
        <w:rPr>
          <w:rStyle w:val="Char4"/>
          <w:rtl/>
        </w:rPr>
        <w:t>[</w:t>
      </w:r>
      <w:r w:rsidRPr="00410569">
        <w:rPr>
          <w:rStyle w:val="Char4"/>
          <w:rFonts w:hint="cs"/>
          <w:rtl/>
        </w:rPr>
        <w:t>التوبة: 28</w:t>
      </w:r>
      <w:r w:rsidRPr="00410569">
        <w:rPr>
          <w:rStyle w:val="Char4"/>
          <w:rtl/>
        </w:rPr>
        <w:t>]</w:t>
      </w:r>
      <w:r w:rsidRPr="00410569">
        <w:rPr>
          <w:rStyle w:val="Char3"/>
          <w:rtl/>
        </w:rPr>
        <w:t>.</w:t>
      </w:r>
    </w:p>
    <w:p w:rsidR="007C4DA6" w:rsidRPr="00D2661E" w:rsidRDefault="007C4DA6" w:rsidP="00410569">
      <w:pPr>
        <w:pStyle w:val="a3"/>
        <w:rPr>
          <w:rtl/>
        </w:rPr>
      </w:pPr>
      <w:r>
        <w:rPr>
          <w:rFonts w:cs="Traditional Arabic" w:hint="cs"/>
          <w:rtl/>
        </w:rPr>
        <w:t>«</w:t>
      </w:r>
      <w:r w:rsidRPr="00D2661E">
        <w:rPr>
          <w:rFonts w:hint="cs"/>
          <w:rtl/>
        </w:rPr>
        <w:t>به حقیقت مشرکان نجس و ناپاکند</w:t>
      </w:r>
      <w:r>
        <w:rPr>
          <w:rFonts w:cs="Traditional Arabic" w:hint="cs"/>
          <w:rtl/>
        </w:rPr>
        <w:t>»</w:t>
      </w:r>
      <w:r w:rsidRPr="00D2661E">
        <w:rPr>
          <w:rFonts w:hint="cs"/>
          <w:rtl/>
        </w:rPr>
        <w:t xml:space="preserve">. </w:t>
      </w:r>
    </w:p>
    <w:p w:rsidR="007C4DA6" w:rsidRPr="00D2661E" w:rsidRDefault="007C4DA6" w:rsidP="00410569">
      <w:pPr>
        <w:pStyle w:val="a3"/>
        <w:rPr>
          <w:rtl/>
        </w:rPr>
      </w:pPr>
      <w:r w:rsidRPr="00D2661E">
        <w:rPr>
          <w:rFonts w:hint="cs"/>
          <w:rtl/>
        </w:rPr>
        <w:t>مراد نجاست و ناپاکی عقیده</w:t>
      </w:r>
      <w:r w:rsidR="00304EDE">
        <w:rPr>
          <w:rFonts w:hint="cs"/>
          <w:rtl/>
        </w:rPr>
        <w:t xml:space="preserve"> آن‌ها </w:t>
      </w:r>
      <w:r w:rsidRPr="00D2661E">
        <w:rPr>
          <w:rFonts w:hint="cs"/>
          <w:rtl/>
        </w:rPr>
        <w:t>است، یا مراد آنست همان گونه که پرهیز از نجاست لازم است از مشرکان نیز پرهیز لازم است و مقصود نجاست بدنی نیست. چون اگر بدن مشرک نجس</w:t>
      </w:r>
      <w:r w:rsidR="00B01BEB">
        <w:rPr>
          <w:rFonts w:hint="cs"/>
          <w:rtl/>
        </w:rPr>
        <w:t xml:space="preserve"> می‌</w:t>
      </w:r>
      <w:r w:rsidRPr="00D2661E">
        <w:rPr>
          <w:rFonts w:hint="cs"/>
          <w:rtl/>
        </w:rPr>
        <w:t>بود واجب</w:t>
      </w:r>
      <w:r w:rsidR="00B01BEB">
        <w:rPr>
          <w:rFonts w:hint="cs"/>
          <w:rtl/>
        </w:rPr>
        <w:t xml:space="preserve"> می‌</w:t>
      </w:r>
      <w:r w:rsidRPr="00D2661E">
        <w:rPr>
          <w:rFonts w:hint="cs"/>
          <w:rtl/>
        </w:rPr>
        <w:t>شد که غاسل و مرده شوی آن هر جا را که با بدن او اصابت کند بشوید، و به علاوه اگر جسد مشرک ناپاک بود به غسل جسد مرده آن امر</w:t>
      </w:r>
      <w:r w:rsidR="00B01BEB">
        <w:rPr>
          <w:rFonts w:hint="cs"/>
          <w:rtl/>
        </w:rPr>
        <w:t xml:space="preserve"> نمی‌</w:t>
      </w:r>
      <w:r w:rsidRPr="00D2661E">
        <w:rPr>
          <w:rFonts w:hint="cs"/>
          <w:rtl/>
        </w:rPr>
        <w:t>شد مانند دیگر چیزهای نجس و ناپاک که شسته</w:t>
      </w:r>
      <w:r w:rsidR="00B01BEB">
        <w:rPr>
          <w:rFonts w:hint="cs"/>
          <w:rtl/>
        </w:rPr>
        <w:t xml:space="preserve"> نمی‌</w:t>
      </w:r>
      <w:r w:rsidRPr="00D2661E">
        <w:rPr>
          <w:rFonts w:hint="cs"/>
          <w:rtl/>
        </w:rPr>
        <w:t>شوند، (زیرا نجس تر</w:t>
      </w:r>
      <w:r w:rsidR="00B01BEB">
        <w:rPr>
          <w:rFonts w:hint="cs"/>
          <w:rtl/>
        </w:rPr>
        <w:t xml:space="preserve"> می‌</w:t>
      </w:r>
      <w:r w:rsidRPr="00D2661E">
        <w:rPr>
          <w:rFonts w:hint="cs"/>
          <w:rtl/>
        </w:rPr>
        <w:t>شود). و این اعتراض پذیرفته نیست که اگر طاهر بود به غسل جسد مرده امر</w:t>
      </w:r>
      <w:r w:rsidR="00B01BEB">
        <w:rPr>
          <w:rFonts w:hint="cs"/>
          <w:rtl/>
        </w:rPr>
        <w:t xml:space="preserve"> نمی‌</w:t>
      </w:r>
      <w:r w:rsidRPr="00D2661E">
        <w:rPr>
          <w:rFonts w:hint="cs"/>
          <w:rtl/>
        </w:rPr>
        <w:t>شد مانند دیگر چیزهای پاک، زیرا شستن پاک نیز معروف و معمول است، مانند کسی که جنب است که غسل او را واجب است اگر چه طاهر است، ولی هیچ چیزی که ناپاک باشد شستن آن معهود نیست. و همچنین جنین مرده نیز مستثنی است، وقتی که مادرش ذبح</w:t>
      </w:r>
      <w:r w:rsidR="00B01BEB">
        <w:rPr>
          <w:rFonts w:hint="cs"/>
          <w:rtl/>
        </w:rPr>
        <w:t xml:space="preserve"> می‌</w:t>
      </w:r>
      <w:r w:rsidRPr="00D2661E">
        <w:rPr>
          <w:rFonts w:hint="cs"/>
          <w:rtl/>
        </w:rPr>
        <w:t>شود آن نیز پاک و حلال</w:t>
      </w:r>
      <w:r w:rsidR="00B01BEB">
        <w:rPr>
          <w:rFonts w:hint="cs"/>
          <w:rtl/>
        </w:rPr>
        <w:t xml:space="preserve"> </w:t>
      </w:r>
      <w:r w:rsidR="00C36013">
        <w:rPr>
          <w:rFonts w:hint="cs"/>
          <w:rtl/>
        </w:rPr>
        <w:t>می‌باشد</w:t>
      </w:r>
      <w:r w:rsidRPr="00D2661E">
        <w:rPr>
          <w:rFonts w:hint="cs"/>
          <w:rtl/>
        </w:rPr>
        <w:t xml:space="preserve"> چون ذبح و سر بریدن مادرش به منزله ذبح آن است.</w:t>
      </w:r>
    </w:p>
    <w:p w:rsidR="007C4DA6" w:rsidRPr="00957296" w:rsidRDefault="007C4DA6" w:rsidP="00A51E4C">
      <w:pPr>
        <w:pStyle w:val="a2"/>
        <w:rPr>
          <w:rtl/>
        </w:rPr>
      </w:pPr>
      <w:bookmarkStart w:id="109" w:name="_Toc338340186"/>
      <w:bookmarkStart w:id="110" w:name="_Toc418284021"/>
      <w:r w:rsidRPr="00957296">
        <w:rPr>
          <w:rFonts w:hint="cs"/>
          <w:rtl/>
        </w:rPr>
        <w:t>تطهیر و پاک کردن سگ و خوک</w:t>
      </w:r>
      <w:bookmarkEnd w:id="109"/>
      <w:bookmarkEnd w:id="110"/>
    </w:p>
    <w:p w:rsidR="007C4DA6" w:rsidRPr="00D2661E" w:rsidRDefault="007C4DA6" w:rsidP="00410569">
      <w:pPr>
        <w:pStyle w:val="a3"/>
        <w:rPr>
          <w:rtl/>
        </w:rPr>
      </w:pPr>
      <w:r w:rsidRPr="00D2661E">
        <w:rPr>
          <w:rFonts w:hint="cs"/>
          <w:rtl/>
        </w:rPr>
        <w:t xml:space="preserve">هرگاه سگ و خوک به ظروفی دهن بزنند باید هفت مرتبه با آب شسته شوند که مرتبه اول باید آب گل آلود باشد. اما سگ به دلیل سخن پیامبر </w:t>
      </w:r>
      <w:r w:rsidRPr="00D2661E">
        <w:rPr>
          <w:rFonts w:hint="cs"/>
          <w:rtl/>
        </w:rPr>
        <w:sym w:font="AGA Arabesque" w:char="F072"/>
      </w:r>
      <w:r w:rsidRPr="00D2661E">
        <w:rPr>
          <w:rFonts w:hint="cs"/>
          <w:rtl/>
        </w:rPr>
        <w:t xml:space="preserve"> که گفت: </w:t>
      </w:r>
    </w:p>
    <w:p w:rsidR="007C4DA6" w:rsidRPr="00D2661E" w:rsidRDefault="007C4DA6" w:rsidP="008E0333">
      <w:pPr>
        <w:ind w:firstLine="284"/>
        <w:jc w:val="both"/>
        <w:rPr>
          <w:rFonts w:cs="B Lotus"/>
          <w:sz w:val="28"/>
          <w:rtl/>
          <w:lang w:bidi="fa-IR"/>
        </w:rPr>
      </w:pPr>
      <w:r w:rsidRPr="00DA35AD">
        <w:rPr>
          <w:rStyle w:val="Char1"/>
          <w:rFonts w:hint="cs"/>
          <w:rtl/>
        </w:rPr>
        <w:t>«</w:t>
      </w:r>
      <w:r w:rsidRPr="00DA35AD">
        <w:rPr>
          <w:rStyle w:val="Char1"/>
          <w:rtl/>
        </w:rPr>
        <w:t>إِذَا وَلَغَ الْكَلْبُ فِي إِنَاءِ أَحَدِكُمْ فَلْيُرِقْهُ، ثُمَّ لْيَغْسِلْه سَبْعَ مَرَّاتٍ</w:t>
      </w:r>
      <w:r w:rsidRPr="00DA35AD">
        <w:rPr>
          <w:rStyle w:val="Char1"/>
          <w:rFonts w:hint="cs"/>
          <w:rtl/>
        </w:rPr>
        <w:t>»</w:t>
      </w:r>
      <w:r w:rsidRPr="00410569">
        <w:rPr>
          <w:rStyle w:val="Char3"/>
          <w:rFonts w:hint="cs"/>
          <w:rtl/>
        </w:rPr>
        <w:t>.</w:t>
      </w:r>
      <w:r w:rsidRPr="00D2661E">
        <w:rPr>
          <w:rFonts w:cs="B Lotus" w:hint="cs"/>
          <w:sz w:val="28"/>
          <w:rtl/>
          <w:lang w:bidi="fa-IR"/>
        </w:rPr>
        <w:t xml:space="preserve"> </w:t>
      </w:r>
    </w:p>
    <w:p w:rsidR="007C4DA6" w:rsidRPr="00D2661E" w:rsidRDefault="007C4DA6" w:rsidP="00410569">
      <w:pPr>
        <w:pStyle w:val="a3"/>
        <w:rPr>
          <w:rtl/>
        </w:rPr>
      </w:pPr>
      <w:r>
        <w:rPr>
          <w:rFonts w:cs="Traditional Arabic" w:hint="cs"/>
          <w:rtl/>
        </w:rPr>
        <w:t>«</w:t>
      </w:r>
      <w:r w:rsidRPr="00D2661E">
        <w:rPr>
          <w:rFonts w:hint="cs"/>
          <w:rtl/>
        </w:rPr>
        <w:t>هرگاه سگ به ظروف یکی از شما دهن زد (یا لیسید) آن را تمییز کند و چیزی که در آن است را بریزد، و سپس هفت مرتبه با آب آن را بشوید</w:t>
      </w:r>
      <w:r>
        <w:rPr>
          <w:rFonts w:cs="Traditional Arabic" w:hint="cs"/>
          <w:rtl/>
        </w:rPr>
        <w:t>»</w:t>
      </w:r>
      <w:r w:rsidRPr="00D2661E">
        <w:rPr>
          <w:rFonts w:hint="cs"/>
          <w:rtl/>
        </w:rPr>
        <w:t>.</w:t>
      </w:r>
      <w:r w:rsidR="00134292" w:rsidRPr="00D2661E">
        <w:rPr>
          <w:rFonts w:hint="cs"/>
          <w:rtl/>
        </w:rPr>
        <w:t xml:space="preserve"> (</w:t>
      </w:r>
      <w:r w:rsidRPr="00D2661E">
        <w:rPr>
          <w:rFonts w:hint="cs"/>
          <w:rtl/>
        </w:rPr>
        <w:t>مسلم آن را روایت کرده است</w:t>
      </w:r>
      <w:r w:rsidR="00134292" w:rsidRPr="00D2661E">
        <w:rPr>
          <w:rFonts w:hint="cs"/>
          <w:rtl/>
        </w:rPr>
        <w:t>).</w:t>
      </w:r>
      <w:r w:rsidRPr="00D2661E">
        <w:rPr>
          <w:rFonts w:hint="cs"/>
          <w:rtl/>
        </w:rPr>
        <w:t xml:space="preserve"> در روایت دیگری: </w:t>
      </w:r>
    </w:p>
    <w:p w:rsidR="007C4DA6" w:rsidRPr="00D2661E" w:rsidRDefault="007C4DA6" w:rsidP="008E0333">
      <w:pPr>
        <w:ind w:firstLine="284"/>
        <w:jc w:val="both"/>
        <w:rPr>
          <w:rFonts w:cs="B Lotus"/>
          <w:sz w:val="28"/>
          <w:rtl/>
          <w:lang w:bidi="fa-IR"/>
        </w:rPr>
      </w:pPr>
      <w:r w:rsidRPr="00DA35AD">
        <w:rPr>
          <w:rStyle w:val="Char1"/>
          <w:rFonts w:hint="cs"/>
          <w:rtl/>
        </w:rPr>
        <w:t>«</w:t>
      </w:r>
      <w:r w:rsidRPr="00DA35AD">
        <w:rPr>
          <w:rStyle w:val="Char1"/>
          <w:rtl/>
        </w:rPr>
        <w:t>إِذا وَلَغَ الکَلبُ فِی إِناءِ أَحَدِکُمْ فَاغْسِلُوهُ سَبْعَ مَرّاتٍ أُولاَهُنَّ بِالتُّرابِ</w:t>
      </w:r>
      <w:r w:rsidRPr="00DA35AD">
        <w:rPr>
          <w:rStyle w:val="Char1"/>
          <w:rFonts w:hint="cs"/>
          <w:rtl/>
        </w:rPr>
        <w:t>»</w:t>
      </w:r>
      <w:r w:rsidRPr="00410569">
        <w:rPr>
          <w:rStyle w:val="Char3"/>
          <w:rFonts w:hint="cs"/>
          <w:rtl/>
        </w:rPr>
        <w:t xml:space="preserve">. </w:t>
      </w:r>
      <w:r w:rsidR="00134292" w:rsidRPr="00410569">
        <w:rPr>
          <w:rStyle w:val="Char3"/>
          <w:rFonts w:hint="cs"/>
          <w:rtl/>
        </w:rPr>
        <w:t>(</w:t>
      </w:r>
      <w:r w:rsidRPr="00410569">
        <w:rPr>
          <w:rStyle w:val="Char3"/>
          <w:rtl/>
        </w:rPr>
        <w:t>رواه مسلم</w:t>
      </w:r>
      <w:r w:rsidR="00134292" w:rsidRPr="00410569">
        <w:rPr>
          <w:rStyle w:val="Char3"/>
          <w:rFonts w:hint="cs"/>
          <w:rtl/>
        </w:rPr>
        <w:t>)</w:t>
      </w:r>
      <w:r w:rsidRPr="00410569">
        <w:rPr>
          <w:rStyle w:val="Char3"/>
          <w:rFonts w:hint="cs"/>
          <w:rtl/>
        </w:rPr>
        <w:t>.</w:t>
      </w:r>
      <w:r w:rsidRPr="00D2661E">
        <w:rPr>
          <w:rFonts w:cs="B Lotus" w:hint="cs"/>
          <w:sz w:val="28"/>
          <w:rtl/>
          <w:lang w:bidi="fa-IR"/>
        </w:rPr>
        <w:t xml:space="preserve"> </w:t>
      </w:r>
    </w:p>
    <w:p w:rsidR="007C4DA6" w:rsidRPr="00D2661E" w:rsidRDefault="007C4DA6" w:rsidP="00410569">
      <w:pPr>
        <w:pStyle w:val="a3"/>
        <w:rPr>
          <w:rtl/>
        </w:rPr>
      </w:pPr>
      <w:r>
        <w:rPr>
          <w:rFonts w:cs="Traditional Arabic" w:hint="cs"/>
          <w:rtl/>
        </w:rPr>
        <w:t>«</w:t>
      </w:r>
      <w:r w:rsidRPr="00D2661E">
        <w:rPr>
          <w:rFonts w:hint="cs"/>
          <w:rtl/>
        </w:rPr>
        <w:t>هرگاه سگ به ظروف یکی از شما دهن زد آن ظرف را هفت بار با آب بشوئید که بار اول با آب گِل آلود باشد</w:t>
      </w:r>
      <w:r>
        <w:rPr>
          <w:rFonts w:cs="Traditional Arabic" w:hint="cs"/>
          <w:rtl/>
        </w:rPr>
        <w:t>»</w:t>
      </w:r>
      <w:r w:rsidRPr="00D2661E">
        <w:rPr>
          <w:rFonts w:hint="cs"/>
          <w:rtl/>
        </w:rPr>
        <w:t xml:space="preserve">. </w:t>
      </w:r>
    </w:p>
    <w:p w:rsidR="007C4DA6" w:rsidRPr="00D2661E" w:rsidRDefault="007C4DA6" w:rsidP="00410569">
      <w:pPr>
        <w:pStyle w:val="a3"/>
        <w:rPr>
          <w:rtl/>
        </w:rPr>
      </w:pPr>
      <w:r w:rsidRPr="00D2661E">
        <w:rPr>
          <w:rFonts w:hint="cs"/>
          <w:rtl/>
        </w:rPr>
        <w:t xml:space="preserve">و در روایت ترمذی </w:t>
      </w:r>
      <w:r>
        <w:rPr>
          <w:rFonts w:cs="Traditional Arabic" w:hint="cs"/>
          <w:rtl/>
        </w:rPr>
        <w:t>«</w:t>
      </w:r>
      <w:r w:rsidRPr="00D2661E">
        <w:rPr>
          <w:rFonts w:hint="cs"/>
          <w:rtl/>
        </w:rPr>
        <w:t>اولین مرتبه یا یکی از</w:t>
      </w:r>
      <w:r w:rsidR="00304EDE">
        <w:rPr>
          <w:rFonts w:hint="cs"/>
          <w:rtl/>
        </w:rPr>
        <w:t xml:space="preserve"> آن‌ها </w:t>
      </w:r>
      <w:r w:rsidRPr="00D2661E">
        <w:rPr>
          <w:rFonts w:hint="cs"/>
          <w:rtl/>
        </w:rPr>
        <w:t>آب گِل آلود باشد</w:t>
      </w:r>
      <w:r>
        <w:rPr>
          <w:rFonts w:cs="Traditional Arabic" w:hint="cs"/>
          <w:rtl/>
        </w:rPr>
        <w:t>»</w:t>
      </w:r>
      <w:r w:rsidRPr="00D2661E">
        <w:rPr>
          <w:rFonts w:hint="cs"/>
          <w:rtl/>
        </w:rPr>
        <w:t xml:space="preserve"> هرگاه شستن جای دهن سگ و محل آب دهنش واجب باشد که شریفترین فضلات آنست، شستن چیزی که به ادرار و مدفوع و عرق آن و امثال</w:t>
      </w:r>
      <w:r w:rsidR="00304EDE">
        <w:rPr>
          <w:rFonts w:hint="cs"/>
          <w:rtl/>
        </w:rPr>
        <w:t xml:space="preserve"> آن‌ها </w:t>
      </w:r>
      <w:r w:rsidRPr="00D2661E">
        <w:rPr>
          <w:rFonts w:hint="cs"/>
          <w:rtl/>
        </w:rPr>
        <w:t xml:space="preserve">تماس پیدا کند به طریق اولی واجب است. </w:t>
      </w:r>
    </w:p>
    <w:p w:rsidR="007C4DA6" w:rsidRPr="00D2661E" w:rsidRDefault="007C4DA6" w:rsidP="00410569">
      <w:pPr>
        <w:pStyle w:val="a3"/>
        <w:rPr>
          <w:rtl/>
        </w:rPr>
      </w:pPr>
      <w:r w:rsidRPr="00D2661E">
        <w:rPr>
          <w:rFonts w:hint="cs"/>
          <w:rtl/>
        </w:rPr>
        <w:t>و حدیث دلالت دارد بر آنکه هر چیزی را که سگ دهن بزند ناپاک و نجس</w:t>
      </w:r>
      <w:r w:rsidR="00B01BEB">
        <w:rPr>
          <w:rFonts w:hint="cs"/>
          <w:rtl/>
        </w:rPr>
        <w:t xml:space="preserve"> می‌</w:t>
      </w:r>
      <w:r w:rsidRPr="00D2661E">
        <w:rPr>
          <w:rFonts w:hint="cs"/>
          <w:rtl/>
        </w:rPr>
        <w:t>شود، چون ریختن محتوای ظرف اضاعه مال است و ما از اضاعه مال نهی شده ایم. اگر چیزی که در داخل ظرف است و سگ بدان دهن زده است پاک</w:t>
      </w:r>
      <w:r w:rsidR="00B01BEB">
        <w:rPr>
          <w:rFonts w:hint="cs"/>
          <w:rtl/>
        </w:rPr>
        <w:t xml:space="preserve"> می‌</w:t>
      </w:r>
      <w:r w:rsidRPr="00D2661E">
        <w:rPr>
          <w:rFonts w:hint="cs"/>
          <w:rtl/>
        </w:rPr>
        <w:t xml:space="preserve">بود پیامبر </w:t>
      </w:r>
      <w:r w:rsidRPr="00D2661E">
        <w:rPr>
          <w:rFonts w:hint="cs"/>
          <w:rtl/>
        </w:rPr>
        <w:sym w:font="AGA Arabesque" w:char="F072"/>
      </w:r>
      <w:r w:rsidRPr="00D2661E">
        <w:rPr>
          <w:rFonts w:hint="cs"/>
          <w:rtl/>
        </w:rPr>
        <w:t xml:space="preserve"> به ریختن آن دستور</w:t>
      </w:r>
      <w:r w:rsidR="00B01BEB">
        <w:rPr>
          <w:rFonts w:hint="cs"/>
          <w:rtl/>
        </w:rPr>
        <w:t xml:space="preserve"> نمی‌</w:t>
      </w:r>
      <w:r w:rsidRPr="00D2661E">
        <w:rPr>
          <w:rFonts w:hint="cs"/>
          <w:rtl/>
        </w:rPr>
        <w:t>داد پس نجس</w:t>
      </w:r>
      <w:r w:rsidR="00B01BEB">
        <w:rPr>
          <w:rFonts w:hint="cs"/>
          <w:rtl/>
        </w:rPr>
        <w:t xml:space="preserve"> می‌</w:t>
      </w:r>
      <w:r w:rsidRPr="00D2661E">
        <w:rPr>
          <w:rFonts w:hint="cs"/>
          <w:rtl/>
        </w:rPr>
        <w:t xml:space="preserve">شود. </w:t>
      </w:r>
    </w:p>
    <w:p w:rsidR="007C4DA6" w:rsidRPr="00D2661E" w:rsidRDefault="007C4DA6" w:rsidP="00410569">
      <w:pPr>
        <w:pStyle w:val="a3"/>
        <w:rPr>
          <w:rtl/>
        </w:rPr>
      </w:pPr>
      <w:r w:rsidRPr="00D2661E">
        <w:rPr>
          <w:rFonts w:hint="cs"/>
          <w:rtl/>
        </w:rPr>
        <w:t>واما خوک به قیاس بر سگ نجس و ناپاک است، چون آنهم مانند سگ نجس العین</w:t>
      </w:r>
      <w:r w:rsidR="00B01BEB">
        <w:rPr>
          <w:rFonts w:hint="cs"/>
          <w:rtl/>
        </w:rPr>
        <w:t xml:space="preserve"> </w:t>
      </w:r>
      <w:r w:rsidR="00C36013">
        <w:rPr>
          <w:rFonts w:hint="cs"/>
          <w:rtl/>
        </w:rPr>
        <w:t>می‌باشد</w:t>
      </w:r>
      <w:r w:rsidRPr="00D2661E">
        <w:rPr>
          <w:rFonts w:hint="cs"/>
          <w:rtl/>
        </w:rPr>
        <w:t xml:space="preserve"> بلکه ناپاکتر از سگ است، چون نگه داری خوک به دلیل پلیدی و ناپاکی به هیچ وجه جایز نیست، ولی تحت شرایطی نگه داری سگ اشکال ندارد. برخی گفته</w:t>
      </w:r>
      <w:r w:rsidR="00304EDE">
        <w:rPr>
          <w:rFonts w:hint="cs"/>
          <w:rtl/>
        </w:rPr>
        <w:t>‌اند:</w:t>
      </w:r>
      <w:r w:rsidRPr="00D2661E">
        <w:rPr>
          <w:rFonts w:hint="cs"/>
          <w:rtl/>
        </w:rPr>
        <w:t xml:space="preserve"> چیزی که به وسیله خوک نجس شده باشد مانند دیگر نجاسات یک بار شستن آن کافی است، و درباره سگ بدین جهت سخت گیری شده است چون عربها به مخالطت سگ بسیار عادت داشتند و آن را نگه داری</w:t>
      </w:r>
      <w:r w:rsidR="00B01BEB">
        <w:rPr>
          <w:rFonts w:hint="cs"/>
          <w:rtl/>
        </w:rPr>
        <w:t xml:space="preserve"> می‌</w:t>
      </w:r>
      <w:r w:rsidRPr="00D2661E">
        <w:rPr>
          <w:rFonts w:hint="cs"/>
          <w:rtl/>
        </w:rPr>
        <w:t>کردند و این سخت گیری شده است تا از غذا خوردن با سگ پرهیز کنند و از آن نفرت داشته باشند. نووی در شرح مهذب گفته است: قول راجح از نظر دلیل آنست که چیزی را که خوک نجس کرده باشد یک بار شستنش کافی باشد بدون شستن با آب گِل آلود. و اکثر علمایی که به ناپاکی خوک رای داده</w:t>
      </w:r>
      <w:r w:rsidR="00B01BEB">
        <w:rPr>
          <w:rFonts w:hint="cs"/>
          <w:rtl/>
        </w:rPr>
        <w:t xml:space="preserve">‌اند </w:t>
      </w:r>
      <w:r w:rsidRPr="00D2661E">
        <w:rPr>
          <w:rFonts w:hint="cs"/>
          <w:rtl/>
        </w:rPr>
        <w:t>این را گفته</w:t>
      </w:r>
      <w:r w:rsidR="00B01BEB">
        <w:rPr>
          <w:rFonts w:hint="cs"/>
          <w:rtl/>
        </w:rPr>
        <w:t>‌اند.</w:t>
      </w:r>
      <w:r w:rsidRPr="00D2661E">
        <w:rPr>
          <w:rFonts w:hint="cs"/>
          <w:rtl/>
        </w:rPr>
        <w:t xml:space="preserve"> چون اصل آنست تا شرع به وجوب چیزی وارد نباشد، واجب نباشد بویژه در این مساله که مبنی بر تعبد است. برای گل آلود کردن آب ماسه نرم کافی است به قیاس این که در تیمم به جای خاک غبارآلود کفایت</w:t>
      </w:r>
      <w:r w:rsidR="00B01BEB">
        <w:rPr>
          <w:rFonts w:hint="cs"/>
          <w:rtl/>
        </w:rPr>
        <w:t xml:space="preserve"> می‌</w:t>
      </w:r>
      <w:r w:rsidRPr="00D2661E">
        <w:rPr>
          <w:rFonts w:hint="cs"/>
          <w:rtl/>
        </w:rPr>
        <w:t xml:space="preserve">کند. </w:t>
      </w:r>
    </w:p>
    <w:p w:rsidR="007C4DA6" w:rsidRPr="00305823" w:rsidRDefault="007C4DA6" w:rsidP="00A51E4C">
      <w:pPr>
        <w:pStyle w:val="a2"/>
        <w:rPr>
          <w:rtl/>
        </w:rPr>
      </w:pPr>
      <w:bookmarkStart w:id="111" w:name="_Toc338340187"/>
      <w:bookmarkStart w:id="112" w:name="_Toc418284022"/>
      <w:r w:rsidRPr="00305823">
        <w:rPr>
          <w:rFonts w:hint="cs"/>
          <w:rtl/>
        </w:rPr>
        <w:t>شراب چون به سرکه مبدل گردد پاک</w:t>
      </w:r>
      <w:r w:rsidR="00B01BEB">
        <w:rPr>
          <w:rFonts w:hint="cs"/>
          <w:rtl/>
        </w:rPr>
        <w:t xml:space="preserve"> می‌</w:t>
      </w:r>
      <w:r w:rsidRPr="00305823">
        <w:rPr>
          <w:rFonts w:hint="cs"/>
          <w:rtl/>
        </w:rPr>
        <w:t>شود</w:t>
      </w:r>
      <w:bookmarkEnd w:id="111"/>
      <w:bookmarkEnd w:id="112"/>
    </w:p>
    <w:p w:rsidR="007C4DA6" w:rsidRPr="00D2661E" w:rsidRDefault="007C4DA6" w:rsidP="00410569">
      <w:pPr>
        <w:pStyle w:val="a3"/>
        <w:rPr>
          <w:rtl/>
        </w:rPr>
      </w:pPr>
      <w:r w:rsidRPr="00D2661E">
        <w:rPr>
          <w:rFonts w:hint="cs"/>
          <w:rtl/>
        </w:rPr>
        <w:t>تطهیر و پاک کردن اشیای نجس شده و ناپاک گاهی با شستن و گاه با دباغت و گاهی با خاک صورت</w:t>
      </w:r>
      <w:r w:rsidR="00B01BEB">
        <w:rPr>
          <w:rFonts w:hint="cs"/>
          <w:rtl/>
        </w:rPr>
        <w:t xml:space="preserve"> می‌</w:t>
      </w:r>
      <w:r w:rsidRPr="00D2661E">
        <w:rPr>
          <w:rFonts w:hint="cs"/>
          <w:rtl/>
        </w:rPr>
        <w:t>گیرد که قبلا گفته شد و گاهی با تغییر صورت دادن و تغییر حالت دادن صورت</w:t>
      </w:r>
      <w:r w:rsidR="00B01BEB">
        <w:rPr>
          <w:rFonts w:hint="cs"/>
          <w:rtl/>
        </w:rPr>
        <w:t xml:space="preserve"> می‌</w:t>
      </w:r>
      <w:r w:rsidRPr="00D2661E">
        <w:rPr>
          <w:rFonts w:hint="cs"/>
          <w:rtl/>
        </w:rPr>
        <w:t xml:space="preserve">پذیرد مانند تغییر حالت شراب به سرکه. </w:t>
      </w:r>
    </w:p>
    <w:p w:rsidR="007C4DA6" w:rsidRPr="00D2661E" w:rsidRDefault="007C4DA6" w:rsidP="00410569">
      <w:pPr>
        <w:pStyle w:val="a3"/>
        <w:rPr>
          <w:rtl/>
        </w:rPr>
      </w:pPr>
      <w:r w:rsidRPr="00D2661E">
        <w:rPr>
          <w:rFonts w:hint="cs"/>
          <w:rtl/>
        </w:rPr>
        <w:t>پس هرگاه شراب، خود بخود و بدون دخالت در آن تبدیل به سرکه شد پاک</w:t>
      </w:r>
      <w:r w:rsidR="00B74157">
        <w:rPr>
          <w:rFonts w:hint="cs"/>
          <w:rtl/>
        </w:rPr>
        <w:t xml:space="preserve"> می‌گردد</w:t>
      </w:r>
      <w:r w:rsidRPr="00D2661E">
        <w:rPr>
          <w:rFonts w:hint="cs"/>
          <w:rtl/>
        </w:rPr>
        <w:t>، چون نجاست و ناپاکی شراب به خاطر آنست که مست</w:t>
      </w:r>
      <w:r w:rsidR="00B01BEB">
        <w:rPr>
          <w:rFonts w:hint="cs"/>
          <w:rtl/>
        </w:rPr>
        <w:t xml:space="preserve"> می‌</w:t>
      </w:r>
      <w:r w:rsidRPr="00D2661E">
        <w:rPr>
          <w:rFonts w:hint="cs"/>
          <w:rtl/>
        </w:rPr>
        <w:t>کند و مستی آور است و بدان جهت حرام است، و هرگاه به سرکه تبدیل شود این وصف و حالت را از دست</w:t>
      </w:r>
      <w:r w:rsidR="00B01BEB">
        <w:rPr>
          <w:rFonts w:hint="cs"/>
          <w:rtl/>
        </w:rPr>
        <w:t xml:space="preserve"> می‌</w:t>
      </w:r>
      <w:r w:rsidRPr="00D2661E">
        <w:rPr>
          <w:rFonts w:hint="cs"/>
          <w:rtl/>
        </w:rPr>
        <w:t>دهد. نووی در شرح مسلم گفته است: علما اجماع دارند بر آنکه شراب هرگاه خود بخود سرکه تبدیل شد و تغییر حالت داد پاک</w:t>
      </w:r>
      <w:r w:rsidR="00B01BEB">
        <w:rPr>
          <w:rFonts w:hint="cs"/>
          <w:rtl/>
        </w:rPr>
        <w:t xml:space="preserve"> می‌</w:t>
      </w:r>
      <w:r w:rsidRPr="00D2661E">
        <w:rPr>
          <w:rFonts w:hint="cs"/>
          <w:rtl/>
        </w:rPr>
        <w:t>شود، و هرگاه با انداختن چیزی در آن از قبیل سیر و خمیر و امثال</w:t>
      </w:r>
      <w:r w:rsidR="00304EDE">
        <w:rPr>
          <w:rFonts w:hint="cs"/>
          <w:rtl/>
        </w:rPr>
        <w:t xml:space="preserve"> آن‌ها </w:t>
      </w:r>
      <w:r w:rsidRPr="00D2661E">
        <w:rPr>
          <w:rFonts w:hint="cs"/>
          <w:rtl/>
        </w:rPr>
        <w:t>تبدیل به سرکه شد پاک</w:t>
      </w:r>
      <w:r w:rsidR="00B01BEB">
        <w:rPr>
          <w:rFonts w:hint="cs"/>
          <w:rtl/>
        </w:rPr>
        <w:t xml:space="preserve"> نمی‌</w:t>
      </w:r>
      <w:r w:rsidRPr="00D2661E">
        <w:rPr>
          <w:rFonts w:hint="cs"/>
          <w:rtl/>
        </w:rPr>
        <w:t xml:space="preserve">گردد. واستدلال کرده است به این که از پیامبر </w:t>
      </w:r>
      <w:r w:rsidRPr="00D2661E">
        <w:rPr>
          <w:rFonts w:hint="cs"/>
          <w:rtl/>
        </w:rPr>
        <w:sym w:font="AGA Arabesque" w:char="F072"/>
      </w:r>
      <w:r w:rsidRPr="00D2661E">
        <w:rPr>
          <w:rFonts w:hint="cs"/>
          <w:rtl/>
        </w:rPr>
        <w:t xml:space="preserve"> سوال شد: </w:t>
      </w:r>
    </w:p>
    <w:p w:rsidR="007C4DA6" w:rsidRPr="00D2661E" w:rsidRDefault="007C4DA6" w:rsidP="00410569">
      <w:pPr>
        <w:pStyle w:val="a3"/>
        <w:rPr>
          <w:rFonts w:cs="B Lotus"/>
          <w:rtl/>
        </w:rPr>
      </w:pPr>
      <w:r w:rsidRPr="00410569">
        <w:rPr>
          <w:rStyle w:val="Char0"/>
          <w:rtl/>
        </w:rPr>
        <w:t>سُئِلَ عَنِ ال</w:t>
      </w:r>
      <w:r w:rsidRPr="00410569">
        <w:rPr>
          <w:rStyle w:val="Char0"/>
          <w:rFonts w:hint="cs"/>
          <w:rtl/>
        </w:rPr>
        <w:t>ـ</w:t>
      </w:r>
      <w:r w:rsidRPr="00410569">
        <w:rPr>
          <w:rStyle w:val="Char0"/>
          <w:rtl/>
        </w:rPr>
        <w:t>ْخَمْرِ تُتَّخَذُ خَلاًّ فَقَالَ:</w:t>
      </w:r>
      <w:r w:rsidRPr="00DA35AD">
        <w:rPr>
          <w:rStyle w:val="Char1"/>
          <w:rtl/>
        </w:rPr>
        <w:t xml:space="preserve"> </w:t>
      </w:r>
      <w:r w:rsidRPr="00DA35AD">
        <w:rPr>
          <w:rStyle w:val="Char1"/>
          <w:rFonts w:hint="cs"/>
          <w:rtl/>
        </w:rPr>
        <w:t>«</w:t>
      </w:r>
      <w:r w:rsidRPr="00DA35AD">
        <w:rPr>
          <w:rStyle w:val="Char1"/>
          <w:rtl/>
        </w:rPr>
        <w:t>لاَ</w:t>
      </w:r>
      <w:r w:rsidRPr="00DA35AD">
        <w:rPr>
          <w:rStyle w:val="Char1"/>
          <w:rFonts w:hint="cs"/>
          <w:rtl/>
        </w:rPr>
        <w:t>»</w:t>
      </w:r>
      <w:r w:rsidRPr="00410569">
        <w:rPr>
          <w:rtl/>
        </w:rPr>
        <w:t xml:space="preserve">. </w:t>
      </w:r>
      <w:r w:rsidR="00134292" w:rsidRPr="00410569">
        <w:rPr>
          <w:rFonts w:hint="cs"/>
          <w:rtl/>
        </w:rPr>
        <w:t>(</w:t>
      </w:r>
      <w:r w:rsidRPr="00410569">
        <w:rPr>
          <w:rtl/>
        </w:rPr>
        <w:t>رواه مسلم</w:t>
      </w:r>
      <w:r w:rsidR="00134292" w:rsidRPr="00410569">
        <w:rPr>
          <w:rFonts w:hint="cs"/>
          <w:rtl/>
        </w:rPr>
        <w:t>)</w:t>
      </w:r>
      <w:r w:rsidRPr="00410569">
        <w:rPr>
          <w:rFonts w:hint="cs"/>
          <w:rtl/>
        </w:rPr>
        <w:t xml:space="preserve">. </w:t>
      </w:r>
    </w:p>
    <w:p w:rsidR="007C4DA6" w:rsidRPr="00D2661E" w:rsidRDefault="007C4DA6" w:rsidP="00410569">
      <w:pPr>
        <w:pStyle w:val="a3"/>
        <w:rPr>
          <w:rtl/>
        </w:rPr>
      </w:pPr>
      <w:r>
        <w:rPr>
          <w:rFonts w:cs="Traditional Arabic" w:hint="cs"/>
          <w:rtl/>
        </w:rPr>
        <w:t>«</w:t>
      </w:r>
      <w:r w:rsidRPr="00D2661E">
        <w:rPr>
          <w:rFonts w:hint="cs"/>
          <w:rtl/>
        </w:rPr>
        <w:t>آیا جایز است شراب را به سرکه تبدیل کرد؟ گفت: نخیر</w:t>
      </w:r>
      <w:r>
        <w:rPr>
          <w:rFonts w:cs="Traditional Arabic" w:hint="cs"/>
          <w:rtl/>
        </w:rPr>
        <w:t>»</w:t>
      </w:r>
      <w:r w:rsidRPr="00D2661E">
        <w:rPr>
          <w:rFonts w:hint="cs"/>
          <w:rtl/>
        </w:rPr>
        <w:t>.</w:t>
      </w:r>
    </w:p>
    <w:p w:rsidR="007C4DA6" w:rsidRPr="00D2661E" w:rsidRDefault="007C4DA6" w:rsidP="00410569">
      <w:pPr>
        <w:pStyle w:val="a3"/>
        <w:rPr>
          <w:rtl/>
        </w:rPr>
      </w:pPr>
      <w:r w:rsidRPr="00D2661E">
        <w:rPr>
          <w:rFonts w:hint="cs"/>
          <w:rtl/>
        </w:rPr>
        <w:t xml:space="preserve">پیامبر </w:t>
      </w:r>
      <w:r w:rsidRPr="00D2661E">
        <w:rPr>
          <w:rFonts w:hint="cs"/>
          <w:rtl/>
        </w:rPr>
        <w:sym w:font="AGA Arabesque" w:char="F072"/>
      </w:r>
      <w:r w:rsidRPr="00D2661E">
        <w:rPr>
          <w:rFonts w:hint="cs"/>
          <w:rtl/>
        </w:rPr>
        <w:t xml:space="preserve"> نهی کرد از این که چیزی در شراب اندازند تا به سرکه مبدل گردد. و باز بر حرام بودن تبدیل کردن شراب به سرکه استدلال کرده است به این که چون طلحه اسلام آورد مقداری شراب یتیمان نزد او بود گفت: ای رسول الله آیا</w:t>
      </w:r>
      <w:r w:rsidR="00B01BEB">
        <w:rPr>
          <w:rFonts w:hint="cs"/>
          <w:rtl/>
        </w:rPr>
        <w:t xml:space="preserve"> می‌</w:t>
      </w:r>
      <w:r w:rsidRPr="00D2661E">
        <w:rPr>
          <w:rFonts w:hint="cs"/>
          <w:rtl/>
        </w:rPr>
        <w:t xml:space="preserve">توانم آن را به سرکه مبدل سازم؟ پیامبر </w:t>
      </w:r>
      <w:r w:rsidRPr="00D2661E">
        <w:rPr>
          <w:rFonts w:hint="cs"/>
          <w:rtl/>
        </w:rPr>
        <w:sym w:font="AGA Arabesque" w:char="F072"/>
      </w:r>
      <w:r w:rsidRPr="00D2661E">
        <w:rPr>
          <w:rFonts w:hint="cs"/>
          <w:rtl/>
        </w:rPr>
        <w:t xml:space="preserve"> گفت: خیر! و او را از تبدیل کردن به سرکه نهی کرد. </w:t>
      </w:r>
    </w:p>
    <w:p w:rsidR="007C4DA6" w:rsidRPr="00D2661E" w:rsidRDefault="007C4DA6" w:rsidP="00410569">
      <w:pPr>
        <w:pStyle w:val="a3"/>
        <w:rPr>
          <w:rtl/>
        </w:rPr>
      </w:pPr>
      <w:r w:rsidRPr="00D2661E">
        <w:rPr>
          <w:rFonts w:hint="cs"/>
          <w:rtl/>
        </w:rPr>
        <w:t>فرق شرابی که خود به خود به سرکه مبدل شود با شرابی که با انداختن چیزی در آن به سرکه تبدیل شود این است، که آن چیز را که در شراب</w:t>
      </w:r>
      <w:r w:rsidR="00B01BEB">
        <w:rPr>
          <w:rFonts w:hint="cs"/>
          <w:rtl/>
        </w:rPr>
        <w:t xml:space="preserve"> می‌</w:t>
      </w:r>
      <w:r w:rsidRPr="00D2661E">
        <w:rPr>
          <w:rFonts w:hint="cs"/>
          <w:rtl/>
        </w:rPr>
        <w:t>اندازند به وسیله شراب نجس و ناپاک</w:t>
      </w:r>
      <w:r w:rsidR="00B01BEB">
        <w:rPr>
          <w:rFonts w:hint="cs"/>
          <w:rtl/>
        </w:rPr>
        <w:t xml:space="preserve"> می‌</w:t>
      </w:r>
      <w:r w:rsidRPr="00D2661E">
        <w:rPr>
          <w:rFonts w:hint="cs"/>
          <w:rtl/>
        </w:rPr>
        <w:t>شود و چون شراب سرکه تبدیل شد، سرکه مبدل از شراب به وسیله آن چیزی که قبلا در شراب انداخته شده بود و نجس العین گردیده نجس و ناپاک</w:t>
      </w:r>
      <w:r w:rsidR="00B01BEB">
        <w:rPr>
          <w:rFonts w:hint="cs"/>
          <w:rtl/>
        </w:rPr>
        <w:t xml:space="preserve"> می‌</w:t>
      </w:r>
      <w:r w:rsidRPr="00D2661E">
        <w:rPr>
          <w:rFonts w:hint="cs"/>
          <w:rtl/>
        </w:rPr>
        <w:t>شود و به هیچ وجه پاک</w:t>
      </w:r>
      <w:r w:rsidR="00B01BEB">
        <w:rPr>
          <w:rFonts w:hint="cs"/>
          <w:rtl/>
        </w:rPr>
        <w:t xml:space="preserve"> نمی‌</w:t>
      </w:r>
      <w:r w:rsidRPr="00D2661E">
        <w:rPr>
          <w:rFonts w:hint="cs"/>
          <w:rtl/>
        </w:rPr>
        <w:t xml:space="preserve">گردد. </w:t>
      </w:r>
    </w:p>
    <w:p w:rsidR="007C4DA6" w:rsidRPr="00D2661E" w:rsidRDefault="007C4DA6" w:rsidP="00410569">
      <w:pPr>
        <w:pStyle w:val="a3"/>
        <w:rPr>
          <w:rtl/>
        </w:rPr>
      </w:pPr>
      <w:r w:rsidRPr="00D2661E">
        <w:rPr>
          <w:rFonts w:hint="cs"/>
          <w:rtl/>
        </w:rPr>
        <w:t>و این وقتی است که آن جسم انداخته شده تا زمان تبدیل شدن شراب به سرکه در آن بماند، ولی اگر پیش از تبدیل شدن شراب به سرکه آن جسم انداخته شده را بیرون آورده باشند اگر چه لحظه ای پیش از آن باشد، سرکه نجس و ناپاک</w:t>
      </w:r>
      <w:r w:rsidR="00B74157">
        <w:rPr>
          <w:rFonts w:hint="cs"/>
          <w:rtl/>
        </w:rPr>
        <w:t xml:space="preserve"> نمی‌شود</w:t>
      </w:r>
      <w:r w:rsidRPr="00D2661E">
        <w:rPr>
          <w:rFonts w:hint="cs"/>
          <w:rtl/>
        </w:rPr>
        <w:t xml:space="preserve"> بلکه پاک است. </w:t>
      </w:r>
    </w:p>
    <w:p w:rsidR="007C4DA6" w:rsidRPr="00420992" w:rsidRDefault="007C4DA6" w:rsidP="00A51E4C">
      <w:pPr>
        <w:pStyle w:val="a2"/>
        <w:rPr>
          <w:rtl/>
        </w:rPr>
      </w:pPr>
      <w:bookmarkStart w:id="113" w:name="_Toc338340188"/>
      <w:bookmarkStart w:id="114" w:name="_Toc418284023"/>
      <w:r w:rsidRPr="00420992">
        <w:rPr>
          <w:rFonts w:hint="cs"/>
          <w:rtl/>
        </w:rPr>
        <w:t>بعضی از نجاسات و</w:t>
      </w:r>
      <w:r w:rsidR="00DA35AD">
        <w:rPr>
          <w:rFonts w:hint="cs"/>
          <w:rtl/>
        </w:rPr>
        <w:t xml:space="preserve"> ناپاکی‌ها</w:t>
      </w:r>
      <w:r w:rsidRPr="00420992">
        <w:rPr>
          <w:rFonts w:hint="cs"/>
          <w:rtl/>
        </w:rPr>
        <w:t xml:space="preserve"> مورد عفو واقع شده اند</w:t>
      </w:r>
      <w:bookmarkEnd w:id="113"/>
      <w:bookmarkEnd w:id="114"/>
    </w:p>
    <w:p w:rsidR="007C4DA6" w:rsidRPr="00D2661E" w:rsidRDefault="007C4DA6" w:rsidP="00410569">
      <w:pPr>
        <w:pStyle w:val="a3"/>
        <w:rPr>
          <w:rtl/>
        </w:rPr>
      </w:pPr>
      <w:r w:rsidRPr="00D2661E">
        <w:rPr>
          <w:rFonts w:hint="cs"/>
          <w:rtl/>
        </w:rPr>
        <w:t>نجاستهایی که مورد عفو واقع شده و مستنثی گردیده</w:t>
      </w:r>
      <w:r w:rsidR="00B01BEB">
        <w:rPr>
          <w:rFonts w:hint="cs"/>
          <w:rtl/>
        </w:rPr>
        <w:t xml:space="preserve">‌اند </w:t>
      </w:r>
      <w:r w:rsidRPr="00D2661E">
        <w:rPr>
          <w:rFonts w:hint="cs"/>
          <w:rtl/>
        </w:rPr>
        <w:t>و از</w:t>
      </w:r>
      <w:r w:rsidR="00304EDE">
        <w:rPr>
          <w:rFonts w:hint="cs"/>
          <w:rtl/>
        </w:rPr>
        <w:t xml:space="preserve"> آن‌ها </w:t>
      </w:r>
      <w:r w:rsidRPr="00D2661E">
        <w:rPr>
          <w:rFonts w:hint="cs"/>
          <w:rtl/>
        </w:rPr>
        <w:t xml:space="preserve">چشم پوشی شده است: </w:t>
      </w:r>
    </w:p>
    <w:p w:rsidR="007C4DA6" w:rsidRPr="00D2661E" w:rsidRDefault="007C4DA6" w:rsidP="005C304E">
      <w:pPr>
        <w:pStyle w:val="a3"/>
        <w:numPr>
          <w:ilvl w:val="0"/>
          <w:numId w:val="19"/>
        </w:numPr>
        <w:ind w:left="641" w:hanging="357"/>
        <w:rPr>
          <w:rtl/>
        </w:rPr>
      </w:pPr>
      <w:r w:rsidRPr="00D2661E">
        <w:rPr>
          <w:rFonts w:hint="cs"/>
          <w:rtl/>
        </w:rPr>
        <w:t xml:space="preserve">گِل خیابان که یقینا نجس و ناپاک است به علت دشواری پرهیز از آن مورد عفو است و از آن چشم پوشی شده. </w:t>
      </w:r>
    </w:p>
    <w:p w:rsidR="007C4DA6" w:rsidRPr="00D2661E" w:rsidRDefault="007C4DA6" w:rsidP="005C304E">
      <w:pPr>
        <w:pStyle w:val="a3"/>
        <w:numPr>
          <w:ilvl w:val="0"/>
          <w:numId w:val="19"/>
        </w:numPr>
        <w:ind w:left="641" w:hanging="357"/>
        <w:rPr>
          <w:rtl/>
        </w:rPr>
      </w:pPr>
      <w:r w:rsidRPr="00D2661E">
        <w:rPr>
          <w:rFonts w:hint="cs"/>
          <w:rtl/>
        </w:rPr>
        <w:t>چیزهای اندکی که چشم سالم</w:t>
      </w:r>
      <w:r w:rsidR="00304EDE">
        <w:rPr>
          <w:rFonts w:hint="cs"/>
          <w:rtl/>
        </w:rPr>
        <w:t xml:space="preserve"> آن‌ها </w:t>
      </w:r>
      <w:r w:rsidRPr="00D2661E">
        <w:rPr>
          <w:rFonts w:hint="cs"/>
          <w:rtl/>
        </w:rPr>
        <w:t>را</w:t>
      </w:r>
      <w:r w:rsidR="00B01BEB">
        <w:rPr>
          <w:rFonts w:hint="cs"/>
          <w:rtl/>
        </w:rPr>
        <w:t xml:space="preserve"> نمی‌</w:t>
      </w:r>
      <w:r w:rsidRPr="00D2661E">
        <w:rPr>
          <w:rFonts w:hint="cs"/>
          <w:rtl/>
        </w:rPr>
        <w:t xml:space="preserve">بیند، از قبیل قطرات و ذرات ریز و اندک ادرار و شراب و چیزهای نجس اندکی که پای مگس و مورچه و جیرجیرک بدان آلوده شده است. </w:t>
      </w:r>
    </w:p>
    <w:p w:rsidR="007C4DA6" w:rsidRPr="00D2661E" w:rsidRDefault="007C4DA6" w:rsidP="005C304E">
      <w:pPr>
        <w:pStyle w:val="a3"/>
        <w:numPr>
          <w:ilvl w:val="0"/>
          <w:numId w:val="19"/>
        </w:numPr>
        <w:ind w:left="641" w:hanging="357"/>
        <w:rPr>
          <w:rtl/>
        </w:rPr>
      </w:pPr>
      <w:r w:rsidRPr="00D2661E">
        <w:rPr>
          <w:rFonts w:hint="cs"/>
          <w:rtl/>
        </w:rPr>
        <w:t xml:space="preserve">خون ککها اگر چه فراوان هم باشد و هم چنین فضله پرندگان در مساجد. </w:t>
      </w:r>
    </w:p>
    <w:p w:rsidR="007C4DA6" w:rsidRPr="00D2661E" w:rsidRDefault="007C4DA6" w:rsidP="005C304E">
      <w:pPr>
        <w:pStyle w:val="a3"/>
        <w:numPr>
          <w:ilvl w:val="0"/>
          <w:numId w:val="19"/>
        </w:numPr>
        <w:ind w:left="641" w:hanging="357"/>
        <w:rPr>
          <w:rtl/>
        </w:rPr>
      </w:pPr>
      <w:r w:rsidRPr="00D2661E">
        <w:rPr>
          <w:rFonts w:hint="cs"/>
          <w:rtl/>
        </w:rPr>
        <w:t xml:space="preserve">موی اندک نجس از غیر سگ و خوک و موی فراوان حیوان مرکب. </w:t>
      </w:r>
    </w:p>
    <w:p w:rsidR="007C4DA6" w:rsidRPr="00D2661E" w:rsidRDefault="007C4DA6" w:rsidP="005C304E">
      <w:pPr>
        <w:pStyle w:val="a3"/>
        <w:numPr>
          <w:ilvl w:val="0"/>
          <w:numId w:val="19"/>
        </w:numPr>
        <w:ind w:left="641" w:hanging="357"/>
        <w:rPr>
          <w:rtl/>
        </w:rPr>
      </w:pPr>
      <w:r w:rsidRPr="00D2661E">
        <w:rPr>
          <w:rFonts w:hint="cs"/>
          <w:rtl/>
        </w:rPr>
        <w:t>دود و غبار اشیاء نجس که باد</w:t>
      </w:r>
      <w:r w:rsidR="00B01BEB">
        <w:rPr>
          <w:rFonts w:hint="cs"/>
          <w:rtl/>
        </w:rPr>
        <w:t xml:space="preserve"> می‌</w:t>
      </w:r>
      <w:r w:rsidRPr="00D2661E">
        <w:rPr>
          <w:rFonts w:hint="cs"/>
          <w:rtl/>
        </w:rPr>
        <w:t xml:space="preserve">آورد. </w:t>
      </w:r>
    </w:p>
    <w:p w:rsidR="007C4DA6" w:rsidRPr="00D2661E" w:rsidRDefault="007C4DA6" w:rsidP="005C304E">
      <w:pPr>
        <w:pStyle w:val="a3"/>
        <w:numPr>
          <w:ilvl w:val="0"/>
          <w:numId w:val="19"/>
        </w:numPr>
        <w:ind w:left="641" w:hanging="357"/>
        <w:rPr>
          <w:rtl/>
        </w:rPr>
      </w:pPr>
      <w:r w:rsidRPr="00D2661E">
        <w:rPr>
          <w:rFonts w:hint="cs"/>
          <w:rtl/>
        </w:rPr>
        <w:t xml:space="preserve">حیوانی که سوراخ و مجرای بدنش نجس و آلوده باشد چون در آب افتد به علت مشقت از آن عفو شده است. </w:t>
      </w:r>
    </w:p>
    <w:p w:rsidR="007C4DA6" w:rsidRPr="00D2661E" w:rsidRDefault="007C4DA6" w:rsidP="005C304E">
      <w:pPr>
        <w:pStyle w:val="a3"/>
        <w:numPr>
          <w:ilvl w:val="0"/>
          <w:numId w:val="19"/>
        </w:numPr>
        <w:ind w:left="641" w:hanging="357"/>
        <w:rPr>
          <w:rtl/>
        </w:rPr>
      </w:pPr>
      <w:r w:rsidRPr="00D2661E">
        <w:rPr>
          <w:rFonts w:hint="cs"/>
          <w:rtl/>
        </w:rPr>
        <w:t xml:space="preserve">خون باقیمانده بر گوشت و استخوان. </w:t>
      </w:r>
    </w:p>
    <w:p w:rsidR="007C4DA6" w:rsidRPr="00D2661E" w:rsidRDefault="007C4DA6" w:rsidP="005C304E">
      <w:pPr>
        <w:pStyle w:val="a3"/>
        <w:numPr>
          <w:ilvl w:val="0"/>
          <w:numId w:val="19"/>
        </w:numPr>
        <w:ind w:left="641" w:hanging="357"/>
        <w:rPr>
          <w:rtl/>
        </w:rPr>
      </w:pPr>
      <w:r w:rsidRPr="00D2661E">
        <w:rPr>
          <w:rFonts w:hint="cs"/>
          <w:rtl/>
        </w:rPr>
        <w:t>هرگاه دهان حیوانی که پاک است نجس و آلوده شود، مانند گربه و امثال آن سپس ناپدید شده و ممکن باشد که به محل دارای آب فراوان رفته باشد سپس از چیز پاکی نوشیده باشد آن را ناپاک و نجس</w:t>
      </w:r>
      <w:r w:rsidR="00B01BEB">
        <w:rPr>
          <w:rFonts w:hint="cs"/>
          <w:rtl/>
        </w:rPr>
        <w:t xml:space="preserve"> نمی‌</w:t>
      </w:r>
      <w:r w:rsidRPr="00D2661E">
        <w:rPr>
          <w:rFonts w:hint="cs"/>
          <w:rtl/>
        </w:rPr>
        <w:t xml:space="preserve">کند. </w:t>
      </w:r>
    </w:p>
    <w:p w:rsidR="007C4DA6" w:rsidRPr="00D2661E" w:rsidRDefault="007C4DA6" w:rsidP="005C304E">
      <w:pPr>
        <w:pStyle w:val="a3"/>
        <w:numPr>
          <w:ilvl w:val="0"/>
          <w:numId w:val="19"/>
        </w:numPr>
        <w:ind w:left="641" w:hanging="357"/>
        <w:rPr>
          <w:rtl/>
        </w:rPr>
      </w:pPr>
      <w:r w:rsidRPr="00D2661E">
        <w:rPr>
          <w:rFonts w:hint="cs"/>
          <w:rtl/>
        </w:rPr>
        <w:t>طناب لباس که لباس نجس و ناپاک را بر آن پهن کرده باشند سپس به وسیله آفتاب یا باد خشک شده و لباس پاک را بر آن پهن کنند برأی حنفیه ناپاک</w:t>
      </w:r>
      <w:r w:rsidR="00B74157">
        <w:rPr>
          <w:rFonts w:hint="cs"/>
          <w:rtl/>
        </w:rPr>
        <w:t xml:space="preserve"> نمی‌شود</w:t>
      </w:r>
      <w:r w:rsidRPr="00D2661E">
        <w:rPr>
          <w:rFonts w:hint="cs"/>
          <w:rtl/>
        </w:rPr>
        <w:t xml:space="preserve">. </w:t>
      </w:r>
    </w:p>
    <w:p w:rsidR="007C4DA6" w:rsidRPr="00D2661E" w:rsidRDefault="007C4DA6" w:rsidP="005C304E">
      <w:pPr>
        <w:pStyle w:val="a3"/>
        <w:numPr>
          <w:ilvl w:val="0"/>
          <w:numId w:val="19"/>
        </w:numPr>
        <w:ind w:left="641" w:hanging="357"/>
        <w:rPr>
          <w:rtl/>
        </w:rPr>
      </w:pPr>
      <w:r w:rsidRPr="00D2661E">
        <w:rPr>
          <w:rFonts w:hint="cs"/>
          <w:rtl/>
        </w:rPr>
        <w:t>اگر چیزی روی کسی ریخته شد و</w:t>
      </w:r>
      <w:r w:rsidR="00B01BEB">
        <w:rPr>
          <w:rFonts w:hint="cs"/>
          <w:rtl/>
        </w:rPr>
        <w:t xml:space="preserve"> نمی‌</w:t>
      </w:r>
      <w:r w:rsidRPr="00D2661E">
        <w:rPr>
          <w:rFonts w:hint="cs"/>
          <w:rtl/>
        </w:rPr>
        <w:t xml:space="preserve">دانست چیست، آیا آب است یا ادرار؟ بر وی واجب نیست که سوال کند چه بود؟ چون روایت شده است که عمر خطاب </w:t>
      </w:r>
      <w:r w:rsidRPr="00D2661E">
        <w:rPr>
          <w:rFonts w:hint="cs"/>
          <w:rtl/>
        </w:rPr>
        <w:sym w:font="AGA Arabesque" w:char="F074"/>
      </w:r>
      <w:r w:rsidRPr="00D2661E">
        <w:rPr>
          <w:rFonts w:hint="cs"/>
          <w:rtl/>
        </w:rPr>
        <w:t xml:space="preserve"> روزی از محلی</w:t>
      </w:r>
      <w:r w:rsidR="00B01BEB">
        <w:rPr>
          <w:rFonts w:hint="cs"/>
          <w:rtl/>
        </w:rPr>
        <w:t xml:space="preserve"> می‌</w:t>
      </w:r>
      <w:r w:rsidRPr="00D2661E">
        <w:rPr>
          <w:rFonts w:hint="cs"/>
          <w:rtl/>
        </w:rPr>
        <w:t xml:space="preserve">گذشت و چیزی از ناودان بر وی ریخته شد و کسی با وی بود که گفت: ای صاحب ناودان این آب که ریختی پاک بود یا ناپاک؟ عمر خطاب </w:t>
      </w:r>
      <w:r w:rsidRPr="00D2661E">
        <w:rPr>
          <w:rFonts w:hint="cs"/>
          <w:rtl/>
        </w:rPr>
        <w:sym w:font="AGA Arabesque" w:char="F074"/>
      </w:r>
      <w:r w:rsidRPr="00D2661E">
        <w:rPr>
          <w:rFonts w:hint="cs"/>
          <w:rtl/>
        </w:rPr>
        <w:t xml:space="preserve"> گفت: به ما نگو که آب شما پاک بود یا خیر و رفت. </w:t>
      </w:r>
    </w:p>
    <w:p w:rsidR="007C4DA6" w:rsidRPr="00D2661E" w:rsidRDefault="007C4DA6" w:rsidP="005C304E">
      <w:pPr>
        <w:pStyle w:val="a3"/>
        <w:numPr>
          <w:ilvl w:val="0"/>
          <w:numId w:val="19"/>
        </w:numPr>
        <w:ind w:left="641" w:hanging="357"/>
        <w:rPr>
          <w:rtl/>
        </w:rPr>
      </w:pPr>
      <w:r w:rsidRPr="00D2661E">
        <w:rPr>
          <w:rFonts w:hint="cs"/>
          <w:rtl/>
        </w:rPr>
        <w:t>آب تاولهای بدن و جوشهای مختلف بدن اگر تغییر کرده باشد ناپاک است، وإلا عفو شده است.</w:t>
      </w:r>
    </w:p>
    <w:p w:rsidR="00A51E4C" w:rsidRDefault="007C4DA6" w:rsidP="005C304E">
      <w:pPr>
        <w:pStyle w:val="a3"/>
        <w:numPr>
          <w:ilvl w:val="0"/>
          <w:numId w:val="19"/>
        </w:numPr>
        <w:ind w:left="641" w:hanging="357"/>
      </w:pPr>
      <w:r w:rsidRPr="00D2661E">
        <w:rPr>
          <w:rFonts w:hint="cs"/>
          <w:rtl/>
        </w:rPr>
        <w:t>حیوان نشخوار کننده که آنچه</w:t>
      </w:r>
      <w:r w:rsidR="00B01BEB">
        <w:rPr>
          <w:rFonts w:hint="cs"/>
          <w:rtl/>
        </w:rPr>
        <w:t xml:space="preserve"> می‌</w:t>
      </w:r>
      <w:r w:rsidRPr="00D2661E">
        <w:rPr>
          <w:rFonts w:hint="cs"/>
          <w:rtl/>
        </w:rPr>
        <w:t>خورد در معده</w:t>
      </w:r>
      <w:r w:rsidR="00304EDE">
        <w:rPr>
          <w:rFonts w:hint="cs"/>
          <w:rtl/>
        </w:rPr>
        <w:t xml:space="preserve">‌اش </w:t>
      </w:r>
      <w:r w:rsidRPr="00D2661E">
        <w:rPr>
          <w:rFonts w:hint="cs"/>
          <w:rtl/>
        </w:rPr>
        <w:t>نگه</w:t>
      </w:r>
      <w:r w:rsidR="00B01BEB">
        <w:rPr>
          <w:rFonts w:hint="cs"/>
          <w:rtl/>
        </w:rPr>
        <w:t xml:space="preserve"> می‌</w:t>
      </w:r>
      <w:r w:rsidRPr="00D2661E">
        <w:rPr>
          <w:rFonts w:hint="cs"/>
          <w:rtl/>
        </w:rPr>
        <w:t>دارد و انبار</w:t>
      </w:r>
      <w:r w:rsidR="00B01BEB">
        <w:rPr>
          <w:rFonts w:hint="cs"/>
          <w:rtl/>
        </w:rPr>
        <w:t xml:space="preserve"> می‌</w:t>
      </w:r>
      <w:r w:rsidRPr="00D2661E">
        <w:rPr>
          <w:rFonts w:hint="cs"/>
          <w:rtl/>
        </w:rPr>
        <w:t>کند سپس آن را مجددا به دهان بر</w:t>
      </w:r>
      <w:r w:rsidR="00B01BEB">
        <w:rPr>
          <w:rFonts w:hint="cs"/>
          <w:rtl/>
        </w:rPr>
        <w:t xml:space="preserve"> می‌</w:t>
      </w:r>
      <w:r w:rsidRPr="00D2661E">
        <w:rPr>
          <w:rFonts w:hint="cs"/>
          <w:rtl/>
        </w:rPr>
        <w:t>گرداند و از معده بیرون</w:t>
      </w:r>
      <w:r w:rsidR="00B01BEB">
        <w:rPr>
          <w:rFonts w:hint="cs"/>
          <w:rtl/>
        </w:rPr>
        <w:t xml:space="preserve"> می‌</w:t>
      </w:r>
      <w:r w:rsidRPr="00D2661E">
        <w:rPr>
          <w:rFonts w:hint="cs"/>
          <w:rtl/>
        </w:rPr>
        <w:t>آورد تا به خوبی آن را بجود و خرد کند، اگر چنین حیوانی از ظرفی آب نوشید و در حال نشخوار کردن بود آن ظرف و نیم خورده</w:t>
      </w:r>
      <w:r w:rsidR="00304EDE">
        <w:rPr>
          <w:rFonts w:hint="cs"/>
          <w:rtl/>
        </w:rPr>
        <w:t xml:space="preserve">‌اش </w:t>
      </w:r>
      <w:r w:rsidRPr="00D2661E">
        <w:rPr>
          <w:rFonts w:hint="cs"/>
          <w:rtl/>
        </w:rPr>
        <w:t>نجس</w:t>
      </w:r>
      <w:r w:rsidR="00B74157">
        <w:rPr>
          <w:rFonts w:hint="cs"/>
          <w:rtl/>
        </w:rPr>
        <w:t xml:space="preserve"> نمی‌شود</w:t>
      </w:r>
      <w:r w:rsidRPr="00D2661E">
        <w:rPr>
          <w:rFonts w:hint="cs"/>
          <w:rtl/>
        </w:rPr>
        <w:t xml:space="preserve"> و به نجاست آن حکم</w:t>
      </w:r>
      <w:r w:rsidR="00B74157">
        <w:rPr>
          <w:rFonts w:hint="cs"/>
          <w:rtl/>
        </w:rPr>
        <w:t xml:space="preserve"> نمی‌شود</w:t>
      </w:r>
      <w:r w:rsidRPr="00D2661E">
        <w:rPr>
          <w:rFonts w:hint="cs"/>
          <w:rtl/>
        </w:rPr>
        <w:t>.</w:t>
      </w:r>
    </w:p>
    <w:p w:rsidR="00410569" w:rsidRDefault="00410569" w:rsidP="00410569">
      <w:pPr>
        <w:pStyle w:val="a3"/>
        <w:rPr>
          <w:rtl/>
        </w:rPr>
        <w:sectPr w:rsidR="00410569" w:rsidSect="00410569">
          <w:headerReference w:type="default" r:id="rId23"/>
          <w:footnotePr>
            <w:numRestart w:val="eachPage"/>
          </w:footnotePr>
          <w:type w:val="oddPage"/>
          <w:pgSz w:w="9356" w:h="13608" w:code="9"/>
          <w:pgMar w:top="1021" w:right="851" w:bottom="737" w:left="851" w:header="454" w:footer="0" w:gutter="0"/>
          <w:cols w:space="694"/>
          <w:titlePg/>
          <w:bidi/>
          <w:rtlGutter/>
          <w:docGrid w:linePitch="360"/>
        </w:sectPr>
      </w:pPr>
    </w:p>
    <w:p w:rsidR="007C4DA6" w:rsidRPr="00420992" w:rsidRDefault="007C4DA6" w:rsidP="00410569">
      <w:pPr>
        <w:pStyle w:val="a"/>
        <w:rPr>
          <w:rtl/>
        </w:rPr>
      </w:pPr>
      <w:bookmarkStart w:id="115" w:name="_Toc338340189"/>
      <w:bookmarkStart w:id="116" w:name="_Toc418284024"/>
      <w:r w:rsidRPr="00420992">
        <w:rPr>
          <w:rtl/>
        </w:rPr>
        <w:t>حیض و نفاس و استحاضه</w:t>
      </w:r>
      <w:r w:rsidR="00410569">
        <w:rPr>
          <w:rFonts w:hint="cs"/>
          <w:rtl/>
        </w:rPr>
        <w:br/>
      </w:r>
      <w:r w:rsidRPr="00420992">
        <w:rPr>
          <w:rtl/>
        </w:rPr>
        <w:t>(قا</w:t>
      </w:r>
      <w:r>
        <w:rPr>
          <w:rtl/>
        </w:rPr>
        <w:t>عدگی و زایمان و دائم الحیض بودن</w:t>
      </w:r>
      <w:r w:rsidRPr="00420992">
        <w:rPr>
          <w:rtl/>
        </w:rPr>
        <w:t>)</w:t>
      </w:r>
      <w:bookmarkEnd w:id="115"/>
      <w:bookmarkEnd w:id="116"/>
    </w:p>
    <w:p w:rsidR="007C4DA6" w:rsidRPr="00D2661E" w:rsidRDefault="007C4DA6" w:rsidP="00410569">
      <w:pPr>
        <w:pStyle w:val="a3"/>
        <w:rPr>
          <w:rtl/>
        </w:rPr>
      </w:pPr>
      <w:r w:rsidRPr="00D2661E">
        <w:rPr>
          <w:rFonts w:hint="cs"/>
          <w:rtl/>
        </w:rPr>
        <w:t xml:space="preserve">حیض: حیض و قاعدگی عبارت است از خونی که بعد از بلوغ زن </w:t>
      </w:r>
      <w:r w:rsidRPr="00410569">
        <w:rPr>
          <w:rFonts w:hint="cs"/>
          <w:rtl/>
        </w:rPr>
        <w:t>از آخرین نقطه رحم</w:t>
      </w:r>
      <w:r w:rsidRPr="00410569">
        <w:rPr>
          <w:vertAlign w:val="superscript"/>
          <w:rtl/>
        </w:rPr>
        <w:footnoteReference w:id="5"/>
      </w:r>
      <w:r w:rsidRPr="00410569">
        <w:rPr>
          <w:rFonts w:hint="cs"/>
          <w:rtl/>
        </w:rPr>
        <w:t xml:space="preserve"> وی بیرون</w:t>
      </w:r>
      <w:r w:rsidR="00B01BEB" w:rsidRPr="00410569">
        <w:rPr>
          <w:rFonts w:hint="cs"/>
          <w:rtl/>
        </w:rPr>
        <w:t xml:space="preserve"> می‌</w:t>
      </w:r>
      <w:r w:rsidRPr="00410569">
        <w:rPr>
          <w:rFonts w:hint="cs"/>
          <w:rtl/>
        </w:rPr>
        <w:t>آید بدون داشتن علت و بیماری بلکه به مقتضای طبیعت سالم و</w:t>
      </w:r>
      <w:r w:rsidRPr="00D2661E">
        <w:rPr>
          <w:rFonts w:hint="cs"/>
          <w:rtl/>
        </w:rPr>
        <w:t xml:space="preserve"> عادت ماهیانه این خون ریزی صورت</w:t>
      </w:r>
      <w:r w:rsidR="00B01BEB">
        <w:rPr>
          <w:rFonts w:hint="cs"/>
          <w:rtl/>
        </w:rPr>
        <w:t xml:space="preserve"> می‌</w:t>
      </w:r>
      <w:r w:rsidRPr="00D2661E">
        <w:rPr>
          <w:rFonts w:hint="cs"/>
          <w:rtl/>
        </w:rPr>
        <w:t xml:space="preserve">گیرد. بنابراین خون حیض غیر خون استحاضه است. </w:t>
      </w:r>
    </w:p>
    <w:p w:rsidR="007C4DA6" w:rsidRPr="00D2661E" w:rsidRDefault="007C4DA6" w:rsidP="00410569">
      <w:pPr>
        <w:pStyle w:val="a3"/>
        <w:rPr>
          <w:rtl/>
        </w:rPr>
      </w:pPr>
      <w:r w:rsidRPr="00D2661E">
        <w:rPr>
          <w:rFonts w:hint="cs"/>
          <w:rtl/>
        </w:rPr>
        <w:t>چون استحاضه خون بیماری است. حیض را نفاس نیز نامیده</w:t>
      </w:r>
      <w:r w:rsidR="00B01BEB">
        <w:rPr>
          <w:rFonts w:hint="cs"/>
          <w:rtl/>
        </w:rPr>
        <w:t>‌اند،</w:t>
      </w:r>
      <w:r w:rsidRPr="00D2661E">
        <w:rPr>
          <w:rFonts w:hint="cs"/>
          <w:rtl/>
        </w:rPr>
        <w:t xml:space="preserve"> چون پیامبر </w:t>
      </w:r>
      <w:r w:rsidRPr="00D2661E">
        <w:rPr>
          <w:rFonts w:hint="cs"/>
          <w:rtl/>
        </w:rPr>
        <w:sym w:font="AGA Arabesque" w:char="F072"/>
      </w:r>
      <w:r w:rsidRPr="00D2661E">
        <w:rPr>
          <w:rFonts w:hint="cs"/>
          <w:rtl/>
        </w:rPr>
        <w:t xml:space="preserve"> به عایشه </w:t>
      </w:r>
      <w:r>
        <w:rPr>
          <w:rFonts w:cs="CTraditional Arabic" w:hint="cs"/>
          <w:rtl/>
        </w:rPr>
        <w:t>ك</w:t>
      </w:r>
      <w:r w:rsidRPr="00D2661E">
        <w:rPr>
          <w:rFonts w:hint="cs"/>
          <w:rtl/>
        </w:rPr>
        <w:t xml:space="preserve"> گفت: </w:t>
      </w:r>
      <w:r>
        <w:rPr>
          <w:rFonts w:cs="Traditional Arabic" w:hint="cs"/>
          <w:rtl/>
        </w:rPr>
        <w:t>«</w:t>
      </w:r>
      <w:r w:rsidRPr="00D2661E">
        <w:rPr>
          <w:rFonts w:hint="cs"/>
          <w:rtl/>
        </w:rPr>
        <w:t>آیا در نفاس افتاده</w:t>
      </w:r>
      <w:r w:rsidR="00B01BEB">
        <w:rPr>
          <w:rFonts w:hint="cs"/>
          <w:rtl/>
        </w:rPr>
        <w:t>‌ای؟</w:t>
      </w:r>
      <w:r>
        <w:rPr>
          <w:rFonts w:cs="Traditional Arabic" w:hint="cs"/>
          <w:rtl/>
        </w:rPr>
        <w:t>»</w:t>
      </w:r>
      <w:r w:rsidRPr="00D2661E">
        <w:rPr>
          <w:rFonts w:hint="cs"/>
          <w:rtl/>
        </w:rPr>
        <w:t xml:space="preserve">. و بدیهی است که حضرت عایشه </w:t>
      </w:r>
      <w:r>
        <w:rPr>
          <w:rFonts w:cs="CTraditional Arabic" w:hint="cs"/>
          <w:rtl/>
        </w:rPr>
        <w:t>ك</w:t>
      </w:r>
      <w:r w:rsidRPr="00D2661E">
        <w:rPr>
          <w:rFonts w:hint="cs"/>
          <w:rtl/>
        </w:rPr>
        <w:t xml:space="preserve"> بچه ای به دنیا نیاورده است پس مقصود از نفاس حیض است. و دلیل بر حیض آنست که خداوند گفت</w:t>
      </w:r>
      <w:r w:rsidR="008204BF" w:rsidRPr="00D2661E">
        <w:rPr>
          <w:rFonts w:hint="cs"/>
          <w:rtl/>
        </w:rPr>
        <w:t>:</w:t>
      </w:r>
    </w:p>
    <w:p w:rsidR="008204BF" w:rsidRPr="007E0DE0" w:rsidRDefault="008204BF" w:rsidP="008E0333">
      <w:pPr>
        <w:ind w:firstLine="284"/>
        <w:jc w:val="both"/>
        <w:rPr>
          <w:rFonts w:ascii="KFGQPC Uthmanic Script HAFS" w:hAnsi="KFGQPC Uthmanic Script HAFS" w:cs="KFGQPC Uthmanic Script HAFS"/>
          <w:sz w:val="28"/>
          <w:rtl/>
          <w:lang w:bidi="fa-IR"/>
        </w:rPr>
      </w:pPr>
      <w:r>
        <w:rPr>
          <w:rFonts w:ascii="Traditional Arabic" w:hAnsi="Traditional Arabic" w:cs="Traditional Arabic"/>
          <w:sz w:val="28"/>
          <w:rtl/>
          <w:lang w:bidi="fa-IR"/>
        </w:rPr>
        <w:t>﴿</w:t>
      </w:r>
      <w:r w:rsidR="007E0DE0">
        <w:rPr>
          <w:rFonts w:ascii="KFGQPC Uthmanic Script HAFS" w:hAnsi="KFGQPC Uthmanic Script HAFS" w:cs="KFGQPC Uthmanic Script HAFS"/>
          <w:sz w:val="28"/>
          <w:rtl/>
          <w:lang w:bidi="fa-IR"/>
        </w:rPr>
        <w:t xml:space="preserve">وَيَسۡ‍َٔلُونَكَ عَنِ </w:t>
      </w:r>
      <w:r w:rsidR="007E0DE0">
        <w:rPr>
          <w:rFonts w:ascii="KFGQPC Uthmanic Script HAFS" w:hAnsi="KFGQPC Uthmanic Script HAFS" w:cs="KFGQPC Uthmanic Script HAFS" w:hint="cs"/>
          <w:sz w:val="28"/>
          <w:rtl/>
          <w:lang w:bidi="fa-IR"/>
        </w:rPr>
        <w:t>ٱ</w:t>
      </w:r>
      <w:r w:rsidR="007E0DE0">
        <w:rPr>
          <w:rFonts w:ascii="KFGQPC Uthmanic Script HAFS" w:hAnsi="KFGQPC Uthmanic Script HAFS" w:cs="KFGQPC Uthmanic Script HAFS" w:hint="eastAsia"/>
          <w:sz w:val="28"/>
          <w:rtl/>
          <w:lang w:bidi="fa-IR"/>
        </w:rPr>
        <w:t>لۡمَحِيضِ</w:t>
      </w:r>
      <w:r>
        <w:rPr>
          <w:rFonts w:ascii="Traditional Arabic" w:hAnsi="Traditional Arabic" w:cs="Traditional Arabic"/>
          <w:sz w:val="28"/>
          <w:rtl/>
          <w:lang w:bidi="fa-IR"/>
        </w:rPr>
        <w:t>﴾</w:t>
      </w:r>
      <w:r w:rsidRPr="00D2661E">
        <w:rPr>
          <w:rFonts w:cs="B Lotus" w:hint="cs"/>
          <w:sz w:val="28"/>
          <w:rtl/>
          <w:lang w:bidi="fa-IR"/>
        </w:rPr>
        <w:t xml:space="preserve"> </w:t>
      </w:r>
      <w:r w:rsidRPr="00410569">
        <w:rPr>
          <w:rStyle w:val="Char4"/>
          <w:rtl/>
        </w:rPr>
        <w:t>[</w:t>
      </w:r>
      <w:r w:rsidRPr="00410569">
        <w:rPr>
          <w:rStyle w:val="Char4"/>
          <w:rFonts w:hint="cs"/>
          <w:rtl/>
        </w:rPr>
        <w:t>البقرة: 222</w:t>
      </w:r>
      <w:r w:rsidRPr="00410569">
        <w:rPr>
          <w:rStyle w:val="Char4"/>
          <w:rtl/>
        </w:rPr>
        <w:t>]</w:t>
      </w:r>
      <w:r w:rsidRPr="00410569">
        <w:rPr>
          <w:rStyle w:val="Char3"/>
          <w:rtl/>
        </w:rPr>
        <w:t>.</w:t>
      </w:r>
    </w:p>
    <w:p w:rsidR="007C4DA6" w:rsidRPr="00D2661E" w:rsidRDefault="007C4DA6" w:rsidP="00410569">
      <w:pPr>
        <w:pStyle w:val="a3"/>
        <w:rPr>
          <w:rtl/>
        </w:rPr>
      </w:pPr>
      <w:r>
        <w:rPr>
          <w:rFonts w:cs="Traditional Arabic" w:hint="cs"/>
          <w:rtl/>
        </w:rPr>
        <w:t>«(</w:t>
      </w:r>
      <w:r w:rsidRPr="00D2661E">
        <w:rPr>
          <w:rFonts w:hint="cs"/>
          <w:rtl/>
        </w:rPr>
        <w:t>ای محمد) درباره حیض از تو</w:t>
      </w:r>
      <w:r w:rsidR="00B01BEB">
        <w:rPr>
          <w:rFonts w:hint="cs"/>
          <w:rtl/>
        </w:rPr>
        <w:t xml:space="preserve"> می‌</w:t>
      </w:r>
      <w:r w:rsidRPr="00D2661E">
        <w:rPr>
          <w:rFonts w:hint="cs"/>
          <w:rtl/>
        </w:rPr>
        <w:t>پرسند</w:t>
      </w:r>
      <w:r>
        <w:rPr>
          <w:rFonts w:cs="Traditional Arabic" w:hint="cs"/>
          <w:rtl/>
        </w:rPr>
        <w:t>»</w:t>
      </w:r>
      <w:r w:rsidRPr="00D2661E">
        <w:rPr>
          <w:rFonts w:hint="cs"/>
          <w:rtl/>
        </w:rPr>
        <w:t>.</w:t>
      </w:r>
    </w:p>
    <w:p w:rsidR="007C4DA6" w:rsidRPr="00D2661E" w:rsidRDefault="007C4DA6" w:rsidP="00410569">
      <w:pPr>
        <w:pStyle w:val="a3"/>
        <w:rPr>
          <w:rtl/>
        </w:rPr>
      </w:pPr>
      <w:r w:rsidRPr="00D2661E">
        <w:rPr>
          <w:rFonts w:hint="cs"/>
          <w:rtl/>
        </w:rPr>
        <w:t xml:space="preserve">کلمه محیض در آیه به معنی حیض است، و در حدیث نیز آمده است: </w:t>
      </w:r>
    </w:p>
    <w:p w:rsidR="007C4DA6" w:rsidRPr="00D2661E" w:rsidRDefault="007C4DA6" w:rsidP="008E0333">
      <w:pPr>
        <w:ind w:firstLine="284"/>
        <w:jc w:val="both"/>
        <w:rPr>
          <w:rFonts w:cs="B Lotus"/>
          <w:sz w:val="28"/>
          <w:rtl/>
          <w:lang w:bidi="fa-IR"/>
        </w:rPr>
      </w:pPr>
      <w:r w:rsidRPr="00DA35AD">
        <w:rPr>
          <w:rStyle w:val="Char1"/>
          <w:rFonts w:hint="cs"/>
          <w:rtl/>
        </w:rPr>
        <w:t>«</w:t>
      </w:r>
      <w:r w:rsidRPr="00DA35AD">
        <w:rPr>
          <w:rStyle w:val="Char1"/>
          <w:rtl/>
        </w:rPr>
        <w:t>هذَا شَیْئٌ کَتَبَهُ اللهُ عَلی بَناتِ آدَمَ</w:t>
      </w:r>
      <w:r w:rsidRPr="00DA35AD">
        <w:rPr>
          <w:rStyle w:val="Char1"/>
          <w:rFonts w:hint="cs"/>
          <w:rtl/>
        </w:rPr>
        <w:t>»</w:t>
      </w:r>
      <w:r w:rsidRPr="00410569">
        <w:rPr>
          <w:rStyle w:val="Char3"/>
          <w:rFonts w:hint="cs"/>
          <w:rtl/>
        </w:rPr>
        <w:t>.</w:t>
      </w:r>
      <w:r w:rsidRPr="00D2661E">
        <w:rPr>
          <w:rFonts w:cs="B Lotus" w:hint="cs"/>
          <w:sz w:val="28"/>
          <w:rtl/>
          <w:lang w:bidi="fa-IR"/>
        </w:rPr>
        <w:t xml:space="preserve"> </w:t>
      </w:r>
    </w:p>
    <w:p w:rsidR="007C4DA6" w:rsidRPr="00D2661E" w:rsidRDefault="007C4DA6" w:rsidP="00410569">
      <w:pPr>
        <w:pStyle w:val="a3"/>
        <w:rPr>
          <w:rtl/>
        </w:rPr>
      </w:pPr>
      <w:r>
        <w:rPr>
          <w:rFonts w:cs="Traditional Arabic" w:hint="cs"/>
          <w:rtl/>
        </w:rPr>
        <w:t>«</w:t>
      </w:r>
      <w:r w:rsidRPr="00D2661E">
        <w:rPr>
          <w:rFonts w:hint="cs"/>
          <w:rtl/>
        </w:rPr>
        <w:t>این حیض چیزی است که خداوند بر دختران آدم فرض کرده است</w:t>
      </w:r>
      <w:r>
        <w:rPr>
          <w:rFonts w:cs="Traditional Arabic" w:hint="cs"/>
          <w:rtl/>
        </w:rPr>
        <w:t>»</w:t>
      </w:r>
      <w:r w:rsidRPr="00D2661E">
        <w:rPr>
          <w:rFonts w:hint="cs"/>
          <w:rtl/>
        </w:rPr>
        <w:t xml:space="preserve">. </w:t>
      </w:r>
    </w:p>
    <w:p w:rsidR="007C4DA6" w:rsidRPr="00380990" w:rsidRDefault="007C4DA6" w:rsidP="00904932">
      <w:pPr>
        <w:pStyle w:val="a2"/>
        <w:rPr>
          <w:rtl/>
        </w:rPr>
      </w:pPr>
      <w:bookmarkStart w:id="117" w:name="_Toc338340190"/>
      <w:bookmarkStart w:id="118" w:name="_Toc418284025"/>
      <w:r w:rsidRPr="00380990">
        <w:rPr>
          <w:rFonts w:hint="cs"/>
          <w:rtl/>
        </w:rPr>
        <w:t>رنگ خون حیض</w:t>
      </w:r>
      <w:bookmarkEnd w:id="117"/>
      <w:bookmarkEnd w:id="118"/>
    </w:p>
    <w:p w:rsidR="007C4DA6" w:rsidRPr="00D2661E" w:rsidRDefault="007C4DA6" w:rsidP="00410569">
      <w:pPr>
        <w:pStyle w:val="a3"/>
        <w:rPr>
          <w:rtl/>
        </w:rPr>
      </w:pPr>
      <w:r w:rsidRPr="00D2661E">
        <w:rPr>
          <w:rFonts w:hint="cs"/>
          <w:rtl/>
        </w:rPr>
        <w:t xml:space="preserve">خون حیض دارای اوصاف زیر است: </w:t>
      </w:r>
    </w:p>
    <w:p w:rsidR="007C4DA6" w:rsidRPr="00D2661E" w:rsidRDefault="007C4DA6" w:rsidP="005C304E">
      <w:pPr>
        <w:pStyle w:val="a3"/>
        <w:numPr>
          <w:ilvl w:val="0"/>
          <w:numId w:val="20"/>
        </w:numPr>
        <w:rPr>
          <w:rtl/>
        </w:rPr>
      </w:pPr>
      <w:r w:rsidRPr="00D2661E">
        <w:rPr>
          <w:rFonts w:hint="cs"/>
          <w:rtl/>
        </w:rPr>
        <w:t xml:space="preserve">دارای رنگ سیاه و تیره است، چون در حدیث فاطمه دختر ابوحبیش که دائم الحیض بود آمده است که: پیامبر </w:t>
      </w:r>
      <w:r w:rsidRPr="00D2661E">
        <w:rPr>
          <w:rFonts w:hint="cs"/>
          <w:rtl/>
        </w:rPr>
        <w:sym w:font="AGA Arabesque" w:char="F072"/>
      </w:r>
      <w:r w:rsidRPr="00D2661E">
        <w:rPr>
          <w:rFonts w:hint="cs"/>
          <w:rtl/>
        </w:rPr>
        <w:t xml:space="preserve"> به وی گفت: </w:t>
      </w:r>
      <w:r w:rsidRPr="00DA35AD">
        <w:rPr>
          <w:rStyle w:val="Char1"/>
          <w:rFonts w:hint="cs"/>
          <w:rtl/>
        </w:rPr>
        <w:t>«</w:t>
      </w:r>
      <w:r w:rsidRPr="00DA35AD">
        <w:rPr>
          <w:rStyle w:val="Char1"/>
          <w:rtl/>
        </w:rPr>
        <w:t>إِذَا كَانَ دَمُ ال</w:t>
      </w:r>
      <w:r w:rsidR="00F20D0C" w:rsidRPr="00DA35AD">
        <w:rPr>
          <w:rStyle w:val="Char1"/>
          <w:rFonts w:hint="cs"/>
          <w:rtl/>
        </w:rPr>
        <w:t>ـ</w:t>
      </w:r>
      <w:r w:rsidRPr="00DA35AD">
        <w:rPr>
          <w:rStyle w:val="Char1"/>
          <w:rtl/>
        </w:rPr>
        <w:t>ْحَيْضَةِ فَإِنَّهُ أَسْوَدُ يُعْرَفُ</w:t>
      </w:r>
      <w:r w:rsidRPr="00DA35AD">
        <w:rPr>
          <w:rStyle w:val="Char1"/>
          <w:rFonts w:hint="cs"/>
          <w:rtl/>
        </w:rPr>
        <w:t>»</w:t>
      </w:r>
      <w:r w:rsidRPr="00410569">
        <w:rPr>
          <w:rFonts w:hint="cs"/>
          <w:rtl/>
        </w:rPr>
        <w:t>. (</w:t>
      </w:r>
      <w:r w:rsidRPr="00410569">
        <w:rPr>
          <w:rtl/>
        </w:rPr>
        <w:t>رواه أبو داود والنسائی وابن حبان</w:t>
      </w:r>
      <w:r w:rsidRPr="00410569">
        <w:rPr>
          <w:rFonts w:hint="cs"/>
          <w:rtl/>
        </w:rPr>
        <w:t>).</w:t>
      </w:r>
      <w:r w:rsidRPr="00D2661E">
        <w:rPr>
          <w:rFonts w:hint="cs"/>
          <w:rtl/>
        </w:rPr>
        <w:t xml:space="preserve"> </w:t>
      </w:r>
    </w:p>
    <w:p w:rsidR="007C4DA6" w:rsidRPr="00D2661E" w:rsidRDefault="007C4DA6" w:rsidP="00410569">
      <w:pPr>
        <w:pStyle w:val="a3"/>
        <w:rPr>
          <w:rtl/>
        </w:rPr>
      </w:pPr>
      <w:r>
        <w:rPr>
          <w:rFonts w:cs="Traditional Arabic" w:hint="cs"/>
          <w:rtl/>
        </w:rPr>
        <w:t>«</w:t>
      </w:r>
      <w:r w:rsidRPr="00D2661E">
        <w:rPr>
          <w:rFonts w:hint="cs"/>
          <w:rtl/>
        </w:rPr>
        <w:t>هرگاه موعد حیضت فرا رسد رنگ خون حیض سیاه است و دارای بوی مخصوص...</w:t>
      </w:r>
      <w:r>
        <w:rPr>
          <w:rFonts w:cs="Traditional Arabic" w:hint="cs"/>
          <w:rtl/>
        </w:rPr>
        <w:t>»</w:t>
      </w:r>
      <w:r w:rsidRPr="00D2661E">
        <w:rPr>
          <w:rFonts w:hint="cs"/>
          <w:rtl/>
        </w:rPr>
        <w:t>.</w:t>
      </w:r>
    </w:p>
    <w:p w:rsidR="007C4DA6" w:rsidRPr="00D2661E" w:rsidRDefault="00134292" w:rsidP="00410569">
      <w:pPr>
        <w:pStyle w:val="a3"/>
        <w:rPr>
          <w:rtl/>
        </w:rPr>
      </w:pPr>
      <w:r w:rsidRPr="00D2661E">
        <w:rPr>
          <w:rFonts w:hint="cs"/>
          <w:rtl/>
        </w:rPr>
        <w:t>(</w:t>
      </w:r>
      <w:r w:rsidR="007C4DA6" w:rsidRPr="00B01BEB">
        <w:rPr>
          <w:rFonts w:hint="cs"/>
          <w:rtl/>
        </w:rPr>
        <w:t>به روایت ابوداود و نسائی و ابن حبان و دارقطنی گفته است که: همه راویان آن موثوق به</w:t>
      </w:r>
      <w:r w:rsidR="00B01BEB" w:rsidRPr="00B01BEB">
        <w:rPr>
          <w:rFonts w:hint="cs"/>
          <w:rtl/>
        </w:rPr>
        <w:t xml:space="preserve"> می‌</w:t>
      </w:r>
      <w:r w:rsidR="007C4DA6" w:rsidRPr="00B01BEB">
        <w:rPr>
          <w:rFonts w:hint="cs"/>
          <w:rtl/>
        </w:rPr>
        <w:t>باشند</w:t>
      </w:r>
      <w:r w:rsidRPr="00D2661E">
        <w:rPr>
          <w:rFonts w:hint="cs"/>
          <w:rtl/>
        </w:rPr>
        <w:t>)</w:t>
      </w:r>
      <w:r w:rsidR="007C4DA6" w:rsidRPr="00D2661E">
        <w:rPr>
          <w:rFonts w:hint="cs"/>
          <w:rtl/>
        </w:rPr>
        <w:t>.</w:t>
      </w:r>
    </w:p>
    <w:p w:rsidR="007C4DA6" w:rsidRPr="00D2661E" w:rsidRDefault="007C4DA6" w:rsidP="005C304E">
      <w:pPr>
        <w:pStyle w:val="a3"/>
        <w:numPr>
          <w:ilvl w:val="0"/>
          <w:numId w:val="20"/>
        </w:numPr>
        <w:rPr>
          <w:rtl/>
        </w:rPr>
      </w:pPr>
      <w:r w:rsidRPr="00D2661E">
        <w:rPr>
          <w:rFonts w:hint="cs"/>
          <w:rtl/>
        </w:rPr>
        <w:t xml:space="preserve">گاهی رنگ خون حیض قرمز است چون رنگ اصلی خون چنین است. </w:t>
      </w:r>
    </w:p>
    <w:p w:rsidR="007C4DA6" w:rsidRPr="00D2661E" w:rsidRDefault="007C4DA6" w:rsidP="005C304E">
      <w:pPr>
        <w:pStyle w:val="a3"/>
        <w:numPr>
          <w:ilvl w:val="0"/>
          <w:numId w:val="20"/>
        </w:numPr>
        <w:rPr>
          <w:rtl/>
        </w:rPr>
      </w:pPr>
      <w:r w:rsidRPr="00D2661E">
        <w:rPr>
          <w:rFonts w:hint="cs"/>
          <w:rtl/>
        </w:rPr>
        <w:t>گاهی به صورت زرد آب و خونابه است که اندکی زردی روی آن را فرا</w:t>
      </w:r>
      <w:r w:rsidR="00B01BEB">
        <w:rPr>
          <w:rFonts w:hint="cs"/>
          <w:rtl/>
        </w:rPr>
        <w:t xml:space="preserve"> می‌</w:t>
      </w:r>
      <w:r w:rsidRPr="00D2661E">
        <w:rPr>
          <w:rFonts w:hint="cs"/>
          <w:rtl/>
        </w:rPr>
        <w:t xml:space="preserve">گیرد. </w:t>
      </w:r>
    </w:p>
    <w:p w:rsidR="007C4DA6" w:rsidRPr="00D2661E" w:rsidRDefault="007C4DA6" w:rsidP="005C304E">
      <w:pPr>
        <w:pStyle w:val="a3"/>
        <w:numPr>
          <w:ilvl w:val="0"/>
          <w:numId w:val="20"/>
        </w:numPr>
        <w:rPr>
          <w:rtl/>
        </w:rPr>
      </w:pPr>
      <w:r w:rsidRPr="00D2661E">
        <w:rPr>
          <w:rFonts w:hint="cs"/>
          <w:rtl/>
        </w:rPr>
        <w:t>کدر و تیره که رنگ آن بین سفیدی و سیاهی است مانند آب کدر و تیره.</w:t>
      </w:r>
    </w:p>
    <w:p w:rsidR="007C4DA6" w:rsidRPr="00D2661E" w:rsidRDefault="007C4DA6" w:rsidP="00410569">
      <w:pPr>
        <w:pStyle w:val="a3"/>
        <w:rPr>
          <w:rtl/>
        </w:rPr>
      </w:pPr>
      <w:r w:rsidRPr="00D2661E">
        <w:rPr>
          <w:rFonts w:hint="cs"/>
          <w:rtl/>
        </w:rPr>
        <w:t>و اما آنچه که راجع به (قصه سفید) آمده است حیض شمرده</w:t>
      </w:r>
      <w:r w:rsidR="00B74157">
        <w:rPr>
          <w:rFonts w:hint="cs"/>
          <w:rtl/>
        </w:rPr>
        <w:t xml:space="preserve"> نمی‌شود</w:t>
      </w:r>
      <w:r w:rsidRPr="00D2661E">
        <w:rPr>
          <w:rFonts w:hint="cs"/>
          <w:rtl/>
        </w:rPr>
        <w:t>، چون مرجانه مولای عایشه</w:t>
      </w:r>
      <w:r>
        <w:rPr>
          <w:rFonts w:cs="CTraditional Arabic" w:hint="cs"/>
          <w:rtl/>
        </w:rPr>
        <w:t>ك</w:t>
      </w:r>
      <w:r w:rsidRPr="00D2661E">
        <w:rPr>
          <w:rFonts w:hint="cs"/>
          <w:rtl/>
        </w:rPr>
        <w:t xml:space="preserve"> گفت: (زنان کاسه ای را پیش عایشه</w:t>
      </w:r>
      <w:r w:rsidR="00B01BEB">
        <w:rPr>
          <w:rFonts w:hint="cs"/>
          <w:rtl/>
        </w:rPr>
        <w:t xml:space="preserve"> می‌</w:t>
      </w:r>
      <w:r w:rsidRPr="00D2661E">
        <w:rPr>
          <w:rFonts w:hint="cs"/>
          <w:rtl/>
        </w:rPr>
        <w:t>فرستادند که در آن پنبه ای بود و اندکی رنگ آن زرد بود، و عایشه</w:t>
      </w:r>
      <w:r w:rsidR="00F45B99">
        <w:rPr>
          <w:rFonts w:hint="cs"/>
          <w:rtl/>
        </w:rPr>
        <w:t xml:space="preserve"> می‌گفت</w:t>
      </w:r>
      <w:r w:rsidRPr="00D2661E">
        <w:rPr>
          <w:rFonts w:hint="cs"/>
          <w:rtl/>
        </w:rPr>
        <w:t>: شتاب نکنید تا قصه بیضاء را ببینید). قصه عبارت بود از یک تکه پارچه و پنبه که آن را استعمال</w:t>
      </w:r>
      <w:r w:rsidR="00B01BEB">
        <w:rPr>
          <w:rFonts w:hint="cs"/>
          <w:rtl/>
        </w:rPr>
        <w:t xml:space="preserve"> می‌</w:t>
      </w:r>
      <w:r w:rsidRPr="00D2661E">
        <w:rPr>
          <w:rFonts w:hint="cs"/>
          <w:rtl/>
        </w:rPr>
        <w:t>کردند تا ببینند که اثر خون حیض مانده است یا خیر که سفید بیرون</w:t>
      </w:r>
      <w:r w:rsidR="00B01BEB">
        <w:rPr>
          <w:rFonts w:hint="cs"/>
          <w:rtl/>
        </w:rPr>
        <w:t xml:space="preserve"> می‌</w:t>
      </w:r>
      <w:r w:rsidRPr="00D2661E">
        <w:rPr>
          <w:rFonts w:hint="cs"/>
          <w:rtl/>
        </w:rPr>
        <w:t xml:space="preserve">آمد و این علامت پاک شده از خون حیض بود. </w:t>
      </w:r>
    </w:p>
    <w:p w:rsidR="007C4DA6" w:rsidRPr="00F92ADF" w:rsidRDefault="007C4DA6" w:rsidP="00904932">
      <w:pPr>
        <w:pStyle w:val="a2"/>
        <w:rPr>
          <w:rtl/>
        </w:rPr>
      </w:pPr>
      <w:bookmarkStart w:id="119" w:name="_Toc338340191"/>
      <w:bookmarkStart w:id="120" w:name="_Toc418284026"/>
      <w:r w:rsidRPr="00F92ADF">
        <w:rPr>
          <w:rFonts w:hint="cs"/>
          <w:rtl/>
        </w:rPr>
        <w:t>ایام حیض و مدت آن</w:t>
      </w:r>
      <w:bookmarkEnd w:id="119"/>
      <w:bookmarkEnd w:id="120"/>
    </w:p>
    <w:p w:rsidR="007C4DA6" w:rsidRPr="00D2661E" w:rsidRDefault="007C4DA6" w:rsidP="00410569">
      <w:pPr>
        <w:pStyle w:val="a3"/>
        <w:rPr>
          <w:rtl/>
        </w:rPr>
      </w:pPr>
      <w:r w:rsidRPr="00D2661E">
        <w:rPr>
          <w:rFonts w:hint="cs"/>
          <w:rtl/>
        </w:rPr>
        <w:t xml:space="preserve">حداقل مدت حیض یک شبانه روز است به جهت استقراء و تحقیق از زنان متعددی که صورت گرفته است. این حداقل از امام علی ابن ابی طالب </w:t>
      </w:r>
      <w:r w:rsidRPr="00D2661E">
        <w:rPr>
          <w:rFonts w:hint="cs"/>
          <w:rtl/>
        </w:rPr>
        <w:sym w:font="AGA Arabesque" w:char="F074"/>
      </w:r>
      <w:r w:rsidRPr="00D2661E">
        <w:rPr>
          <w:rFonts w:hint="cs"/>
          <w:rtl/>
        </w:rPr>
        <w:t xml:space="preserve"> و شافعی روایت شده است که شافعی در بیشتر</w:t>
      </w:r>
      <w:r w:rsidR="00304EDE">
        <w:rPr>
          <w:rFonts w:hint="cs"/>
          <w:rtl/>
        </w:rPr>
        <w:t xml:space="preserve"> کتاب‌ها</w:t>
      </w:r>
      <w:r w:rsidRPr="00D2661E">
        <w:rPr>
          <w:rFonts w:hint="cs"/>
          <w:rtl/>
        </w:rPr>
        <w:t>یش بدان تصریح کرده است، و مدت غالب حیض شش یا هفت شبانه روز است، چون پیامبر</w:t>
      </w:r>
      <w:r w:rsidRPr="00D2661E">
        <w:rPr>
          <w:rFonts w:hint="cs"/>
          <w:rtl/>
        </w:rPr>
        <w:sym w:font="AGA Arabesque" w:char="F072"/>
      </w:r>
      <w:r w:rsidRPr="00D2661E">
        <w:rPr>
          <w:rFonts w:hint="cs"/>
          <w:rtl/>
        </w:rPr>
        <w:t xml:space="preserve"> خطاب </w:t>
      </w:r>
      <w:r w:rsidRPr="00410569">
        <w:rPr>
          <w:rFonts w:hint="cs"/>
          <w:rtl/>
        </w:rPr>
        <w:t xml:space="preserve">به </w:t>
      </w:r>
      <w:r w:rsidRPr="00410569">
        <w:rPr>
          <w:rtl/>
        </w:rPr>
        <w:t>حمنة</w:t>
      </w:r>
      <w:r w:rsidRPr="00410569">
        <w:rPr>
          <w:rFonts w:hint="cs"/>
          <w:rtl/>
        </w:rPr>
        <w:t xml:space="preserve"> دختر</w:t>
      </w:r>
      <w:r w:rsidRPr="00D2661E">
        <w:rPr>
          <w:rFonts w:hint="cs"/>
          <w:rtl/>
        </w:rPr>
        <w:t xml:space="preserve"> جحش گفت: </w:t>
      </w:r>
    </w:p>
    <w:p w:rsidR="007C4DA6" w:rsidRPr="00D2661E" w:rsidRDefault="007C4DA6" w:rsidP="00DA35AD">
      <w:pPr>
        <w:ind w:firstLine="284"/>
        <w:jc w:val="both"/>
        <w:rPr>
          <w:rFonts w:cs="B Lotus"/>
          <w:sz w:val="28"/>
          <w:rtl/>
          <w:lang w:bidi="fa-IR"/>
        </w:rPr>
      </w:pPr>
      <w:r w:rsidRPr="00DA35AD">
        <w:rPr>
          <w:rStyle w:val="Char1"/>
          <w:rFonts w:hint="cs"/>
          <w:rtl/>
        </w:rPr>
        <w:t>«</w:t>
      </w:r>
      <w:r w:rsidRPr="00DA35AD">
        <w:rPr>
          <w:rStyle w:val="Char1"/>
          <w:rtl/>
        </w:rPr>
        <w:t>تَحِیضینَ سِتَّةَ أَيَّامٍ أَوْ سَبْعَةً فِي عِلْمِ اللَّهِ ثُمَّ اغْتَسِلِي حَتَّى إِذَا رَأَيْتِ أَنَّكِ قَدْ طَهُرْتِ وَاسْتَيْقَنْتِ وَاسْتَنْقَأْتِ فَصَلِّي أَرْبَعًا وَعِشْرِينَ لَيْلَةً أَوْ ثَلاَثاً وَعِشْرِينَ لَيْلَةً وَأَيَّامَهَا وَصُومِي فَإِنَّ ذَلِكَ يُجْزِئُكِ وَكَذَلِكَ فَافْعَلِي فِي كُلِّ شَهْرٍ</w:t>
      </w:r>
      <w:r w:rsidRPr="00DA35AD">
        <w:rPr>
          <w:rStyle w:val="Char1"/>
          <w:rFonts w:hint="cs"/>
          <w:rtl/>
        </w:rPr>
        <w:t>ٍ»</w:t>
      </w:r>
      <w:r w:rsidRPr="00D2661E">
        <w:rPr>
          <w:rFonts w:cs="B Lotus" w:hint="cs"/>
          <w:sz w:val="28"/>
          <w:rtl/>
          <w:lang w:bidi="fa-IR"/>
        </w:rPr>
        <w:t xml:space="preserve"> </w:t>
      </w:r>
      <w:r w:rsidR="00134292" w:rsidRPr="00410569">
        <w:rPr>
          <w:rStyle w:val="Char3"/>
          <w:rFonts w:hint="cs"/>
          <w:rtl/>
        </w:rPr>
        <w:t>(</w:t>
      </w:r>
      <w:r w:rsidRPr="00410569">
        <w:rPr>
          <w:rStyle w:val="Char3"/>
          <w:rtl/>
        </w:rPr>
        <w:t>رواه أبوداود والترمذی</w:t>
      </w:r>
      <w:r w:rsidR="00134292" w:rsidRPr="00410569">
        <w:rPr>
          <w:rStyle w:val="Char3"/>
          <w:rFonts w:hint="cs"/>
          <w:rtl/>
        </w:rPr>
        <w:t>)</w:t>
      </w:r>
      <w:r w:rsidRPr="00410569">
        <w:rPr>
          <w:rStyle w:val="Char3"/>
          <w:rFonts w:hint="cs"/>
          <w:rtl/>
        </w:rPr>
        <w:t>.</w:t>
      </w:r>
      <w:r w:rsidRPr="00D2661E">
        <w:rPr>
          <w:rFonts w:cs="B Lotus" w:hint="cs"/>
          <w:sz w:val="28"/>
          <w:rtl/>
          <w:lang w:bidi="fa-IR"/>
        </w:rPr>
        <w:t xml:space="preserve"> </w:t>
      </w:r>
    </w:p>
    <w:p w:rsidR="007C4DA6" w:rsidRPr="00D2661E" w:rsidRDefault="007C4DA6" w:rsidP="00410569">
      <w:pPr>
        <w:pStyle w:val="a3"/>
        <w:rPr>
          <w:rtl/>
        </w:rPr>
      </w:pPr>
      <w:r>
        <w:rPr>
          <w:rFonts w:cs="Traditional Arabic" w:hint="cs"/>
          <w:rtl/>
        </w:rPr>
        <w:t>«</w:t>
      </w:r>
      <w:r w:rsidRPr="00D2661E">
        <w:rPr>
          <w:rFonts w:hint="cs"/>
          <w:rtl/>
        </w:rPr>
        <w:t>پس شش روز یا هفت روز را برای قاعدگی بگذار</w:t>
      </w:r>
      <w:r w:rsidRPr="0003661A">
        <w:rPr>
          <w:rFonts w:cs="Times New Roman" w:hint="cs"/>
          <w:rtl/>
        </w:rPr>
        <w:t>–</w:t>
      </w:r>
      <w:r w:rsidRPr="00D2661E">
        <w:rPr>
          <w:rFonts w:hint="cs"/>
          <w:rtl/>
        </w:rPr>
        <w:t xml:space="preserve"> خدا</w:t>
      </w:r>
      <w:r w:rsidR="00B01BEB">
        <w:rPr>
          <w:rFonts w:hint="cs"/>
          <w:rtl/>
        </w:rPr>
        <w:t xml:space="preserve"> می‌</w:t>
      </w:r>
      <w:r w:rsidRPr="00D2661E">
        <w:rPr>
          <w:rFonts w:hint="cs"/>
          <w:rtl/>
        </w:rPr>
        <w:t>داند</w:t>
      </w:r>
      <w:r w:rsidRPr="0003661A">
        <w:rPr>
          <w:rFonts w:cs="Times New Roman" w:hint="cs"/>
          <w:rtl/>
        </w:rPr>
        <w:t>–</w:t>
      </w:r>
      <w:r w:rsidRPr="00D2661E">
        <w:rPr>
          <w:rFonts w:hint="cs"/>
          <w:rtl/>
        </w:rPr>
        <w:t xml:space="preserve"> سپس غسل کن تا این که خیال</w:t>
      </w:r>
      <w:r w:rsidR="00B01BEB">
        <w:rPr>
          <w:rFonts w:hint="cs"/>
          <w:rtl/>
        </w:rPr>
        <w:t xml:space="preserve"> می‌</w:t>
      </w:r>
      <w:r w:rsidRPr="00D2661E">
        <w:rPr>
          <w:rFonts w:hint="cs"/>
          <w:rtl/>
        </w:rPr>
        <w:t>کنی که تو پاک شده ای و پاکیزه گشته</w:t>
      </w:r>
      <w:r w:rsidR="00B01BEB">
        <w:rPr>
          <w:rFonts w:hint="cs"/>
          <w:rtl/>
        </w:rPr>
        <w:t>‌ای،</w:t>
      </w:r>
      <w:r w:rsidRPr="00D2661E">
        <w:rPr>
          <w:rFonts w:hint="cs"/>
          <w:rtl/>
        </w:rPr>
        <w:t xml:space="preserve"> آن وقت تا مدت 24 شبانه روز یا مدت 23 شبانه روز نمازت را بخوان و روزه</w:t>
      </w:r>
      <w:r w:rsidR="00304EDE">
        <w:rPr>
          <w:rFonts w:hint="cs"/>
          <w:rtl/>
        </w:rPr>
        <w:t xml:space="preserve">‌ات </w:t>
      </w:r>
      <w:r w:rsidRPr="00D2661E">
        <w:rPr>
          <w:rFonts w:hint="cs"/>
          <w:rtl/>
        </w:rPr>
        <w:t>را بگیر،</w:t>
      </w:r>
      <w:r w:rsidR="003E0212">
        <w:rPr>
          <w:rFonts w:hint="cs"/>
          <w:rtl/>
        </w:rPr>
        <w:t xml:space="preserve"> بی‌</w:t>
      </w:r>
      <w:r w:rsidRPr="00D2661E">
        <w:rPr>
          <w:rFonts w:hint="cs"/>
          <w:rtl/>
        </w:rPr>
        <w:t>گمان این برای تو کافی است و به همین ترتیب در هر ماه رفتار کن</w:t>
      </w:r>
      <w:r>
        <w:rPr>
          <w:rFonts w:cs="Traditional Arabic" w:hint="cs"/>
          <w:rtl/>
        </w:rPr>
        <w:t>»</w:t>
      </w:r>
      <w:r w:rsidRPr="00D2661E">
        <w:rPr>
          <w:rFonts w:hint="cs"/>
          <w:rtl/>
        </w:rPr>
        <w:t>.</w:t>
      </w:r>
    </w:p>
    <w:p w:rsidR="007C4DA6" w:rsidRPr="00D2661E" w:rsidRDefault="007C4DA6" w:rsidP="00410569">
      <w:pPr>
        <w:pStyle w:val="a3"/>
        <w:rPr>
          <w:rtl/>
        </w:rPr>
      </w:pPr>
      <w:r w:rsidRPr="00D2661E">
        <w:rPr>
          <w:rFonts w:hint="cs"/>
          <w:rtl/>
        </w:rPr>
        <w:t xml:space="preserve">یعنی ملازم حیض باش و احکام آن را انجام بده. در آنچه که خداوند از عادت زنان به تو یاد داده است از شش یا هفت روز که مراد عادت غالب زنان است، چون ممکن نیست که عادت همه زنان یکی و متفق باشد. و حداکثر مدت و ایام حیض و قاعدگی پانزده شبانه روز است، چون به تحقیق ثابت شده است. و از علی بن ابی طالب </w:t>
      </w:r>
      <w:r w:rsidRPr="00D2661E">
        <w:rPr>
          <w:rFonts w:hint="cs"/>
          <w:rtl/>
        </w:rPr>
        <w:sym w:font="AGA Arabesque" w:char="F074"/>
      </w:r>
      <w:r w:rsidRPr="00D2661E">
        <w:rPr>
          <w:rFonts w:hint="cs"/>
          <w:rtl/>
        </w:rPr>
        <w:t xml:space="preserve"> نیز روایت شده است. امام شافعی گفته است که: من زنانی را دیده ام که برایم اثبات رسانده</w:t>
      </w:r>
      <w:r w:rsidR="00B01BEB">
        <w:rPr>
          <w:rFonts w:hint="cs"/>
          <w:rtl/>
        </w:rPr>
        <w:t xml:space="preserve">‌اند </w:t>
      </w:r>
      <w:r w:rsidRPr="00D2661E">
        <w:rPr>
          <w:rFonts w:hint="cs"/>
          <w:rtl/>
        </w:rPr>
        <w:t>که آنان همواره مدت دوران قاعدگی شان پانزده شبانه روز طول</w:t>
      </w:r>
      <w:r w:rsidR="00B01BEB">
        <w:rPr>
          <w:rFonts w:hint="cs"/>
          <w:rtl/>
        </w:rPr>
        <w:t xml:space="preserve"> می‌</w:t>
      </w:r>
      <w:r w:rsidRPr="00D2661E">
        <w:rPr>
          <w:rFonts w:hint="cs"/>
          <w:rtl/>
        </w:rPr>
        <w:t xml:space="preserve">کشیده است. </w:t>
      </w:r>
    </w:p>
    <w:p w:rsidR="007C4DA6" w:rsidRPr="007F6AB6" w:rsidRDefault="007C4DA6" w:rsidP="00904932">
      <w:pPr>
        <w:pStyle w:val="a2"/>
        <w:rPr>
          <w:rtl/>
        </w:rPr>
      </w:pPr>
      <w:bookmarkStart w:id="121" w:name="_Toc338340192"/>
      <w:bookmarkStart w:id="122" w:name="_Toc418284027"/>
      <w:r w:rsidRPr="007F6AB6">
        <w:rPr>
          <w:rFonts w:hint="cs"/>
          <w:rtl/>
        </w:rPr>
        <w:t xml:space="preserve">نفاس (دوران </w:t>
      </w:r>
      <w:r>
        <w:rPr>
          <w:rFonts w:hint="cs"/>
          <w:rtl/>
        </w:rPr>
        <w:t>خون زایمان</w:t>
      </w:r>
      <w:r w:rsidRPr="007F6AB6">
        <w:rPr>
          <w:rFonts w:hint="cs"/>
          <w:rtl/>
        </w:rPr>
        <w:t>)</w:t>
      </w:r>
      <w:bookmarkEnd w:id="121"/>
      <w:bookmarkEnd w:id="122"/>
    </w:p>
    <w:p w:rsidR="007C4DA6" w:rsidRPr="00D2661E" w:rsidRDefault="007C4DA6" w:rsidP="00410569">
      <w:pPr>
        <w:pStyle w:val="a3"/>
        <w:rPr>
          <w:rtl/>
        </w:rPr>
      </w:pPr>
      <w:r w:rsidRPr="00D2661E">
        <w:rPr>
          <w:rFonts w:hint="cs"/>
          <w:rtl/>
        </w:rPr>
        <w:t>نفاس عبارت است از خونی که پس از زایمان و ولادت از زن بیرون</w:t>
      </w:r>
      <w:r w:rsidR="00B01BEB">
        <w:rPr>
          <w:rFonts w:hint="cs"/>
          <w:rtl/>
        </w:rPr>
        <w:t xml:space="preserve"> می‌</w:t>
      </w:r>
      <w:r w:rsidRPr="00D2661E">
        <w:rPr>
          <w:rFonts w:hint="cs"/>
          <w:rtl/>
        </w:rPr>
        <w:t>آید خواه بچه زنده به دنیا آید یا مرده. آن را بدان جهت نفاس نامیده</w:t>
      </w:r>
      <w:r w:rsidR="00B01BEB">
        <w:rPr>
          <w:rFonts w:hint="cs"/>
          <w:rtl/>
        </w:rPr>
        <w:t xml:space="preserve">‌اند </w:t>
      </w:r>
      <w:r w:rsidRPr="00D2661E">
        <w:rPr>
          <w:rFonts w:hint="cs"/>
          <w:rtl/>
        </w:rPr>
        <w:t>چون پس از نفس کشیدن و راحت شدن از درد زائیدن بیرون</w:t>
      </w:r>
      <w:r w:rsidR="00B01BEB">
        <w:rPr>
          <w:rFonts w:hint="cs"/>
          <w:rtl/>
        </w:rPr>
        <w:t xml:space="preserve"> می‌</w:t>
      </w:r>
      <w:r w:rsidRPr="00D2661E">
        <w:rPr>
          <w:rFonts w:hint="cs"/>
          <w:rtl/>
        </w:rPr>
        <w:t xml:space="preserve">آید. </w:t>
      </w:r>
    </w:p>
    <w:p w:rsidR="007C4DA6" w:rsidRPr="00203C6C" w:rsidRDefault="007C4DA6" w:rsidP="00904932">
      <w:pPr>
        <w:pStyle w:val="a2"/>
        <w:rPr>
          <w:rtl/>
        </w:rPr>
      </w:pPr>
      <w:bookmarkStart w:id="123" w:name="_Toc338340193"/>
      <w:bookmarkStart w:id="124" w:name="_Toc418284028"/>
      <w:r w:rsidRPr="00203C6C">
        <w:rPr>
          <w:rFonts w:hint="cs"/>
          <w:rtl/>
        </w:rPr>
        <w:t>مدت خون نفاس</w:t>
      </w:r>
      <w:bookmarkEnd w:id="123"/>
      <w:bookmarkEnd w:id="124"/>
    </w:p>
    <w:p w:rsidR="007C4DA6" w:rsidRPr="00D2661E" w:rsidRDefault="007C4DA6" w:rsidP="00410569">
      <w:pPr>
        <w:pStyle w:val="a3"/>
        <w:rPr>
          <w:rtl/>
        </w:rPr>
      </w:pPr>
      <w:r w:rsidRPr="00D2661E">
        <w:rPr>
          <w:rFonts w:hint="cs"/>
          <w:rtl/>
        </w:rPr>
        <w:t>حداقل مدت جاری شدن خون نفاس ممکن است یک لحظه باشد، و با استقراء ثابت شده که حداکثر ایام خون نفاس شصت شبانه روز است. اوزاعی گفته است: زنی نزد ما است که دو ماه خون زایمان در خود</w:t>
      </w:r>
      <w:r w:rsidR="00B01BEB">
        <w:rPr>
          <w:rFonts w:hint="cs"/>
          <w:rtl/>
        </w:rPr>
        <w:t xml:space="preserve"> می‌</w:t>
      </w:r>
      <w:r w:rsidRPr="00D2661E">
        <w:rPr>
          <w:rFonts w:hint="cs"/>
          <w:rtl/>
        </w:rPr>
        <w:t>بیند. ربیعه استاد امام مالک گفت: من مردمانی دیده ام که</w:t>
      </w:r>
      <w:r w:rsidR="00F45B99">
        <w:rPr>
          <w:rFonts w:hint="cs"/>
          <w:rtl/>
        </w:rPr>
        <w:t xml:space="preserve"> می‌گفت</w:t>
      </w:r>
      <w:r w:rsidRPr="00D2661E">
        <w:rPr>
          <w:rFonts w:hint="cs"/>
          <w:rtl/>
        </w:rPr>
        <w:t xml:space="preserve">ند: حداکثر مدت خون نفاس شصت روز است. و دوران غالب و معمولی خون نفاس چهل روز است، چون ازعایشه </w:t>
      </w:r>
      <w:r>
        <w:rPr>
          <w:rFonts w:cs="CTraditional Arabic" w:hint="cs"/>
          <w:rtl/>
        </w:rPr>
        <w:t>ك</w:t>
      </w:r>
      <w:r w:rsidRPr="00D2661E">
        <w:rPr>
          <w:rFonts w:hint="cs"/>
          <w:rtl/>
        </w:rPr>
        <w:t xml:space="preserve"> روایت شده است که گفت: </w:t>
      </w:r>
    </w:p>
    <w:p w:rsidR="007C4DA6" w:rsidRPr="00D2661E" w:rsidRDefault="007C4DA6" w:rsidP="008E0333">
      <w:pPr>
        <w:ind w:firstLine="284"/>
        <w:jc w:val="both"/>
        <w:rPr>
          <w:rFonts w:cs="B Lotus"/>
          <w:sz w:val="28"/>
          <w:rtl/>
          <w:lang w:bidi="fa-IR"/>
        </w:rPr>
      </w:pPr>
      <w:r w:rsidRPr="00410569">
        <w:rPr>
          <w:rStyle w:val="Char0"/>
          <w:rFonts w:hint="cs"/>
          <w:rtl/>
        </w:rPr>
        <w:t>«</w:t>
      </w:r>
      <w:r w:rsidRPr="00410569">
        <w:rPr>
          <w:rStyle w:val="Char0"/>
          <w:rtl/>
        </w:rPr>
        <w:t>کانَتِ النُّفَسَّآءُ عَلی عَهْدِ رَسُوْلِ اللهِ تَقْعُدُ بَعْدَ نِفاسِها أَرْبَعِینَ یَوْماً</w:t>
      </w:r>
      <w:r w:rsidRPr="00410569">
        <w:rPr>
          <w:rStyle w:val="Char0"/>
          <w:rFonts w:hint="cs"/>
          <w:rtl/>
        </w:rPr>
        <w:t>»</w:t>
      </w:r>
      <w:r w:rsidRPr="00410569">
        <w:rPr>
          <w:rStyle w:val="Char3"/>
          <w:rFonts w:hint="cs"/>
          <w:rtl/>
        </w:rPr>
        <w:t>. (</w:t>
      </w:r>
      <w:r w:rsidRPr="00410569">
        <w:rPr>
          <w:rStyle w:val="Char3"/>
          <w:rtl/>
        </w:rPr>
        <w:t>رواه أبوداود والترمذی وصححه الحاکم</w:t>
      </w:r>
      <w:r w:rsidRPr="00410569">
        <w:rPr>
          <w:rStyle w:val="Char3"/>
          <w:rFonts w:hint="cs"/>
          <w:rtl/>
        </w:rPr>
        <w:t xml:space="preserve">). </w:t>
      </w:r>
    </w:p>
    <w:p w:rsidR="007C4DA6" w:rsidRPr="00D2661E" w:rsidRDefault="007C4DA6" w:rsidP="00410569">
      <w:pPr>
        <w:pStyle w:val="a3"/>
        <w:rPr>
          <w:rtl/>
        </w:rPr>
      </w:pPr>
      <w:r>
        <w:rPr>
          <w:rFonts w:cs="Traditional Arabic" w:hint="cs"/>
          <w:rtl/>
        </w:rPr>
        <w:t>«</w:t>
      </w:r>
      <w:r w:rsidRPr="00D2661E">
        <w:rPr>
          <w:rFonts w:hint="cs"/>
          <w:rtl/>
        </w:rPr>
        <w:t xml:space="preserve">زنان در زمان پیامبر </w:t>
      </w:r>
      <w:r w:rsidRPr="00D2661E">
        <w:rPr>
          <w:rFonts w:hint="cs"/>
          <w:rtl/>
        </w:rPr>
        <w:sym w:font="AGA Arabesque" w:char="F072"/>
      </w:r>
      <w:r w:rsidRPr="00D2661E">
        <w:rPr>
          <w:rFonts w:hint="cs"/>
          <w:rtl/>
        </w:rPr>
        <w:t xml:space="preserve"> مدت چهل روز برای سپری کردن دوران بعد از زایمان و نفاس</w:t>
      </w:r>
      <w:r w:rsidR="00B01BEB">
        <w:rPr>
          <w:rFonts w:hint="cs"/>
          <w:rtl/>
        </w:rPr>
        <w:t xml:space="preserve"> می‌</w:t>
      </w:r>
      <w:r w:rsidRPr="00D2661E">
        <w:rPr>
          <w:rFonts w:hint="cs"/>
          <w:rtl/>
        </w:rPr>
        <w:t>نشستند</w:t>
      </w:r>
      <w:r>
        <w:rPr>
          <w:rFonts w:cs="Traditional Arabic" w:hint="cs"/>
          <w:rtl/>
        </w:rPr>
        <w:t>»</w:t>
      </w:r>
      <w:r w:rsidRPr="00D2661E">
        <w:rPr>
          <w:rFonts w:hint="cs"/>
          <w:rtl/>
        </w:rPr>
        <w:t>.</w:t>
      </w:r>
    </w:p>
    <w:p w:rsidR="007C4DA6" w:rsidRPr="00D2661E" w:rsidRDefault="007C4DA6" w:rsidP="00410569">
      <w:pPr>
        <w:pStyle w:val="a3"/>
        <w:rPr>
          <w:rtl/>
        </w:rPr>
      </w:pPr>
      <w:r w:rsidRPr="00D2661E">
        <w:rPr>
          <w:rFonts w:hint="cs"/>
          <w:rtl/>
        </w:rPr>
        <w:t>و بعضی بدین حدیث استدلال کرده</w:t>
      </w:r>
      <w:r w:rsidR="00B01BEB">
        <w:rPr>
          <w:rFonts w:hint="cs"/>
          <w:rtl/>
        </w:rPr>
        <w:t xml:space="preserve">‌اند </w:t>
      </w:r>
      <w:r w:rsidRPr="00D2661E">
        <w:rPr>
          <w:rFonts w:hint="cs"/>
          <w:rtl/>
        </w:rPr>
        <w:t xml:space="preserve">که حداکثر مدت نفاس چهل روز است، ولی آنچه مختار مذهب امام شافعی است آنست که حداکثر مدت نفاس شصت روز باشد، چون از طریق استقراء ثابت شده است. و در حدیث عایشه </w:t>
      </w:r>
      <w:r>
        <w:rPr>
          <w:rFonts w:cs="CTraditional Arabic" w:hint="cs"/>
          <w:rtl/>
        </w:rPr>
        <w:t>ك</w:t>
      </w:r>
      <w:r w:rsidRPr="00D2661E">
        <w:rPr>
          <w:rFonts w:hint="cs"/>
          <w:rtl/>
        </w:rPr>
        <w:t xml:space="preserve"> زیادت بر چهل روز نفی نشده است بلکه حمل بر غالب شده است، آن وقت بین استقراء و آن حدیث تعارضی پیش</w:t>
      </w:r>
      <w:r w:rsidR="00B01BEB">
        <w:rPr>
          <w:rFonts w:hint="cs"/>
          <w:rtl/>
        </w:rPr>
        <w:t xml:space="preserve"> نمی‌</w:t>
      </w:r>
      <w:r w:rsidRPr="00D2661E">
        <w:rPr>
          <w:rFonts w:hint="cs"/>
          <w:rtl/>
        </w:rPr>
        <w:t xml:space="preserve">آید. </w:t>
      </w:r>
    </w:p>
    <w:p w:rsidR="007C4DA6" w:rsidRPr="0029404D" w:rsidRDefault="007C4DA6" w:rsidP="00904932">
      <w:pPr>
        <w:pStyle w:val="a2"/>
        <w:rPr>
          <w:rtl/>
        </w:rPr>
      </w:pPr>
      <w:bookmarkStart w:id="125" w:name="_Toc338340194"/>
      <w:bookmarkStart w:id="126" w:name="_Toc418284029"/>
      <w:r w:rsidRPr="0029404D">
        <w:rPr>
          <w:rFonts w:hint="cs"/>
          <w:rtl/>
        </w:rPr>
        <w:t>حداقل مدت طهر و پاکی بین دو حیض</w:t>
      </w:r>
      <w:bookmarkEnd w:id="125"/>
      <w:bookmarkEnd w:id="126"/>
    </w:p>
    <w:p w:rsidR="007C4DA6" w:rsidRPr="00D2661E" w:rsidRDefault="007C4DA6" w:rsidP="00410569">
      <w:pPr>
        <w:pStyle w:val="a3"/>
        <w:rPr>
          <w:rtl/>
        </w:rPr>
      </w:pPr>
      <w:r w:rsidRPr="00D2661E">
        <w:rPr>
          <w:rFonts w:hint="cs"/>
          <w:rtl/>
        </w:rPr>
        <w:t>حداقل مدت طهر و پاکی بین دو دوره قاعدگی پانزده روز است، و حجت و دلیل آن استقراء و همه پرسی است. چون اگر حداکثر مدت حیض پانزده روز باشد لازم</w:t>
      </w:r>
      <w:r w:rsidR="00B01BEB">
        <w:rPr>
          <w:rFonts w:hint="cs"/>
          <w:rtl/>
        </w:rPr>
        <w:t xml:space="preserve"> می‌</w:t>
      </w:r>
      <w:r w:rsidRPr="00D2661E">
        <w:rPr>
          <w:rFonts w:hint="cs"/>
          <w:rtl/>
        </w:rPr>
        <w:t>آید که حداقل طهر و پاکی نیز چنین باشد، چون غالبا زنان در یک ماه یک بار پاکی و یک بار حیض خواهند داشت، و برای حداکثر پاکی مدتی تعیین نشده است چون هستند زنانی که اصلا قاعده</w:t>
      </w:r>
      <w:r w:rsidR="00B01BEB">
        <w:rPr>
          <w:rFonts w:hint="cs"/>
          <w:rtl/>
        </w:rPr>
        <w:t xml:space="preserve"> نمی‌</w:t>
      </w:r>
      <w:r w:rsidRPr="00D2661E">
        <w:rPr>
          <w:rFonts w:hint="cs"/>
          <w:rtl/>
        </w:rPr>
        <w:t>شوند. اما طهر و پاکی بین حیض و نفاس</w:t>
      </w:r>
      <w:r w:rsidRPr="0003661A">
        <w:rPr>
          <w:rFonts w:cs="Times New Roman" w:hint="cs"/>
          <w:rtl/>
        </w:rPr>
        <w:t>–</w:t>
      </w:r>
      <w:r w:rsidRPr="00D2661E">
        <w:rPr>
          <w:rFonts w:hint="cs"/>
          <w:rtl/>
        </w:rPr>
        <w:t xml:space="preserve"> بنابر آنکه زن حامله به قول اصح ممکن است قاعده بشود</w:t>
      </w:r>
      <w:r w:rsidRPr="0003661A">
        <w:rPr>
          <w:rFonts w:cs="Times New Roman" w:hint="cs"/>
          <w:rtl/>
        </w:rPr>
        <w:t>–</w:t>
      </w:r>
      <w:r w:rsidRPr="00D2661E">
        <w:rPr>
          <w:rFonts w:hint="cs"/>
          <w:rtl/>
        </w:rPr>
        <w:t xml:space="preserve"> گاهی کمتر از آن خواهد بود. </w:t>
      </w:r>
    </w:p>
    <w:p w:rsidR="007C4DA6" w:rsidRPr="0003661A" w:rsidRDefault="007C4DA6" w:rsidP="00904932">
      <w:pPr>
        <w:pStyle w:val="a2"/>
        <w:rPr>
          <w:rFonts w:cs="B Yagut"/>
          <w:sz w:val="36"/>
          <w:szCs w:val="36"/>
          <w:rtl/>
        </w:rPr>
      </w:pPr>
      <w:bookmarkStart w:id="127" w:name="_Toc338340195"/>
      <w:bookmarkStart w:id="128" w:name="_Toc418284030"/>
      <w:r w:rsidRPr="0029404D">
        <w:rPr>
          <w:rFonts w:hint="cs"/>
          <w:rtl/>
        </w:rPr>
        <w:t>استحاضه</w:t>
      </w:r>
      <w:bookmarkEnd w:id="127"/>
      <w:bookmarkEnd w:id="128"/>
    </w:p>
    <w:p w:rsidR="007C4DA6" w:rsidRPr="00D2661E" w:rsidRDefault="007C4DA6" w:rsidP="00410569">
      <w:pPr>
        <w:pStyle w:val="a3"/>
        <w:rPr>
          <w:rtl/>
        </w:rPr>
      </w:pPr>
      <w:r w:rsidRPr="00D2661E">
        <w:rPr>
          <w:rFonts w:hint="cs"/>
          <w:rtl/>
        </w:rPr>
        <w:t xml:space="preserve">استحاضه عبارت است از خون ریزی مداوم از آلت تناسلی زن در غیر ایام حیض و نفاس. </w:t>
      </w:r>
    </w:p>
    <w:p w:rsidR="007C4DA6" w:rsidRPr="00D2661E" w:rsidRDefault="007C4DA6" w:rsidP="00410569">
      <w:pPr>
        <w:pStyle w:val="a3"/>
        <w:rPr>
          <w:rtl/>
        </w:rPr>
      </w:pPr>
      <w:r w:rsidRPr="00D2661E">
        <w:rPr>
          <w:rFonts w:hint="cs"/>
          <w:rtl/>
        </w:rPr>
        <w:t>پس هرگاه زنی بعد از حداکثر ایام حیض و نفاس خون ریزی وی قطع نشد مستحاضه (زن همیشه در حیض) نامیده</w:t>
      </w:r>
      <w:r w:rsidR="00B01BEB">
        <w:rPr>
          <w:rFonts w:hint="cs"/>
          <w:rtl/>
        </w:rPr>
        <w:t xml:space="preserve"> می‌</w:t>
      </w:r>
      <w:r w:rsidRPr="00D2661E">
        <w:rPr>
          <w:rFonts w:hint="cs"/>
          <w:rtl/>
        </w:rPr>
        <w:t xml:space="preserve">شود. </w:t>
      </w:r>
    </w:p>
    <w:p w:rsidR="007C4DA6" w:rsidRPr="0003661A" w:rsidRDefault="007C4DA6" w:rsidP="00904932">
      <w:pPr>
        <w:pStyle w:val="a2"/>
        <w:rPr>
          <w:rFonts w:cs="B Yagut"/>
          <w:rtl/>
        </w:rPr>
      </w:pPr>
      <w:bookmarkStart w:id="129" w:name="_Toc338340196"/>
      <w:bookmarkStart w:id="130" w:name="_Toc418284031"/>
      <w:r w:rsidRPr="0029404D">
        <w:rPr>
          <w:rFonts w:hint="cs"/>
          <w:rtl/>
        </w:rPr>
        <w:t>احوال مستحاضه</w:t>
      </w:r>
      <w:r w:rsidRPr="0003661A">
        <w:rPr>
          <w:rFonts w:cs="B Yagut" w:hint="cs"/>
          <w:rtl/>
        </w:rPr>
        <w:t>:</w:t>
      </w:r>
      <w:bookmarkEnd w:id="129"/>
      <w:bookmarkEnd w:id="130"/>
      <w:r w:rsidRPr="0003661A">
        <w:rPr>
          <w:rFonts w:cs="B Yagut" w:hint="cs"/>
          <w:rtl/>
        </w:rPr>
        <w:t xml:space="preserve"> </w:t>
      </w:r>
    </w:p>
    <w:p w:rsidR="007C4DA6" w:rsidRPr="00D2661E" w:rsidRDefault="007C4DA6" w:rsidP="00410569">
      <w:pPr>
        <w:pStyle w:val="a3"/>
        <w:rPr>
          <w:rtl/>
        </w:rPr>
      </w:pPr>
      <w:r w:rsidRPr="00D2661E">
        <w:rPr>
          <w:rFonts w:hint="cs"/>
          <w:rtl/>
        </w:rPr>
        <w:t>اول: زنی که ایام حیضش شروع شده و دوران خون ریزی حیضش از غیر حیضش مشخص است و با هم فرق دارند، به گونه</w:t>
      </w:r>
      <w:r w:rsidR="00410569">
        <w:rPr>
          <w:rFonts w:hint="eastAsia"/>
          <w:rtl/>
        </w:rPr>
        <w:t>‌</w:t>
      </w:r>
      <w:r w:rsidRPr="00D2661E">
        <w:rPr>
          <w:rFonts w:hint="cs"/>
          <w:rtl/>
        </w:rPr>
        <w:t>ای که در بعضی روزها خون ریزی فراوان دارد و در بعضی روزها خون ریزی اندک که این خون ریزی اندک به حساب استحاضه محسوب</w:t>
      </w:r>
      <w:r w:rsidR="00B01BEB">
        <w:rPr>
          <w:rFonts w:hint="cs"/>
          <w:rtl/>
        </w:rPr>
        <w:t xml:space="preserve"> می‌</w:t>
      </w:r>
      <w:r w:rsidRPr="00D2661E">
        <w:rPr>
          <w:rFonts w:hint="cs"/>
          <w:rtl/>
        </w:rPr>
        <w:t>شود، و روزهای خون ریزی فراوان خون حیض محسوب</w:t>
      </w:r>
      <w:r w:rsidR="00B74157">
        <w:rPr>
          <w:rFonts w:hint="cs"/>
          <w:rtl/>
        </w:rPr>
        <w:t xml:space="preserve"> می‌گردد</w:t>
      </w:r>
      <w:r w:rsidRPr="00D2661E">
        <w:rPr>
          <w:rFonts w:hint="cs"/>
          <w:rtl/>
        </w:rPr>
        <w:t xml:space="preserve">، مشروط بر آنکه دوران خونریزی فراوان از مدت حداقل ایام حیض کمتر و از حداکثر ایام حیض بیشتر نباشد. </w:t>
      </w:r>
    </w:p>
    <w:p w:rsidR="007C4DA6" w:rsidRPr="00D2661E" w:rsidRDefault="007C4DA6" w:rsidP="00410569">
      <w:pPr>
        <w:pStyle w:val="a3"/>
        <w:rPr>
          <w:rtl/>
        </w:rPr>
      </w:pPr>
      <w:r w:rsidRPr="00D2661E">
        <w:rPr>
          <w:rFonts w:hint="cs"/>
          <w:rtl/>
        </w:rPr>
        <w:t>دوم: زنی که ایام قاعدگیش بدون تمییز و فرق شروع</w:t>
      </w:r>
      <w:r w:rsidR="00B01BEB">
        <w:rPr>
          <w:rFonts w:hint="cs"/>
          <w:rtl/>
        </w:rPr>
        <w:t xml:space="preserve"> می‌</w:t>
      </w:r>
      <w:r w:rsidRPr="00D2661E">
        <w:rPr>
          <w:rFonts w:hint="cs"/>
          <w:rtl/>
        </w:rPr>
        <w:t>شود و در تمام دوران خون ریزیی که حالت و صفت دارد که در این صورت حداقل حیض (یک شبانه روز) برای وی مدت حیض در ماه محسوب شده و باقیمانده روزهای ماه (29روز) روزهای پاکی ماهانه</w:t>
      </w:r>
      <w:r w:rsidR="00304EDE">
        <w:rPr>
          <w:rFonts w:hint="cs"/>
          <w:rtl/>
        </w:rPr>
        <w:t xml:space="preserve">‌اش </w:t>
      </w:r>
      <w:r w:rsidRPr="00D2661E">
        <w:rPr>
          <w:rFonts w:hint="cs"/>
          <w:rtl/>
        </w:rPr>
        <w:t>به حساب</w:t>
      </w:r>
      <w:r w:rsidR="00B01BEB">
        <w:rPr>
          <w:rFonts w:hint="cs"/>
          <w:rtl/>
        </w:rPr>
        <w:t xml:space="preserve"> می‌</w:t>
      </w:r>
      <w:r w:rsidRPr="00D2661E">
        <w:rPr>
          <w:rFonts w:hint="cs"/>
          <w:rtl/>
        </w:rPr>
        <w:t xml:space="preserve">آید. </w:t>
      </w:r>
    </w:p>
    <w:p w:rsidR="007C4DA6" w:rsidRPr="00D2661E" w:rsidRDefault="007C4DA6" w:rsidP="00410569">
      <w:pPr>
        <w:pStyle w:val="a3"/>
        <w:rPr>
          <w:rtl/>
        </w:rPr>
      </w:pPr>
      <w:r w:rsidRPr="00D2661E">
        <w:rPr>
          <w:rFonts w:hint="cs"/>
          <w:rtl/>
        </w:rPr>
        <w:t>سوم: زنی که قبل از استحاضه شدن مدت و دوران قاعدگی مشخص و معین داشت، بدین معنی که قبلا دوران حیض و پاکیش مشخص بوده است و وقت و مقدار آن را بر طبق عادت</w:t>
      </w:r>
      <w:r w:rsidR="00B01BEB">
        <w:rPr>
          <w:rFonts w:hint="cs"/>
          <w:rtl/>
        </w:rPr>
        <w:t xml:space="preserve"> می‌</w:t>
      </w:r>
      <w:r w:rsidRPr="00D2661E">
        <w:rPr>
          <w:rFonts w:hint="cs"/>
          <w:rtl/>
        </w:rPr>
        <w:t>دانست و بین خون قاعدگی و غیر آن فرق</w:t>
      </w:r>
      <w:r w:rsidR="00B01BEB">
        <w:rPr>
          <w:rFonts w:hint="cs"/>
          <w:rtl/>
        </w:rPr>
        <w:t xml:space="preserve"> می‌</w:t>
      </w:r>
      <w:r w:rsidRPr="00D2661E">
        <w:rPr>
          <w:rFonts w:hint="cs"/>
          <w:rtl/>
        </w:rPr>
        <w:t>گذاشت، پس بدان عمل</w:t>
      </w:r>
      <w:r w:rsidR="00B01BEB">
        <w:rPr>
          <w:rFonts w:hint="cs"/>
          <w:rtl/>
        </w:rPr>
        <w:t xml:space="preserve"> می‌</w:t>
      </w:r>
      <w:r w:rsidRPr="00D2661E">
        <w:rPr>
          <w:rFonts w:hint="cs"/>
          <w:rtl/>
        </w:rPr>
        <w:t>کند و بر طبق آن عادت قبلی رفتار</w:t>
      </w:r>
      <w:r w:rsidR="00B01BEB">
        <w:rPr>
          <w:rFonts w:hint="cs"/>
          <w:rtl/>
        </w:rPr>
        <w:t xml:space="preserve"> می‌</w:t>
      </w:r>
      <w:r w:rsidRPr="00D2661E">
        <w:rPr>
          <w:rFonts w:hint="cs"/>
          <w:rtl/>
        </w:rPr>
        <w:t>نماید، و این عادت با یک بار هم ثابت</w:t>
      </w:r>
      <w:r w:rsidR="00B01BEB">
        <w:rPr>
          <w:rFonts w:hint="cs"/>
          <w:rtl/>
        </w:rPr>
        <w:t xml:space="preserve"> می‌</w:t>
      </w:r>
      <w:r w:rsidRPr="00D2661E">
        <w:rPr>
          <w:rFonts w:hint="cs"/>
          <w:rtl/>
        </w:rPr>
        <w:t>شود، (حتی اگر یک بار این حال را به خود دیده سپس مستحاضه شده است، بر طبق آن عمل</w:t>
      </w:r>
      <w:r w:rsidR="00B01BEB">
        <w:rPr>
          <w:rFonts w:hint="cs"/>
          <w:rtl/>
        </w:rPr>
        <w:t xml:space="preserve"> می‌</w:t>
      </w:r>
      <w:r w:rsidRPr="00D2661E">
        <w:rPr>
          <w:rFonts w:hint="cs"/>
          <w:rtl/>
        </w:rPr>
        <w:t>کند).</w:t>
      </w:r>
    </w:p>
    <w:p w:rsidR="007C4DA6" w:rsidRPr="00D2661E" w:rsidRDefault="007C4DA6" w:rsidP="00410569">
      <w:pPr>
        <w:pStyle w:val="a3"/>
        <w:rPr>
          <w:rtl/>
        </w:rPr>
      </w:pPr>
      <w:r w:rsidRPr="00D2661E">
        <w:rPr>
          <w:rFonts w:hint="cs"/>
          <w:rtl/>
        </w:rPr>
        <w:t>چهارم: زنی که خون ریزی همیشگی دارد و عادت به حیض دارد، ولی بین خون حیض و غیر حیض فرق</w:t>
      </w:r>
      <w:r w:rsidR="00B01BEB">
        <w:rPr>
          <w:rFonts w:hint="cs"/>
          <w:rtl/>
        </w:rPr>
        <w:t xml:space="preserve"> نمی‌</w:t>
      </w:r>
      <w:r w:rsidRPr="00D2661E">
        <w:rPr>
          <w:rFonts w:hint="cs"/>
          <w:rtl/>
        </w:rPr>
        <w:t>گذارد و خون را به یک صفت</w:t>
      </w:r>
      <w:r w:rsidR="00B01BEB">
        <w:rPr>
          <w:rFonts w:hint="cs"/>
          <w:rtl/>
        </w:rPr>
        <w:t xml:space="preserve"> می‌</w:t>
      </w:r>
      <w:r w:rsidRPr="00D2661E">
        <w:rPr>
          <w:rFonts w:hint="cs"/>
          <w:rtl/>
        </w:rPr>
        <w:t>بیند، ولی عادت ماهانه</w:t>
      </w:r>
      <w:r w:rsidR="00304EDE">
        <w:rPr>
          <w:rFonts w:hint="cs"/>
          <w:rtl/>
        </w:rPr>
        <w:t xml:space="preserve">‌اش </w:t>
      </w:r>
      <w:r w:rsidRPr="00D2661E">
        <w:rPr>
          <w:rFonts w:hint="cs"/>
          <w:rtl/>
        </w:rPr>
        <w:t xml:space="preserve">معلوم است، او باید برابر عادت ماهیانه قبلی خود رفتار نماید. چون ام سلمه </w:t>
      </w:r>
      <w:r>
        <w:rPr>
          <w:rFonts w:cs="CTraditional Arabic" w:hint="cs"/>
          <w:rtl/>
        </w:rPr>
        <w:t>ك</w:t>
      </w:r>
      <w:r w:rsidRPr="00D2661E">
        <w:rPr>
          <w:rFonts w:hint="cs"/>
          <w:rtl/>
        </w:rPr>
        <w:t xml:space="preserve"> همسر پیامبر </w:t>
      </w:r>
      <w:r w:rsidRPr="00D2661E">
        <w:rPr>
          <w:rFonts w:hint="cs"/>
          <w:rtl/>
        </w:rPr>
        <w:sym w:font="AGA Arabesque" w:char="F072"/>
      </w:r>
      <w:r w:rsidRPr="00D2661E">
        <w:rPr>
          <w:rFonts w:hint="cs"/>
          <w:rtl/>
        </w:rPr>
        <w:t xml:space="preserve"> روایت کرده است که زنی در زمان پیامبر </w:t>
      </w:r>
      <w:r w:rsidRPr="00D2661E">
        <w:rPr>
          <w:rFonts w:hint="cs"/>
          <w:rtl/>
        </w:rPr>
        <w:sym w:font="AGA Arabesque" w:char="F072"/>
      </w:r>
      <w:r w:rsidRPr="00D2661E">
        <w:rPr>
          <w:rFonts w:hint="cs"/>
          <w:rtl/>
        </w:rPr>
        <w:t xml:space="preserve"> عادت به خون ریزی همیشگی داشت که من برای وی از پیامبر </w:t>
      </w:r>
      <w:r w:rsidRPr="00D2661E">
        <w:rPr>
          <w:rFonts w:hint="cs"/>
          <w:rtl/>
        </w:rPr>
        <w:sym w:font="AGA Arabesque" w:char="F072"/>
      </w:r>
      <w:r w:rsidRPr="00D2661E">
        <w:rPr>
          <w:rFonts w:hint="cs"/>
          <w:rtl/>
        </w:rPr>
        <w:t xml:space="preserve">  استفتاء کردم، و پیامبر </w:t>
      </w:r>
      <w:r w:rsidRPr="00D2661E">
        <w:rPr>
          <w:rFonts w:hint="cs"/>
          <w:rtl/>
        </w:rPr>
        <w:sym w:font="AGA Arabesque" w:char="F072"/>
      </w:r>
      <w:r w:rsidRPr="00D2661E">
        <w:rPr>
          <w:rFonts w:hint="cs"/>
          <w:rtl/>
        </w:rPr>
        <w:t xml:space="preserve"> گفت: </w:t>
      </w:r>
    </w:p>
    <w:p w:rsidR="007C4DA6" w:rsidRPr="00792D04" w:rsidRDefault="007C4DA6" w:rsidP="00DA35AD">
      <w:pPr>
        <w:ind w:firstLine="284"/>
        <w:jc w:val="both"/>
        <w:rPr>
          <w:rFonts w:ascii="Lotus Linotype" w:hAnsi="Lotus Linotype" w:cs="Lotus Linotype"/>
          <w:sz w:val="30"/>
          <w:szCs w:val="30"/>
          <w:rtl/>
          <w:lang w:bidi="fa-IR"/>
        </w:rPr>
      </w:pPr>
      <w:r w:rsidRPr="00DA35AD">
        <w:rPr>
          <w:rStyle w:val="Char1"/>
          <w:rFonts w:hint="cs"/>
          <w:rtl/>
        </w:rPr>
        <w:t>«</w:t>
      </w:r>
      <w:r w:rsidRPr="00DA35AD">
        <w:rPr>
          <w:rStyle w:val="Char1"/>
          <w:rtl/>
        </w:rPr>
        <w:t>لِتَنْظُرْ عِدَّةَ اللَّيَالِيَ وَالأَيَّامِ الَّتِي كَانَتْ تَحِيضُهُنَّ مِنَ الشَّهْرِ قَبْلَ أَنْ يُصِيبَهَا الَّذِي أَصَابَهَا، فَلْتَتْرُكِ الصَّلاةَ قَدْرَ ذَلِكَ مِنَ الشَّهْرِ</w:t>
      </w:r>
      <w:r w:rsidRPr="00DA35AD">
        <w:rPr>
          <w:rStyle w:val="Char1"/>
          <w:rFonts w:hint="cs"/>
          <w:rtl/>
        </w:rPr>
        <w:t>»</w:t>
      </w:r>
      <w:r w:rsidRPr="00410569">
        <w:rPr>
          <w:rStyle w:val="Char3"/>
          <w:rtl/>
        </w:rPr>
        <w:t xml:space="preserve"> </w:t>
      </w:r>
      <w:r w:rsidRPr="00410569">
        <w:rPr>
          <w:rStyle w:val="Char3"/>
          <w:rFonts w:hint="cs"/>
          <w:rtl/>
        </w:rPr>
        <w:t>(</w:t>
      </w:r>
      <w:r w:rsidRPr="00410569">
        <w:rPr>
          <w:rStyle w:val="Char3"/>
          <w:rtl/>
        </w:rPr>
        <w:t>أخرجه مالک والنّسائی وأبوداود والبيهقي وحسنه الترمذی</w:t>
      </w:r>
      <w:r w:rsidRPr="00410569">
        <w:rPr>
          <w:rStyle w:val="Char3"/>
          <w:rFonts w:hint="cs"/>
          <w:rtl/>
        </w:rPr>
        <w:t>)</w:t>
      </w:r>
      <w:r w:rsidR="00DA35AD" w:rsidRPr="00410569">
        <w:rPr>
          <w:rStyle w:val="Char3"/>
          <w:rFonts w:hint="cs"/>
          <w:rtl/>
        </w:rPr>
        <w:t>.</w:t>
      </w:r>
    </w:p>
    <w:p w:rsidR="007C4DA6" w:rsidRPr="00D2661E" w:rsidRDefault="007C4DA6" w:rsidP="00410569">
      <w:pPr>
        <w:pStyle w:val="a3"/>
        <w:rPr>
          <w:rtl/>
        </w:rPr>
      </w:pPr>
      <w:r>
        <w:rPr>
          <w:rFonts w:cs="Traditional Arabic" w:hint="cs"/>
          <w:rtl/>
        </w:rPr>
        <w:t>«</w:t>
      </w:r>
      <w:r w:rsidRPr="00D2661E">
        <w:rPr>
          <w:rFonts w:hint="cs"/>
          <w:rtl/>
        </w:rPr>
        <w:t xml:space="preserve">باید به تعداد همان ایام که پیش از مستحاضه شدن در ماه خون ریزی حیض داشت هر ماه ایام حیض حساب کند و از نماز خواندن خودداری کند آنگاه غسل کند و نماز </w:t>
      </w:r>
      <w:r w:rsidRPr="00410569">
        <w:rPr>
          <w:rFonts w:hint="cs"/>
          <w:rtl/>
        </w:rPr>
        <w:t>بخواند به شرط مستحاضه</w:t>
      </w:r>
      <w:r w:rsidRPr="00410569">
        <w:rPr>
          <w:vertAlign w:val="superscript"/>
          <w:rtl/>
        </w:rPr>
        <w:footnoteReference w:id="6"/>
      </w:r>
      <w:r w:rsidRPr="00410569">
        <w:rPr>
          <w:rFonts w:hint="cs"/>
          <w:rtl/>
        </w:rPr>
        <w:t>.</w:t>
      </w:r>
      <w:r w:rsidRPr="00D2661E">
        <w:rPr>
          <w:rFonts w:hint="cs"/>
          <w:rtl/>
        </w:rPr>
        <w:t xml:space="preserve"> </w:t>
      </w:r>
    </w:p>
    <w:p w:rsidR="007C4DA6" w:rsidRPr="00D977D9" w:rsidRDefault="007C4DA6" w:rsidP="00410569">
      <w:pPr>
        <w:pStyle w:val="a2"/>
        <w:rPr>
          <w:sz w:val="36"/>
          <w:szCs w:val="36"/>
          <w:rtl/>
        </w:rPr>
      </w:pPr>
      <w:bookmarkStart w:id="131" w:name="_Toc418284032"/>
      <w:r w:rsidRPr="00D977D9">
        <w:rPr>
          <w:rFonts w:hint="cs"/>
          <w:rtl/>
        </w:rPr>
        <w:t>حداقل سن حیض برای زن</w:t>
      </w:r>
      <w:bookmarkEnd w:id="131"/>
    </w:p>
    <w:p w:rsidR="007C4DA6" w:rsidRPr="00D2661E" w:rsidRDefault="007C4DA6" w:rsidP="00410569">
      <w:pPr>
        <w:pStyle w:val="a3"/>
        <w:rPr>
          <w:rtl/>
        </w:rPr>
      </w:pPr>
      <w:r w:rsidRPr="00D2661E">
        <w:rPr>
          <w:rFonts w:hint="cs"/>
          <w:rtl/>
        </w:rPr>
        <w:t>حداقل سنی که زن در آن قاعده</w:t>
      </w:r>
      <w:r w:rsidR="00B01BEB">
        <w:rPr>
          <w:rFonts w:hint="cs"/>
          <w:rtl/>
        </w:rPr>
        <w:t xml:space="preserve"> می‌</w:t>
      </w:r>
      <w:r w:rsidRPr="00D2661E">
        <w:rPr>
          <w:rFonts w:hint="cs"/>
          <w:rtl/>
        </w:rPr>
        <w:t>شود، نه سال است و دلیل بر آن تحقیق استقرائی است که به عمل آمده است. چون چیزی که در شرع و لغت و زبان ضابطه نداشته باشد درباره آن به واقعیت موجود عمل</w:t>
      </w:r>
      <w:r w:rsidR="00B01BEB">
        <w:rPr>
          <w:rFonts w:hint="cs"/>
          <w:rtl/>
        </w:rPr>
        <w:t xml:space="preserve"> می‌</w:t>
      </w:r>
      <w:r w:rsidRPr="00D2661E">
        <w:rPr>
          <w:rFonts w:hint="cs"/>
          <w:rtl/>
        </w:rPr>
        <w:t>شود و بدان مراجعه</w:t>
      </w:r>
      <w:r w:rsidR="00B74157">
        <w:rPr>
          <w:rFonts w:hint="cs"/>
          <w:rtl/>
        </w:rPr>
        <w:t xml:space="preserve"> می‌گردد</w:t>
      </w:r>
      <w:r w:rsidRPr="00D2661E">
        <w:rPr>
          <w:rFonts w:hint="cs"/>
          <w:rtl/>
        </w:rPr>
        <w:t>، و شافعی آن را چنین یافته است که گفت: زنانی که شنیده بودم پیش از دیگر زنان (عربستان) به سن حیض</w:t>
      </w:r>
      <w:r w:rsidR="00B01BEB">
        <w:rPr>
          <w:rFonts w:hint="cs"/>
          <w:rtl/>
        </w:rPr>
        <w:t xml:space="preserve"> می‌</w:t>
      </w:r>
      <w:r w:rsidRPr="00D2661E">
        <w:rPr>
          <w:rFonts w:hint="cs"/>
          <w:rtl/>
        </w:rPr>
        <w:t>رسند و قاعده</w:t>
      </w:r>
      <w:r w:rsidR="00253044">
        <w:rPr>
          <w:rFonts w:hint="cs"/>
          <w:rtl/>
        </w:rPr>
        <w:t xml:space="preserve"> می‌شوند</w:t>
      </w:r>
      <w:r w:rsidRPr="00D2661E">
        <w:rPr>
          <w:rFonts w:hint="cs"/>
          <w:rtl/>
        </w:rPr>
        <w:t xml:space="preserve"> زنان منطقه (تهامه) بود، که در 9 سالگی قاعده</w:t>
      </w:r>
      <w:r w:rsidR="00253044">
        <w:rPr>
          <w:rFonts w:hint="cs"/>
          <w:rtl/>
        </w:rPr>
        <w:t xml:space="preserve"> می‌شوند</w:t>
      </w:r>
      <w:r w:rsidRPr="00D2661E">
        <w:rPr>
          <w:rFonts w:hint="cs"/>
          <w:rtl/>
        </w:rPr>
        <w:t xml:space="preserve">. دراین باره بیهقی حدیثی را از عایشه </w:t>
      </w:r>
      <w:r>
        <w:rPr>
          <w:rFonts w:cs="CTraditional Arabic" w:hint="cs"/>
          <w:rtl/>
        </w:rPr>
        <w:t>ك</w:t>
      </w:r>
      <w:r w:rsidRPr="00D2661E">
        <w:rPr>
          <w:rFonts w:hint="cs"/>
          <w:rtl/>
        </w:rPr>
        <w:t xml:space="preserve"> نقل کرده است. حداکثر سنی که زنان پس از آن قاعده شوند معلوم و معین نیست، زیرا گاهی پیش</w:t>
      </w:r>
      <w:r w:rsidR="00B01BEB">
        <w:rPr>
          <w:rFonts w:hint="cs"/>
          <w:rtl/>
        </w:rPr>
        <w:t xml:space="preserve"> می‌</w:t>
      </w:r>
      <w:r w:rsidRPr="00D2661E">
        <w:rPr>
          <w:rFonts w:hint="cs"/>
          <w:rtl/>
        </w:rPr>
        <w:t xml:space="preserve">آید که بعضی از زنان هیچگاه خون ریزی قاعدگی نخواهند داشت. </w:t>
      </w:r>
    </w:p>
    <w:p w:rsidR="007C4DA6" w:rsidRPr="00D2661E" w:rsidRDefault="007C4DA6" w:rsidP="00904932">
      <w:pPr>
        <w:pStyle w:val="a2"/>
        <w:rPr>
          <w:rFonts w:cs="B Lotus"/>
          <w:rtl/>
        </w:rPr>
      </w:pPr>
      <w:bookmarkStart w:id="132" w:name="_Toc338340197"/>
      <w:bookmarkStart w:id="133" w:name="_Toc418284033"/>
      <w:r w:rsidRPr="00747341">
        <w:rPr>
          <w:rFonts w:hint="cs"/>
          <w:rtl/>
        </w:rPr>
        <w:t>حداقل مدت بارداری و حاملگی و حداکثر آن</w:t>
      </w:r>
      <w:bookmarkEnd w:id="132"/>
      <w:bookmarkEnd w:id="133"/>
      <w:r w:rsidRPr="00D2661E">
        <w:rPr>
          <w:rFonts w:cs="B Lotus" w:hint="cs"/>
          <w:rtl/>
        </w:rPr>
        <w:t xml:space="preserve"> </w:t>
      </w:r>
    </w:p>
    <w:p w:rsidR="007C4DA6" w:rsidRPr="00D2661E" w:rsidRDefault="007C4DA6" w:rsidP="00410569">
      <w:pPr>
        <w:pStyle w:val="a3"/>
        <w:rPr>
          <w:rtl/>
        </w:rPr>
      </w:pPr>
      <w:r w:rsidRPr="00D2661E">
        <w:rPr>
          <w:rFonts w:hint="cs"/>
          <w:rtl/>
        </w:rPr>
        <w:t xml:space="preserve">حداقل مدت بارداری و حاملگی شش ماه و دو لحظه است، یک لحظه برای عمل جماع و یک لحظه برای وضع حمل و زایمان. چون زنی را پیش عثمان بن عفان </w:t>
      </w:r>
      <w:r w:rsidRPr="00D2661E">
        <w:rPr>
          <w:rFonts w:hint="cs"/>
          <w:rtl/>
        </w:rPr>
        <w:sym w:font="AGA Arabesque" w:char="F074"/>
      </w:r>
      <w:r w:rsidRPr="00D2661E">
        <w:rPr>
          <w:rFonts w:hint="cs"/>
          <w:rtl/>
        </w:rPr>
        <w:t xml:space="preserve"> آوردند که شش ماه پس از شوهر کردن وضع حمل کرد. درباره رجم او با مردم مشورت کرد ابن عباس </w:t>
      </w:r>
      <w:r>
        <w:rPr>
          <w:rFonts w:cs="CTraditional Arabic" w:hint="cs"/>
          <w:rtl/>
        </w:rPr>
        <w:t>م</w:t>
      </w:r>
      <w:r w:rsidRPr="00D2661E">
        <w:rPr>
          <w:rFonts w:hint="cs"/>
          <w:rtl/>
        </w:rPr>
        <w:t xml:space="preserve"> گفت</w:t>
      </w:r>
      <w:r w:rsidR="008204BF" w:rsidRPr="00D2661E">
        <w:rPr>
          <w:rFonts w:hint="cs"/>
          <w:rtl/>
        </w:rPr>
        <w:t>: خداوند</w:t>
      </w:r>
      <w:r w:rsidR="00B01BEB">
        <w:rPr>
          <w:rFonts w:hint="cs"/>
          <w:rtl/>
        </w:rPr>
        <w:t xml:space="preserve"> می‌</w:t>
      </w:r>
      <w:r w:rsidR="008204BF" w:rsidRPr="00D2661E">
        <w:rPr>
          <w:rFonts w:hint="cs"/>
          <w:rtl/>
        </w:rPr>
        <w:t>فرماید:</w:t>
      </w:r>
    </w:p>
    <w:p w:rsidR="008204BF" w:rsidRPr="007E0DE0" w:rsidRDefault="008204BF" w:rsidP="008E0333">
      <w:pPr>
        <w:ind w:firstLine="284"/>
        <w:jc w:val="both"/>
        <w:rPr>
          <w:rFonts w:ascii="KFGQPC Uthmanic Script HAFS" w:hAnsi="KFGQPC Uthmanic Script HAFS" w:cs="KFGQPC Uthmanic Script HAFS"/>
          <w:sz w:val="28"/>
          <w:rtl/>
          <w:lang w:bidi="fa-IR"/>
        </w:rPr>
      </w:pPr>
      <w:r>
        <w:rPr>
          <w:rFonts w:ascii="Traditional Arabic" w:hAnsi="Traditional Arabic" w:cs="Traditional Arabic"/>
          <w:sz w:val="28"/>
          <w:rtl/>
          <w:lang w:bidi="fa-IR"/>
        </w:rPr>
        <w:t>﴿</w:t>
      </w:r>
      <w:r w:rsidR="007E0DE0">
        <w:rPr>
          <w:rFonts w:ascii="KFGQPC Uthmanic Script HAFS" w:hAnsi="KFGQPC Uthmanic Script HAFS" w:cs="KFGQPC Uthmanic Script HAFS"/>
          <w:sz w:val="28"/>
          <w:rtl/>
          <w:lang w:bidi="fa-IR"/>
        </w:rPr>
        <w:t>وَحَمۡلُهُ</w:t>
      </w:r>
      <w:r w:rsidR="007E0DE0">
        <w:rPr>
          <w:rFonts w:ascii="KFGQPC Uthmanic Script HAFS" w:hAnsi="KFGQPC Uthmanic Script HAFS" w:cs="KFGQPC Uthmanic Script HAFS" w:hint="cs"/>
          <w:sz w:val="28"/>
          <w:rtl/>
          <w:lang w:bidi="fa-IR"/>
        </w:rPr>
        <w:t>ۥ</w:t>
      </w:r>
      <w:r w:rsidR="007E0DE0">
        <w:rPr>
          <w:rFonts w:ascii="KFGQPC Uthmanic Script HAFS" w:hAnsi="KFGQPC Uthmanic Script HAFS" w:cs="KFGQPC Uthmanic Script HAFS"/>
          <w:sz w:val="28"/>
          <w:rtl/>
          <w:lang w:bidi="fa-IR"/>
        </w:rPr>
        <w:t xml:space="preserve"> وَفِصَٰلُهُ</w:t>
      </w:r>
      <w:r w:rsidR="007E0DE0">
        <w:rPr>
          <w:rFonts w:ascii="KFGQPC Uthmanic Script HAFS" w:hAnsi="KFGQPC Uthmanic Script HAFS" w:cs="KFGQPC Uthmanic Script HAFS" w:hint="cs"/>
          <w:sz w:val="28"/>
          <w:rtl/>
          <w:lang w:bidi="fa-IR"/>
        </w:rPr>
        <w:t>ۥ</w:t>
      </w:r>
      <w:r w:rsidR="007E0DE0">
        <w:rPr>
          <w:rFonts w:ascii="KFGQPC Uthmanic Script HAFS" w:hAnsi="KFGQPC Uthmanic Script HAFS" w:cs="KFGQPC Uthmanic Script HAFS"/>
          <w:sz w:val="28"/>
          <w:rtl/>
          <w:lang w:bidi="fa-IR"/>
        </w:rPr>
        <w:t xml:space="preserve"> ثَلَٰثُونَ شَهۡرًا</w:t>
      </w:r>
      <w:r>
        <w:rPr>
          <w:rFonts w:ascii="Traditional Arabic" w:hAnsi="Traditional Arabic" w:cs="Traditional Arabic"/>
          <w:sz w:val="28"/>
          <w:rtl/>
          <w:lang w:bidi="fa-IR"/>
        </w:rPr>
        <w:t>﴾</w:t>
      </w:r>
      <w:r w:rsidRPr="00D2661E">
        <w:rPr>
          <w:rFonts w:cs="B Lotus" w:hint="cs"/>
          <w:sz w:val="28"/>
          <w:rtl/>
          <w:lang w:bidi="fa-IR"/>
        </w:rPr>
        <w:t xml:space="preserve"> </w:t>
      </w:r>
      <w:r w:rsidRPr="00410569">
        <w:rPr>
          <w:rStyle w:val="Char4"/>
          <w:rtl/>
        </w:rPr>
        <w:t>[</w:t>
      </w:r>
      <w:r w:rsidRPr="00410569">
        <w:rPr>
          <w:rStyle w:val="Char4"/>
          <w:rFonts w:hint="cs"/>
          <w:rtl/>
        </w:rPr>
        <w:t>الأحقاف: 15</w:t>
      </w:r>
      <w:r w:rsidRPr="00410569">
        <w:rPr>
          <w:rStyle w:val="Char4"/>
          <w:rtl/>
        </w:rPr>
        <w:t>]</w:t>
      </w:r>
      <w:r w:rsidRPr="00410569">
        <w:rPr>
          <w:rStyle w:val="Char3"/>
          <w:rtl/>
        </w:rPr>
        <w:t>.</w:t>
      </w:r>
    </w:p>
    <w:p w:rsidR="007C4DA6" w:rsidRPr="00D2661E" w:rsidRDefault="007C4DA6" w:rsidP="00410569">
      <w:pPr>
        <w:pStyle w:val="a3"/>
        <w:rPr>
          <w:rtl/>
        </w:rPr>
      </w:pPr>
      <w:r>
        <w:rPr>
          <w:rFonts w:cs="Traditional Arabic" w:hint="cs"/>
          <w:rtl/>
        </w:rPr>
        <w:t>«</w:t>
      </w:r>
      <w:r w:rsidRPr="00D2661E">
        <w:rPr>
          <w:rFonts w:hint="cs"/>
          <w:rtl/>
        </w:rPr>
        <w:t>مدت بارداری و شیرخوارگی رویهم سی ماه است</w:t>
      </w:r>
      <w:r>
        <w:rPr>
          <w:rFonts w:cs="Traditional Arabic" w:hint="cs"/>
          <w:rtl/>
        </w:rPr>
        <w:t>»</w:t>
      </w:r>
      <w:r w:rsidRPr="00D2661E">
        <w:rPr>
          <w:rFonts w:hint="cs"/>
          <w:rtl/>
        </w:rPr>
        <w:t>.</w:t>
      </w:r>
    </w:p>
    <w:p w:rsidR="007C4DA6" w:rsidRPr="00D2661E" w:rsidRDefault="007C4DA6" w:rsidP="00410569">
      <w:pPr>
        <w:pStyle w:val="a3"/>
        <w:rPr>
          <w:rtl/>
        </w:rPr>
      </w:pPr>
      <w:r w:rsidRPr="00D2661E">
        <w:rPr>
          <w:rFonts w:hint="cs"/>
          <w:rtl/>
        </w:rPr>
        <w:t>و در جای دیگر می</w:t>
      </w:r>
      <w:r w:rsidR="00410569">
        <w:rPr>
          <w:rFonts w:hint="eastAsia"/>
          <w:rtl/>
        </w:rPr>
        <w:t>‌</w:t>
      </w:r>
      <w:r w:rsidRPr="00D2661E">
        <w:rPr>
          <w:rFonts w:hint="cs"/>
          <w:rtl/>
        </w:rPr>
        <w:t>فرماید</w:t>
      </w:r>
      <w:r w:rsidR="008204BF" w:rsidRPr="00D2661E">
        <w:rPr>
          <w:rFonts w:hint="cs"/>
          <w:rtl/>
        </w:rPr>
        <w:t>:</w:t>
      </w:r>
    </w:p>
    <w:p w:rsidR="008204BF" w:rsidRPr="007E0DE0" w:rsidRDefault="008204BF" w:rsidP="008E0333">
      <w:pPr>
        <w:ind w:firstLine="284"/>
        <w:jc w:val="both"/>
        <w:rPr>
          <w:rFonts w:ascii="KFGQPC Uthmanic Script HAFS" w:hAnsi="KFGQPC Uthmanic Script HAFS" w:cs="KFGQPC Uthmanic Script HAFS"/>
          <w:sz w:val="28"/>
          <w:rtl/>
          <w:lang w:bidi="fa-IR"/>
        </w:rPr>
      </w:pPr>
      <w:r>
        <w:rPr>
          <w:rFonts w:ascii="Traditional Arabic" w:hAnsi="Traditional Arabic" w:cs="Traditional Arabic"/>
          <w:sz w:val="28"/>
          <w:rtl/>
          <w:lang w:bidi="fa-IR"/>
        </w:rPr>
        <w:t>﴿</w:t>
      </w:r>
      <w:r w:rsidR="007E0DE0">
        <w:rPr>
          <w:rFonts w:ascii="KFGQPC Uthmanic Script HAFS" w:hAnsi="KFGQPC Uthmanic Script HAFS" w:cs="KFGQPC Uthmanic Script HAFS"/>
          <w:sz w:val="28"/>
          <w:rtl/>
          <w:lang w:bidi="fa-IR"/>
        </w:rPr>
        <w:t>وَفِصَٰلُهُ</w:t>
      </w:r>
      <w:r w:rsidR="007E0DE0">
        <w:rPr>
          <w:rFonts w:ascii="KFGQPC Uthmanic Script HAFS" w:hAnsi="KFGQPC Uthmanic Script HAFS" w:cs="KFGQPC Uthmanic Script HAFS" w:hint="cs"/>
          <w:sz w:val="28"/>
          <w:rtl/>
          <w:lang w:bidi="fa-IR"/>
        </w:rPr>
        <w:t>ۥ</w:t>
      </w:r>
      <w:r w:rsidR="007E0DE0">
        <w:rPr>
          <w:rFonts w:ascii="KFGQPC Uthmanic Script HAFS" w:hAnsi="KFGQPC Uthmanic Script HAFS" w:cs="KFGQPC Uthmanic Script HAFS"/>
          <w:sz w:val="28"/>
          <w:rtl/>
          <w:lang w:bidi="fa-IR"/>
        </w:rPr>
        <w:t xml:space="preserve"> فِي عَامَيۡنِ</w:t>
      </w:r>
      <w:r>
        <w:rPr>
          <w:rFonts w:ascii="Traditional Arabic" w:hAnsi="Traditional Arabic" w:cs="Traditional Arabic"/>
          <w:sz w:val="28"/>
          <w:rtl/>
          <w:lang w:bidi="fa-IR"/>
        </w:rPr>
        <w:t>﴾</w:t>
      </w:r>
      <w:r w:rsidRPr="00410569">
        <w:rPr>
          <w:rStyle w:val="Char4"/>
          <w:rFonts w:hint="cs"/>
          <w:rtl/>
        </w:rPr>
        <w:t xml:space="preserve"> </w:t>
      </w:r>
      <w:r w:rsidRPr="00410569">
        <w:rPr>
          <w:rStyle w:val="Char4"/>
          <w:rtl/>
        </w:rPr>
        <w:t>[</w:t>
      </w:r>
      <w:r w:rsidRPr="00410569">
        <w:rPr>
          <w:rStyle w:val="Char4"/>
          <w:rFonts w:hint="cs"/>
          <w:rtl/>
        </w:rPr>
        <w:t>لقمان: 14</w:t>
      </w:r>
      <w:r w:rsidRPr="00410569">
        <w:rPr>
          <w:rStyle w:val="Char4"/>
          <w:rtl/>
        </w:rPr>
        <w:t>]</w:t>
      </w:r>
      <w:r w:rsidRPr="00410569">
        <w:rPr>
          <w:rStyle w:val="Char3"/>
          <w:rtl/>
        </w:rPr>
        <w:t>.</w:t>
      </w:r>
    </w:p>
    <w:p w:rsidR="007C4DA6" w:rsidRPr="00D2661E" w:rsidRDefault="007C4DA6" w:rsidP="00410569">
      <w:pPr>
        <w:pStyle w:val="a3"/>
        <w:rPr>
          <w:rtl/>
        </w:rPr>
      </w:pPr>
      <w:r>
        <w:rPr>
          <w:rFonts w:cs="Traditional Arabic" w:hint="cs"/>
          <w:rtl/>
        </w:rPr>
        <w:t>«(</w:t>
      </w:r>
      <w:r w:rsidRPr="00D2661E">
        <w:rPr>
          <w:rFonts w:hint="cs"/>
          <w:rtl/>
        </w:rPr>
        <w:t>مدت شیرخوارگی بچه که بعد از آن) از شیر گرفته</w:t>
      </w:r>
      <w:r w:rsidR="00B01BEB">
        <w:rPr>
          <w:rFonts w:hint="cs"/>
          <w:rtl/>
        </w:rPr>
        <w:t xml:space="preserve"> می‌</w:t>
      </w:r>
      <w:r w:rsidRPr="00D2661E">
        <w:rPr>
          <w:rFonts w:hint="cs"/>
          <w:rtl/>
        </w:rPr>
        <w:t>شود دو سال است</w:t>
      </w:r>
      <w:r>
        <w:rPr>
          <w:rFonts w:cs="Traditional Arabic" w:hint="cs"/>
          <w:rtl/>
        </w:rPr>
        <w:t>»</w:t>
      </w:r>
      <w:r w:rsidRPr="00D2661E">
        <w:rPr>
          <w:rFonts w:hint="cs"/>
          <w:rtl/>
        </w:rPr>
        <w:t>.</w:t>
      </w:r>
    </w:p>
    <w:p w:rsidR="007C4DA6" w:rsidRPr="00D2661E" w:rsidRDefault="007C4DA6" w:rsidP="00410569">
      <w:pPr>
        <w:pStyle w:val="a3"/>
        <w:rPr>
          <w:rtl/>
        </w:rPr>
      </w:pPr>
      <w:r w:rsidRPr="00D2661E">
        <w:rPr>
          <w:rFonts w:hint="cs"/>
          <w:rtl/>
        </w:rPr>
        <w:t>پس دو سال برای شیرخوارگی و شش ماه برای حمل</w:t>
      </w:r>
      <w:r w:rsidR="00B01BEB">
        <w:rPr>
          <w:rFonts w:hint="cs"/>
          <w:rtl/>
        </w:rPr>
        <w:t xml:space="preserve"> می‌</w:t>
      </w:r>
      <w:r w:rsidRPr="00D2661E">
        <w:rPr>
          <w:rFonts w:hint="cs"/>
          <w:rtl/>
        </w:rPr>
        <w:t xml:space="preserve">ماند و همه بدین سخن ابن عباس </w:t>
      </w:r>
      <w:r>
        <w:rPr>
          <w:rFonts w:cs="CTraditional Arabic" w:hint="cs"/>
          <w:rtl/>
        </w:rPr>
        <w:t>م</w:t>
      </w:r>
      <w:r w:rsidRPr="00D2661E">
        <w:rPr>
          <w:rFonts w:hint="cs"/>
          <w:rtl/>
        </w:rPr>
        <w:t xml:space="preserve"> مراجعه کردند و به صورت اجماع در آمد. </w:t>
      </w:r>
    </w:p>
    <w:p w:rsidR="007C4DA6" w:rsidRPr="00747341" w:rsidRDefault="007C4DA6" w:rsidP="00904932">
      <w:pPr>
        <w:pStyle w:val="a2"/>
        <w:rPr>
          <w:rtl/>
        </w:rPr>
      </w:pPr>
      <w:bookmarkStart w:id="134" w:name="_Toc338340198"/>
      <w:bookmarkStart w:id="135" w:name="_Toc418284034"/>
      <w:r w:rsidRPr="00747341">
        <w:rPr>
          <w:rFonts w:hint="cs"/>
          <w:rtl/>
        </w:rPr>
        <w:t>آنچه که با حیض و نفاس بر زنان حرام</w:t>
      </w:r>
      <w:r w:rsidR="00B01BEB">
        <w:rPr>
          <w:rFonts w:hint="cs"/>
          <w:rtl/>
        </w:rPr>
        <w:t xml:space="preserve"> می‌</w:t>
      </w:r>
      <w:r w:rsidRPr="00747341">
        <w:rPr>
          <w:rFonts w:hint="cs"/>
          <w:rtl/>
        </w:rPr>
        <w:t>شود</w:t>
      </w:r>
      <w:bookmarkEnd w:id="134"/>
      <w:bookmarkEnd w:id="135"/>
    </w:p>
    <w:p w:rsidR="007C4DA6" w:rsidRPr="00D2661E" w:rsidRDefault="007C4DA6" w:rsidP="00410569">
      <w:pPr>
        <w:pStyle w:val="a3"/>
        <w:rPr>
          <w:rtl/>
        </w:rPr>
      </w:pPr>
      <w:r w:rsidRPr="00D2661E">
        <w:rPr>
          <w:rFonts w:hint="cs"/>
          <w:rtl/>
        </w:rPr>
        <w:t xml:space="preserve">برای زنان در حال قاعدگی و خون ریزی بعد از زایمان هشت چیز  حرام است: </w:t>
      </w:r>
    </w:p>
    <w:p w:rsidR="007C4DA6" w:rsidRPr="00D2661E" w:rsidRDefault="007C4DA6" w:rsidP="005C304E">
      <w:pPr>
        <w:pStyle w:val="a3"/>
        <w:numPr>
          <w:ilvl w:val="0"/>
          <w:numId w:val="21"/>
        </w:numPr>
        <w:rPr>
          <w:rtl/>
        </w:rPr>
      </w:pPr>
      <w:r w:rsidRPr="00D2661E">
        <w:rPr>
          <w:rFonts w:hint="cs"/>
          <w:rtl/>
        </w:rPr>
        <w:t xml:space="preserve">نماز خواندن و سجده تلاوت قرآن و سجده شکر، چون پیامبر </w:t>
      </w:r>
      <w:r w:rsidRPr="00D2661E">
        <w:rPr>
          <w:rFonts w:hint="cs"/>
          <w:rtl/>
        </w:rPr>
        <w:sym w:font="AGA Arabesque" w:char="F072"/>
      </w:r>
      <w:r w:rsidR="00B01BEB">
        <w:rPr>
          <w:rFonts w:hint="cs"/>
          <w:rtl/>
        </w:rPr>
        <w:t xml:space="preserve"> می‌</w:t>
      </w:r>
      <w:r w:rsidRPr="00D2661E">
        <w:rPr>
          <w:rFonts w:hint="cs"/>
          <w:rtl/>
        </w:rPr>
        <w:t xml:space="preserve">فرماید: </w:t>
      </w:r>
    </w:p>
    <w:p w:rsidR="007C4DA6" w:rsidRPr="00D2661E" w:rsidRDefault="007C4DA6" w:rsidP="008E0333">
      <w:pPr>
        <w:ind w:firstLine="284"/>
        <w:jc w:val="both"/>
        <w:rPr>
          <w:rFonts w:cs="B Lotus"/>
          <w:sz w:val="28"/>
          <w:rtl/>
          <w:lang w:bidi="fa-IR"/>
        </w:rPr>
      </w:pPr>
      <w:r w:rsidRPr="00DA35AD">
        <w:rPr>
          <w:rStyle w:val="Char1"/>
          <w:rFonts w:hint="cs"/>
          <w:rtl/>
        </w:rPr>
        <w:t>«</w:t>
      </w:r>
      <w:r w:rsidRPr="00DA35AD">
        <w:rPr>
          <w:rStyle w:val="Char1"/>
          <w:rtl/>
        </w:rPr>
        <w:t>إِذا أَقْبَلَتِ الحَیْضَةُ فَدَعِی الصَّلاةَ..</w:t>
      </w:r>
      <w:r w:rsidRPr="00DA35AD">
        <w:rPr>
          <w:rStyle w:val="Char1"/>
          <w:rFonts w:hint="cs"/>
          <w:rtl/>
        </w:rPr>
        <w:t>»</w:t>
      </w:r>
      <w:r w:rsidRPr="00410569">
        <w:rPr>
          <w:rStyle w:val="Char3"/>
          <w:rFonts w:hint="cs"/>
          <w:rtl/>
        </w:rPr>
        <w:t>.</w:t>
      </w:r>
      <w:r w:rsidRPr="00D2661E">
        <w:rPr>
          <w:rFonts w:cs="B Lotus" w:hint="cs"/>
          <w:sz w:val="28"/>
          <w:rtl/>
          <w:lang w:bidi="fa-IR"/>
        </w:rPr>
        <w:t xml:space="preserve"> </w:t>
      </w:r>
    </w:p>
    <w:p w:rsidR="007C4DA6" w:rsidRPr="00D2661E" w:rsidRDefault="007C4DA6" w:rsidP="00410569">
      <w:pPr>
        <w:pStyle w:val="a3"/>
        <w:rPr>
          <w:rtl/>
        </w:rPr>
      </w:pPr>
      <w:r>
        <w:rPr>
          <w:rFonts w:cs="Traditional Arabic" w:hint="cs"/>
          <w:rtl/>
        </w:rPr>
        <w:t>«</w:t>
      </w:r>
      <w:r w:rsidRPr="00D2661E">
        <w:rPr>
          <w:rFonts w:hint="cs"/>
          <w:rtl/>
        </w:rPr>
        <w:t>چون دوران قاعدگی به تو روی آورد نماز خواندن را ترک کن</w:t>
      </w:r>
      <w:r>
        <w:rPr>
          <w:rFonts w:cs="Traditional Arabic" w:hint="cs"/>
          <w:rtl/>
        </w:rPr>
        <w:t>»</w:t>
      </w:r>
      <w:r w:rsidRPr="00D2661E">
        <w:rPr>
          <w:rFonts w:hint="cs"/>
          <w:rtl/>
        </w:rPr>
        <w:t>.</w:t>
      </w:r>
    </w:p>
    <w:p w:rsidR="007C4DA6" w:rsidRPr="00D2661E" w:rsidRDefault="007C4DA6" w:rsidP="00410569">
      <w:pPr>
        <w:pStyle w:val="a3"/>
        <w:rPr>
          <w:rtl/>
        </w:rPr>
      </w:pPr>
      <w:r w:rsidRPr="00D2661E">
        <w:rPr>
          <w:rFonts w:hint="cs"/>
          <w:rtl/>
        </w:rPr>
        <w:t xml:space="preserve">لازم نیست زن نمازهایی را که در مدت حیض نخوانده است قضا کند چون عاشه </w:t>
      </w:r>
      <w:r>
        <w:rPr>
          <w:rFonts w:cs="CTraditional Arabic" w:hint="cs"/>
          <w:rtl/>
        </w:rPr>
        <w:t>ك</w:t>
      </w:r>
      <w:r w:rsidRPr="00D2661E">
        <w:rPr>
          <w:rFonts w:hint="cs"/>
          <w:rtl/>
        </w:rPr>
        <w:t xml:space="preserve"> گفت: </w:t>
      </w:r>
    </w:p>
    <w:p w:rsidR="007C4DA6" w:rsidRPr="00D2661E" w:rsidRDefault="007C4DA6" w:rsidP="00DA35AD">
      <w:pPr>
        <w:ind w:firstLine="284"/>
        <w:jc w:val="both"/>
        <w:rPr>
          <w:rFonts w:cs="B Lotus"/>
          <w:sz w:val="28"/>
          <w:rtl/>
          <w:lang w:bidi="fa-IR"/>
        </w:rPr>
      </w:pPr>
      <w:r w:rsidRPr="00410569">
        <w:rPr>
          <w:rStyle w:val="Char0"/>
          <w:rFonts w:hint="cs"/>
          <w:rtl/>
        </w:rPr>
        <w:t>«</w:t>
      </w:r>
      <w:r w:rsidRPr="00410569">
        <w:rPr>
          <w:rStyle w:val="Char0"/>
          <w:rtl/>
        </w:rPr>
        <w:t>كُنَّا نَحِيْضُ عِنْدَ رَسُولِ اللّ</w:t>
      </w:r>
      <w:r w:rsidRPr="00410569">
        <w:rPr>
          <w:rStyle w:val="Char0"/>
          <w:rFonts w:hint="cs"/>
          <w:rtl/>
        </w:rPr>
        <w:t>ـ</w:t>
      </w:r>
      <w:r w:rsidRPr="00410569">
        <w:rPr>
          <w:rStyle w:val="Char0"/>
          <w:rtl/>
        </w:rPr>
        <w:t xml:space="preserve">َهِ </w:t>
      </w:r>
      <w:r w:rsidRPr="00410569">
        <w:rPr>
          <w:rStyle w:val="Char0"/>
        </w:rPr>
        <w:sym w:font="AGA Arabesque" w:char="F072"/>
      </w:r>
      <w:r w:rsidRPr="00410569">
        <w:rPr>
          <w:rStyle w:val="Char0"/>
          <w:rtl/>
        </w:rPr>
        <w:t>، ثُمَّ نَطْهُرُ، فَيَأْمُرُنَا بِقَضَاءِ الصِّيَامِ، وَلا يَأْمُرُنَا بِقَضَاءِ الصَّلاةِ</w:t>
      </w:r>
      <w:r w:rsidRPr="00410569">
        <w:rPr>
          <w:rStyle w:val="Char0"/>
          <w:rFonts w:hint="cs"/>
          <w:rtl/>
        </w:rPr>
        <w:t>»</w:t>
      </w:r>
      <w:r w:rsidRPr="00410569">
        <w:rPr>
          <w:rStyle w:val="Char3"/>
          <w:rFonts w:hint="cs"/>
          <w:rtl/>
        </w:rPr>
        <w:t>.</w:t>
      </w:r>
      <w:r w:rsidR="00DA35AD" w:rsidRPr="00410569">
        <w:rPr>
          <w:rStyle w:val="Char3"/>
          <w:rFonts w:hint="cs"/>
          <w:rtl/>
        </w:rPr>
        <w:t xml:space="preserve"> </w:t>
      </w:r>
      <w:r w:rsidRPr="00410569">
        <w:rPr>
          <w:rStyle w:val="Char3"/>
          <w:rFonts w:hint="cs"/>
          <w:rtl/>
        </w:rPr>
        <w:t>(</w:t>
      </w:r>
      <w:r w:rsidRPr="00410569">
        <w:rPr>
          <w:rStyle w:val="Char3"/>
          <w:rtl/>
        </w:rPr>
        <w:t>رواه الشيخان وانعقد الإجماع علی ذلک</w:t>
      </w:r>
      <w:r w:rsidRPr="00410569">
        <w:rPr>
          <w:rStyle w:val="Char3"/>
          <w:rFonts w:hint="cs"/>
          <w:rtl/>
        </w:rPr>
        <w:t>).</w:t>
      </w:r>
    </w:p>
    <w:p w:rsidR="007C4DA6" w:rsidRPr="00D2661E" w:rsidRDefault="007C4DA6" w:rsidP="00410569">
      <w:pPr>
        <w:pStyle w:val="a3"/>
        <w:rPr>
          <w:rtl/>
        </w:rPr>
      </w:pPr>
      <w:r>
        <w:rPr>
          <w:rFonts w:cs="Traditional Arabic" w:hint="cs"/>
          <w:rtl/>
        </w:rPr>
        <w:t>«</w:t>
      </w:r>
      <w:r w:rsidRPr="00D2661E">
        <w:rPr>
          <w:rFonts w:hint="cs"/>
          <w:rtl/>
        </w:rPr>
        <w:t xml:space="preserve">ما زنان پیامبر </w:t>
      </w:r>
      <w:r w:rsidRPr="00D2661E">
        <w:rPr>
          <w:rFonts w:hint="cs"/>
          <w:rtl/>
        </w:rPr>
        <w:sym w:font="AGA Arabesque" w:char="F072"/>
      </w:r>
      <w:r w:rsidRPr="00D2661E">
        <w:rPr>
          <w:rFonts w:hint="cs"/>
          <w:rtl/>
        </w:rPr>
        <w:t xml:space="preserve"> قاعده</w:t>
      </w:r>
      <w:r w:rsidR="00B01BEB">
        <w:rPr>
          <w:rFonts w:hint="cs"/>
          <w:rtl/>
        </w:rPr>
        <w:t xml:space="preserve"> می‌</w:t>
      </w:r>
      <w:r w:rsidRPr="00D2661E">
        <w:rPr>
          <w:rFonts w:hint="cs"/>
          <w:rtl/>
        </w:rPr>
        <w:t>شدیم سپس که پاک</w:t>
      </w:r>
      <w:r w:rsidR="00B01BEB">
        <w:rPr>
          <w:rFonts w:hint="cs"/>
          <w:rtl/>
        </w:rPr>
        <w:t xml:space="preserve"> می‌</w:t>
      </w:r>
      <w:r w:rsidRPr="00D2661E">
        <w:rPr>
          <w:rFonts w:hint="cs"/>
          <w:rtl/>
        </w:rPr>
        <w:t>شدیم به ما دستور قضای روزه خورده شده در ایام حیض و قاعدگی داده</w:t>
      </w:r>
      <w:r w:rsidR="00B01BEB">
        <w:rPr>
          <w:rFonts w:hint="cs"/>
          <w:rtl/>
        </w:rPr>
        <w:t xml:space="preserve"> می‌</w:t>
      </w:r>
      <w:r w:rsidRPr="00D2661E">
        <w:rPr>
          <w:rFonts w:hint="cs"/>
          <w:rtl/>
        </w:rPr>
        <w:t>شد ولی دستور قضای نمازهای فوت شده به ما داده</w:t>
      </w:r>
      <w:r w:rsidR="00B01BEB">
        <w:rPr>
          <w:rFonts w:hint="cs"/>
          <w:rtl/>
        </w:rPr>
        <w:t xml:space="preserve"> نمی‌</w:t>
      </w:r>
      <w:r w:rsidRPr="00D2661E">
        <w:rPr>
          <w:rFonts w:hint="cs"/>
          <w:rtl/>
        </w:rPr>
        <w:t>شد</w:t>
      </w:r>
      <w:r>
        <w:rPr>
          <w:rFonts w:cs="Traditional Arabic" w:hint="cs"/>
          <w:rtl/>
        </w:rPr>
        <w:t>»</w:t>
      </w:r>
      <w:r w:rsidRPr="00D2661E">
        <w:rPr>
          <w:rFonts w:hint="cs"/>
          <w:rtl/>
        </w:rPr>
        <w:t>.</w:t>
      </w:r>
    </w:p>
    <w:p w:rsidR="007C4DA6" w:rsidRPr="00D2661E" w:rsidRDefault="007C4DA6" w:rsidP="005C304E">
      <w:pPr>
        <w:pStyle w:val="a3"/>
        <w:numPr>
          <w:ilvl w:val="0"/>
          <w:numId w:val="21"/>
        </w:numPr>
        <w:rPr>
          <w:rtl/>
        </w:rPr>
      </w:pPr>
      <w:r w:rsidRPr="00D2661E">
        <w:rPr>
          <w:rFonts w:hint="cs"/>
          <w:rtl/>
        </w:rPr>
        <w:t>روزه گرفتن به علت مفهوم همان حدیث که گذشت: به ما دستور داده</w:t>
      </w:r>
      <w:r w:rsidR="00B01BEB">
        <w:rPr>
          <w:rFonts w:hint="cs"/>
          <w:rtl/>
        </w:rPr>
        <w:t xml:space="preserve"> می‌</w:t>
      </w:r>
      <w:r w:rsidRPr="00D2661E">
        <w:rPr>
          <w:rFonts w:hint="cs"/>
          <w:rtl/>
        </w:rPr>
        <w:t>شد که روزه را قضا کنیم، یعنی روزه</w:t>
      </w:r>
      <w:r w:rsidR="00304EDE">
        <w:rPr>
          <w:rFonts w:hint="cs"/>
          <w:rtl/>
        </w:rPr>
        <w:t xml:space="preserve">‌هایی </w:t>
      </w:r>
      <w:r w:rsidRPr="00D2661E">
        <w:rPr>
          <w:rFonts w:hint="cs"/>
          <w:rtl/>
        </w:rPr>
        <w:t>که در ایام حیض خورده بودیم. و چون پیامبر</w:t>
      </w:r>
      <w:r w:rsidRPr="00D2661E">
        <w:rPr>
          <w:rFonts w:hint="cs"/>
          <w:rtl/>
        </w:rPr>
        <w:sym w:font="AGA Arabesque" w:char="F072"/>
      </w:r>
      <w:r w:rsidR="00B01BEB">
        <w:rPr>
          <w:rFonts w:hint="cs"/>
          <w:rtl/>
        </w:rPr>
        <w:t xml:space="preserve"> می‌</w:t>
      </w:r>
      <w:r w:rsidRPr="00D2661E">
        <w:rPr>
          <w:rFonts w:hint="cs"/>
          <w:rtl/>
        </w:rPr>
        <w:t xml:space="preserve">فرماید: </w:t>
      </w:r>
    </w:p>
    <w:p w:rsidR="007C4DA6" w:rsidRPr="00D2661E" w:rsidRDefault="007C4DA6" w:rsidP="00DA35AD">
      <w:pPr>
        <w:ind w:firstLine="284"/>
        <w:jc w:val="both"/>
        <w:rPr>
          <w:rFonts w:cs="B Lotus"/>
          <w:sz w:val="28"/>
          <w:rtl/>
          <w:lang w:bidi="fa-IR"/>
        </w:rPr>
      </w:pPr>
      <w:r w:rsidRPr="00DA35AD">
        <w:rPr>
          <w:rStyle w:val="Char1"/>
          <w:rFonts w:hint="cs"/>
          <w:rtl/>
        </w:rPr>
        <w:t>«</w:t>
      </w:r>
      <w:r w:rsidRPr="00DA35AD">
        <w:rPr>
          <w:rStyle w:val="Char1"/>
          <w:rtl/>
        </w:rPr>
        <w:t>أَلَیْسَ إِذا حاضَتْ لَم تُصَلِّ وَلَم تَصُمْ</w:t>
      </w:r>
      <w:r w:rsidRPr="00DA35AD">
        <w:rPr>
          <w:rStyle w:val="Char1"/>
          <w:rFonts w:hint="cs"/>
          <w:rtl/>
        </w:rPr>
        <w:t>»</w:t>
      </w:r>
      <w:r w:rsidR="00DA35AD" w:rsidRPr="00410569">
        <w:rPr>
          <w:rStyle w:val="Char3"/>
          <w:rFonts w:hint="cs"/>
          <w:rtl/>
        </w:rPr>
        <w:t>.</w:t>
      </w:r>
      <w:r w:rsidRPr="00410569">
        <w:rPr>
          <w:rStyle w:val="Char3"/>
          <w:rtl/>
        </w:rPr>
        <w:t xml:space="preserve"> </w:t>
      </w:r>
      <w:r w:rsidR="00134292" w:rsidRPr="00410569">
        <w:rPr>
          <w:rStyle w:val="Char3"/>
          <w:rFonts w:hint="cs"/>
          <w:rtl/>
        </w:rPr>
        <w:t>(</w:t>
      </w:r>
      <w:r w:rsidRPr="00410569">
        <w:rPr>
          <w:rStyle w:val="Char3"/>
          <w:rtl/>
        </w:rPr>
        <w:t>رواه الشيخان</w:t>
      </w:r>
      <w:r w:rsidR="00134292" w:rsidRPr="00410569">
        <w:rPr>
          <w:rStyle w:val="Char3"/>
          <w:rFonts w:hint="cs"/>
          <w:rtl/>
        </w:rPr>
        <w:t>)</w:t>
      </w:r>
      <w:r w:rsidRPr="00410569">
        <w:rPr>
          <w:rStyle w:val="Char3"/>
          <w:rFonts w:hint="cs"/>
          <w:rtl/>
        </w:rPr>
        <w:t>.</w:t>
      </w:r>
    </w:p>
    <w:p w:rsidR="007C4DA6" w:rsidRPr="00D2661E" w:rsidRDefault="007C4DA6" w:rsidP="00410569">
      <w:pPr>
        <w:pStyle w:val="a3"/>
        <w:rPr>
          <w:rtl/>
        </w:rPr>
      </w:pPr>
      <w:r>
        <w:rPr>
          <w:rFonts w:cs="Traditional Arabic" w:hint="cs"/>
          <w:rtl/>
        </w:rPr>
        <w:t>«</w:t>
      </w:r>
      <w:r w:rsidRPr="00D2661E">
        <w:rPr>
          <w:rFonts w:hint="cs"/>
          <w:rtl/>
        </w:rPr>
        <w:t>...مگر نه اینست که زن چون قاعده شد و دوره حیض او فرا رسد نماز</w:t>
      </w:r>
      <w:r w:rsidR="00B01BEB">
        <w:rPr>
          <w:rFonts w:hint="cs"/>
          <w:rtl/>
        </w:rPr>
        <w:t xml:space="preserve"> نمی‌</w:t>
      </w:r>
      <w:r w:rsidRPr="00D2661E">
        <w:rPr>
          <w:rFonts w:hint="cs"/>
          <w:rtl/>
        </w:rPr>
        <w:t>خواند و روزه</w:t>
      </w:r>
      <w:r w:rsidR="00B01BEB">
        <w:rPr>
          <w:rFonts w:hint="cs"/>
          <w:rtl/>
        </w:rPr>
        <w:t xml:space="preserve"> نمی‌</w:t>
      </w:r>
      <w:r w:rsidRPr="00D2661E">
        <w:rPr>
          <w:rFonts w:hint="cs"/>
          <w:rtl/>
        </w:rPr>
        <w:t>گیرد</w:t>
      </w:r>
      <w:r>
        <w:rPr>
          <w:rFonts w:cs="Traditional Arabic" w:hint="cs"/>
          <w:rtl/>
        </w:rPr>
        <w:t>»</w:t>
      </w:r>
      <w:r w:rsidRPr="00D2661E">
        <w:rPr>
          <w:rFonts w:hint="cs"/>
          <w:rtl/>
        </w:rPr>
        <w:t>.</w:t>
      </w:r>
    </w:p>
    <w:p w:rsidR="007C4DA6" w:rsidRPr="00D2661E" w:rsidRDefault="007C4DA6" w:rsidP="00384945">
      <w:pPr>
        <w:pStyle w:val="a3"/>
        <w:rPr>
          <w:rtl/>
        </w:rPr>
      </w:pPr>
      <w:r w:rsidRPr="00D2661E">
        <w:rPr>
          <w:rFonts w:hint="cs"/>
          <w:rtl/>
        </w:rPr>
        <w:t>چون نماز فراوان</w:t>
      </w:r>
      <w:r w:rsidR="00B01BEB">
        <w:rPr>
          <w:rFonts w:hint="cs"/>
          <w:rtl/>
        </w:rPr>
        <w:t xml:space="preserve"> می‌</w:t>
      </w:r>
      <w:r w:rsidRPr="00D2661E">
        <w:rPr>
          <w:rFonts w:hint="cs"/>
          <w:rtl/>
        </w:rPr>
        <w:t>شود و قضای آن در هر ماه مشقت دارد به خلاف روزه که سالی یک ماه است. و خداوند</w:t>
      </w:r>
      <w:r w:rsidR="00B01BEB">
        <w:rPr>
          <w:rFonts w:hint="cs"/>
          <w:rtl/>
        </w:rPr>
        <w:t xml:space="preserve"> می‌</w:t>
      </w:r>
      <w:r w:rsidRPr="00D2661E">
        <w:rPr>
          <w:rFonts w:hint="cs"/>
          <w:rtl/>
        </w:rPr>
        <w:t>فرماید</w:t>
      </w:r>
      <w:r w:rsidR="008204BF" w:rsidRPr="00D2661E">
        <w:rPr>
          <w:rFonts w:hint="cs"/>
          <w:rtl/>
        </w:rPr>
        <w:t>:</w:t>
      </w:r>
    </w:p>
    <w:p w:rsidR="008204BF" w:rsidRPr="007E0DE0" w:rsidRDefault="008204BF"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7E0DE0">
        <w:rPr>
          <w:rFonts w:ascii="KFGQPC Uthmanic Script HAFS" w:hAnsi="KFGQPC Uthmanic Script HAFS" w:cs="KFGQPC Uthmanic Script HAFS"/>
          <w:sz w:val="28"/>
          <w:rtl/>
        </w:rPr>
        <w:t xml:space="preserve">وَمَا جَعَلَ عَلَيۡكُمۡ فِي </w:t>
      </w:r>
      <w:r w:rsidR="007E0DE0">
        <w:rPr>
          <w:rFonts w:ascii="KFGQPC Uthmanic Script HAFS" w:hAnsi="KFGQPC Uthmanic Script HAFS" w:cs="KFGQPC Uthmanic Script HAFS" w:hint="cs"/>
          <w:sz w:val="28"/>
          <w:rtl/>
        </w:rPr>
        <w:t>ٱ</w:t>
      </w:r>
      <w:r w:rsidR="007E0DE0">
        <w:rPr>
          <w:rFonts w:ascii="KFGQPC Uthmanic Script HAFS" w:hAnsi="KFGQPC Uthmanic Script HAFS" w:cs="KFGQPC Uthmanic Script HAFS" w:hint="eastAsia"/>
          <w:sz w:val="28"/>
          <w:rtl/>
        </w:rPr>
        <w:t>لدِّينِ</w:t>
      </w:r>
      <w:r w:rsidR="007E0DE0">
        <w:rPr>
          <w:rFonts w:ascii="KFGQPC Uthmanic Script HAFS" w:hAnsi="KFGQPC Uthmanic Script HAFS" w:cs="KFGQPC Uthmanic Script HAFS"/>
          <w:sz w:val="28"/>
          <w:rtl/>
        </w:rPr>
        <w:t xml:space="preserve"> مِنۡ حَرَجٖ</w:t>
      </w:r>
      <w:r>
        <w:rPr>
          <w:rFonts w:ascii="Traditional Arabic" w:hAnsi="Traditional Arabic" w:cs="Traditional Arabic"/>
          <w:sz w:val="28"/>
          <w:rtl/>
          <w:lang w:bidi="fa-IR"/>
        </w:rPr>
        <w:t>﴾</w:t>
      </w:r>
      <w:r w:rsidRPr="00D2661E">
        <w:rPr>
          <w:rFonts w:cs="B Lotus" w:hint="cs"/>
          <w:sz w:val="28"/>
          <w:rtl/>
          <w:lang w:bidi="fa-IR"/>
        </w:rPr>
        <w:t xml:space="preserve"> </w:t>
      </w:r>
      <w:r w:rsidRPr="00384945">
        <w:rPr>
          <w:rStyle w:val="Char3"/>
          <w:rtl/>
        </w:rPr>
        <w:t>[</w:t>
      </w:r>
      <w:r w:rsidRPr="00384945">
        <w:rPr>
          <w:rStyle w:val="Char3"/>
          <w:rFonts w:hint="cs"/>
          <w:rtl/>
        </w:rPr>
        <w:t>الحج: 78</w:t>
      </w:r>
      <w:r w:rsidRPr="00384945">
        <w:rPr>
          <w:rStyle w:val="Char3"/>
          <w:rtl/>
        </w:rPr>
        <w:t>].</w:t>
      </w:r>
    </w:p>
    <w:p w:rsidR="007C4DA6" w:rsidRPr="00D2661E" w:rsidRDefault="007C4DA6" w:rsidP="00384945">
      <w:pPr>
        <w:pStyle w:val="a3"/>
        <w:rPr>
          <w:rtl/>
        </w:rPr>
      </w:pPr>
      <w:r>
        <w:rPr>
          <w:rFonts w:cs="Traditional Arabic" w:hint="cs"/>
          <w:rtl/>
        </w:rPr>
        <w:t>«(</w:t>
      </w:r>
      <w:r w:rsidRPr="00D2661E">
        <w:rPr>
          <w:rFonts w:hint="cs"/>
          <w:rtl/>
        </w:rPr>
        <w:t>خداوند) در دین خود بر شما حرج و رنج و مشقت ننهاده است (و برایتان زحمت قرار نداده است)</w:t>
      </w:r>
      <w:r>
        <w:rPr>
          <w:rFonts w:cs="Traditional Arabic" w:hint="cs"/>
          <w:rtl/>
        </w:rPr>
        <w:t>»</w:t>
      </w:r>
      <w:r w:rsidRPr="00D2661E">
        <w:rPr>
          <w:rFonts w:hint="cs"/>
          <w:rtl/>
        </w:rPr>
        <w:t>.</w:t>
      </w:r>
    </w:p>
    <w:p w:rsidR="007C4DA6" w:rsidRPr="00D2661E" w:rsidRDefault="007C4DA6" w:rsidP="005C304E">
      <w:pPr>
        <w:pStyle w:val="a3"/>
        <w:numPr>
          <w:ilvl w:val="0"/>
          <w:numId w:val="21"/>
        </w:numPr>
        <w:rPr>
          <w:rtl/>
        </w:rPr>
      </w:pPr>
      <w:r w:rsidRPr="00D2661E">
        <w:rPr>
          <w:rFonts w:hint="cs"/>
          <w:rtl/>
        </w:rPr>
        <w:t>قرائت قرآن کریم اگرچه پاره</w:t>
      </w:r>
      <w:r w:rsidR="00384945">
        <w:rPr>
          <w:rFonts w:hint="eastAsia"/>
          <w:rtl/>
        </w:rPr>
        <w:t>‌</w:t>
      </w:r>
      <w:r w:rsidRPr="00D2661E">
        <w:rPr>
          <w:rFonts w:hint="cs"/>
          <w:rtl/>
        </w:rPr>
        <w:t>ای از یک آیه باشد، چون به تعظیم آن خلل</w:t>
      </w:r>
      <w:r w:rsidR="00B01BEB">
        <w:rPr>
          <w:rFonts w:hint="cs"/>
          <w:rtl/>
        </w:rPr>
        <w:t xml:space="preserve"> می‌</w:t>
      </w:r>
      <w:r w:rsidRPr="00D2661E">
        <w:rPr>
          <w:rFonts w:hint="cs"/>
          <w:rtl/>
        </w:rPr>
        <w:t xml:space="preserve">رساند. و چون پیامبر </w:t>
      </w:r>
      <w:r w:rsidRPr="00D2661E">
        <w:rPr>
          <w:rFonts w:hint="cs"/>
          <w:rtl/>
        </w:rPr>
        <w:sym w:font="AGA Arabesque" w:char="F072"/>
      </w:r>
      <w:r w:rsidRPr="00D2661E">
        <w:rPr>
          <w:rFonts w:hint="cs"/>
          <w:rtl/>
        </w:rPr>
        <w:t xml:space="preserve"> گفت: </w:t>
      </w:r>
    </w:p>
    <w:p w:rsidR="007C4DA6" w:rsidRPr="00D2661E" w:rsidRDefault="007C4DA6" w:rsidP="008E0333">
      <w:pPr>
        <w:ind w:firstLine="284"/>
        <w:jc w:val="both"/>
        <w:rPr>
          <w:rFonts w:cs="B Lotus"/>
          <w:sz w:val="28"/>
          <w:rtl/>
          <w:lang w:bidi="fa-IR"/>
        </w:rPr>
      </w:pPr>
      <w:r w:rsidRPr="00DA35AD">
        <w:rPr>
          <w:rStyle w:val="Char1"/>
          <w:rFonts w:hint="cs"/>
          <w:rtl/>
        </w:rPr>
        <w:t>«</w:t>
      </w:r>
      <w:r w:rsidRPr="00DA35AD">
        <w:rPr>
          <w:rStyle w:val="Char1"/>
          <w:rtl/>
        </w:rPr>
        <w:t>لَا یَقْرَأُ الْجُنُبُ وَلاَ الحائِضُ شَیْئاً مِنَ القُرْآنِ</w:t>
      </w:r>
      <w:r w:rsidRPr="00DA35AD">
        <w:rPr>
          <w:rStyle w:val="Char1"/>
          <w:rFonts w:hint="cs"/>
          <w:rtl/>
        </w:rPr>
        <w:t>»</w:t>
      </w:r>
      <w:r w:rsidRPr="00384945">
        <w:rPr>
          <w:rStyle w:val="Char3"/>
          <w:rFonts w:hint="cs"/>
          <w:rtl/>
        </w:rPr>
        <w:t xml:space="preserve">. </w:t>
      </w:r>
      <w:r w:rsidR="00134292" w:rsidRPr="00384945">
        <w:rPr>
          <w:rStyle w:val="Char3"/>
          <w:rFonts w:hint="cs"/>
          <w:rtl/>
        </w:rPr>
        <w:t>(</w:t>
      </w:r>
      <w:r w:rsidRPr="00384945">
        <w:rPr>
          <w:rStyle w:val="Char3"/>
          <w:rtl/>
        </w:rPr>
        <w:t>رواه أبوداود والترمذی</w:t>
      </w:r>
      <w:r w:rsidR="00134292" w:rsidRPr="00384945">
        <w:rPr>
          <w:rStyle w:val="Char3"/>
          <w:rFonts w:hint="cs"/>
          <w:rtl/>
        </w:rPr>
        <w:t>)</w:t>
      </w:r>
      <w:r w:rsidRPr="00384945">
        <w:rPr>
          <w:rStyle w:val="Char3"/>
          <w:rFonts w:hint="cs"/>
          <w:rtl/>
        </w:rPr>
        <w:t>.</w:t>
      </w:r>
      <w:r w:rsidRPr="00D2661E">
        <w:rPr>
          <w:rFonts w:cs="B Lotus" w:hint="cs"/>
          <w:sz w:val="28"/>
          <w:rtl/>
          <w:lang w:bidi="fa-IR"/>
        </w:rPr>
        <w:t xml:space="preserve"> </w:t>
      </w:r>
    </w:p>
    <w:p w:rsidR="007C4DA6" w:rsidRPr="00D2661E" w:rsidRDefault="007C4DA6" w:rsidP="00384945">
      <w:pPr>
        <w:pStyle w:val="a3"/>
        <w:rPr>
          <w:rtl/>
        </w:rPr>
      </w:pPr>
      <w:r>
        <w:rPr>
          <w:rFonts w:cs="Traditional Arabic" w:hint="cs"/>
          <w:rtl/>
        </w:rPr>
        <w:t>«</w:t>
      </w:r>
      <w:r w:rsidRPr="00D2661E">
        <w:rPr>
          <w:rFonts w:hint="cs"/>
          <w:rtl/>
        </w:rPr>
        <w:t>نباید جنب و کسی که در حیض است چیزی از قرآن بخواند</w:t>
      </w:r>
      <w:r>
        <w:rPr>
          <w:rFonts w:cs="Traditional Arabic" w:hint="cs"/>
          <w:rtl/>
        </w:rPr>
        <w:t>»</w:t>
      </w:r>
      <w:r w:rsidRPr="00D2661E">
        <w:rPr>
          <w:rFonts w:hint="cs"/>
          <w:rtl/>
        </w:rPr>
        <w:t xml:space="preserve">. </w:t>
      </w:r>
    </w:p>
    <w:p w:rsidR="007C4DA6" w:rsidRPr="00D2661E" w:rsidRDefault="007C4DA6" w:rsidP="00384945">
      <w:pPr>
        <w:pStyle w:val="a3"/>
        <w:rPr>
          <w:rtl/>
        </w:rPr>
      </w:pPr>
      <w:r w:rsidRPr="00D2661E">
        <w:rPr>
          <w:rFonts w:hint="cs"/>
          <w:rtl/>
        </w:rPr>
        <w:t>اما اذکار و اوراد قرآنی و غیرقرآنی مانند مواعظ و اخبار و احکام اگر به قصد قرآن خواندن نباشد اشکالی ندارد، مثل</w:t>
      </w:r>
      <w:r w:rsidR="008204BF" w:rsidRPr="00D2661E">
        <w:rPr>
          <w:rFonts w:hint="cs"/>
          <w:rtl/>
        </w:rPr>
        <w:t xml:space="preserve"> اینکه به هنگام سوار شدن بگوید:</w:t>
      </w:r>
    </w:p>
    <w:p w:rsidR="008204BF" w:rsidRPr="007E0DE0" w:rsidRDefault="008204BF"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7E0DE0">
        <w:rPr>
          <w:rFonts w:ascii="KFGQPC Uthmanic Script HAFS" w:hAnsi="KFGQPC Uthmanic Script HAFS" w:cs="KFGQPC Uthmanic Script HAFS"/>
          <w:sz w:val="28"/>
          <w:rtl/>
        </w:rPr>
        <w:t xml:space="preserve">سُبۡحَٰنَ </w:t>
      </w:r>
      <w:r w:rsidR="007E0DE0">
        <w:rPr>
          <w:rFonts w:ascii="KFGQPC Uthmanic Script HAFS" w:hAnsi="KFGQPC Uthmanic Script HAFS" w:cs="KFGQPC Uthmanic Script HAFS" w:hint="cs"/>
          <w:sz w:val="28"/>
          <w:rtl/>
        </w:rPr>
        <w:t>ٱ</w:t>
      </w:r>
      <w:r w:rsidR="007E0DE0">
        <w:rPr>
          <w:rFonts w:ascii="KFGQPC Uthmanic Script HAFS" w:hAnsi="KFGQPC Uthmanic Script HAFS" w:cs="KFGQPC Uthmanic Script HAFS" w:hint="eastAsia"/>
          <w:sz w:val="28"/>
          <w:rtl/>
        </w:rPr>
        <w:t>لَّذِي</w:t>
      </w:r>
      <w:r w:rsidR="007E0DE0">
        <w:rPr>
          <w:rFonts w:ascii="KFGQPC Uthmanic Script HAFS" w:hAnsi="KFGQPC Uthmanic Script HAFS" w:cs="KFGQPC Uthmanic Script HAFS"/>
          <w:sz w:val="28"/>
          <w:rtl/>
        </w:rPr>
        <w:t xml:space="preserve"> سَخَّرَ لَنَا هَٰذَا وَمَا كُنَّا لَهُ</w:t>
      </w:r>
      <w:r w:rsidR="007E0DE0">
        <w:rPr>
          <w:rFonts w:ascii="KFGQPC Uthmanic Script HAFS" w:hAnsi="KFGQPC Uthmanic Script HAFS" w:cs="KFGQPC Uthmanic Script HAFS" w:hint="cs"/>
          <w:sz w:val="28"/>
          <w:rtl/>
        </w:rPr>
        <w:t>ۥ</w:t>
      </w:r>
      <w:r w:rsidR="007E0DE0">
        <w:rPr>
          <w:rFonts w:ascii="KFGQPC Uthmanic Script HAFS" w:hAnsi="KFGQPC Uthmanic Script HAFS" w:cs="KFGQPC Uthmanic Script HAFS"/>
          <w:sz w:val="28"/>
          <w:rtl/>
        </w:rPr>
        <w:t xml:space="preserve"> مُقۡرِنِينَ ١٣</w:t>
      </w:r>
      <w:r>
        <w:rPr>
          <w:rFonts w:ascii="Traditional Arabic" w:hAnsi="Traditional Arabic" w:cs="Traditional Arabic"/>
          <w:sz w:val="28"/>
          <w:rtl/>
          <w:lang w:bidi="fa-IR"/>
        </w:rPr>
        <w:t>﴾</w:t>
      </w:r>
      <w:r w:rsidRPr="00D2661E">
        <w:rPr>
          <w:rFonts w:cs="B Lotus" w:hint="cs"/>
          <w:sz w:val="28"/>
          <w:rtl/>
          <w:lang w:bidi="fa-IR"/>
        </w:rPr>
        <w:t xml:space="preserve"> </w:t>
      </w:r>
      <w:r w:rsidRPr="00384945">
        <w:rPr>
          <w:rStyle w:val="Char4"/>
          <w:rtl/>
        </w:rPr>
        <w:t>[</w:t>
      </w:r>
      <w:r w:rsidRPr="00384945">
        <w:rPr>
          <w:rStyle w:val="Char4"/>
          <w:rFonts w:hint="cs"/>
          <w:rtl/>
        </w:rPr>
        <w:t>الزخرف: 13</w:t>
      </w:r>
      <w:r w:rsidRPr="00384945">
        <w:rPr>
          <w:rStyle w:val="Char4"/>
          <w:rtl/>
        </w:rPr>
        <w:t>]</w:t>
      </w:r>
      <w:r w:rsidRPr="00384945">
        <w:rPr>
          <w:rStyle w:val="Char3"/>
          <w:rtl/>
        </w:rPr>
        <w:t>.</w:t>
      </w:r>
    </w:p>
    <w:p w:rsidR="007C4DA6" w:rsidRPr="007E0DE0" w:rsidRDefault="007C4DA6" w:rsidP="00384945">
      <w:pPr>
        <w:pStyle w:val="a3"/>
        <w:rPr>
          <w:rFonts w:ascii="KFGQPC Uthmanic Script HAFS" w:hAnsi="KFGQPC Uthmanic Script HAFS" w:cs="KFGQPC Uthmanic Script HAFS"/>
          <w:rtl/>
        </w:rPr>
      </w:pPr>
      <w:r>
        <w:rPr>
          <w:rFonts w:cs="Traditional Arabic" w:hint="cs"/>
          <w:rtl/>
        </w:rPr>
        <w:t>«</w:t>
      </w:r>
      <w:r w:rsidRPr="00D2661E">
        <w:rPr>
          <w:rFonts w:hint="cs"/>
          <w:rtl/>
        </w:rPr>
        <w:t>پاک و منزه است خدائی که این را برایمان مسخر ساخت وإلا ما خود طاقت و توان آن را نداشتیم</w:t>
      </w:r>
      <w:r>
        <w:rPr>
          <w:rFonts w:cs="Traditional Arabic" w:hint="cs"/>
          <w:rtl/>
        </w:rPr>
        <w:t>»</w:t>
      </w:r>
      <w:r w:rsidRPr="00D2661E">
        <w:rPr>
          <w:rFonts w:hint="cs"/>
          <w:rtl/>
        </w:rPr>
        <w:t>. و یا به هنگام مصیبت بگوید:</w:t>
      </w:r>
      <w:r w:rsidR="007E0DE0" w:rsidRPr="00D2661E">
        <w:rPr>
          <w:rFonts w:hint="cs"/>
          <w:rtl/>
        </w:rPr>
        <w:t xml:space="preserve"> </w:t>
      </w:r>
      <w:r w:rsidR="007E0DE0">
        <w:rPr>
          <w:rFonts w:ascii="Traditional Arabic" w:hAnsi="Traditional Arabic" w:cs="Traditional Arabic"/>
          <w:rtl/>
        </w:rPr>
        <w:t>﴿</w:t>
      </w:r>
      <w:r w:rsidR="007E0DE0">
        <w:rPr>
          <w:rFonts w:ascii="KFGQPC Uthmanic Script HAFS" w:hAnsi="KFGQPC Uthmanic Script HAFS" w:cs="KFGQPC Uthmanic Script HAFS"/>
          <w:rtl/>
        </w:rPr>
        <w:t>إِنَّا لِلَّهِ وَإِنَّآ إِلَيۡهِ رَٰجِعُونَ ١٥٦</w:t>
      </w:r>
      <w:r w:rsidR="007E0DE0">
        <w:rPr>
          <w:rFonts w:ascii="Traditional Arabic" w:hAnsi="Traditional Arabic" w:cs="Traditional Arabic"/>
          <w:rtl/>
        </w:rPr>
        <w:t>﴾</w:t>
      </w:r>
      <w:r w:rsidR="007E0DE0">
        <w:rPr>
          <w:rFonts w:ascii="Traditional Arabic" w:hAnsi="Traditional Arabic" w:cs="Traditional Arabic" w:hint="cs"/>
          <w:rtl/>
        </w:rPr>
        <w:t>.</w:t>
      </w:r>
    </w:p>
    <w:p w:rsidR="007C4DA6" w:rsidRPr="00D2661E" w:rsidRDefault="007C4DA6" w:rsidP="00384945">
      <w:pPr>
        <w:pStyle w:val="a3"/>
        <w:rPr>
          <w:rtl/>
        </w:rPr>
      </w:pPr>
      <w:r>
        <w:rPr>
          <w:rFonts w:cs="Traditional Arabic" w:hint="cs"/>
          <w:rtl/>
        </w:rPr>
        <w:t>«</w:t>
      </w:r>
      <w:r w:rsidRPr="00D2661E">
        <w:rPr>
          <w:rFonts w:hint="cs"/>
          <w:rtl/>
        </w:rPr>
        <w:t>به حقیقت ما از آن خدائیم و به سوی او بر</w:t>
      </w:r>
      <w:r w:rsidR="00B01BEB">
        <w:rPr>
          <w:rFonts w:hint="cs"/>
          <w:rtl/>
        </w:rPr>
        <w:t xml:space="preserve"> می‌</w:t>
      </w:r>
      <w:r w:rsidRPr="00D2661E">
        <w:rPr>
          <w:rFonts w:hint="cs"/>
          <w:rtl/>
        </w:rPr>
        <w:t>گردیم</w:t>
      </w:r>
      <w:r>
        <w:rPr>
          <w:rFonts w:cs="Traditional Arabic" w:hint="cs"/>
          <w:rtl/>
        </w:rPr>
        <w:t>»</w:t>
      </w:r>
      <w:r w:rsidRPr="00D2661E">
        <w:rPr>
          <w:rFonts w:hint="cs"/>
          <w:rtl/>
        </w:rPr>
        <w:t xml:space="preserve">. اگر قصد قرائت قرآن یا قصد قرائت و ذکر هر دو کند حرام است. ونووی آن را در دقایق خود یاد آوری کرده است، و برای چیزهایی که نظم آن در غیر قرآن نیز جاری است مانند </w:t>
      </w:r>
      <w:r w:rsidRPr="00DA35AD">
        <w:rPr>
          <w:rStyle w:val="Char0"/>
          <w:rFonts w:hint="cs"/>
          <w:rtl/>
        </w:rPr>
        <w:t>«</w:t>
      </w:r>
      <w:r w:rsidRPr="00DA35AD">
        <w:rPr>
          <w:rStyle w:val="Char0"/>
          <w:rtl/>
        </w:rPr>
        <w:t>بسم الله</w:t>
      </w:r>
      <w:r w:rsidRPr="00DA35AD">
        <w:rPr>
          <w:rStyle w:val="Char0"/>
          <w:rFonts w:hint="cs"/>
          <w:rtl/>
        </w:rPr>
        <w:t xml:space="preserve"> و</w:t>
      </w:r>
      <w:r w:rsidRPr="00DA35AD">
        <w:rPr>
          <w:rStyle w:val="Char0"/>
          <w:rtl/>
        </w:rPr>
        <w:t>الحمد</w:t>
      </w:r>
      <w:r w:rsidR="00DA35AD">
        <w:rPr>
          <w:rStyle w:val="Char0"/>
          <w:rFonts w:hint="cs"/>
          <w:rtl/>
        </w:rPr>
        <w:t xml:space="preserve"> </w:t>
      </w:r>
      <w:r w:rsidRPr="00DA35AD">
        <w:rPr>
          <w:rStyle w:val="Char0"/>
          <w:rtl/>
        </w:rPr>
        <w:t>لله</w:t>
      </w:r>
      <w:r w:rsidRPr="00DA35AD">
        <w:rPr>
          <w:rStyle w:val="Char0"/>
          <w:rFonts w:hint="cs"/>
          <w:rtl/>
        </w:rPr>
        <w:t>»</w:t>
      </w:r>
      <w:r w:rsidRPr="00D2661E">
        <w:rPr>
          <w:rFonts w:hint="cs"/>
          <w:rtl/>
        </w:rPr>
        <w:t xml:space="preserve"> همان حکم جاری است که اگر به قصد قرآن باشد حرام است. </w:t>
      </w:r>
    </w:p>
    <w:p w:rsidR="007C4DA6" w:rsidRPr="00D2661E" w:rsidRDefault="007C4DA6" w:rsidP="005C304E">
      <w:pPr>
        <w:pStyle w:val="a3"/>
        <w:numPr>
          <w:ilvl w:val="0"/>
          <w:numId w:val="21"/>
        </w:numPr>
        <w:rPr>
          <w:rtl/>
        </w:rPr>
      </w:pPr>
      <w:r w:rsidRPr="00D2661E">
        <w:rPr>
          <w:rFonts w:hint="cs"/>
          <w:rtl/>
        </w:rPr>
        <w:t>دست زدن به مصحف شریف و برداشتن آن چون خداوند</w:t>
      </w:r>
      <w:r w:rsidR="00B01BEB">
        <w:rPr>
          <w:rFonts w:hint="cs"/>
          <w:rtl/>
        </w:rPr>
        <w:t xml:space="preserve"> می‌</w:t>
      </w:r>
      <w:r w:rsidRPr="00D2661E">
        <w:rPr>
          <w:rFonts w:hint="cs"/>
          <w:rtl/>
        </w:rPr>
        <w:t>فرماید</w:t>
      </w:r>
      <w:r w:rsidR="008204BF" w:rsidRPr="00D2661E">
        <w:rPr>
          <w:rFonts w:hint="cs"/>
          <w:rtl/>
        </w:rPr>
        <w:t>:</w:t>
      </w:r>
    </w:p>
    <w:p w:rsidR="008204BF" w:rsidRPr="007E0DE0" w:rsidRDefault="008204BF"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7E0DE0">
        <w:rPr>
          <w:rFonts w:ascii="KFGQPC Uthmanic Script HAFS" w:hAnsi="KFGQPC Uthmanic Script HAFS" w:cs="KFGQPC Uthmanic Script HAFS" w:hint="eastAsia"/>
          <w:sz w:val="28"/>
          <w:rtl/>
        </w:rPr>
        <w:t>لَّا</w:t>
      </w:r>
      <w:r w:rsidR="007E0DE0">
        <w:rPr>
          <w:rFonts w:ascii="KFGQPC Uthmanic Script HAFS" w:hAnsi="KFGQPC Uthmanic Script HAFS" w:cs="KFGQPC Uthmanic Script HAFS"/>
          <w:sz w:val="28"/>
          <w:rtl/>
        </w:rPr>
        <w:t xml:space="preserve"> يَمَسُّهُ</w:t>
      </w:r>
      <w:r w:rsidR="007E0DE0">
        <w:rPr>
          <w:rFonts w:ascii="KFGQPC Uthmanic Script HAFS" w:hAnsi="KFGQPC Uthmanic Script HAFS" w:cs="KFGQPC Uthmanic Script HAFS" w:hint="cs"/>
          <w:sz w:val="28"/>
          <w:rtl/>
        </w:rPr>
        <w:t>ۥٓ</w:t>
      </w:r>
      <w:r w:rsidR="007E0DE0">
        <w:rPr>
          <w:rFonts w:ascii="KFGQPC Uthmanic Script HAFS" w:hAnsi="KFGQPC Uthmanic Script HAFS" w:cs="KFGQPC Uthmanic Script HAFS"/>
          <w:sz w:val="28"/>
          <w:rtl/>
        </w:rPr>
        <w:t xml:space="preserve"> إِلَّا </w:t>
      </w:r>
      <w:r w:rsidR="007E0DE0">
        <w:rPr>
          <w:rFonts w:ascii="KFGQPC Uthmanic Script HAFS" w:hAnsi="KFGQPC Uthmanic Script HAFS" w:cs="KFGQPC Uthmanic Script HAFS" w:hint="cs"/>
          <w:sz w:val="28"/>
          <w:rtl/>
        </w:rPr>
        <w:t>ٱ</w:t>
      </w:r>
      <w:r w:rsidR="007E0DE0">
        <w:rPr>
          <w:rFonts w:ascii="KFGQPC Uthmanic Script HAFS" w:hAnsi="KFGQPC Uthmanic Script HAFS" w:cs="KFGQPC Uthmanic Script HAFS" w:hint="eastAsia"/>
          <w:sz w:val="28"/>
          <w:rtl/>
        </w:rPr>
        <w:t>لۡمُطَهَّرُونَ</w:t>
      </w:r>
      <w:r w:rsidR="007E0DE0">
        <w:rPr>
          <w:rFonts w:ascii="KFGQPC Uthmanic Script HAFS" w:hAnsi="KFGQPC Uthmanic Script HAFS" w:cs="KFGQPC Uthmanic Script HAFS"/>
          <w:sz w:val="28"/>
          <w:rtl/>
        </w:rPr>
        <w:t xml:space="preserve"> ٧٩</w:t>
      </w:r>
      <w:r>
        <w:rPr>
          <w:rFonts w:ascii="Traditional Arabic" w:hAnsi="Traditional Arabic" w:cs="Traditional Arabic"/>
          <w:sz w:val="28"/>
          <w:rtl/>
          <w:lang w:bidi="fa-IR"/>
        </w:rPr>
        <w:t>﴾</w:t>
      </w:r>
      <w:r w:rsidRPr="00384945">
        <w:rPr>
          <w:rStyle w:val="Char4"/>
          <w:rFonts w:hint="cs"/>
          <w:rtl/>
        </w:rPr>
        <w:t xml:space="preserve"> </w:t>
      </w:r>
      <w:r w:rsidRPr="00384945">
        <w:rPr>
          <w:rStyle w:val="Char4"/>
          <w:rtl/>
        </w:rPr>
        <w:t>[</w:t>
      </w:r>
      <w:r w:rsidRPr="00384945">
        <w:rPr>
          <w:rStyle w:val="Char4"/>
          <w:rFonts w:hint="cs"/>
          <w:rtl/>
        </w:rPr>
        <w:t>الواقعة: 79</w:t>
      </w:r>
      <w:r w:rsidRPr="00384945">
        <w:rPr>
          <w:rStyle w:val="Char4"/>
          <w:rtl/>
        </w:rPr>
        <w:t>]</w:t>
      </w:r>
      <w:r w:rsidRPr="00384945">
        <w:rPr>
          <w:rStyle w:val="Char3"/>
          <w:rtl/>
        </w:rPr>
        <w:t>.</w:t>
      </w:r>
    </w:p>
    <w:p w:rsidR="007C4DA6" w:rsidRPr="00D2661E" w:rsidRDefault="007C4DA6" w:rsidP="00384945">
      <w:pPr>
        <w:pStyle w:val="a3"/>
        <w:rPr>
          <w:rtl/>
        </w:rPr>
      </w:pPr>
      <w:r>
        <w:rPr>
          <w:rFonts w:cs="Traditional Arabic" w:hint="cs"/>
          <w:rtl/>
        </w:rPr>
        <w:t>«</w:t>
      </w:r>
      <w:r w:rsidRPr="00D2661E">
        <w:rPr>
          <w:rFonts w:hint="cs"/>
          <w:rtl/>
        </w:rPr>
        <w:t>نباید قرآن را مس کند و دست بزند مگر پاکان</w:t>
      </w:r>
      <w:r>
        <w:rPr>
          <w:rFonts w:cs="Traditional Arabic" w:hint="cs"/>
          <w:rtl/>
        </w:rPr>
        <w:t>»</w:t>
      </w:r>
      <w:r w:rsidRPr="00D2661E">
        <w:rPr>
          <w:rFonts w:hint="cs"/>
          <w:rtl/>
        </w:rPr>
        <w:t>.</w:t>
      </w:r>
    </w:p>
    <w:p w:rsidR="007C4DA6" w:rsidRPr="00D2661E" w:rsidRDefault="007C4DA6" w:rsidP="00384945">
      <w:pPr>
        <w:pStyle w:val="a3"/>
        <w:rPr>
          <w:rtl/>
        </w:rPr>
      </w:pPr>
      <w:r w:rsidRPr="00D2661E">
        <w:rPr>
          <w:rFonts w:hint="cs"/>
          <w:rtl/>
        </w:rPr>
        <w:t xml:space="preserve">وپیامبر </w:t>
      </w:r>
      <w:r w:rsidRPr="00D2661E">
        <w:rPr>
          <w:rFonts w:hint="cs"/>
          <w:rtl/>
        </w:rPr>
        <w:sym w:font="AGA Arabesque" w:char="F072"/>
      </w:r>
      <w:r w:rsidRPr="00D2661E">
        <w:rPr>
          <w:rFonts w:hint="cs"/>
          <w:rtl/>
        </w:rPr>
        <w:t xml:space="preserve"> نیز گفته است: </w:t>
      </w:r>
    </w:p>
    <w:p w:rsidR="007C4DA6" w:rsidRPr="00D2661E" w:rsidRDefault="007C4DA6" w:rsidP="008E0333">
      <w:pPr>
        <w:ind w:firstLine="284"/>
        <w:jc w:val="both"/>
        <w:rPr>
          <w:rFonts w:cs="B Lotus"/>
          <w:sz w:val="28"/>
          <w:rtl/>
          <w:lang w:bidi="fa-IR"/>
        </w:rPr>
      </w:pPr>
      <w:r w:rsidRPr="00DA35AD">
        <w:rPr>
          <w:rStyle w:val="Char1"/>
          <w:rFonts w:hint="cs"/>
          <w:rtl/>
        </w:rPr>
        <w:t>«</w:t>
      </w:r>
      <w:r w:rsidRPr="00DA35AD">
        <w:rPr>
          <w:rStyle w:val="Char1"/>
          <w:rtl/>
        </w:rPr>
        <w:t>لا یَمَسُّ القُرآنَ إِلَّا طاهِرٌ</w:t>
      </w:r>
      <w:r w:rsidRPr="00DA35AD">
        <w:rPr>
          <w:rStyle w:val="Char1"/>
          <w:rFonts w:hint="cs"/>
          <w:rtl/>
        </w:rPr>
        <w:t>»</w:t>
      </w:r>
      <w:r w:rsidRPr="00384945">
        <w:rPr>
          <w:rStyle w:val="Char3"/>
          <w:rFonts w:hint="cs"/>
          <w:rtl/>
        </w:rPr>
        <w:t xml:space="preserve">. </w:t>
      </w:r>
      <w:r w:rsidR="00134292" w:rsidRPr="00384945">
        <w:rPr>
          <w:rStyle w:val="Char3"/>
          <w:rFonts w:hint="cs"/>
          <w:rtl/>
        </w:rPr>
        <w:t>(</w:t>
      </w:r>
      <w:r w:rsidRPr="00384945">
        <w:rPr>
          <w:rStyle w:val="Char3"/>
          <w:rtl/>
        </w:rPr>
        <w:t>رواه الدار قطنی</w:t>
      </w:r>
      <w:r w:rsidR="00134292" w:rsidRPr="00384945">
        <w:rPr>
          <w:rStyle w:val="Char3"/>
          <w:rFonts w:hint="cs"/>
          <w:rtl/>
        </w:rPr>
        <w:t>)</w:t>
      </w:r>
      <w:r w:rsidRPr="00384945">
        <w:rPr>
          <w:rStyle w:val="Char3"/>
          <w:rFonts w:hint="cs"/>
          <w:rtl/>
        </w:rPr>
        <w:t>.</w:t>
      </w:r>
      <w:r w:rsidRPr="00D2661E">
        <w:rPr>
          <w:rFonts w:cs="B Lotus" w:hint="cs"/>
          <w:sz w:val="28"/>
          <w:rtl/>
          <w:lang w:bidi="fa-IR"/>
        </w:rPr>
        <w:t xml:space="preserve"> </w:t>
      </w:r>
    </w:p>
    <w:p w:rsidR="007C4DA6" w:rsidRPr="00D2661E" w:rsidRDefault="007C4DA6" w:rsidP="00384945">
      <w:pPr>
        <w:pStyle w:val="a3"/>
        <w:rPr>
          <w:rtl/>
        </w:rPr>
      </w:pPr>
      <w:r>
        <w:rPr>
          <w:rFonts w:cs="Traditional Arabic" w:hint="cs"/>
          <w:rtl/>
        </w:rPr>
        <w:t>«</w:t>
      </w:r>
      <w:r w:rsidRPr="00D2661E">
        <w:rPr>
          <w:rFonts w:hint="cs"/>
          <w:rtl/>
        </w:rPr>
        <w:t>نباید قرآن را مس کند و دست بزند مگر کسی که پاک است</w:t>
      </w:r>
      <w:r>
        <w:rPr>
          <w:rFonts w:cs="Traditional Arabic" w:hint="cs"/>
          <w:rtl/>
        </w:rPr>
        <w:t>»</w:t>
      </w:r>
      <w:r w:rsidRPr="00D2661E">
        <w:rPr>
          <w:rFonts w:hint="cs"/>
          <w:rtl/>
        </w:rPr>
        <w:t>.</w:t>
      </w:r>
    </w:p>
    <w:p w:rsidR="007C4DA6" w:rsidRPr="00D2661E" w:rsidRDefault="007C4DA6" w:rsidP="00384945">
      <w:pPr>
        <w:pStyle w:val="a3"/>
        <w:rPr>
          <w:rtl/>
        </w:rPr>
      </w:pPr>
      <w:r w:rsidRPr="00D2661E">
        <w:rPr>
          <w:rFonts w:hint="cs"/>
          <w:rtl/>
        </w:rPr>
        <w:t>هرگاه دست زدن به قرآن حرام باشد برداشتن آن به طریق اولی در این احوال حرام است، مگر اینکه قرآن در میان کالائی باشد و حمل قرآن به تنهائی مقصود نباشد که در آن صورت جایز است.</w:t>
      </w:r>
    </w:p>
    <w:p w:rsidR="007C4DA6" w:rsidRPr="00D2661E" w:rsidRDefault="007C4DA6" w:rsidP="005C304E">
      <w:pPr>
        <w:pStyle w:val="a3"/>
        <w:numPr>
          <w:ilvl w:val="0"/>
          <w:numId w:val="21"/>
        </w:numPr>
        <w:rPr>
          <w:rtl/>
        </w:rPr>
      </w:pPr>
      <w:r w:rsidRPr="00D2661E">
        <w:rPr>
          <w:rFonts w:hint="cs"/>
          <w:rtl/>
        </w:rPr>
        <w:t xml:space="preserve">ورود به مسجد و نشستن یا  توقف نمودن در آن، چون این کار برای جنب حرام است و حال حایض و نفساء شدیدتر از آن است، چون پیامبر </w:t>
      </w:r>
      <w:r w:rsidRPr="00D2661E">
        <w:rPr>
          <w:rFonts w:hint="cs"/>
          <w:rtl/>
        </w:rPr>
        <w:sym w:font="AGA Arabesque" w:char="F072"/>
      </w:r>
      <w:r w:rsidRPr="00D2661E">
        <w:rPr>
          <w:rFonts w:hint="cs"/>
          <w:rtl/>
        </w:rPr>
        <w:t xml:space="preserve"> گفت: </w:t>
      </w:r>
    </w:p>
    <w:p w:rsidR="007C4DA6" w:rsidRPr="00D2661E" w:rsidRDefault="007C4DA6" w:rsidP="00DA35AD">
      <w:pPr>
        <w:ind w:firstLine="284"/>
        <w:jc w:val="both"/>
        <w:rPr>
          <w:rFonts w:cs="B Lotus"/>
          <w:sz w:val="28"/>
          <w:rtl/>
          <w:lang w:bidi="fa-IR"/>
        </w:rPr>
      </w:pPr>
      <w:r w:rsidRPr="00DA35AD">
        <w:rPr>
          <w:rStyle w:val="Char1"/>
          <w:rFonts w:hint="cs"/>
          <w:rtl/>
        </w:rPr>
        <w:t>«</w:t>
      </w:r>
      <w:r w:rsidRPr="00DA35AD">
        <w:rPr>
          <w:rStyle w:val="Char1"/>
          <w:rtl/>
        </w:rPr>
        <w:t>لَا أُحِلُّ المَسْجِدَ لِحائِضٍ وَلَا جُنُبٍ</w:t>
      </w:r>
      <w:r w:rsidRPr="00DA35AD">
        <w:rPr>
          <w:rStyle w:val="Char1"/>
          <w:rFonts w:hint="cs"/>
          <w:rtl/>
        </w:rPr>
        <w:t>»</w:t>
      </w:r>
      <w:r w:rsidRPr="00384945">
        <w:rPr>
          <w:rStyle w:val="Char3"/>
          <w:rFonts w:hint="cs"/>
          <w:rtl/>
        </w:rPr>
        <w:t xml:space="preserve">. </w:t>
      </w:r>
      <w:r w:rsidR="00134292" w:rsidRPr="00384945">
        <w:rPr>
          <w:rStyle w:val="Char3"/>
          <w:rFonts w:hint="cs"/>
          <w:rtl/>
        </w:rPr>
        <w:t>(</w:t>
      </w:r>
      <w:r w:rsidRPr="00384945">
        <w:rPr>
          <w:rStyle w:val="Char3"/>
          <w:rtl/>
        </w:rPr>
        <w:t>رواه أبوداود</w:t>
      </w:r>
      <w:r w:rsidR="00134292" w:rsidRPr="00384945">
        <w:rPr>
          <w:rStyle w:val="Char3"/>
          <w:rFonts w:hint="cs"/>
          <w:rtl/>
        </w:rPr>
        <w:t>)</w:t>
      </w:r>
      <w:r w:rsidR="00DA35AD" w:rsidRPr="00384945">
        <w:rPr>
          <w:rStyle w:val="Char3"/>
          <w:rFonts w:hint="cs"/>
          <w:rtl/>
        </w:rPr>
        <w:t>.</w:t>
      </w:r>
      <w:r w:rsidRPr="00D2661E">
        <w:rPr>
          <w:rFonts w:cs="B Lotus" w:hint="cs"/>
          <w:sz w:val="28"/>
          <w:rtl/>
          <w:lang w:bidi="fa-IR"/>
        </w:rPr>
        <w:t xml:space="preserve"> </w:t>
      </w:r>
    </w:p>
    <w:p w:rsidR="007C4DA6" w:rsidRPr="00D2661E" w:rsidRDefault="007C4DA6" w:rsidP="00384945">
      <w:pPr>
        <w:pStyle w:val="a3"/>
        <w:rPr>
          <w:rtl/>
        </w:rPr>
      </w:pPr>
      <w:r>
        <w:rPr>
          <w:rFonts w:cs="Traditional Arabic" w:hint="cs"/>
          <w:rtl/>
        </w:rPr>
        <w:t>«</w:t>
      </w:r>
      <w:r w:rsidRPr="00D2661E">
        <w:rPr>
          <w:rFonts w:hint="cs"/>
          <w:rtl/>
        </w:rPr>
        <w:t>من مسجد را برای حایض و جنب حلال</w:t>
      </w:r>
      <w:r w:rsidR="00B01BEB">
        <w:rPr>
          <w:rFonts w:hint="cs"/>
          <w:rtl/>
        </w:rPr>
        <w:t xml:space="preserve"> نمی‌</w:t>
      </w:r>
      <w:r w:rsidRPr="00D2661E">
        <w:rPr>
          <w:rFonts w:hint="cs"/>
          <w:rtl/>
        </w:rPr>
        <w:t>دانم</w:t>
      </w:r>
      <w:r>
        <w:rPr>
          <w:rFonts w:cs="Traditional Arabic" w:hint="cs"/>
          <w:rtl/>
        </w:rPr>
        <w:t>»</w:t>
      </w:r>
      <w:r w:rsidRPr="00D2661E">
        <w:rPr>
          <w:rFonts w:hint="cs"/>
          <w:rtl/>
        </w:rPr>
        <w:t xml:space="preserve">. </w:t>
      </w:r>
    </w:p>
    <w:p w:rsidR="007C4DA6" w:rsidRPr="00D2661E" w:rsidRDefault="007C4DA6" w:rsidP="00384945">
      <w:pPr>
        <w:pStyle w:val="a3"/>
        <w:rPr>
          <w:rtl/>
        </w:rPr>
      </w:pPr>
      <w:r w:rsidRPr="00D2661E">
        <w:rPr>
          <w:rFonts w:hint="cs"/>
          <w:rtl/>
        </w:rPr>
        <w:t>و اگر به صورت راهگذر وارد مسجد شود جایز است همانگونه که برای جنب هم جایز است، چون خداوند</w:t>
      </w:r>
      <w:r w:rsidR="00B01BEB">
        <w:rPr>
          <w:rFonts w:hint="cs"/>
          <w:rtl/>
        </w:rPr>
        <w:t xml:space="preserve"> می‌</w:t>
      </w:r>
      <w:r w:rsidRPr="00D2661E">
        <w:rPr>
          <w:rFonts w:hint="cs"/>
          <w:rtl/>
        </w:rPr>
        <w:t>فرماید</w:t>
      </w:r>
      <w:r w:rsidR="008204BF" w:rsidRPr="00D2661E">
        <w:rPr>
          <w:rFonts w:hint="cs"/>
          <w:rtl/>
        </w:rPr>
        <w:t>:</w:t>
      </w:r>
    </w:p>
    <w:p w:rsidR="007C4DA6" w:rsidRPr="00D2661E" w:rsidRDefault="008204BF" w:rsidP="008E0333">
      <w:pPr>
        <w:ind w:firstLine="284"/>
        <w:jc w:val="both"/>
        <w:rPr>
          <w:rFonts w:cs="B Lotus"/>
          <w:sz w:val="28"/>
          <w:rtl/>
          <w:lang w:bidi="fa-IR"/>
        </w:rPr>
      </w:pPr>
      <w:r>
        <w:rPr>
          <w:rFonts w:ascii="Traditional Arabic" w:hAnsi="Traditional Arabic" w:cs="Traditional Arabic"/>
          <w:sz w:val="28"/>
          <w:rtl/>
          <w:lang w:bidi="fa-IR"/>
        </w:rPr>
        <w:t>﴿</w:t>
      </w:r>
      <w:r w:rsidR="007E0DE0">
        <w:rPr>
          <w:rFonts w:ascii="KFGQPC Uthmanic Script HAFS" w:hAnsi="KFGQPC Uthmanic Script HAFS" w:cs="KFGQPC Uthmanic Script HAFS"/>
          <w:sz w:val="28"/>
          <w:rtl/>
        </w:rPr>
        <w:t>إِلَّا عَابِرِي سَبِيلٍ</w:t>
      </w:r>
      <w:r>
        <w:rPr>
          <w:rFonts w:ascii="Traditional Arabic" w:hAnsi="Traditional Arabic" w:cs="Traditional Arabic"/>
          <w:sz w:val="28"/>
          <w:rtl/>
          <w:lang w:bidi="fa-IR"/>
        </w:rPr>
        <w:t>﴾</w:t>
      </w:r>
      <w:r w:rsidRPr="00D2661E">
        <w:rPr>
          <w:rFonts w:cs="B Lotus" w:hint="cs"/>
          <w:sz w:val="28"/>
          <w:rtl/>
          <w:lang w:bidi="fa-IR"/>
        </w:rPr>
        <w:t xml:space="preserve"> </w:t>
      </w:r>
      <w:r w:rsidRPr="00384945">
        <w:rPr>
          <w:rStyle w:val="Char4"/>
          <w:rtl/>
        </w:rPr>
        <w:t>[</w:t>
      </w:r>
      <w:r w:rsidRPr="00384945">
        <w:rPr>
          <w:rStyle w:val="Char4"/>
          <w:rFonts w:hint="cs"/>
          <w:rtl/>
        </w:rPr>
        <w:t>النساء: 43</w:t>
      </w:r>
      <w:r w:rsidRPr="00384945">
        <w:rPr>
          <w:rStyle w:val="Char4"/>
          <w:rtl/>
        </w:rPr>
        <w:t>]</w:t>
      </w:r>
      <w:r w:rsidR="007E0DE0" w:rsidRPr="00384945">
        <w:rPr>
          <w:rStyle w:val="Char3"/>
          <w:rFonts w:hint="cs"/>
          <w:rtl/>
        </w:rPr>
        <w:t xml:space="preserve"> </w:t>
      </w:r>
      <w:r w:rsidR="007C4DA6" w:rsidRPr="00384945">
        <w:rPr>
          <w:rStyle w:val="Char3"/>
          <w:rFonts w:hint="cs"/>
          <w:rtl/>
        </w:rPr>
        <w:t>«مگر اینکه راهگذر باشد».</w:t>
      </w:r>
    </w:p>
    <w:p w:rsidR="007C4DA6" w:rsidRPr="00D2661E" w:rsidRDefault="007C4DA6" w:rsidP="00384945">
      <w:pPr>
        <w:pStyle w:val="a3"/>
        <w:rPr>
          <w:rtl/>
        </w:rPr>
      </w:pPr>
      <w:r w:rsidRPr="00D2661E">
        <w:rPr>
          <w:rFonts w:hint="cs"/>
          <w:rtl/>
        </w:rPr>
        <w:t>و اینکه به صورت راهگذر</w:t>
      </w:r>
      <w:r w:rsidR="00B01BEB">
        <w:rPr>
          <w:rFonts w:hint="cs"/>
          <w:rtl/>
        </w:rPr>
        <w:t xml:space="preserve"> می‌</w:t>
      </w:r>
      <w:r w:rsidRPr="00D2661E">
        <w:rPr>
          <w:rFonts w:hint="cs"/>
          <w:rtl/>
        </w:rPr>
        <w:t>تواند وارد مسجد شود وقتی است که اطمینان داشته باشد مسجد را آلوده و ناپاک</w:t>
      </w:r>
      <w:r w:rsidR="00B01BEB">
        <w:rPr>
          <w:rFonts w:hint="cs"/>
          <w:rtl/>
        </w:rPr>
        <w:t xml:space="preserve"> نمی‌</w:t>
      </w:r>
      <w:r w:rsidRPr="00D2661E">
        <w:rPr>
          <w:rFonts w:hint="cs"/>
          <w:rtl/>
        </w:rPr>
        <w:t>کند، و اگر خوف آلوده شدن مسجد را داشته باشد این نیز بر وی حرام است. کسی که ادرار را نگه</w:t>
      </w:r>
      <w:r w:rsidR="00B01BEB">
        <w:rPr>
          <w:rFonts w:hint="cs"/>
          <w:rtl/>
        </w:rPr>
        <w:t xml:space="preserve"> نمی‌</w:t>
      </w:r>
      <w:r w:rsidRPr="00D2661E">
        <w:rPr>
          <w:rFonts w:hint="cs"/>
          <w:rtl/>
        </w:rPr>
        <w:t>دارد (سلسل البول است) یا جراحتی دارد که از زخمش خون</w:t>
      </w:r>
      <w:r w:rsidR="00B01BEB">
        <w:rPr>
          <w:rFonts w:hint="cs"/>
          <w:rtl/>
        </w:rPr>
        <w:t xml:space="preserve"> می‌</w:t>
      </w:r>
      <w:r w:rsidRPr="00D2661E">
        <w:rPr>
          <w:rFonts w:hint="cs"/>
          <w:rtl/>
        </w:rPr>
        <w:t xml:space="preserve">چکد اگر خوف آلوده نمودن مسجد را داشته باشد حکم حایض را دارد و عبور از مسجد بر او حرام است. </w:t>
      </w:r>
    </w:p>
    <w:p w:rsidR="007C4DA6" w:rsidRPr="00D2661E" w:rsidRDefault="007C4DA6" w:rsidP="005C304E">
      <w:pPr>
        <w:pStyle w:val="a3"/>
        <w:numPr>
          <w:ilvl w:val="0"/>
          <w:numId w:val="21"/>
        </w:numPr>
        <w:rPr>
          <w:rtl/>
        </w:rPr>
      </w:pPr>
      <w:r w:rsidRPr="00D2661E">
        <w:rPr>
          <w:rFonts w:hint="cs"/>
          <w:rtl/>
        </w:rPr>
        <w:t xml:space="preserve">طواف بیت الله، چون پیامبر </w:t>
      </w:r>
      <w:r w:rsidRPr="00D2661E">
        <w:rPr>
          <w:rFonts w:hint="cs"/>
          <w:rtl/>
        </w:rPr>
        <w:sym w:font="AGA Arabesque" w:char="F072"/>
      </w:r>
      <w:r w:rsidRPr="00D2661E">
        <w:rPr>
          <w:rFonts w:hint="cs"/>
          <w:rtl/>
        </w:rPr>
        <w:t xml:space="preserve"> به عایشه </w:t>
      </w:r>
      <w:r>
        <w:rPr>
          <w:rFonts w:cs="CTraditional Arabic" w:hint="cs"/>
          <w:rtl/>
        </w:rPr>
        <w:t>ك</w:t>
      </w:r>
      <w:r w:rsidRPr="00D2661E">
        <w:rPr>
          <w:rFonts w:hint="cs"/>
          <w:rtl/>
        </w:rPr>
        <w:t xml:space="preserve"> در حالیکه به سفر حج قاعده شده بود گفت: </w:t>
      </w:r>
    </w:p>
    <w:p w:rsidR="007C4DA6" w:rsidRPr="00D2661E" w:rsidRDefault="007C4DA6" w:rsidP="008E0333">
      <w:pPr>
        <w:ind w:firstLine="284"/>
        <w:jc w:val="both"/>
        <w:rPr>
          <w:rFonts w:cs="B Lotus"/>
          <w:sz w:val="28"/>
          <w:rtl/>
          <w:lang w:bidi="fa-IR"/>
        </w:rPr>
      </w:pPr>
      <w:r w:rsidRPr="00384945">
        <w:rPr>
          <w:rStyle w:val="Char0"/>
          <w:rFonts w:hint="cs"/>
          <w:rtl/>
        </w:rPr>
        <w:t>«</w:t>
      </w:r>
      <w:r w:rsidRPr="00384945">
        <w:rPr>
          <w:rStyle w:val="Char0"/>
          <w:rtl/>
        </w:rPr>
        <w:t>افعَلِی ما یَفْعَلُ الحاجُّ غَیرَ أَن لَا تَطُوْفِیْ بِالبَیْتِ حَتّی تَطْهُرِی</w:t>
      </w:r>
      <w:r w:rsidRPr="00384945">
        <w:rPr>
          <w:rStyle w:val="Char0"/>
          <w:rFonts w:hint="cs"/>
          <w:rtl/>
        </w:rPr>
        <w:t>»</w:t>
      </w:r>
      <w:r w:rsidRPr="00384945">
        <w:rPr>
          <w:rStyle w:val="Char3"/>
          <w:rFonts w:hint="cs"/>
          <w:rtl/>
        </w:rPr>
        <w:t xml:space="preserve">. </w:t>
      </w:r>
      <w:r w:rsidR="00134292" w:rsidRPr="00384945">
        <w:rPr>
          <w:rStyle w:val="Char3"/>
          <w:rFonts w:hint="cs"/>
          <w:rtl/>
        </w:rPr>
        <w:t>(</w:t>
      </w:r>
      <w:r w:rsidRPr="00384945">
        <w:rPr>
          <w:rStyle w:val="Char3"/>
          <w:rtl/>
        </w:rPr>
        <w:t>رواه الشيخان</w:t>
      </w:r>
      <w:r w:rsidR="00134292" w:rsidRPr="00384945">
        <w:rPr>
          <w:rStyle w:val="Char3"/>
          <w:rFonts w:hint="cs"/>
          <w:rtl/>
        </w:rPr>
        <w:t>)</w:t>
      </w:r>
      <w:r w:rsidRPr="00384945">
        <w:rPr>
          <w:rStyle w:val="Char3"/>
          <w:rFonts w:hint="cs"/>
          <w:rtl/>
        </w:rPr>
        <w:t>.</w:t>
      </w:r>
      <w:r w:rsidRPr="00D2661E">
        <w:rPr>
          <w:rFonts w:cs="B Lotus" w:hint="cs"/>
          <w:sz w:val="28"/>
          <w:rtl/>
          <w:lang w:bidi="fa-IR"/>
        </w:rPr>
        <w:t xml:space="preserve"> </w:t>
      </w:r>
    </w:p>
    <w:p w:rsidR="007C4DA6" w:rsidRPr="00D2661E" w:rsidRDefault="007C4DA6" w:rsidP="00384945">
      <w:pPr>
        <w:pStyle w:val="a3"/>
        <w:rPr>
          <w:rtl/>
        </w:rPr>
      </w:pPr>
      <w:r>
        <w:rPr>
          <w:rFonts w:cs="Traditional Arabic" w:hint="cs"/>
          <w:rtl/>
        </w:rPr>
        <w:t>«</w:t>
      </w:r>
      <w:r w:rsidRPr="00D2661E">
        <w:rPr>
          <w:rFonts w:hint="cs"/>
          <w:rtl/>
        </w:rPr>
        <w:t>هرکاری که حاجیان</w:t>
      </w:r>
      <w:r w:rsidR="00B01BEB">
        <w:rPr>
          <w:rFonts w:hint="cs"/>
          <w:rtl/>
        </w:rPr>
        <w:t xml:space="preserve"> می‌</w:t>
      </w:r>
      <w:r w:rsidRPr="00D2661E">
        <w:rPr>
          <w:rFonts w:hint="cs"/>
          <w:rtl/>
        </w:rPr>
        <w:t>کنند تو نیز بکن جز آنکه تا پاک نشوی طواف خانه کعبه نکنی</w:t>
      </w:r>
      <w:r>
        <w:rPr>
          <w:rFonts w:cs="Traditional Arabic" w:hint="cs"/>
          <w:rtl/>
        </w:rPr>
        <w:t>»</w:t>
      </w:r>
      <w:r w:rsidRPr="00D2661E">
        <w:rPr>
          <w:rFonts w:hint="cs"/>
          <w:rtl/>
        </w:rPr>
        <w:t xml:space="preserve">. </w:t>
      </w:r>
    </w:p>
    <w:p w:rsidR="007C4DA6" w:rsidRPr="00D2661E" w:rsidRDefault="007C4DA6" w:rsidP="005C304E">
      <w:pPr>
        <w:pStyle w:val="a3"/>
        <w:numPr>
          <w:ilvl w:val="0"/>
          <w:numId w:val="21"/>
        </w:numPr>
        <w:rPr>
          <w:rtl/>
        </w:rPr>
      </w:pPr>
      <w:r w:rsidRPr="00D2661E">
        <w:rPr>
          <w:rFonts w:hint="cs"/>
          <w:rtl/>
        </w:rPr>
        <w:t xml:space="preserve">لذت و بهره بردن از مابین ناف و زانو. ابن مسعود </w:t>
      </w:r>
      <w:r w:rsidRPr="00D2661E">
        <w:rPr>
          <w:rFonts w:hint="cs"/>
          <w:rtl/>
        </w:rPr>
        <w:sym w:font="AGA Arabesque" w:char="F074"/>
      </w:r>
      <w:r w:rsidRPr="00D2661E">
        <w:rPr>
          <w:rFonts w:hint="cs"/>
          <w:rtl/>
        </w:rPr>
        <w:t xml:space="preserve"> گفت: از پیامبر </w:t>
      </w:r>
      <w:r w:rsidRPr="00D2661E">
        <w:rPr>
          <w:rFonts w:hint="cs"/>
          <w:rtl/>
        </w:rPr>
        <w:sym w:font="AGA Arabesque" w:char="F072"/>
      </w:r>
      <w:r w:rsidRPr="00D2661E">
        <w:rPr>
          <w:rFonts w:hint="cs"/>
          <w:rtl/>
        </w:rPr>
        <w:t xml:space="preserve"> سوال کردم: وقتی که زنم در دوره حیض و قاعدگی است چه چیزی از وی برایم حلال است؟ </w:t>
      </w:r>
    </w:p>
    <w:p w:rsidR="007C4DA6" w:rsidRPr="00D2661E" w:rsidRDefault="007C4DA6" w:rsidP="00384945">
      <w:pPr>
        <w:pStyle w:val="a3"/>
        <w:rPr>
          <w:rFonts w:cs="B Lotus"/>
          <w:rtl/>
        </w:rPr>
      </w:pPr>
      <w:r w:rsidRPr="00384945">
        <w:rPr>
          <w:rFonts w:hint="cs"/>
          <w:rtl/>
        </w:rPr>
        <w:t>گفت:</w:t>
      </w:r>
      <w:r w:rsidRPr="00D2661E">
        <w:rPr>
          <w:rFonts w:cs="B Lotus" w:hint="cs"/>
          <w:rtl/>
        </w:rPr>
        <w:t xml:space="preserve"> </w:t>
      </w:r>
      <w:r w:rsidRPr="00DA35AD">
        <w:rPr>
          <w:rStyle w:val="Char1"/>
          <w:rFonts w:hint="cs"/>
          <w:rtl/>
        </w:rPr>
        <w:t>«</w:t>
      </w:r>
      <w:r w:rsidRPr="00DA35AD">
        <w:rPr>
          <w:rStyle w:val="Char1"/>
          <w:rtl/>
        </w:rPr>
        <w:t>لَکَ مافَوقَ الإِزارِ</w:t>
      </w:r>
      <w:r w:rsidRPr="00DA35AD">
        <w:rPr>
          <w:rStyle w:val="Char1"/>
          <w:rFonts w:hint="cs"/>
          <w:rtl/>
        </w:rPr>
        <w:t>»</w:t>
      </w:r>
      <w:r w:rsidRPr="00384945">
        <w:rPr>
          <w:rFonts w:hint="cs"/>
          <w:rtl/>
        </w:rPr>
        <w:t xml:space="preserve"> </w:t>
      </w:r>
      <w:r w:rsidR="00134292" w:rsidRPr="00384945">
        <w:rPr>
          <w:rFonts w:hint="cs"/>
          <w:rtl/>
        </w:rPr>
        <w:t>(</w:t>
      </w:r>
      <w:r w:rsidRPr="00384945">
        <w:rPr>
          <w:rtl/>
        </w:rPr>
        <w:t>رواه أبوداود</w:t>
      </w:r>
      <w:r w:rsidR="00134292" w:rsidRPr="00384945">
        <w:rPr>
          <w:rFonts w:hint="cs"/>
          <w:rtl/>
        </w:rPr>
        <w:t>)</w:t>
      </w:r>
      <w:r w:rsidRPr="00384945">
        <w:rPr>
          <w:rFonts w:hint="cs"/>
          <w:rtl/>
        </w:rPr>
        <w:t>.</w:t>
      </w:r>
      <w:r w:rsidRPr="00D2661E">
        <w:rPr>
          <w:rFonts w:cs="B Lotus" w:hint="cs"/>
          <w:rtl/>
        </w:rPr>
        <w:t xml:space="preserve"> </w:t>
      </w:r>
    </w:p>
    <w:p w:rsidR="007C4DA6" w:rsidRPr="00D2661E" w:rsidRDefault="007C4DA6" w:rsidP="00384945">
      <w:pPr>
        <w:pStyle w:val="a3"/>
        <w:rPr>
          <w:rtl/>
        </w:rPr>
      </w:pPr>
      <w:r>
        <w:rPr>
          <w:rFonts w:cs="Traditional Arabic" w:hint="cs"/>
          <w:rtl/>
        </w:rPr>
        <w:t>«</w:t>
      </w:r>
      <w:r w:rsidRPr="00D2661E">
        <w:rPr>
          <w:rFonts w:hint="cs"/>
          <w:rtl/>
        </w:rPr>
        <w:t>شما</w:t>
      </w:r>
      <w:r w:rsidR="00B01BEB">
        <w:rPr>
          <w:rFonts w:hint="cs"/>
          <w:rtl/>
        </w:rPr>
        <w:t xml:space="preserve"> می‌</w:t>
      </w:r>
      <w:r w:rsidRPr="00D2661E">
        <w:rPr>
          <w:rFonts w:hint="cs"/>
          <w:rtl/>
        </w:rPr>
        <w:t>توانید از روی لباس خواب از زن بهره گیرید</w:t>
      </w:r>
      <w:r>
        <w:rPr>
          <w:rFonts w:cs="Traditional Arabic" w:hint="cs"/>
          <w:rtl/>
        </w:rPr>
        <w:t>»</w:t>
      </w:r>
      <w:r w:rsidRPr="00D2661E">
        <w:rPr>
          <w:rFonts w:hint="cs"/>
          <w:rtl/>
        </w:rPr>
        <w:t>.</w:t>
      </w:r>
    </w:p>
    <w:p w:rsidR="007C4DA6" w:rsidRPr="00D2661E" w:rsidRDefault="007C4DA6" w:rsidP="00384945">
      <w:pPr>
        <w:pStyle w:val="a3"/>
        <w:rPr>
          <w:rtl/>
        </w:rPr>
      </w:pPr>
      <w:r w:rsidRPr="00D2661E">
        <w:rPr>
          <w:rFonts w:hint="cs"/>
          <w:rtl/>
        </w:rPr>
        <w:t xml:space="preserve">و به روایت از عایشه </w:t>
      </w:r>
      <w:r>
        <w:rPr>
          <w:rFonts w:cs="CTraditional Arabic" w:hint="cs"/>
          <w:rtl/>
        </w:rPr>
        <w:t>ك</w:t>
      </w:r>
      <w:r w:rsidRPr="00D2661E">
        <w:rPr>
          <w:rFonts w:hint="cs"/>
          <w:rtl/>
        </w:rPr>
        <w:t xml:space="preserve">آمده است که گفت: </w:t>
      </w:r>
    </w:p>
    <w:p w:rsidR="007C4DA6" w:rsidRPr="00D2661E" w:rsidRDefault="007C4DA6" w:rsidP="008E0333">
      <w:pPr>
        <w:ind w:firstLine="284"/>
        <w:jc w:val="both"/>
        <w:rPr>
          <w:rFonts w:cs="B Lotus"/>
          <w:sz w:val="28"/>
          <w:rtl/>
          <w:lang w:bidi="fa-IR"/>
        </w:rPr>
      </w:pPr>
      <w:r w:rsidRPr="00384945">
        <w:rPr>
          <w:rStyle w:val="Char0"/>
          <w:rFonts w:hint="cs"/>
          <w:rtl/>
        </w:rPr>
        <w:t>«</w:t>
      </w:r>
      <w:r w:rsidRPr="00384945">
        <w:rPr>
          <w:rStyle w:val="Char0"/>
          <w:rtl/>
        </w:rPr>
        <w:t>کانَ یَأمُرُ إِحدانا إِذا کانَتْ حائِضاً أَن تَأتَزِرَ وَیُباشِرُها فَوقَ الأِزارِ</w:t>
      </w:r>
      <w:r w:rsidRPr="00384945">
        <w:rPr>
          <w:rStyle w:val="Char0"/>
          <w:rFonts w:hint="cs"/>
          <w:rtl/>
        </w:rPr>
        <w:t>»</w:t>
      </w:r>
      <w:r w:rsidRPr="00384945">
        <w:rPr>
          <w:rStyle w:val="Char3"/>
          <w:rFonts w:hint="cs"/>
          <w:rtl/>
        </w:rPr>
        <w:t>.</w:t>
      </w:r>
    </w:p>
    <w:p w:rsidR="007C4DA6" w:rsidRPr="00D2661E" w:rsidRDefault="007C4DA6" w:rsidP="00384945">
      <w:pPr>
        <w:pStyle w:val="a3"/>
        <w:rPr>
          <w:rtl/>
        </w:rPr>
      </w:pPr>
      <w:r>
        <w:rPr>
          <w:rFonts w:cs="Traditional Arabic" w:hint="cs"/>
          <w:rtl/>
        </w:rPr>
        <w:t>«</w:t>
      </w:r>
      <w:r w:rsidRPr="00D2661E">
        <w:rPr>
          <w:rFonts w:hint="cs"/>
          <w:rtl/>
        </w:rPr>
        <w:t>هرگاه یکی از ما قاعده</w:t>
      </w:r>
      <w:r w:rsidR="00B01BEB">
        <w:rPr>
          <w:rFonts w:hint="cs"/>
          <w:rtl/>
        </w:rPr>
        <w:t xml:space="preserve"> می‌</w:t>
      </w:r>
      <w:r w:rsidRPr="00D2661E">
        <w:rPr>
          <w:rFonts w:hint="cs"/>
          <w:rtl/>
        </w:rPr>
        <w:t xml:space="preserve">شد پیامبر </w:t>
      </w:r>
      <w:r w:rsidRPr="00D2661E">
        <w:rPr>
          <w:rFonts w:hint="cs"/>
          <w:rtl/>
        </w:rPr>
        <w:sym w:font="AGA Arabesque" w:char="F072"/>
      </w:r>
      <w:r w:rsidRPr="00D2661E">
        <w:rPr>
          <w:rFonts w:hint="cs"/>
          <w:rtl/>
        </w:rPr>
        <w:t xml:space="preserve"> دستور</w:t>
      </w:r>
      <w:r w:rsidR="00B01BEB">
        <w:rPr>
          <w:rFonts w:hint="cs"/>
          <w:rtl/>
        </w:rPr>
        <w:t xml:space="preserve"> می‌</w:t>
      </w:r>
      <w:r w:rsidRPr="00D2661E">
        <w:rPr>
          <w:rFonts w:hint="cs"/>
          <w:rtl/>
        </w:rPr>
        <w:t>داد که ازار و زیر جامه بپوشد و از روی ازار و زیر جامه به معاشرت و مباشرت با وی</w:t>
      </w:r>
      <w:r w:rsidR="00B01BEB">
        <w:rPr>
          <w:rFonts w:hint="cs"/>
          <w:rtl/>
        </w:rPr>
        <w:t xml:space="preserve"> می‌</w:t>
      </w:r>
      <w:r w:rsidRPr="00D2661E">
        <w:rPr>
          <w:rFonts w:hint="cs"/>
          <w:rtl/>
        </w:rPr>
        <w:t>پرداخت</w:t>
      </w:r>
      <w:r>
        <w:rPr>
          <w:rFonts w:cs="Traditional Arabic" w:hint="cs"/>
          <w:rtl/>
        </w:rPr>
        <w:t>»</w:t>
      </w:r>
      <w:r w:rsidRPr="00D2661E">
        <w:rPr>
          <w:rFonts w:hint="cs"/>
          <w:rtl/>
        </w:rPr>
        <w:t>.</w:t>
      </w:r>
    </w:p>
    <w:p w:rsidR="007C4DA6" w:rsidRPr="00D2661E" w:rsidRDefault="007C4DA6" w:rsidP="00384945">
      <w:pPr>
        <w:pStyle w:val="a3"/>
        <w:rPr>
          <w:rtl/>
        </w:rPr>
      </w:pPr>
      <w:r w:rsidRPr="00D2661E">
        <w:rPr>
          <w:rFonts w:hint="cs"/>
          <w:rtl/>
        </w:rPr>
        <w:t xml:space="preserve">و مسلم مثل آن را از میمونه </w:t>
      </w:r>
      <w:r>
        <w:rPr>
          <w:rFonts w:cs="CTraditional Arabic" w:hint="cs"/>
          <w:rtl/>
        </w:rPr>
        <w:t>ك</w:t>
      </w:r>
      <w:r w:rsidRPr="00D2661E">
        <w:rPr>
          <w:rFonts w:hint="cs"/>
          <w:rtl/>
        </w:rPr>
        <w:t xml:space="preserve"> همسر پیامبر </w:t>
      </w:r>
      <w:r w:rsidRPr="00D2661E">
        <w:rPr>
          <w:rFonts w:hint="cs"/>
          <w:rtl/>
        </w:rPr>
        <w:sym w:font="AGA Arabesque" w:char="F072"/>
      </w:r>
      <w:r w:rsidRPr="00D2661E">
        <w:rPr>
          <w:rFonts w:hint="cs"/>
          <w:rtl/>
        </w:rPr>
        <w:t xml:space="preserve"> روایت کرده است، و مقصود آنست که حریم شرمگاه برای مرد حرام است، چون پیامبر </w:t>
      </w:r>
      <w:r w:rsidRPr="00D2661E">
        <w:rPr>
          <w:rFonts w:hint="cs"/>
          <w:rtl/>
        </w:rPr>
        <w:sym w:font="AGA Arabesque" w:char="F072"/>
      </w:r>
      <w:r w:rsidRPr="00D2661E">
        <w:rPr>
          <w:rFonts w:hint="cs"/>
          <w:rtl/>
        </w:rPr>
        <w:t xml:space="preserve"> گفت: </w:t>
      </w:r>
    </w:p>
    <w:p w:rsidR="007C4DA6" w:rsidRPr="00D2661E" w:rsidRDefault="007C4DA6" w:rsidP="008E0333">
      <w:pPr>
        <w:ind w:firstLine="284"/>
        <w:jc w:val="both"/>
        <w:rPr>
          <w:rFonts w:cs="B Lotus"/>
          <w:sz w:val="28"/>
          <w:rtl/>
          <w:lang w:bidi="fa-IR"/>
        </w:rPr>
      </w:pPr>
      <w:r w:rsidRPr="00DA35AD">
        <w:rPr>
          <w:rStyle w:val="Char1"/>
          <w:rFonts w:hint="cs"/>
          <w:rtl/>
        </w:rPr>
        <w:t>«</w:t>
      </w:r>
      <w:r w:rsidRPr="00DA35AD">
        <w:rPr>
          <w:rStyle w:val="Char1"/>
          <w:rtl/>
        </w:rPr>
        <w:t>مَنْ يَرْعَى حَوْلَ الْحِمَى يُوشِكْ أَنْ يَرْتَعَ فِيهِ</w:t>
      </w:r>
      <w:r w:rsidRPr="00DA35AD">
        <w:rPr>
          <w:rStyle w:val="Char1"/>
          <w:rFonts w:hint="cs"/>
          <w:rtl/>
        </w:rPr>
        <w:t>»</w:t>
      </w:r>
      <w:r w:rsidRPr="00384945">
        <w:rPr>
          <w:rStyle w:val="Char3"/>
          <w:rFonts w:hint="cs"/>
          <w:rtl/>
        </w:rPr>
        <w:t>.</w:t>
      </w:r>
    </w:p>
    <w:p w:rsidR="007C4DA6" w:rsidRPr="00D2661E" w:rsidRDefault="007C4DA6" w:rsidP="00384945">
      <w:pPr>
        <w:pStyle w:val="a3"/>
        <w:rPr>
          <w:rtl/>
        </w:rPr>
      </w:pPr>
      <w:r>
        <w:rPr>
          <w:rFonts w:cs="Traditional Arabic" w:hint="cs"/>
          <w:rtl/>
        </w:rPr>
        <w:t>«</w:t>
      </w:r>
      <w:r w:rsidRPr="00D2661E">
        <w:rPr>
          <w:rFonts w:hint="cs"/>
          <w:rtl/>
        </w:rPr>
        <w:t>هرکس پیرامون قرق شدن بگردد نزدیک است که در آن بچراند</w:t>
      </w:r>
      <w:r>
        <w:rPr>
          <w:rFonts w:cs="Traditional Arabic" w:hint="cs"/>
          <w:rtl/>
        </w:rPr>
        <w:t>»</w:t>
      </w:r>
      <w:r w:rsidRPr="00D2661E">
        <w:rPr>
          <w:rFonts w:hint="cs"/>
          <w:rtl/>
        </w:rPr>
        <w:t xml:space="preserve">. </w:t>
      </w:r>
    </w:p>
    <w:p w:rsidR="007C4DA6" w:rsidRPr="00D2661E" w:rsidRDefault="007C4DA6" w:rsidP="00384945">
      <w:pPr>
        <w:pStyle w:val="a3"/>
        <w:rPr>
          <w:rtl/>
        </w:rPr>
      </w:pPr>
      <w:r w:rsidRPr="00D2661E">
        <w:rPr>
          <w:rFonts w:hint="cs"/>
          <w:rtl/>
        </w:rPr>
        <w:t xml:space="preserve">و در قول قدیم شافعی آمده است که تنها جماع در فرج حرام است. و دلیل او روایت انس </w:t>
      </w:r>
      <w:r w:rsidRPr="00D2661E">
        <w:rPr>
          <w:rFonts w:hint="cs"/>
          <w:rtl/>
        </w:rPr>
        <w:sym w:font="AGA Arabesque" w:char="F074"/>
      </w:r>
      <w:r w:rsidRPr="00D2661E">
        <w:rPr>
          <w:rFonts w:hint="cs"/>
          <w:rtl/>
        </w:rPr>
        <w:t xml:space="preserve"> است که گفت: یهودیان چون زن قاعده</w:t>
      </w:r>
      <w:r w:rsidR="00B01BEB">
        <w:rPr>
          <w:rFonts w:hint="cs"/>
          <w:rtl/>
        </w:rPr>
        <w:t xml:space="preserve"> می‌</w:t>
      </w:r>
      <w:r w:rsidRPr="00D2661E">
        <w:rPr>
          <w:rFonts w:hint="cs"/>
          <w:rtl/>
        </w:rPr>
        <w:t>شد با او غذا</w:t>
      </w:r>
      <w:r w:rsidR="00B01BEB">
        <w:rPr>
          <w:rFonts w:hint="cs"/>
          <w:rtl/>
        </w:rPr>
        <w:t xml:space="preserve"> نمی‌</w:t>
      </w:r>
      <w:r w:rsidRPr="00D2661E">
        <w:rPr>
          <w:rFonts w:hint="cs"/>
          <w:rtl/>
        </w:rPr>
        <w:t>خوردند و در خانه و منزل با او جمع</w:t>
      </w:r>
      <w:r w:rsidR="00B01BEB">
        <w:rPr>
          <w:rFonts w:hint="cs"/>
          <w:rtl/>
        </w:rPr>
        <w:t xml:space="preserve"> نمی‌</w:t>
      </w:r>
      <w:r w:rsidRPr="00D2661E">
        <w:rPr>
          <w:rFonts w:hint="cs"/>
          <w:rtl/>
        </w:rPr>
        <w:t xml:space="preserve">شدند، یاران پیامبر </w:t>
      </w:r>
      <w:r w:rsidRPr="00D2661E">
        <w:rPr>
          <w:rFonts w:hint="cs"/>
          <w:rtl/>
        </w:rPr>
        <w:sym w:font="AGA Arabesque" w:char="F072"/>
      </w:r>
      <w:r w:rsidRPr="00D2661E">
        <w:rPr>
          <w:rFonts w:hint="cs"/>
          <w:rtl/>
        </w:rPr>
        <w:t xml:space="preserve"> در این باره از او سوال کردند: خداوند این آیه را نازل فرمود: </w:t>
      </w:r>
      <w:r>
        <w:rPr>
          <w:rFonts w:cs="Traditional Arabic" w:hint="cs"/>
          <w:rtl/>
        </w:rPr>
        <w:t>«</w:t>
      </w:r>
      <w:r w:rsidRPr="00D2661E">
        <w:rPr>
          <w:rFonts w:hint="cs"/>
          <w:rtl/>
        </w:rPr>
        <w:t>در حال حیض از زنان کناره بگیرید..</w:t>
      </w:r>
      <w:r>
        <w:rPr>
          <w:rFonts w:cs="Traditional Arabic" w:hint="cs"/>
          <w:rtl/>
        </w:rPr>
        <w:t>»</w:t>
      </w:r>
      <w:r w:rsidRPr="00D2661E">
        <w:rPr>
          <w:rFonts w:hint="cs"/>
          <w:rtl/>
        </w:rPr>
        <w:t xml:space="preserve">. و پیامر </w:t>
      </w:r>
      <w:r w:rsidRPr="00D2661E">
        <w:rPr>
          <w:rFonts w:hint="cs"/>
          <w:rtl/>
        </w:rPr>
        <w:sym w:font="AGA Arabesque" w:char="F072"/>
      </w:r>
      <w:r w:rsidRPr="00D2661E">
        <w:rPr>
          <w:rFonts w:hint="cs"/>
          <w:rtl/>
        </w:rPr>
        <w:t xml:space="preserve"> گفت: </w:t>
      </w:r>
    </w:p>
    <w:p w:rsidR="007C4DA6" w:rsidRPr="00D2661E" w:rsidRDefault="007C4DA6" w:rsidP="008E0333">
      <w:pPr>
        <w:ind w:firstLine="284"/>
        <w:jc w:val="both"/>
        <w:rPr>
          <w:rFonts w:cs="B Lotus"/>
          <w:sz w:val="28"/>
          <w:rtl/>
          <w:lang w:bidi="fa-IR"/>
        </w:rPr>
      </w:pPr>
      <w:r w:rsidRPr="00DA35AD">
        <w:rPr>
          <w:rStyle w:val="Char1"/>
          <w:rFonts w:hint="cs"/>
          <w:rtl/>
        </w:rPr>
        <w:t>«</w:t>
      </w:r>
      <w:r w:rsidRPr="00DA35AD">
        <w:rPr>
          <w:rStyle w:val="Char1"/>
          <w:rtl/>
        </w:rPr>
        <w:t>اصنَعُوا کُلَّ شَیْئٍ إِلاَّ النِّکاحَ</w:t>
      </w:r>
      <w:r w:rsidRPr="00DA35AD">
        <w:rPr>
          <w:rStyle w:val="Char1"/>
          <w:rFonts w:hint="cs"/>
          <w:rtl/>
        </w:rPr>
        <w:t>»</w:t>
      </w:r>
      <w:r w:rsidRPr="00D2661E">
        <w:rPr>
          <w:rFonts w:cs="B Lotus" w:hint="cs"/>
          <w:sz w:val="28"/>
          <w:rtl/>
          <w:lang w:bidi="fa-IR"/>
        </w:rPr>
        <w:t xml:space="preserve"> </w:t>
      </w:r>
      <w:r w:rsidR="00134292" w:rsidRPr="00384945">
        <w:rPr>
          <w:rStyle w:val="Char3"/>
          <w:rFonts w:hint="cs"/>
          <w:rtl/>
        </w:rPr>
        <w:t>(</w:t>
      </w:r>
      <w:r w:rsidRPr="00384945">
        <w:rPr>
          <w:rStyle w:val="Char3"/>
          <w:rtl/>
        </w:rPr>
        <w:t>رواه مسلم</w:t>
      </w:r>
      <w:r w:rsidR="00134292" w:rsidRPr="00384945">
        <w:rPr>
          <w:rStyle w:val="Char3"/>
          <w:rFonts w:hint="cs"/>
          <w:rtl/>
        </w:rPr>
        <w:t>)</w:t>
      </w:r>
      <w:r w:rsidRPr="00384945">
        <w:rPr>
          <w:rStyle w:val="Char3"/>
          <w:rFonts w:hint="cs"/>
          <w:rtl/>
        </w:rPr>
        <w:t>.</w:t>
      </w:r>
      <w:r w:rsidRPr="00D2661E">
        <w:rPr>
          <w:rFonts w:cs="B Lotus" w:hint="cs"/>
          <w:sz w:val="28"/>
          <w:rtl/>
          <w:lang w:bidi="fa-IR"/>
        </w:rPr>
        <w:t xml:space="preserve"> </w:t>
      </w:r>
    </w:p>
    <w:p w:rsidR="007C4DA6" w:rsidRPr="00D2661E" w:rsidRDefault="007C4DA6" w:rsidP="00384945">
      <w:pPr>
        <w:pStyle w:val="a3"/>
        <w:rPr>
          <w:rtl/>
        </w:rPr>
      </w:pPr>
      <w:r>
        <w:rPr>
          <w:rFonts w:cs="Traditional Arabic" w:hint="cs"/>
          <w:rtl/>
        </w:rPr>
        <w:t>«</w:t>
      </w:r>
      <w:r w:rsidRPr="00D2661E">
        <w:rPr>
          <w:rFonts w:hint="cs"/>
          <w:rtl/>
        </w:rPr>
        <w:t>هرکاری که خواستید بکنید به غیر از نکاح یعنی جماع</w:t>
      </w:r>
      <w:r>
        <w:rPr>
          <w:rFonts w:cs="Traditional Arabic" w:hint="cs"/>
          <w:rtl/>
        </w:rPr>
        <w:t>»</w:t>
      </w:r>
      <w:r w:rsidRPr="00D2661E">
        <w:rPr>
          <w:rFonts w:hint="cs"/>
          <w:rtl/>
        </w:rPr>
        <w:t xml:space="preserve">. </w:t>
      </w:r>
    </w:p>
    <w:p w:rsidR="007C4DA6" w:rsidRPr="00D2661E" w:rsidRDefault="007C4DA6" w:rsidP="00384945">
      <w:pPr>
        <w:pStyle w:val="a3"/>
        <w:rPr>
          <w:rtl/>
        </w:rPr>
      </w:pPr>
      <w:r w:rsidRPr="00D2661E">
        <w:rPr>
          <w:rFonts w:hint="cs"/>
          <w:rtl/>
        </w:rPr>
        <w:t xml:space="preserve">نووی آن را برگزیده و اختیار کرده. و در </w:t>
      </w:r>
      <w:r>
        <w:rPr>
          <w:rFonts w:cs="Traditional Arabic" w:hint="cs"/>
          <w:rtl/>
        </w:rPr>
        <w:t>«</w:t>
      </w:r>
      <w:r w:rsidRPr="00D2661E">
        <w:rPr>
          <w:rFonts w:hint="cs"/>
          <w:rtl/>
        </w:rPr>
        <w:t>التحقیق</w:t>
      </w:r>
      <w:r>
        <w:rPr>
          <w:rFonts w:cs="Traditional Arabic" w:hint="cs"/>
          <w:rtl/>
        </w:rPr>
        <w:t>»</w:t>
      </w:r>
      <w:r w:rsidRPr="00D2661E">
        <w:rPr>
          <w:rFonts w:hint="cs"/>
          <w:rtl/>
        </w:rPr>
        <w:t xml:space="preserve"> و </w:t>
      </w:r>
      <w:r>
        <w:rPr>
          <w:rFonts w:cs="Traditional Arabic" w:hint="cs"/>
          <w:rtl/>
        </w:rPr>
        <w:t>«</w:t>
      </w:r>
      <w:r w:rsidRPr="00D2661E">
        <w:rPr>
          <w:rFonts w:hint="cs"/>
          <w:rtl/>
        </w:rPr>
        <w:t>شرح التنبیه</w:t>
      </w:r>
      <w:r>
        <w:rPr>
          <w:rFonts w:cs="Traditional Arabic" w:hint="cs"/>
          <w:rtl/>
        </w:rPr>
        <w:t>»</w:t>
      </w:r>
      <w:r w:rsidRPr="00D2661E">
        <w:rPr>
          <w:rFonts w:hint="cs"/>
          <w:rtl/>
        </w:rPr>
        <w:t xml:space="preserve"> و </w:t>
      </w:r>
      <w:r>
        <w:rPr>
          <w:rFonts w:cs="Traditional Arabic" w:hint="cs"/>
          <w:rtl/>
        </w:rPr>
        <w:t>«</w:t>
      </w:r>
      <w:r w:rsidRPr="00D2661E">
        <w:rPr>
          <w:rFonts w:hint="cs"/>
          <w:rtl/>
        </w:rPr>
        <w:t>الوسیط</w:t>
      </w:r>
      <w:r>
        <w:rPr>
          <w:rFonts w:cs="Traditional Arabic" w:hint="cs"/>
          <w:rtl/>
        </w:rPr>
        <w:t>»</w:t>
      </w:r>
      <w:r w:rsidRPr="00D2661E">
        <w:rPr>
          <w:rFonts w:hint="cs"/>
          <w:rtl/>
        </w:rPr>
        <w:t xml:space="preserve"> نیز آن را برگزیده است. اگر شخص با علم به حرام بودن مرتکب جماع شود، گناه کبیره مرتکب شده است، و بر او واجب است که توبه کند و مستحب است برای ارتکاب جماع در اول حیض یک دینار و در آخر حیض نیم دینار صدقه کند، چون پیامبر </w:t>
      </w:r>
      <w:r w:rsidRPr="00D2661E">
        <w:rPr>
          <w:rFonts w:hint="cs"/>
          <w:rtl/>
        </w:rPr>
        <w:sym w:font="AGA Arabesque" w:char="F072"/>
      </w:r>
      <w:r w:rsidRPr="00D2661E">
        <w:rPr>
          <w:rFonts w:hint="cs"/>
          <w:rtl/>
        </w:rPr>
        <w:t xml:space="preserve"> گفت: </w:t>
      </w:r>
    </w:p>
    <w:p w:rsidR="007C4DA6" w:rsidRPr="00D2661E" w:rsidRDefault="007C4DA6" w:rsidP="008E0333">
      <w:pPr>
        <w:ind w:firstLine="284"/>
        <w:jc w:val="both"/>
        <w:rPr>
          <w:rFonts w:cs="B Lotus"/>
          <w:sz w:val="28"/>
          <w:rtl/>
          <w:lang w:bidi="fa-IR"/>
        </w:rPr>
      </w:pPr>
      <w:r w:rsidRPr="001D484B">
        <w:rPr>
          <w:rStyle w:val="Char1"/>
          <w:rFonts w:hint="cs"/>
          <w:rtl/>
        </w:rPr>
        <w:t>«</w:t>
      </w:r>
      <w:r w:rsidRPr="001D484B">
        <w:rPr>
          <w:rStyle w:val="Char1"/>
          <w:rtl/>
        </w:rPr>
        <w:t>إِذا واقَعَ الرَّجُلُ أَهْلَهُ وَهِیَ حائِضٌ إِنْ کانَ دَماً أَحمَرَ فَلیَتَصَدَّقْ بِدیْنارٍ وَإِنْ کانَ أَصْفَرَ فَلْیَتَصَدَّقْ بِنِصْفِ دینارٍ</w:t>
      </w:r>
      <w:r w:rsidRPr="001D484B">
        <w:rPr>
          <w:rStyle w:val="Char1"/>
          <w:rFonts w:hint="cs"/>
          <w:rtl/>
        </w:rPr>
        <w:t>»</w:t>
      </w:r>
      <w:r w:rsidRPr="00D2661E">
        <w:rPr>
          <w:rFonts w:cs="B Lotus" w:hint="cs"/>
          <w:sz w:val="28"/>
          <w:rtl/>
          <w:lang w:bidi="fa-IR"/>
        </w:rPr>
        <w:t xml:space="preserve"> </w:t>
      </w:r>
      <w:r w:rsidR="00134292" w:rsidRPr="00384945">
        <w:rPr>
          <w:rStyle w:val="Char3"/>
          <w:rFonts w:hint="cs"/>
          <w:rtl/>
        </w:rPr>
        <w:t>(</w:t>
      </w:r>
      <w:r w:rsidRPr="00384945">
        <w:rPr>
          <w:rStyle w:val="Char3"/>
          <w:rtl/>
        </w:rPr>
        <w:t>رواه أبوداود والحاکم وصححه</w:t>
      </w:r>
      <w:r w:rsidR="00134292" w:rsidRPr="00384945">
        <w:rPr>
          <w:rStyle w:val="Char3"/>
          <w:rFonts w:hint="cs"/>
          <w:rtl/>
        </w:rPr>
        <w:t>)</w:t>
      </w:r>
      <w:r w:rsidRPr="00384945">
        <w:rPr>
          <w:rStyle w:val="Char3"/>
          <w:rFonts w:hint="cs"/>
          <w:rtl/>
        </w:rPr>
        <w:t>.</w:t>
      </w:r>
      <w:r w:rsidRPr="00D2661E">
        <w:rPr>
          <w:rFonts w:cs="B Lotus" w:hint="cs"/>
          <w:sz w:val="28"/>
          <w:rtl/>
          <w:lang w:bidi="fa-IR"/>
        </w:rPr>
        <w:t xml:space="preserve"> </w:t>
      </w:r>
    </w:p>
    <w:p w:rsidR="007C4DA6" w:rsidRPr="00D2661E" w:rsidRDefault="007C4DA6" w:rsidP="00384945">
      <w:pPr>
        <w:pStyle w:val="a3"/>
        <w:rPr>
          <w:rtl/>
        </w:rPr>
      </w:pPr>
      <w:r>
        <w:rPr>
          <w:rFonts w:cs="Traditional Arabic" w:hint="cs"/>
          <w:rtl/>
        </w:rPr>
        <w:t>«</w:t>
      </w:r>
      <w:r w:rsidRPr="00D2661E">
        <w:rPr>
          <w:rFonts w:hint="cs"/>
          <w:rtl/>
        </w:rPr>
        <w:t>هرگاه کسی در حیض با همسر خود مرتکب جماع شد اگر خون حیض سرخ (تازه و اول حیض) باشد یک دینار صدقه کند و اگر خون حیض زرد (کم رنگ) باشد نیم دینار صدقه دهد</w:t>
      </w:r>
      <w:r>
        <w:rPr>
          <w:rFonts w:cs="Traditional Arabic" w:hint="cs"/>
          <w:rtl/>
        </w:rPr>
        <w:t>»</w:t>
      </w:r>
      <w:r w:rsidRPr="00D2661E">
        <w:rPr>
          <w:rFonts w:hint="cs"/>
          <w:rtl/>
        </w:rPr>
        <w:t xml:space="preserve">. </w:t>
      </w:r>
    </w:p>
    <w:p w:rsidR="007C4DA6" w:rsidRPr="00D2661E" w:rsidRDefault="007C4DA6" w:rsidP="00384945">
      <w:pPr>
        <w:pStyle w:val="a3"/>
        <w:rPr>
          <w:rtl/>
        </w:rPr>
      </w:pPr>
      <w:r w:rsidRPr="00D2661E">
        <w:rPr>
          <w:rFonts w:hint="cs"/>
          <w:rtl/>
        </w:rPr>
        <w:t>و دوران نفاس به تمامی بر حیض قیاس</w:t>
      </w:r>
      <w:r w:rsidR="00B01BEB">
        <w:rPr>
          <w:rFonts w:hint="cs"/>
          <w:rtl/>
        </w:rPr>
        <w:t xml:space="preserve"> می‌</w:t>
      </w:r>
      <w:r w:rsidRPr="00D2661E">
        <w:rPr>
          <w:rFonts w:hint="cs"/>
          <w:rtl/>
        </w:rPr>
        <w:t>شود، بدین جهت صدقه دادن مستحب است و واجب نشده است. چون این نوع جماع به علت اذیت و آزاری که بر آن مترتب است حرام شده است و بر آن کفاره ای واجب</w:t>
      </w:r>
      <w:r w:rsidR="00B74157">
        <w:rPr>
          <w:rFonts w:hint="cs"/>
          <w:rtl/>
        </w:rPr>
        <w:t xml:space="preserve"> نمی‌شود</w:t>
      </w:r>
      <w:r w:rsidRPr="00D2661E">
        <w:rPr>
          <w:rFonts w:hint="cs"/>
          <w:rtl/>
        </w:rPr>
        <w:t xml:space="preserve">. </w:t>
      </w:r>
    </w:p>
    <w:p w:rsidR="007C4DA6" w:rsidRPr="00F306F3" w:rsidRDefault="007C4DA6" w:rsidP="00904932">
      <w:pPr>
        <w:pStyle w:val="a2"/>
        <w:rPr>
          <w:rtl/>
        </w:rPr>
      </w:pPr>
      <w:bookmarkStart w:id="136" w:name="_Toc338340199"/>
      <w:bookmarkStart w:id="137" w:name="_Toc418284035"/>
      <w:r w:rsidRPr="00F306F3">
        <w:rPr>
          <w:rFonts w:hint="cs"/>
          <w:rtl/>
        </w:rPr>
        <w:t>آنچه که بر جنب حرام است</w:t>
      </w:r>
      <w:bookmarkEnd w:id="136"/>
      <w:bookmarkEnd w:id="137"/>
    </w:p>
    <w:p w:rsidR="007C4DA6" w:rsidRPr="00D2661E" w:rsidRDefault="007C4DA6" w:rsidP="00384945">
      <w:pPr>
        <w:pStyle w:val="a3"/>
        <w:rPr>
          <w:rtl/>
        </w:rPr>
      </w:pPr>
      <w:r w:rsidRPr="00D2661E">
        <w:rPr>
          <w:rFonts w:hint="cs"/>
          <w:rtl/>
        </w:rPr>
        <w:t xml:space="preserve">پنج چیز بر جنب حرام است: </w:t>
      </w:r>
    </w:p>
    <w:p w:rsidR="007C4DA6" w:rsidRPr="00D2661E" w:rsidRDefault="007C4DA6" w:rsidP="005C304E">
      <w:pPr>
        <w:pStyle w:val="a3"/>
        <w:numPr>
          <w:ilvl w:val="0"/>
          <w:numId w:val="22"/>
        </w:numPr>
        <w:rPr>
          <w:rtl/>
        </w:rPr>
      </w:pPr>
      <w:r w:rsidRPr="00D2661E">
        <w:rPr>
          <w:rFonts w:hint="cs"/>
          <w:rtl/>
        </w:rPr>
        <w:t xml:space="preserve">نماز خواندن به اجماع همه علما. </w:t>
      </w:r>
    </w:p>
    <w:p w:rsidR="007C4DA6" w:rsidRPr="00D2661E" w:rsidRDefault="007C4DA6" w:rsidP="005C304E">
      <w:pPr>
        <w:pStyle w:val="a3"/>
        <w:numPr>
          <w:ilvl w:val="0"/>
          <w:numId w:val="22"/>
        </w:numPr>
        <w:rPr>
          <w:rtl/>
        </w:rPr>
      </w:pPr>
      <w:r w:rsidRPr="00D2661E">
        <w:rPr>
          <w:rFonts w:hint="cs"/>
          <w:rtl/>
        </w:rPr>
        <w:t xml:space="preserve">قرائت قرآن حتی اگر یک آیه یا یک حرف باشد خواه به طور سری یا آشکار، چون پیامبر </w:t>
      </w:r>
      <w:r w:rsidRPr="00D2661E">
        <w:rPr>
          <w:rFonts w:hint="cs"/>
          <w:rtl/>
        </w:rPr>
        <w:sym w:font="AGA Arabesque" w:char="F072"/>
      </w:r>
      <w:r w:rsidRPr="00D2661E">
        <w:rPr>
          <w:rFonts w:hint="cs"/>
          <w:rtl/>
        </w:rPr>
        <w:t xml:space="preserve"> گفت: کسی که در حیض است یا جنب</w:t>
      </w:r>
      <w:r w:rsidR="00B01BEB">
        <w:rPr>
          <w:rFonts w:hint="cs"/>
          <w:rtl/>
        </w:rPr>
        <w:t xml:space="preserve"> </w:t>
      </w:r>
      <w:r w:rsidR="00C36013">
        <w:rPr>
          <w:rFonts w:hint="cs"/>
          <w:rtl/>
        </w:rPr>
        <w:t>می‌باشد</w:t>
      </w:r>
      <w:r w:rsidRPr="00D2661E">
        <w:rPr>
          <w:rFonts w:hint="cs"/>
          <w:rtl/>
        </w:rPr>
        <w:t xml:space="preserve">، نباید هیچ چیزی از قرآن بخواند و قبلا یادآوری شد. </w:t>
      </w:r>
    </w:p>
    <w:p w:rsidR="007C4DA6" w:rsidRPr="00D2661E" w:rsidRDefault="007C4DA6" w:rsidP="008E0333">
      <w:pPr>
        <w:ind w:firstLine="284"/>
        <w:jc w:val="both"/>
        <w:rPr>
          <w:rFonts w:cs="B Lotus"/>
          <w:sz w:val="28"/>
          <w:rtl/>
          <w:lang w:bidi="fa-IR"/>
        </w:rPr>
      </w:pPr>
      <w:r w:rsidRPr="00384945">
        <w:rPr>
          <w:rStyle w:val="Char0"/>
          <w:rFonts w:hint="cs"/>
          <w:rtl/>
        </w:rPr>
        <w:t>«</w:t>
      </w:r>
      <w:r w:rsidRPr="00384945">
        <w:rPr>
          <w:rStyle w:val="Char0"/>
          <w:rtl/>
        </w:rPr>
        <w:t xml:space="preserve">لَم یَکُنْ یَحْجُبُ النَّبِیَّ </w:t>
      </w:r>
      <w:r w:rsidRPr="00384945">
        <w:rPr>
          <w:rStyle w:val="Char0"/>
        </w:rPr>
        <w:sym w:font="AGA Arabesque" w:char="F072"/>
      </w:r>
      <w:r w:rsidRPr="00384945">
        <w:rPr>
          <w:rStyle w:val="Char0"/>
          <w:rtl/>
        </w:rPr>
        <w:t xml:space="preserve"> عَنِ القُرآنِ شَیئٌ سِوَی الجِنابَةِ</w:t>
      </w:r>
      <w:r w:rsidRPr="00384945">
        <w:rPr>
          <w:rStyle w:val="Char0"/>
          <w:rFonts w:hint="cs"/>
          <w:rtl/>
        </w:rPr>
        <w:t>»</w:t>
      </w:r>
      <w:r w:rsidRPr="00384945">
        <w:rPr>
          <w:rStyle w:val="Char3"/>
          <w:rFonts w:hint="cs"/>
          <w:rtl/>
        </w:rPr>
        <w:t>.</w:t>
      </w:r>
      <w:r w:rsidRPr="00D2661E">
        <w:rPr>
          <w:rFonts w:cs="B Lotus" w:hint="cs"/>
          <w:sz w:val="28"/>
          <w:rtl/>
          <w:lang w:bidi="fa-IR"/>
        </w:rPr>
        <w:t xml:space="preserve"> </w:t>
      </w:r>
    </w:p>
    <w:p w:rsidR="007C4DA6" w:rsidRPr="00D2661E" w:rsidRDefault="007C4DA6" w:rsidP="00384945">
      <w:pPr>
        <w:pStyle w:val="a3"/>
        <w:rPr>
          <w:rtl/>
        </w:rPr>
      </w:pPr>
      <w:r>
        <w:rPr>
          <w:rFonts w:cs="Traditional Arabic" w:hint="cs"/>
          <w:rtl/>
        </w:rPr>
        <w:t>«</w:t>
      </w:r>
      <w:r w:rsidRPr="00D2661E">
        <w:rPr>
          <w:rFonts w:hint="cs"/>
          <w:rtl/>
        </w:rPr>
        <w:t xml:space="preserve">هیچ چیزی پیامبر </w:t>
      </w:r>
      <w:r w:rsidRPr="00D2661E">
        <w:rPr>
          <w:rFonts w:hint="cs"/>
          <w:rtl/>
        </w:rPr>
        <w:sym w:font="AGA Arabesque" w:char="F072"/>
      </w:r>
      <w:r w:rsidRPr="00D2661E">
        <w:rPr>
          <w:rFonts w:hint="cs"/>
          <w:rtl/>
        </w:rPr>
        <w:t xml:space="preserve"> را از خواندن قرآن دور</w:t>
      </w:r>
      <w:r w:rsidR="00B01BEB">
        <w:rPr>
          <w:rFonts w:hint="cs"/>
          <w:rtl/>
        </w:rPr>
        <w:t xml:space="preserve"> نمی‌</w:t>
      </w:r>
      <w:r w:rsidRPr="00D2661E">
        <w:rPr>
          <w:rFonts w:hint="cs"/>
          <w:rtl/>
        </w:rPr>
        <w:t>کرد مگر جنابت</w:t>
      </w:r>
      <w:r>
        <w:rPr>
          <w:rFonts w:cs="Traditional Arabic" w:hint="cs"/>
          <w:rtl/>
        </w:rPr>
        <w:t>»</w:t>
      </w:r>
      <w:r w:rsidRPr="00D2661E">
        <w:rPr>
          <w:rFonts w:hint="cs"/>
          <w:rtl/>
        </w:rPr>
        <w:t xml:space="preserve">. </w:t>
      </w:r>
    </w:p>
    <w:p w:rsidR="007C4DA6" w:rsidRPr="007E0DE0" w:rsidRDefault="007C4DA6" w:rsidP="00384945">
      <w:pPr>
        <w:pStyle w:val="a3"/>
        <w:rPr>
          <w:rFonts w:ascii="KFGQPC Uthmanic Script HAFS" w:hAnsi="KFGQPC Uthmanic Script HAFS" w:cs="KFGQPC Uthmanic Script HAFS"/>
          <w:rtl/>
        </w:rPr>
      </w:pPr>
      <w:r w:rsidRPr="00D2661E">
        <w:rPr>
          <w:rFonts w:hint="cs"/>
          <w:rtl/>
        </w:rPr>
        <w:t>چنانچه شخص جنب در آغاز خوردن و نوشیدن اذکار قرآنی مانند بسم الله و در انتهای</w:t>
      </w:r>
      <w:r w:rsidR="00304EDE">
        <w:rPr>
          <w:rFonts w:hint="cs"/>
          <w:rtl/>
        </w:rPr>
        <w:t xml:space="preserve"> آن‌ها </w:t>
      </w:r>
      <w:r w:rsidRPr="00D2661E">
        <w:rPr>
          <w:rFonts w:hint="cs"/>
          <w:rtl/>
        </w:rPr>
        <w:t>الحمدلله و به هنگام سوار شدن</w:t>
      </w:r>
      <w:r w:rsidR="008204BF" w:rsidRPr="00D2661E">
        <w:rPr>
          <w:rFonts w:hint="cs"/>
          <w:rtl/>
        </w:rPr>
        <w:t xml:space="preserve"> </w:t>
      </w:r>
      <w:r w:rsidR="008204BF">
        <w:rPr>
          <w:rFonts w:ascii="Traditional Arabic" w:hAnsi="Traditional Arabic" w:cs="Traditional Arabic"/>
          <w:rtl/>
        </w:rPr>
        <w:t>﴿</w:t>
      </w:r>
      <w:r w:rsidR="007E0DE0">
        <w:rPr>
          <w:rFonts w:ascii="KFGQPC Uthmanic Script HAFS" w:hAnsi="KFGQPC Uthmanic Script HAFS" w:cs="KFGQPC Uthmanic Script HAFS"/>
          <w:rtl/>
        </w:rPr>
        <w:t xml:space="preserve">سُبۡحَٰنَ </w:t>
      </w:r>
      <w:r w:rsidR="007E0DE0">
        <w:rPr>
          <w:rFonts w:ascii="KFGQPC Uthmanic Script HAFS" w:hAnsi="KFGQPC Uthmanic Script HAFS" w:cs="KFGQPC Uthmanic Script HAFS" w:hint="cs"/>
          <w:rtl/>
        </w:rPr>
        <w:t>ٱ</w:t>
      </w:r>
      <w:r w:rsidR="007E0DE0">
        <w:rPr>
          <w:rFonts w:ascii="KFGQPC Uthmanic Script HAFS" w:hAnsi="KFGQPC Uthmanic Script HAFS" w:cs="KFGQPC Uthmanic Script HAFS" w:hint="eastAsia"/>
          <w:rtl/>
        </w:rPr>
        <w:t>لَّذِي</w:t>
      </w:r>
      <w:r w:rsidR="007E0DE0">
        <w:rPr>
          <w:rFonts w:ascii="KFGQPC Uthmanic Script HAFS" w:hAnsi="KFGQPC Uthmanic Script HAFS" w:cs="KFGQPC Uthmanic Script HAFS"/>
          <w:rtl/>
        </w:rPr>
        <w:t xml:space="preserve"> سَخَّرَ لَنَا هَٰذَا وَمَا كُنَّا لَهُ</w:t>
      </w:r>
      <w:r w:rsidR="007E0DE0">
        <w:rPr>
          <w:rFonts w:ascii="KFGQPC Uthmanic Script HAFS" w:hAnsi="KFGQPC Uthmanic Script HAFS" w:cs="KFGQPC Uthmanic Script HAFS" w:hint="cs"/>
          <w:rtl/>
        </w:rPr>
        <w:t>ۥ</w:t>
      </w:r>
      <w:r w:rsidR="007E0DE0">
        <w:rPr>
          <w:rFonts w:ascii="KFGQPC Uthmanic Script HAFS" w:hAnsi="KFGQPC Uthmanic Script HAFS" w:cs="KFGQPC Uthmanic Script HAFS"/>
          <w:rtl/>
        </w:rPr>
        <w:t xml:space="preserve"> مُقۡرِنِينَ ١٣</w:t>
      </w:r>
      <w:r w:rsidR="008204BF">
        <w:rPr>
          <w:rFonts w:ascii="Traditional Arabic" w:hAnsi="Traditional Arabic" w:cs="Traditional Arabic"/>
          <w:rtl/>
        </w:rPr>
        <w:t>﴾</w:t>
      </w:r>
      <w:r w:rsidR="008204BF" w:rsidRPr="00D2661E">
        <w:rPr>
          <w:rFonts w:hint="cs"/>
          <w:rtl/>
        </w:rPr>
        <w:t xml:space="preserve"> </w:t>
      </w:r>
      <w:r w:rsidR="008204BF" w:rsidRPr="00384945">
        <w:rPr>
          <w:rStyle w:val="Char4"/>
          <w:rtl/>
        </w:rPr>
        <w:t>[</w:t>
      </w:r>
      <w:r w:rsidR="008204BF" w:rsidRPr="00384945">
        <w:rPr>
          <w:rStyle w:val="Char4"/>
          <w:rFonts w:hint="cs"/>
          <w:rtl/>
        </w:rPr>
        <w:t>الزخرف: 13</w:t>
      </w:r>
      <w:r w:rsidR="008204BF" w:rsidRPr="00384945">
        <w:rPr>
          <w:rStyle w:val="Char4"/>
          <w:rtl/>
        </w:rPr>
        <w:t>]</w:t>
      </w:r>
      <w:r w:rsidR="008204BF" w:rsidRPr="00B76CA5">
        <w:rPr>
          <w:rFonts w:ascii="mylotus" w:hAnsi="mylotus" w:cs="mylotus"/>
          <w:sz w:val="26"/>
          <w:szCs w:val="26"/>
          <w:rtl/>
        </w:rPr>
        <w:t>.</w:t>
      </w:r>
      <w:r w:rsidRPr="00D2661E">
        <w:rPr>
          <w:rFonts w:hint="cs"/>
          <w:rtl/>
        </w:rPr>
        <w:t xml:space="preserve"> و</w:t>
      </w:r>
      <w:r w:rsidR="007E0DE0" w:rsidRPr="00D2661E">
        <w:rPr>
          <w:rFonts w:hint="cs"/>
          <w:rtl/>
        </w:rPr>
        <w:t xml:space="preserve"> </w:t>
      </w:r>
      <w:r w:rsidRPr="00D2661E">
        <w:rPr>
          <w:rFonts w:hint="cs"/>
          <w:rtl/>
        </w:rPr>
        <w:t xml:space="preserve">امثال آن را بر زبان آورد، اگر تنها قصد ذکر داشته باشد حرام نیست، و اگر به قصد قرآن و یا به قصد قرآن و ذکر بخواند حرام است و اگر اصلا قصدی نداشته باشد حرام نیست. </w:t>
      </w:r>
    </w:p>
    <w:p w:rsidR="007C4DA6" w:rsidRPr="00D2661E" w:rsidRDefault="007C4DA6" w:rsidP="005C304E">
      <w:pPr>
        <w:pStyle w:val="a3"/>
        <w:numPr>
          <w:ilvl w:val="0"/>
          <w:numId w:val="22"/>
        </w:numPr>
        <w:rPr>
          <w:rtl/>
        </w:rPr>
      </w:pPr>
      <w:r w:rsidRPr="00D2661E">
        <w:rPr>
          <w:rFonts w:hint="cs"/>
          <w:rtl/>
        </w:rPr>
        <w:t xml:space="preserve">دست زدن و برداشتن و حمل مصحف به همان دلیل که در حیض گذشت. </w:t>
      </w:r>
    </w:p>
    <w:p w:rsidR="007C4DA6" w:rsidRPr="00D2661E" w:rsidRDefault="007C4DA6" w:rsidP="005C304E">
      <w:pPr>
        <w:pStyle w:val="a3"/>
        <w:numPr>
          <w:ilvl w:val="0"/>
          <w:numId w:val="22"/>
        </w:numPr>
        <w:rPr>
          <w:rtl/>
        </w:rPr>
      </w:pPr>
      <w:r w:rsidRPr="00D2661E">
        <w:rPr>
          <w:rFonts w:hint="cs"/>
          <w:rtl/>
        </w:rPr>
        <w:t xml:space="preserve">طواف خانه خدا چون پیامبر </w:t>
      </w:r>
      <w:r w:rsidRPr="00D2661E">
        <w:rPr>
          <w:rFonts w:hint="cs"/>
          <w:rtl/>
        </w:rPr>
        <w:sym w:font="AGA Arabesque" w:char="F072"/>
      </w:r>
      <w:r w:rsidRPr="00D2661E">
        <w:rPr>
          <w:rFonts w:hint="cs"/>
          <w:rtl/>
        </w:rPr>
        <w:t xml:space="preserve"> گفت: </w:t>
      </w:r>
    </w:p>
    <w:p w:rsidR="007C4DA6" w:rsidRPr="00D2661E" w:rsidRDefault="007C4DA6" w:rsidP="008E0333">
      <w:pPr>
        <w:ind w:firstLine="284"/>
        <w:jc w:val="both"/>
        <w:rPr>
          <w:rFonts w:cs="B Lotus"/>
          <w:sz w:val="28"/>
          <w:rtl/>
          <w:lang w:bidi="fa-IR"/>
        </w:rPr>
      </w:pPr>
      <w:r w:rsidRPr="001D484B">
        <w:rPr>
          <w:rStyle w:val="Char1"/>
          <w:rFonts w:hint="cs"/>
          <w:rtl/>
        </w:rPr>
        <w:t>«</w:t>
      </w:r>
      <w:r w:rsidRPr="001D484B">
        <w:rPr>
          <w:rStyle w:val="Char1"/>
          <w:rtl/>
        </w:rPr>
        <w:t>الطَّوافُ بِالبَیْتِ صَلاةٌ</w:t>
      </w:r>
      <w:r w:rsidRPr="001D484B">
        <w:rPr>
          <w:rStyle w:val="Char1"/>
          <w:rFonts w:hint="cs"/>
          <w:rtl/>
        </w:rPr>
        <w:t>»</w:t>
      </w:r>
      <w:r w:rsidRPr="00384945">
        <w:rPr>
          <w:rStyle w:val="Char3"/>
          <w:rFonts w:hint="cs"/>
          <w:rtl/>
        </w:rPr>
        <w:t xml:space="preserve">. </w:t>
      </w:r>
      <w:r w:rsidR="00134292" w:rsidRPr="00384945">
        <w:rPr>
          <w:rStyle w:val="Char3"/>
          <w:rFonts w:hint="cs"/>
          <w:rtl/>
        </w:rPr>
        <w:t>(</w:t>
      </w:r>
      <w:r w:rsidRPr="00384945">
        <w:rPr>
          <w:rStyle w:val="Char3"/>
          <w:rtl/>
        </w:rPr>
        <w:t>رواه الحاکم</w:t>
      </w:r>
      <w:r w:rsidR="00134292" w:rsidRPr="00384945">
        <w:rPr>
          <w:rStyle w:val="Char3"/>
          <w:rFonts w:hint="cs"/>
          <w:rtl/>
        </w:rPr>
        <w:t>)</w:t>
      </w:r>
      <w:r w:rsidRPr="00384945">
        <w:rPr>
          <w:rStyle w:val="Char3"/>
          <w:rFonts w:hint="cs"/>
          <w:rtl/>
        </w:rPr>
        <w:t>. «طواف خانه خدا – به منزله – نماز است».</w:t>
      </w:r>
    </w:p>
    <w:p w:rsidR="007C4DA6" w:rsidRPr="00D2661E" w:rsidRDefault="007C4DA6" w:rsidP="00384945">
      <w:pPr>
        <w:pStyle w:val="a3"/>
        <w:rPr>
          <w:rtl/>
        </w:rPr>
      </w:pPr>
      <w:r w:rsidRPr="00D2661E">
        <w:rPr>
          <w:rFonts w:hint="cs"/>
          <w:rtl/>
        </w:rPr>
        <w:t xml:space="preserve">و چون پیامبر </w:t>
      </w:r>
      <w:r w:rsidRPr="00D2661E">
        <w:rPr>
          <w:rFonts w:hint="cs"/>
          <w:rtl/>
        </w:rPr>
        <w:sym w:font="AGA Arabesque" w:char="F072"/>
      </w:r>
      <w:r w:rsidRPr="00D2661E">
        <w:rPr>
          <w:rFonts w:hint="cs"/>
          <w:rtl/>
        </w:rPr>
        <w:t xml:space="preserve"> گفته است: </w:t>
      </w:r>
    </w:p>
    <w:p w:rsidR="007C4DA6" w:rsidRPr="00D2661E" w:rsidRDefault="007C4DA6" w:rsidP="008E0333">
      <w:pPr>
        <w:ind w:firstLine="284"/>
        <w:jc w:val="both"/>
        <w:rPr>
          <w:rFonts w:cs="B Lotus"/>
          <w:sz w:val="28"/>
          <w:rtl/>
          <w:lang w:bidi="fa-IR"/>
        </w:rPr>
      </w:pPr>
      <w:r w:rsidRPr="001D484B">
        <w:rPr>
          <w:rStyle w:val="Char1"/>
          <w:rFonts w:hint="cs"/>
          <w:rtl/>
        </w:rPr>
        <w:t>«</w:t>
      </w:r>
      <w:r w:rsidRPr="001D484B">
        <w:rPr>
          <w:rStyle w:val="Char1"/>
          <w:rtl/>
        </w:rPr>
        <w:t>اَلطَّوَافُ بِمَنْزِلَة الصَّلَاةِ إِلَّا أَنَّ اللهَ تَعالی أَحَلَّ فیهِ النُّطْقَ فَمَنْ نَطَقَ فَلا یَنْطِق إِلاَّ بِخَیرٍ</w:t>
      </w:r>
      <w:r w:rsidRPr="001D484B">
        <w:rPr>
          <w:rStyle w:val="Char1"/>
          <w:rFonts w:hint="cs"/>
          <w:rtl/>
        </w:rPr>
        <w:t>»</w:t>
      </w:r>
      <w:r w:rsidRPr="00384945">
        <w:rPr>
          <w:rStyle w:val="Char3"/>
          <w:rFonts w:hint="cs"/>
          <w:rtl/>
        </w:rPr>
        <w:t>.</w:t>
      </w:r>
      <w:r w:rsidRPr="00D2661E">
        <w:rPr>
          <w:rFonts w:cs="B Lotus" w:hint="cs"/>
          <w:sz w:val="28"/>
          <w:rtl/>
          <w:lang w:bidi="fa-IR"/>
        </w:rPr>
        <w:t xml:space="preserve"> </w:t>
      </w:r>
    </w:p>
    <w:p w:rsidR="007C4DA6" w:rsidRPr="00D2661E" w:rsidRDefault="007C4DA6" w:rsidP="00384945">
      <w:pPr>
        <w:pStyle w:val="a3"/>
        <w:rPr>
          <w:rtl/>
        </w:rPr>
      </w:pPr>
      <w:r>
        <w:rPr>
          <w:rFonts w:cs="Traditional Arabic" w:hint="cs"/>
          <w:rtl/>
        </w:rPr>
        <w:t>«</w:t>
      </w:r>
      <w:r w:rsidRPr="00D2661E">
        <w:rPr>
          <w:rFonts w:hint="cs"/>
          <w:rtl/>
        </w:rPr>
        <w:t>طواف خانه خدا به منزله نماز است جز آنکه خدای تعالی حرف زدن در آن را حلال کرده است پس هیچ کس در حال طواف جز خیر حرفی نگوید</w:t>
      </w:r>
      <w:r>
        <w:rPr>
          <w:rFonts w:cs="Traditional Arabic" w:hint="cs"/>
          <w:rtl/>
        </w:rPr>
        <w:t>»</w:t>
      </w:r>
      <w:r w:rsidRPr="00D2661E">
        <w:rPr>
          <w:rFonts w:hint="cs"/>
          <w:rtl/>
        </w:rPr>
        <w:t xml:space="preserve">. </w:t>
      </w:r>
    </w:p>
    <w:p w:rsidR="007C4DA6" w:rsidRPr="00D2661E" w:rsidRDefault="007C4DA6" w:rsidP="005C304E">
      <w:pPr>
        <w:pStyle w:val="a3"/>
        <w:numPr>
          <w:ilvl w:val="0"/>
          <w:numId w:val="22"/>
        </w:numPr>
        <w:rPr>
          <w:rtl/>
        </w:rPr>
      </w:pPr>
      <w:r w:rsidRPr="00D2661E">
        <w:rPr>
          <w:rFonts w:hint="cs"/>
          <w:rtl/>
        </w:rPr>
        <w:t>توقف و ماندن در مسجد چون خدا</w:t>
      </w:r>
      <w:r w:rsidR="00B01BEB">
        <w:rPr>
          <w:rFonts w:hint="cs"/>
          <w:rtl/>
        </w:rPr>
        <w:t xml:space="preserve"> می‌</w:t>
      </w:r>
      <w:r w:rsidRPr="00D2661E">
        <w:rPr>
          <w:rFonts w:hint="cs"/>
          <w:rtl/>
        </w:rPr>
        <w:t>فرماید</w:t>
      </w:r>
      <w:r w:rsidR="008204BF" w:rsidRPr="00D2661E">
        <w:rPr>
          <w:rFonts w:hint="cs"/>
          <w:rtl/>
        </w:rPr>
        <w:t>:</w:t>
      </w:r>
    </w:p>
    <w:p w:rsidR="008204BF" w:rsidRPr="007E0DE0" w:rsidRDefault="008204BF"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7E0DE0">
        <w:rPr>
          <w:rFonts w:ascii="KFGQPC Uthmanic Script HAFS" w:hAnsi="KFGQPC Uthmanic Script HAFS" w:cs="KFGQPC Uthmanic Script HAFS"/>
          <w:sz w:val="28"/>
          <w:rtl/>
        </w:rPr>
        <w:t>وَلَا جُنُبًا إِلَّا عَابِرِي سَبِيلٍ</w:t>
      </w:r>
      <w:r>
        <w:rPr>
          <w:rFonts w:ascii="Traditional Arabic" w:hAnsi="Traditional Arabic" w:cs="Traditional Arabic"/>
          <w:sz w:val="28"/>
          <w:rtl/>
          <w:lang w:bidi="fa-IR"/>
        </w:rPr>
        <w:t>﴾</w:t>
      </w:r>
      <w:r w:rsidRPr="00D2661E">
        <w:rPr>
          <w:rFonts w:cs="B Lotus" w:hint="cs"/>
          <w:sz w:val="28"/>
          <w:rtl/>
          <w:lang w:bidi="fa-IR"/>
        </w:rPr>
        <w:t xml:space="preserve"> </w:t>
      </w:r>
      <w:r w:rsidRPr="00384945">
        <w:rPr>
          <w:rStyle w:val="Char4"/>
          <w:rtl/>
        </w:rPr>
        <w:t>[</w:t>
      </w:r>
      <w:r w:rsidRPr="00384945">
        <w:rPr>
          <w:rStyle w:val="Char4"/>
          <w:rFonts w:hint="cs"/>
          <w:rtl/>
        </w:rPr>
        <w:t>النساء: 43</w:t>
      </w:r>
      <w:r w:rsidRPr="00384945">
        <w:rPr>
          <w:rStyle w:val="Char4"/>
          <w:rtl/>
        </w:rPr>
        <w:t>]</w:t>
      </w:r>
      <w:r w:rsidRPr="00384945">
        <w:rPr>
          <w:rStyle w:val="Char3"/>
          <w:rtl/>
        </w:rPr>
        <w:t>.</w:t>
      </w:r>
    </w:p>
    <w:p w:rsidR="007C4DA6" w:rsidRPr="00D2661E" w:rsidRDefault="007C4DA6" w:rsidP="00384945">
      <w:pPr>
        <w:pStyle w:val="a3"/>
        <w:rPr>
          <w:rtl/>
        </w:rPr>
      </w:pPr>
      <w:r>
        <w:rPr>
          <w:rFonts w:cs="Traditional Arabic" w:hint="cs"/>
          <w:rtl/>
        </w:rPr>
        <w:t>«(</w:t>
      </w:r>
      <w:r w:rsidRPr="00D2661E">
        <w:rPr>
          <w:rFonts w:hint="cs"/>
          <w:rtl/>
        </w:rPr>
        <w:t>وقتی که جنب هستید (وارد مسجد نشوید) مگر آنکه رهگذر باشید و عبور کنید</w:t>
      </w:r>
      <w:r>
        <w:rPr>
          <w:rFonts w:cs="Traditional Arabic" w:hint="cs"/>
          <w:rtl/>
        </w:rPr>
        <w:t>»</w:t>
      </w:r>
      <w:r w:rsidRPr="00D2661E">
        <w:rPr>
          <w:rFonts w:hint="cs"/>
          <w:rtl/>
        </w:rPr>
        <w:t xml:space="preserve">. </w:t>
      </w:r>
    </w:p>
    <w:p w:rsidR="007C4DA6" w:rsidRPr="00D2661E" w:rsidRDefault="007C4DA6" w:rsidP="00384945">
      <w:pPr>
        <w:pStyle w:val="a3"/>
        <w:rPr>
          <w:rtl/>
        </w:rPr>
      </w:pPr>
      <w:r w:rsidRPr="00D2661E">
        <w:rPr>
          <w:rFonts w:hint="cs"/>
          <w:rtl/>
        </w:rPr>
        <w:t xml:space="preserve">یعنی وقتی که جنب هستید به مواضع نماز نزدیک نشوید (تا چه رسد به نماز خواندن). و چون پیامبر </w:t>
      </w:r>
      <w:r w:rsidRPr="00D2661E">
        <w:rPr>
          <w:rFonts w:hint="cs"/>
          <w:rtl/>
        </w:rPr>
        <w:sym w:font="AGA Arabesque" w:char="F072"/>
      </w:r>
      <w:r w:rsidRPr="00D2661E">
        <w:rPr>
          <w:rFonts w:hint="cs"/>
          <w:rtl/>
        </w:rPr>
        <w:t xml:space="preserve"> گفت: من مسجد را برای کسی که در حیض یا جنب است حلال</w:t>
      </w:r>
      <w:r w:rsidR="00B01BEB">
        <w:rPr>
          <w:rFonts w:hint="cs"/>
          <w:rtl/>
        </w:rPr>
        <w:t xml:space="preserve"> نمی‌</w:t>
      </w:r>
      <w:r w:rsidRPr="00D2661E">
        <w:rPr>
          <w:rFonts w:hint="cs"/>
          <w:rtl/>
        </w:rPr>
        <w:t xml:space="preserve">دانم. این وقتی است که عذری نباشد. ولی اگر عذری باشد مثل اینکه در داخل مسجد محتلم گردد و نتواند بیرون رود. نووی گفته است: در آن حال بر وی واجب است که تیمم کند. و رافعی گفته است: در آن حال تیمم مستحب است. ولی عبور از مسجد برای جنب حرام نیست به علت همان آیه که ذکر شد، بلکه حتی مکروه هم نیست اگر غرض و هدف صحيحی داشته باشد. </w:t>
      </w:r>
    </w:p>
    <w:p w:rsidR="007C4DA6" w:rsidRPr="00A61D22" w:rsidRDefault="007C4DA6" w:rsidP="00904932">
      <w:pPr>
        <w:pStyle w:val="a2"/>
        <w:rPr>
          <w:rtl/>
        </w:rPr>
      </w:pPr>
      <w:bookmarkStart w:id="138" w:name="_Toc338340200"/>
      <w:bookmarkStart w:id="139" w:name="_Toc418284036"/>
      <w:r w:rsidRPr="00A61D22">
        <w:rPr>
          <w:rtl/>
        </w:rPr>
        <w:t xml:space="preserve">آنچه که </w:t>
      </w:r>
      <w:r>
        <w:rPr>
          <w:rtl/>
        </w:rPr>
        <w:t>بر محدث و</w:t>
      </w:r>
      <w:r w:rsidR="003E0212">
        <w:rPr>
          <w:rFonts w:hint="cs"/>
          <w:rtl/>
        </w:rPr>
        <w:t xml:space="preserve"> بی‌</w:t>
      </w:r>
      <w:r w:rsidRPr="00A61D22">
        <w:rPr>
          <w:rtl/>
        </w:rPr>
        <w:t>وضو حرام است</w:t>
      </w:r>
      <w:bookmarkEnd w:id="138"/>
      <w:bookmarkEnd w:id="139"/>
    </w:p>
    <w:p w:rsidR="007C4DA6" w:rsidRPr="00D2661E" w:rsidRDefault="007C4DA6" w:rsidP="00384945">
      <w:pPr>
        <w:pStyle w:val="a3"/>
        <w:rPr>
          <w:rtl/>
        </w:rPr>
      </w:pPr>
      <w:r w:rsidRPr="00D2661E">
        <w:rPr>
          <w:rFonts w:hint="cs"/>
          <w:rtl/>
        </w:rPr>
        <w:t xml:space="preserve">کسی که حدث اصغر </w:t>
      </w:r>
      <w:r w:rsidR="003E0212">
        <w:rPr>
          <w:rFonts w:hint="cs"/>
          <w:rtl/>
        </w:rPr>
        <w:t>(بی‌</w:t>
      </w:r>
      <w:r w:rsidRPr="00D2661E">
        <w:rPr>
          <w:rFonts w:hint="cs"/>
          <w:rtl/>
        </w:rPr>
        <w:t xml:space="preserve">وضوئی) داشته باشد سه چیز بر وی حرام است: </w:t>
      </w:r>
    </w:p>
    <w:p w:rsidR="007C4DA6" w:rsidRPr="00D2661E" w:rsidRDefault="007C4DA6" w:rsidP="005C304E">
      <w:pPr>
        <w:pStyle w:val="a3"/>
        <w:numPr>
          <w:ilvl w:val="0"/>
          <w:numId w:val="23"/>
        </w:numPr>
        <w:rPr>
          <w:rtl/>
        </w:rPr>
      </w:pPr>
      <w:r w:rsidRPr="00D2661E">
        <w:rPr>
          <w:rFonts w:hint="cs"/>
          <w:rtl/>
        </w:rPr>
        <w:t>نماز به اجماع، و سجده شکر و تلاوت قرآن و نماز میت. در حدیث آمده است:</w:t>
      </w:r>
    </w:p>
    <w:p w:rsidR="007C4DA6" w:rsidRPr="00D2661E" w:rsidRDefault="007C4DA6" w:rsidP="00384945">
      <w:pPr>
        <w:pStyle w:val="a3"/>
        <w:rPr>
          <w:rtl/>
        </w:rPr>
      </w:pPr>
      <w:r w:rsidRPr="001D484B">
        <w:rPr>
          <w:rStyle w:val="Char1"/>
          <w:rFonts w:hint="cs"/>
          <w:rtl/>
        </w:rPr>
        <w:t>«</w:t>
      </w:r>
      <w:r w:rsidRPr="001D484B">
        <w:rPr>
          <w:rStyle w:val="Char1"/>
          <w:rtl/>
        </w:rPr>
        <w:t>لَا یَقْبَلُ اللهُ صَلاةً بِغیرِ طَهُورٍ وَلَا صَدَقَةً مِنْ غُلُوْلٍ</w:t>
      </w:r>
      <w:r w:rsidRPr="001D484B">
        <w:rPr>
          <w:rStyle w:val="Char1"/>
          <w:rFonts w:hint="cs"/>
          <w:rtl/>
        </w:rPr>
        <w:t>»</w:t>
      </w:r>
      <w:r w:rsidRPr="00D2661E">
        <w:rPr>
          <w:rFonts w:hint="cs"/>
          <w:rtl/>
        </w:rPr>
        <w:t xml:space="preserve">. </w:t>
      </w:r>
      <w:r>
        <w:rPr>
          <w:rFonts w:cs="Traditional Arabic" w:hint="cs"/>
          <w:rtl/>
        </w:rPr>
        <w:t>«</w:t>
      </w:r>
      <w:r w:rsidRPr="00D2661E">
        <w:rPr>
          <w:rFonts w:hint="cs"/>
          <w:rtl/>
        </w:rPr>
        <w:t>خداوند نماز بدون وضو را و صدقه و احسان از غنیمت به سرقت رفته را</w:t>
      </w:r>
      <w:r w:rsidR="00B01BEB">
        <w:rPr>
          <w:rFonts w:hint="cs"/>
          <w:rtl/>
        </w:rPr>
        <w:t xml:space="preserve"> نمی‌</w:t>
      </w:r>
      <w:r w:rsidRPr="00D2661E">
        <w:rPr>
          <w:rFonts w:hint="cs"/>
          <w:rtl/>
        </w:rPr>
        <w:t>پذیرد</w:t>
      </w:r>
      <w:r>
        <w:rPr>
          <w:rFonts w:cs="Traditional Arabic" w:hint="cs"/>
          <w:rtl/>
        </w:rPr>
        <w:t>»</w:t>
      </w:r>
      <w:r w:rsidRPr="00D2661E">
        <w:rPr>
          <w:rFonts w:hint="cs"/>
          <w:rtl/>
        </w:rPr>
        <w:t xml:space="preserve">. </w:t>
      </w:r>
    </w:p>
    <w:p w:rsidR="007C4DA6" w:rsidRPr="00D2661E" w:rsidRDefault="00134292" w:rsidP="00384945">
      <w:pPr>
        <w:pStyle w:val="a3"/>
        <w:rPr>
          <w:rtl/>
        </w:rPr>
      </w:pPr>
      <w:r w:rsidRPr="00D2661E">
        <w:rPr>
          <w:rFonts w:hint="cs"/>
          <w:rtl/>
        </w:rPr>
        <w:t>(</w:t>
      </w:r>
      <w:r w:rsidR="007C4DA6" w:rsidRPr="00D2661E">
        <w:rPr>
          <w:rFonts w:hint="cs"/>
          <w:rtl/>
        </w:rPr>
        <w:t>ترمذی گفت: این صحيحترین چیز است</w:t>
      </w:r>
      <w:r w:rsidRPr="00D2661E">
        <w:rPr>
          <w:rFonts w:hint="cs"/>
          <w:rtl/>
        </w:rPr>
        <w:t>).</w:t>
      </w:r>
      <w:r w:rsidR="007C4DA6" w:rsidRPr="00D2661E">
        <w:rPr>
          <w:rFonts w:hint="cs"/>
          <w:rtl/>
        </w:rPr>
        <w:t xml:space="preserve"> در این باب. کلمه (غلول) بضم غین به معنی مطلق حرام است یا به معنی مال غنیمت است. </w:t>
      </w:r>
    </w:p>
    <w:p w:rsidR="007C4DA6" w:rsidRPr="00D2661E" w:rsidRDefault="007C4DA6" w:rsidP="005C304E">
      <w:pPr>
        <w:pStyle w:val="a3"/>
        <w:numPr>
          <w:ilvl w:val="0"/>
          <w:numId w:val="23"/>
        </w:numPr>
        <w:rPr>
          <w:rtl/>
        </w:rPr>
      </w:pPr>
      <w:r w:rsidRPr="00D2661E">
        <w:rPr>
          <w:rFonts w:hint="cs"/>
          <w:rtl/>
        </w:rPr>
        <w:t xml:space="preserve">طواف خانه کعبه، چون پیامبر </w:t>
      </w:r>
      <w:r w:rsidRPr="00D2661E">
        <w:rPr>
          <w:rFonts w:hint="cs"/>
          <w:rtl/>
        </w:rPr>
        <w:sym w:font="AGA Arabesque" w:char="F072"/>
      </w:r>
      <w:r w:rsidRPr="00D2661E">
        <w:rPr>
          <w:rFonts w:hint="cs"/>
          <w:rtl/>
        </w:rPr>
        <w:t xml:space="preserve"> گفت: </w:t>
      </w:r>
      <w:r>
        <w:rPr>
          <w:rFonts w:cs="Traditional Arabic" w:hint="cs"/>
          <w:rtl/>
        </w:rPr>
        <w:t>«</w:t>
      </w:r>
      <w:r w:rsidRPr="00D2661E">
        <w:rPr>
          <w:rFonts w:hint="cs"/>
          <w:rtl/>
        </w:rPr>
        <w:t>طواف به منزله نماز است</w:t>
      </w:r>
      <w:r>
        <w:rPr>
          <w:rFonts w:cs="Traditional Arabic" w:hint="cs"/>
          <w:rtl/>
        </w:rPr>
        <w:t>»</w:t>
      </w:r>
      <w:r w:rsidRPr="00D2661E">
        <w:rPr>
          <w:rFonts w:hint="cs"/>
          <w:rtl/>
        </w:rPr>
        <w:t xml:space="preserve">. </w:t>
      </w:r>
    </w:p>
    <w:p w:rsidR="007C4DA6" w:rsidRPr="007E0DE0" w:rsidRDefault="007C4DA6" w:rsidP="005C304E">
      <w:pPr>
        <w:pStyle w:val="a3"/>
        <w:numPr>
          <w:ilvl w:val="0"/>
          <w:numId w:val="23"/>
        </w:numPr>
        <w:rPr>
          <w:rFonts w:ascii="KFGQPC Uthmanic Script HAFS" w:hAnsi="KFGQPC Uthmanic Script HAFS" w:cs="KFGQPC Uthmanic Script HAFS"/>
          <w:rtl/>
        </w:rPr>
      </w:pPr>
      <w:r w:rsidRPr="00D2661E">
        <w:rPr>
          <w:rFonts w:hint="cs"/>
          <w:rtl/>
        </w:rPr>
        <w:t>دست زدن و حمل مصحف، چون خداوند</w:t>
      </w:r>
      <w:r w:rsidR="00B01BEB">
        <w:rPr>
          <w:rFonts w:hint="cs"/>
          <w:rtl/>
        </w:rPr>
        <w:t xml:space="preserve"> می‌</w:t>
      </w:r>
      <w:r w:rsidRPr="00D2661E">
        <w:rPr>
          <w:rFonts w:hint="cs"/>
          <w:rtl/>
        </w:rPr>
        <w:t xml:space="preserve">فرماید: </w:t>
      </w:r>
      <w:r>
        <w:rPr>
          <w:rFonts w:cs="Traditional Arabic" w:hint="cs"/>
          <w:rtl/>
        </w:rPr>
        <w:t>«</w:t>
      </w:r>
      <w:r w:rsidRPr="00D2661E">
        <w:rPr>
          <w:rFonts w:hint="cs"/>
          <w:rtl/>
        </w:rPr>
        <w:t>نباید قرآن را مس کند و بدان دست بزند مگر پاکان</w:t>
      </w:r>
      <w:r>
        <w:rPr>
          <w:rFonts w:cs="Traditional Arabic" w:hint="cs"/>
          <w:rtl/>
        </w:rPr>
        <w:t>»</w:t>
      </w:r>
      <w:r w:rsidRPr="00D2661E">
        <w:rPr>
          <w:rFonts w:hint="cs"/>
          <w:rtl/>
        </w:rPr>
        <w:t>. اینکه گفته شده که: مقصود از آن قرآن نیست بلکه لوح محفوظ است، از ذهن به دور است چون لوح محفوظ نازل نشده است و آنچه نازل شده قرآن است. پس مراد از کتاب در آیه قرآن است نه لوح محفوظ، و چون پیامبر</w:t>
      </w:r>
      <w:r w:rsidRPr="00D2661E">
        <w:rPr>
          <w:rFonts w:hint="cs"/>
          <w:rtl/>
        </w:rPr>
        <w:sym w:font="AGA Arabesque" w:char="F072"/>
      </w:r>
      <w:r w:rsidRPr="00D2661E">
        <w:rPr>
          <w:rFonts w:hint="cs"/>
          <w:rtl/>
        </w:rPr>
        <w:t xml:space="preserve"> نامه</w:t>
      </w:r>
      <w:r w:rsidR="00384945">
        <w:rPr>
          <w:rFonts w:hint="eastAsia"/>
          <w:rtl/>
        </w:rPr>
        <w:t>‌</w:t>
      </w:r>
      <w:r w:rsidRPr="00D2661E">
        <w:rPr>
          <w:rFonts w:hint="cs"/>
          <w:rtl/>
        </w:rPr>
        <w:t xml:space="preserve">ای به اهل یمن نوشت که در آن آمده بود: </w:t>
      </w:r>
      <w:r w:rsidRPr="001D484B">
        <w:rPr>
          <w:rStyle w:val="Char0"/>
          <w:rFonts w:hint="cs"/>
          <w:rtl/>
        </w:rPr>
        <w:t>«لا یمس القرآن إلا طاهر»</w:t>
      </w:r>
      <w:r w:rsidRPr="00D2661E">
        <w:rPr>
          <w:rFonts w:hint="cs"/>
          <w:rtl/>
        </w:rPr>
        <w:t>.</w:t>
      </w:r>
      <w:r w:rsidR="001D484B">
        <w:rPr>
          <w:rFonts w:cs="Traditional Arabic" w:hint="cs"/>
          <w:rtl/>
        </w:rPr>
        <w:t xml:space="preserve"> </w:t>
      </w:r>
      <w:r>
        <w:rPr>
          <w:rFonts w:cs="Traditional Arabic" w:hint="cs"/>
          <w:rtl/>
        </w:rPr>
        <w:t>«</w:t>
      </w:r>
      <w:r w:rsidRPr="00D2661E">
        <w:rPr>
          <w:rFonts w:hint="cs"/>
          <w:rtl/>
        </w:rPr>
        <w:t>نباید به قرآن دست بزند مگر کسی که پاک باشد</w:t>
      </w:r>
      <w:r>
        <w:rPr>
          <w:rFonts w:cs="Traditional Arabic" w:hint="cs"/>
          <w:rtl/>
        </w:rPr>
        <w:t>»</w:t>
      </w:r>
      <w:r w:rsidRPr="00D2661E">
        <w:rPr>
          <w:rFonts w:hint="cs"/>
          <w:rtl/>
        </w:rPr>
        <w:t xml:space="preserve"> </w:t>
      </w:r>
      <w:r w:rsidR="00134292" w:rsidRPr="00D2661E">
        <w:rPr>
          <w:rFonts w:hint="cs"/>
          <w:rtl/>
        </w:rPr>
        <w:t>(</w:t>
      </w:r>
      <w:r w:rsidRPr="00B01BEB">
        <w:rPr>
          <w:rFonts w:hint="cs"/>
          <w:sz w:val="26"/>
          <w:szCs w:val="26"/>
          <w:rtl/>
        </w:rPr>
        <w:t>به روایت ابن حبان در صحيح خود</w:t>
      </w:r>
      <w:r w:rsidRPr="00D2661E">
        <w:rPr>
          <w:rFonts w:hint="cs"/>
          <w:rtl/>
        </w:rPr>
        <w:t xml:space="preserve">. </w:t>
      </w:r>
      <w:r w:rsidRPr="00B01BEB">
        <w:rPr>
          <w:rFonts w:hint="cs"/>
          <w:sz w:val="26"/>
          <w:szCs w:val="26"/>
          <w:rtl/>
        </w:rPr>
        <w:t>و حاکم گفته است: اسناد آن شرط صحيح دارد</w:t>
      </w:r>
      <w:r w:rsidR="00134292" w:rsidRPr="00D2661E">
        <w:rPr>
          <w:rFonts w:hint="cs"/>
          <w:rtl/>
        </w:rPr>
        <w:t>)</w:t>
      </w:r>
      <w:r w:rsidRPr="00D2661E">
        <w:rPr>
          <w:rFonts w:hint="cs"/>
          <w:rtl/>
        </w:rPr>
        <w:t>. و اینکه گفته</w:t>
      </w:r>
      <w:r w:rsidR="00304EDE">
        <w:rPr>
          <w:rFonts w:hint="cs"/>
          <w:rtl/>
        </w:rPr>
        <w:t>‌اند:</w:t>
      </w:r>
      <w:r w:rsidRPr="00D2661E">
        <w:rPr>
          <w:rFonts w:hint="cs"/>
          <w:rtl/>
        </w:rPr>
        <w:t xml:space="preserve"> مراد از </w:t>
      </w:r>
      <w:r>
        <w:rPr>
          <w:rFonts w:cs="Traditional Arabic" w:hint="cs"/>
          <w:rtl/>
        </w:rPr>
        <w:t>«</w:t>
      </w:r>
      <w:r w:rsidRPr="00D2661E">
        <w:rPr>
          <w:rFonts w:hint="cs"/>
          <w:rtl/>
        </w:rPr>
        <w:t>مطهرین</w:t>
      </w:r>
      <w:r>
        <w:rPr>
          <w:rFonts w:cs="Traditional Arabic" w:hint="cs"/>
          <w:rtl/>
        </w:rPr>
        <w:t>»</w:t>
      </w:r>
      <w:r w:rsidRPr="00D2661E">
        <w:rPr>
          <w:rFonts w:hint="cs"/>
          <w:rtl/>
        </w:rPr>
        <w:t xml:space="preserve"> در آیه ملائکه و فرشتگان</w:t>
      </w:r>
      <w:r w:rsidR="00B01BEB">
        <w:rPr>
          <w:rFonts w:hint="cs"/>
          <w:rtl/>
        </w:rPr>
        <w:t xml:space="preserve"> می‌</w:t>
      </w:r>
      <w:r w:rsidRPr="00D2661E">
        <w:rPr>
          <w:rFonts w:hint="cs"/>
          <w:rtl/>
        </w:rPr>
        <w:t>باشند باز از ذهن به دور است، چون در آیه نفی و اثبات هر دو هست،</w:t>
      </w:r>
      <w:r w:rsidR="008204BF" w:rsidRPr="00D2661E">
        <w:rPr>
          <w:rFonts w:hint="cs"/>
          <w:rtl/>
        </w:rPr>
        <w:t xml:space="preserve"> </w:t>
      </w:r>
      <w:r w:rsidR="008204BF">
        <w:rPr>
          <w:rFonts w:ascii="Traditional Arabic" w:hAnsi="Traditional Arabic" w:cs="Traditional Arabic"/>
          <w:rtl/>
        </w:rPr>
        <w:t>﴿</w:t>
      </w:r>
      <w:r w:rsidR="007E0DE0">
        <w:rPr>
          <w:rFonts w:ascii="KFGQPC Uthmanic Script HAFS" w:hAnsi="KFGQPC Uthmanic Script HAFS" w:cs="KFGQPC Uthmanic Script HAFS" w:hint="eastAsia"/>
          <w:rtl/>
        </w:rPr>
        <w:t>لَّا</w:t>
      </w:r>
      <w:r w:rsidR="007E0DE0">
        <w:rPr>
          <w:rFonts w:ascii="KFGQPC Uthmanic Script HAFS" w:hAnsi="KFGQPC Uthmanic Script HAFS" w:cs="KFGQPC Uthmanic Script HAFS"/>
          <w:rtl/>
        </w:rPr>
        <w:t xml:space="preserve"> يَمَسُّهُ</w:t>
      </w:r>
      <w:r w:rsidR="007E0DE0">
        <w:rPr>
          <w:rFonts w:ascii="KFGQPC Uthmanic Script HAFS" w:hAnsi="KFGQPC Uthmanic Script HAFS" w:cs="KFGQPC Uthmanic Script HAFS" w:hint="cs"/>
          <w:rtl/>
        </w:rPr>
        <w:t>ۥٓ</w:t>
      </w:r>
      <w:r w:rsidR="007E0DE0">
        <w:rPr>
          <w:rFonts w:ascii="KFGQPC Uthmanic Script HAFS" w:hAnsi="KFGQPC Uthmanic Script HAFS" w:cs="KFGQPC Uthmanic Script HAFS"/>
          <w:rtl/>
        </w:rPr>
        <w:t xml:space="preserve"> إِلَّا </w:t>
      </w:r>
      <w:r w:rsidR="007E0DE0">
        <w:rPr>
          <w:rFonts w:ascii="KFGQPC Uthmanic Script HAFS" w:hAnsi="KFGQPC Uthmanic Script HAFS" w:cs="KFGQPC Uthmanic Script HAFS" w:hint="cs"/>
          <w:rtl/>
        </w:rPr>
        <w:t>ٱ</w:t>
      </w:r>
      <w:r w:rsidR="007E0DE0">
        <w:rPr>
          <w:rFonts w:ascii="KFGQPC Uthmanic Script HAFS" w:hAnsi="KFGQPC Uthmanic Script HAFS" w:cs="KFGQPC Uthmanic Script HAFS" w:hint="eastAsia"/>
          <w:rtl/>
        </w:rPr>
        <w:t>لۡمُطَهَّرُونَ</w:t>
      </w:r>
      <w:r w:rsidR="007E0DE0">
        <w:rPr>
          <w:rFonts w:ascii="KFGQPC Uthmanic Script HAFS" w:hAnsi="KFGQPC Uthmanic Script HAFS" w:cs="KFGQPC Uthmanic Script HAFS"/>
          <w:rtl/>
        </w:rPr>
        <w:t xml:space="preserve"> ٧٩</w:t>
      </w:r>
      <w:r w:rsidR="008204BF">
        <w:rPr>
          <w:rFonts w:ascii="Traditional Arabic" w:hAnsi="Traditional Arabic" w:cs="Traditional Arabic"/>
          <w:rtl/>
        </w:rPr>
        <w:t>﴾</w:t>
      </w:r>
      <w:r w:rsidR="008204BF" w:rsidRPr="00D2661E">
        <w:rPr>
          <w:rFonts w:hint="cs"/>
          <w:rtl/>
        </w:rPr>
        <w:t xml:space="preserve"> </w:t>
      </w:r>
      <w:r w:rsidR="008204BF" w:rsidRPr="00384945">
        <w:rPr>
          <w:rStyle w:val="Char4"/>
          <w:rtl/>
        </w:rPr>
        <w:t>[</w:t>
      </w:r>
      <w:r w:rsidR="008204BF" w:rsidRPr="00384945">
        <w:rPr>
          <w:rStyle w:val="Char4"/>
          <w:rFonts w:hint="cs"/>
          <w:rtl/>
        </w:rPr>
        <w:t>الواقعة: 79</w:t>
      </w:r>
      <w:r w:rsidR="008204BF" w:rsidRPr="00384945">
        <w:rPr>
          <w:rStyle w:val="Char4"/>
          <w:rtl/>
        </w:rPr>
        <w:t>]</w:t>
      </w:r>
      <w:r w:rsidR="008204BF" w:rsidRPr="00B76CA5">
        <w:rPr>
          <w:rFonts w:ascii="mylotus" w:hAnsi="mylotus" w:cs="mylotus"/>
          <w:sz w:val="26"/>
          <w:szCs w:val="26"/>
          <w:rtl/>
        </w:rPr>
        <w:t>.</w:t>
      </w:r>
      <w:r w:rsidRPr="00D2661E">
        <w:rPr>
          <w:rFonts w:hint="cs"/>
          <w:rtl/>
        </w:rPr>
        <w:t xml:space="preserve"> و در آسمان تنها پاکان و مطهران هستند نه غیر آن. پس معلوم</w:t>
      </w:r>
      <w:r w:rsidR="00B01BEB">
        <w:rPr>
          <w:rFonts w:hint="cs"/>
          <w:rtl/>
        </w:rPr>
        <w:t xml:space="preserve"> می‌</w:t>
      </w:r>
      <w:r w:rsidRPr="00D2661E">
        <w:rPr>
          <w:rFonts w:hint="cs"/>
          <w:rtl/>
        </w:rPr>
        <w:t>شود که خداوند انسان</w:t>
      </w:r>
      <w:r w:rsidR="00B01BEB">
        <w:rPr>
          <w:rFonts w:hint="cs"/>
          <w:rtl/>
        </w:rPr>
        <w:t xml:space="preserve">‌ها </w:t>
      </w:r>
      <w:r w:rsidRPr="00D2661E">
        <w:rPr>
          <w:rFonts w:hint="cs"/>
          <w:rtl/>
        </w:rPr>
        <w:t>را اراده کرده است، زیرا</w:t>
      </w:r>
      <w:r w:rsidR="00304EDE">
        <w:rPr>
          <w:rFonts w:hint="cs"/>
          <w:rtl/>
        </w:rPr>
        <w:t xml:space="preserve"> آن‌ها </w:t>
      </w:r>
      <w:r w:rsidRPr="00D2661E">
        <w:rPr>
          <w:rFonts w:hint="cs"/>
          <w:rtl/>
        </w:rPr>
        <w:t>هستند که مطهر و غیر مطهر دارند و درباره فرشتگان مطهر و غیرمطهر گفته</w:t>
      </w:r>
      <w:r w:rsidR="00B74157">
        <w:rPr>
          <w:rFonts w:hint="cs"/>
          <w:rtl/>
        </w:rPr>
        <w:t xml:space="preserve"> نمی‌شود</w:t>
      </w:r>
      <w:r w:rsidRPr="00D2661E">
        <w:rPr>
          <w:rFonts w:hint="cs"/>
          <w:rtl/>
        </w:rPr>
        <w:t xml:space="preserve">. </w:t>
      </w:r>
    </w:p>
    <w:p w:rsidR="007C4DA6" w:rsidRPr="007E0DE0" w:rsidRDefault="007C4DA6" w:rsidP="00384945">
      <w:pPr>
        <w:pStyle w:val="a3"/>
        <w:rPr>
          <w:rFonts w:ascii="KFGQPC Uthmanic Script HAFS" w:hAnsi="KFGQPC Uthmanic Script HAFS" w:cs="KFGQPC Uthmanic Script HAFS"/>
          <w:rtl/>
        </w:rPr>
      </w:pPr>
      <w:r w:rsidRPr="00D2661E">
        <w:rPr>
          <w:rFonts w:hint="cs"/>
          <w:rtl/>
        </w:rPr>
        <w:t>و حرام است دست زدن بدانچه که برای تدریس قرآن نوشته شده و اگر چه بعضی از</w:t>
      </w:r>
      <w:r w:rsidR="00544FAD">
        <w:rPr>
          <w:rFonts w:hint="cs"/>
          <w:rtl/>
        </w:rPr>
        <w:t xml:space="preserve"> آیه‌ای </w:t>
      </w:r>
      <w:r w:rsidRPr="00D2661E">
        <w:rPr>
          <w:rFonts w:hint="cs"/>
          <w:rtl/>
        </w:rPr>
        <w:t>باشد، مانند آنچه بر تخته نوشته</w:t>
      </w:r>
      <w:r w:rsidR="00B01BEB">
        <w:rPr>
          <w:rFonts w:hint="cs"/>
          <w:rtl/>
        </w:rPr>
        <w:t xml:space="preserve"> می‌</w:t>
      </w:r>
      <w:r w:rsidRPr="00D2661E">
        <w:rPr>
          <w:rFonts w:hint="cs"/>
          <w:rtl/>
        </w:rPr>
        <w:t>شود. چون در آن تخته و الواح، قرآن به منظور تدریس نوشته شده پس شبیه به مصحف</w:t>
      </w:r>
      <w:r w:rsidR="00B01BEB">
        <w:rPr>
          <w:rFonts w:hint="cs"/>
          <w:rtl/>
        </w:rPr>
        <w:t xml:space="preserve"> </w:t>
      </w:r>
      <w:r w:rsidR="00C36013">
        <w:rPr>
          <w:rFonts w:hint="cs"/>
          <w:rtl/>
        </w:rPr>
        <w:t>می‌باشد</w:t>
      </w:r>
      <w:r w:rsidRPr="00D2661E">
        <w:rPr>
          <w:rFonts w:hint="cs"/>
          <w:rtl/>
        </w:rPr>
        <w:t>، واما آیات و بعضی از آیات که برای درس دادن نوشته نشده است، مانند آنچه که روی سکه</w:t>
      </w:r>
      <w:r w:rsidR="00B01BEB">
        <w:rPr>
          <w:rFonts w:hint="cs"/>
          <w:rtl/>
        </w:rPr>
        <w:t xml:space="preserve">‌ها </w:t>
      </w:r>
      <w:r w:rsidRPr="00D2661E">
        <w:rPr>
          <w:rFonts w:hint="cs"/>
          <w:rtl/>
        </w:rPr>
        <w:t>نوشته شده یا در خطابه</w:t>
      </w:r>
      <w:r w:rsidR="00B01BEB">
        <w:rPr>
          <w:rFonts w:hint="cs"/>
          <w:rtl/>
        </w:rPr>
        <w:t xml:space="preserve">‌ها </w:t>
      </w:r>
      <w:r w:rsidRPr="00D2661E">
        <w:rPr>
          <w:rFonts w:hint="cs"/>
          <w:rtl/>
        </w:rPr>
        <w:t>آمده است دست زدن به</w:t>
      </w:r>
      <w:r w:rsidR="00304EDE">
        <w:rPr>
          <w:rFonts w:hint="cs"/>
          <w:rtl/>
        </w:rPr>
        <w:t xml:space="preserve"> آن‌ها </w:t>
      </w:r>
      <w:r w:rsidRPr="00D2661E">
        <w:rPr>
          <w:rFonts w:hint="cs"/>
          <w:rtl/>
        </w:rPr>
        <w:t>حرام نیست، و همچنین بر داشتن و حمل</w:t>
      </w:r>
      <w:r w:rsidR="00304EDE">
        <w:rPr>
          <w:rFonts w:hint="cs"/>
          <w:rtl/>
        </w:rPr>
        <w:t xml:space="preserve"> آن‌ها،</w:t>
      </w:r>
      <w:r w:rsidRPr="00D2661E">
        <w:rPr>
          <w:rFonts w:hint="cs"/>
          <w:rtl/>
        </w:rPr>
        <w:t xml:space="preserve"> چون پیامبر </w:t>
      </w:r>
      <w:r w:rsidRPr="00D2661E">
        <w:rPr>
          <w:rFonts w:hint="cs"/>
          <w:rtl/>
        </w:rPr>
        <w:sym w:font="AGA Arabesque" w:char="F072"/>
      </w:r>
      <w:r w:rsidR="00384945">
        <w:rPr>
          <w:rFonts w:hint="cs"/>
          <w:rtl/>
        </w:rPr>
        <w:t xml:space="preserve"> نامه‌ای </w:t>
      </w:r>
      <w:r w:rsidRPr="00D2661E">
        <w:rPr>
          <w:rFonts w:hint="cs"/>
          <w:rtl/>
        </w:rPr>
        <w:t>به (هر قل) نوشت و در آن آمده بود:</w:t>
      </w:r>
      <w:r w:rsidR="008204BF" w:rsidRPr="00D2661E">
        <w:rPr>
          <w:rFonts w:hint="cs"/>
          <w:rtl/>
        </w:rPr>
        <w:t xml:space="preserve"> </w:t>
      </w:r>
      <w:r w:rsidR="008204BF">
        <w:rPr>
          <w:rFonts w:ascii="Traditional Arabic" w:hAnsi="Traditional Arabic" w:cs="Traditional Arabic"/>
          <w:rtl/>
        </w:rPr>
        <w:t>﴿</w:t>
      </w:r>
      <w:r w:rsidR="007E0DE0">
        <w:rPr>
          <w:rFonts w:ascii="KFGQPC Uthmanic Script HAFS" w:hAnsi="KFGQPC Uthmanic Script HAFS" w:cs="KFGQPC Uthmanic Script HAFS"/>
          <w:rtl/>
        </w:rPr>
        <w:t xml:space="preserve">يَٰٓأَهۡلَ </w:t>
      </w:r>
      <w:r w:rsidR="007E0DE0">
        <w:rPr>
          <w:rFonts w:ascii="KFGQPC Uthmanic Script HAFS" w:hAnsi="KFGQPC Uthmanic Script HAFS" w:cs="KFGQPC Uthmanic Script HAFS" w:hint="cs"/>
          <w:rtl/>
        </w:rPr>
        <w:t>ٱ</w:t>
      </w:r>
      <w:r w:rsidR="007E0DE0">
        <w:rPr>
          <w:rFonts w:ascii="KFGQPC Uthmanic Script HAFS" w:hAnsi="KFGQPC Uthmanic Script HAFS" w:cs="KFGQPC Uthmanic Script HAFS" w:hint="eastAsia"/>
          <w:rtl/>
        </w:rPr>
        <w:t>لۡكِتَٰبِ</w:t>
      </w:r>
      <w:r w:rsidR="007E0DE0">
        <w:rPr>
          <w:rFonts w:ascii="KFGQPC Uthmanic Script HAFS" w:hAnsi="KFGQPC Uthmanic Script HAFS" w:cs="KFGQPC Uthmanic Script HAFS"/>
          <w:rtl/>
        </w:rPr>
        <w:t xml:space="preserve"> تَعَالَوۡاْ إِلَىٰ كَلِمَةٖ سَوَآءِۢ بَيۡنَنَا وَبَيۡنَكُمۡ</w:t>
      </w:r>
      <w:r w:rsidR="008204BF">
        <w:rPr>
          <w:rFonts w:ascii="Traditional Arabic" w:hAnsi="Traditional Arabic" w:cs="Traditional Arabic"/>
          <w:rtl/>
        </w:rPr>
        <w:t>﴾</w:t>
      </w:r>
      <w:r w:rsidR="008204BF" w:rsidRPr="00D2661E">
        <w:rPr>
          <w:rFonts w:hint="cs"/>
          <w:rtl/>
        </w:rPr>
        <w:t xml:space="preserve"> </w:t>
      </w:r>
      <w:r w:rsidR="008204BF" w:rsidRPr="00384945">
        <w:rPr>
          <w:rStyle w:val="Char4"/>
          <w:rtl/>
        </w:rPr>
        <w:t>[</w:t>
      </w:r>
      <w:r w:rsidR="008204BF" w:rsidRPr="00384945">
        <w:rPr>
          <w:rStyle w:val="Char4"/>
          <w:rFonts w:hint="cs"/>
          <w:rtl/>
        </w:rPr>
        <w:t>آل عمران: 64</w:t>
      </w:r>
      <w:r w:rsidR="008204BF" w:rsidRPr="00384945">
        <w:rPr>
          <w:rStyle w:val="Char4"/>
          <w:rtl/>
        </w:rPr>
        <w:t>]</w:t>
      </w:r>
      <w:r w:rsidR="008204BF" w:rsidRPr="00B76CA5">
        <w:rPr>
          <w:rFonts w:ascii="mylotus" w:hAnsi="mylotus" w:cs="mylotus"/>
          <w:sz w:val="26"/>
          <w:szCs w:val="26"/>
          <w:rtl/>
        </w:rPr>
        <w:t>.</w:t>
      </w:r>
      <w:r w:rsidRPr="00D2661E">
        <w:rPr>
          <w:rFonts w:hint="cs"/>
          <w:rtl/>
        </w:rPr>
        <w:t xml:space="preserve"> و به نامه رسان دستور نداده بود که تو بایستی همواره پاک باشی و طهارت داشته باشی. برای کسی که وضو ندارد حلال است که به وسیله چوبی یا مثل آن قرآن را ورق بزند چون در این حال او نه قرآن را دست</w:t>
      </w:r>
      <w:r w:rsidR="00B01BEB">
        <w:rPr>
          <w:rFonts w:hint="cs"/>
          <w:rtl/>
        </w:rPr>
        <w:t xml:space="preserve"> می‌</w:t>
      </w:r>
      <w:r w:rsidRPr="00D2661E">
        <w:rPr>
          <w:rFonts w:hint="cs"/>
          <w:rtl/>
        </w:rPr>
        <w:t>زند و نه آن را حمل</w:t>
      </w:r>
      <w:r w:rsidR="00B01BEB">
        <w:rPr>
          <w:rFonts w:hint="cs"/>
          <w:rtl/>
        </w:rPr>
        <w:t xml:space="preserve"> می‌</w:t>
      </w:r>
      <w:r w:rsidRPr="00D2661E">
        <w:rPr>
          <w:rFonts w:hint="cs"/>
          <w:rtl/>
        </w:rPr>
        <w:t>کند، و نوشتن قرآن روی دیوار مکروه است اگر برای مسجد هم باشد، و همچنین نوشتن قرآن روی لباس و پارچه و مواد خوراکی و امثال آن مکروه است. خوردن چیزی که قرآن روی آن نوشته شده باشد جایز است، ولی بلعیدن آن جایز نیست چون در حال خوردن و جویدن مکتوب وارد معده</w:t>
      </w:r>
      <w:r w:rsidR="00B74157">
        <w:rPr>
          <w:rFonts w:hint="cs"/>
          <w:rtl/>
        </w:rPr>
        <w:t xml:space="preserve"> می‌گردد</w:t>
      </w:r>
      <w:r w:rsidRPr="00D2661E">
        <w:rPr>
          <w:rFonts w:hint="cs"/>
          <w:rtl/>
        </w:rPr>
        <w:t>. نوشتن آیاتی از قرآن در ظرفی تا آب آن برای شفاء و درمان نوشیده</w:t>
      </w:r>
      <w:r w:rsidR="00B01BEB">
        <w:rPr>
          <w:rFonts w:hint="cs"/>
          <w:rtl/>
        </w:rPr>
        <w:t xml:space="preserve"> می‌</w:t>
      </w:r>
      <w:r w:rsidRPr="00D2661E">
        <w:rPr>
          <w:rFonts w:hint="cs"/>
          <w:rtl/>
        </w:rPr>
        <w:t xml:space="preserve">شود مکروه نیست، و سوزاندن چیزی که در آن قرآن باشد به قصد حفظ و صیانت آن جایز است. چون عثمان بن عفان </w:t>
      </w:r>
      <w:r w:rsidRPr="00D2661E">
        <w:rPr>
          <w:rFonts w:hint="cs"/>
          <w:rtl/>
        </w:rPr>
        <w:sym w:font="AGA Arabesque" w:char="F074"/>
      </w:r>
      <w:r w:rsidRPr="00D2661E">
        <w:rPr>
          <w:rFonts w:hint="cs"/>
          <w:rtl/>
        </w:rPr>
        <w:t xml:space="preserve"> به غیر از مصحف خود تمامی مصحف</w:t>
      </w:r>
      <w:r w:rsidR="00B01BEB">
        <w:rPr>
          <w:rFonts w:hint="cs"/>
          <w:rtl/>
        </w:rPr>
        <w:t xml:space="preserve">‌ها </w:t>
      </w:r>
      <w:r w:rsidRPr="00D2661E">
        <w:rPr>
          <w:rFonts w:hint="cs"/>
          <w:rtl/>
        </w:rPr>
        <w:t>را سوزاند به خاطر حفظ</w:t>
      </w:r>
      <w:r w:rsidR="00304EDE">
        <w:rPr>
          <w:rFonts w:hint="cs"/>
          <w:rtl/>
        </w:rPr>
        <w:t xml:space="preserve"> آن‌ها.</w:t>
      </w:r>
      <w:r w:rsidRPr="00D2661E">
        <w:rPr>
          <w:rFonts w:hint="cs"/>
          <w:rtl/>
        </w:rPr>
        <w:t xml:space="preserve"> اگر کسی وضو نداشته باشد و نگران آلوده شدن یا تلف شدن قرآن باشد</w:t>
      </w:r>
      <w:r w:rsidR="00B01BEB">
        <w:rPr>
          <w:rFonts w:hint="cs"/>
          <w:rtl/>
        </w:rPr>
        <w:t xml:space="preserve"> می‌</w:t>
      </w:r>
      <w:r w:rsidRPr="00D2661E">
        <w:rPr>
          <w:rFonts w:hint="cs"/>
          <w:rtl/>
        </w:rPr>
        <w:t xml:space="preserve">تواند مصحف را به جهت حفظ و صیانت آن، بردارد و حمل کند. اگر مسافر نگران آن باشد که مصحف به دست کافران بیفتد بر وی حرام است که مصحف را با خود به سرزمین کافران ببرد. </w:t>
      </w:r>
    </w:p>
    <w:p w:rsidR="007C4DA6" w:rsidRPr="00D2661E" w:rsidRDefault="007C4DA6" w:rsidP="00384945">
      <w:pPr>
        <w:pStyle w:val="a3"/>
        <w:rPr>
          <w:rtl/>
        </w:rPr>
      </w:pPr>
      <w:r w:rsidRPr="00D2661E">
        <w:rPr>
          <w:rFonts w:hint="cs"/>
          <w:rtl/>
        </w:rPr>
        <w:t xml:space="preserve">و حرام است که مصحف را زیر سر بگذارد اگر چه خوف دزدیدن آن را داشته باشد، ولی اگر خوف آن را داشته باشد که مصحف باغرق شدن یا آلوده شدن یا افتادن به دست کافران تلف گردد میتواند آن را زیر سر بگذارد بلکه این کار واجب است. حمل مصحف در ضمن کالای دیگر جایز است، و دست زدن به تفاسیر قرآن بدون وضو و حمل آن جایز است اگر تفسیر بیش از قرآن باشد. </w:t>
      </w:r>
    </w:p>
    <w:p w:rsidR="007C4DA6" w:rsidRPr="00D2661E" w:rsidRDefault="007C4DA6" w:rsidP="00384945">
      <w:pPr>
        <w:pStyle w:val="a3"/>
        <w:rPr>
          <w:rtl/>
        </w:rPr>
      </w:pPr>
      <w:r w:rsidRPr="00D2661E">
        <w:rPr>
          <w:rFonts w:hint="cs"/>
          <w:rtl/>
        </w:rPr>
        <w:t>کودکی که به حد تمییز رسیده باشد بدین جهت که وضو ندارد از دست زدن به مصحف و حمل آن برای یاد گرفتن منع</w:t>
      </w:r>
      <w:r w:rsidR="00B74157">
        <w:rPr>
          <w:rFonts w:hint="cs"/>
          <w:rtl/>
        </w:rPr>
        <w:t xml:space="preserve"> نمی‌شود</w:t>
      </w:r>
      <w:r w:rsidRPr="00D2661E">
        <w:rPr>
          <w:rFonts w:hint="cs"/>
          <w:rtl/>
        </w:rPr>
        <w:t>، چون نیاز به تعلیم آن دارد و ادامه وضو برای وی مشقت دارد، بلکه مندوب و پسندیده است که به وی امکان داده شود. ولی نباید به کودک غیر تمییز امکان داده شود که به مصحف دست بزند یا آن را بردارد چون موجب هتک حرمت آن</w:t>
      </w:r>
      <w:r w:rsidR="00B01BEB">
        <w:rPr>
          <w:rFonts w:hint="cs"/>
          <w:rtl/>
        </w:rPr>
        <w:t xml:space="preserve"> می‌</w:t>
      </w:r>
      <w:r w:rsidRPr="00D2661E">
        <w:rPr>
          <w:rFonts w:hint="cs"/>
          <w:rtl/>
        </w:rPr>
        <w:t>شود، و همچنین برای معلمی که وضو ندارد جایز است به مصحف دست بزند یا آن را حمل کند، چون برای تعلیم بدان کار نیاز دارد و استمرار و ادامه وضو برایش دشوار است و خداوند</w:t>
      </w:r>
      <w:r w:rsidR="00B01BEB">
        <w:rPr>
          <w:rFonts w:hint="cs"/>
          <w:rtl/>
        </w:rPr>
        <w:t xml:space="preserve"> می‌</w:t>
      </w:r>
      <w:r w:rsidRPr="00D2661E">
        <w:rPr>
          <w:rFonts w:hint="cs"/>
          <w:rtl/>
        </w:rPr>
        <w:t>فرماید</w:t>
      </w:r>
      <w:r w:rsidR="008204BF" w:rsidRPr="00D2661E">
        <w:rPr>
          <w:rFonts w:hint="cs"/>
          <w:rtl/>
        </w:rPr>
        <w:t>:</w:t>
      </w:r>
    </w:p>
    <w:p w:rsidR="008204BF" w:rsidRPr="007E0DE0" w:rsidRDefault="008204BF"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7E0DE0">
        <w:rPr>
          <w:rFonts w:ascii="KFGQPC Uthmanic Script HAFS" w:hAnsi="KFGQPC Uthmanic Script HAFS" w:cs="KFGQPC Uthmanic Script HAFS"/>
          <w:sz w:val="28"/>
          <w:rtl/>
        </w:rPr>
        <w:t xml:space="preserve">وَمَا جَعَلَ عَلَيۡكُمۡ فِي </w:t>
      </w:r>
      <w:r w:rsidR="007E0DE0">
        <w:rPr>
          <w:rFonts w:ascii="KFGQPC Uthmanic Script HAFS" w:hAnsi="KFGQPC Uthmanic Script HAFS" w:cs="KFGQPC Uthmanic Script HAFS" w:hint="cs"/>
          <w:sz w:val="28"/>
          <w:rtl/>
        </w:rPr>
        <w:t>ٱ</w:t>
      </w:r>
      <w:r w:rsidR="007E0DE0">
        <w:rPr>
          <w:rFonts w:ascii="KFGQPC Uthmanic Script HAFS" w:hAnsi="KFGQPC Uthmanic Script HAFS" w:cs="KFGQPC Uthmanic Script HAFS" w:hint="eastAsia"/>
          <w:sz w:val="28"/>
          <w:rtl/>
        </w:rPr>
        <w:t>لدِّينِ</w:t>
      </w:r>
      <w:r w:rsidR="007E0DE0">
        <w:rPr>
          <w:rFonts w:ascii="KFGQPC Uthmanic Script HAFS" w:hAnsi="KFGQPC Uthmanic Script HAFS" w:cs="KFGQPC Uthmanic Script HAFS"/>
          <w:sz w:val="28"/>
          <w:rtl/>
        </w:rPr>
        <w:t xml:space="preserve"> مِنۡ حَرَجٖ</w:t>
      </w:r>
      <w:r>
        <w:rPr>
          <w:rFonts w:ascii="Traditional Arabic" w:hAnsi="Traditional Arabic" w:cs="Traditional Arabic"/>
          <w:sz w:val="28"/>
          <w:rtl/>
          <w:lang w:bidi="fa-IR"/>
        </w:rPr>
        <w:t>﴾</w:t>
      </w:r>
      <w:r w:rsidRPr="00D2661E">
        <w:rPr>
          <w:rFonts w:cs="B Lotus" w:hint="cs"/>
          <w:sz w:val="28"/>
          <w:rtl/>
          <w:lang w:bidi="fa-IR"/>
        </w:rPr>
        <w:t xml:space="preserve"> </w:t>
      </w:r>
      <w:r w:rsidRPr="00384945">
        <w:rPr>
          <w:rStyle w:val="Char4"/>
          <w:rtl/>
        </w:rPr>
        <w:t>[</w:t>
      </w:r>
      <w:r w:rsidRPr="00384945">
        <w:rPr>
          <w:rStyle w:val="Char4"/>
          <w:rFonts w:hint="cs"/>
          <w:rtl/>
        </w:rPr>
        <w:t>الحج: 78</w:t>
      </w:r>
      <w:r w:rsidRPr="00384945">
        <w:rPr>
          <w:rStyle w:val="Char4"/>
          <w:rtl/>
        </w:rPr>
        <w:t>]</w:t>
      </w:r>
      <w:r w:rsidRPr="00384945">
        <w:rPr>
          <w:rStyle w:val="Char3"/>
          <w:rtl/>
        </w:rPr>
        <w:t>.</w:t>
      </w:r>
    </w:p>
    <w:p w:rsidR="007C4DA6" w:rsidRDefault="007C4DA6" w:rsidP="00384945">
      <w:pPr>
        <w:pStyle w:val="a3"/>
        <w:rPr>
          <w:rtl/>
        </w:rPr>
      </w:pPr>
      <w:r>
        <w:rPr>
          <w:rFonts w:cs="Traditional Arabic" w:hint="cs"/>
          <w:rtl/>
        </w:rPr>
        <w:t>«</w:t>
      </w:r>
      <w:r w:rsidRPr="00D2661E">
        <w:rPr>
          <w:rFonts w:hint="cs"/>
          <w:rtl/>
        </w:rPr>
        <w:t>و خداوند در دین بر شما سخت نگرفته و حرجی بر شما قرار نداده است</w:t>
      </w:r>
      <w:r>
        <w:rPr>
          <w:rFonts w:cs="Traditional Arabic" w:hint="cs"/>
          <w:rtl/>
        </w:rPr>
        <w:t>»</w:t>
      </w:r>
      <w:r w:rsidRPr="00D2661E">
        <w:rPr>
          <w:rFonts w:hint="cs"/>
          <w:rtl/>
        </w:rPr>
        <w:t>.</w:t>
      </w:r>
    </w:p>
    <w:p w:rsidR="00384945" w:rsidRDefault="00384945" w:rsidP="00384945">
      <w:pPr>
        <w:pStyle w:val="a3"/>
        <w:rPr>
          <w:rtl/>
        </w:rPr>
        <w:sectPr w:rsidR="00384945" w:rsidSect="00410569">
          <w:headerReference w:type="default" r:id="rId24"/>
          <w:footnotePr>
            <w:numRestart w:val="eachPage"/>
          </w:footnotePr>
          <w:type w:val="oddPage"/>
          <w:pgSz w:w="9356" w:h="13608" w:code="9"/>
          <w:pgMar w:top="1021" w:right="851" w:bottom="737" w:left="851" w:header="454" w:footer="0" w:gutter="0"/>
          <w:cols w:space="694"/>
          <w:titlePg/>
          <w:bidi/>
          <w:rtlGutter/>
          <w:docGrid w:linePitch="360"/>
        </w:sectPr>
      </w:pPr>
    </w:p>
    <w:p w:rsidR="007C4DA6" w:rsidRPr="00384945" w:rsidRDefault="007C4DA6" w:rsidP="00384945">
      <w:pPr>
        <w:pStyle w:val="a"/>
        <w:rPr>
          <w:rtl/>
        </w:rPr>
      </w:pPr>
      <w:bookmarkStart w:id="140" w:name="_Toc338340201"/>
      <w:bookmarkStart w:id="141" w:name="_Toc418284037"/>
      <w:r w:rsidRPr="00384945">
        <w:rPr>
          <w:rFonts w:hint="cs"/>
          <w:rtl/>
        </w:rPr>
        <w:t>صلا</w:t>
      </w:r>
      <w:r w:rsidRPr="00384945">
        <w:rPr>
          <w:rtl/>
        </w:rPr>
        <w:t>ة</w:t>
      </w:r>
      <w:r w:rsidRPr="00384945">
        <w:rPr>
          <w:rFonts w:hint="cs"/>
          <w:rtl/>
        </w:rPr>
        <w:t xml:space="preserve"> (نماز)</w:t>
      </w:r>
      <w:bookmarkEnd w:id="140"/>
      <w:bookmarkEnd w:id="141"/>
    </w:p>
    <w:p w:rsidR="007C4DA6" w:rsidRPr="00D2661E" w:rsidRDefault="007C4DA6" w:rsidP="00384945">
      <w:pPr>
        <w:pStyle w:val="a3"/>
        <w:rPr>
          <w:rtl/>
        </w:rPr>
      </w:pPr>
      <w:r w:rsidRPr="00D2661E">
        <w:rPr>
          <w:rFonts w:hint="cs"/>
          <w:rtl/>
        </w:rPr>
        <w:t xml:space="preserve">کلمه </w:t>
      </w:r>
      <w:r w:rsidRPr="00384945">
        <w:rPr>
          <w:rFonts w:hint="cs"/>
          <w:rtl/>
        </w:rPr>
        <w:t>صلا</w:t>
      </w:r>
      <w:r w:rsidRPr="00384945">
        <w:rPr>
          <w:rtl/>
        </w:rPr>
        <w:t>ة</w:t>
      </w:r>
      <w:r w:rsidRPr="00384945">
        <w:rPr>
          <w:rFonts w:hint="cs"/>
          <w:rtl/>
        </w:rPr>
        <w:t xml:space="preserve"> در</w:t>
      </w:r>
      <w:r w:rsidRPr="00D2661E">
        <w:rPr>
          <w:rFonts w:hint="cs"/>
          <w:rtl/>
        </w:rPr>
        <w:t xml:space="preserve"> زبان عربی به معنی دعای خیر است چون خداوند</w:t>
      </w:r>
      <w:r w:rsidR="00B01BEB">
        <w:rPr>
          <w:rFonts w:hint="cs"/>
          <w:rtl/>
        </w:rPr>
        <w:t xml:space="preserve"> می‌</w:t>
      </w:r>
      <w:r w:rsidRPr="00D2661E">
        <w:rPr>
          <w:rFonts w:hint="cs"/>
          <w:rtl/>
        </w:rPr>
        <w:t>فرماید</w:t>
      </w:r>
      <w:r w:rsidR="00CC1B1A" w:rsidRPr="00D2661E">
        <w:rPr>
          <w:rFonts w:hint="cs"/>
          <w:rtl/>
        </w:rPr>
        <w:t>:</w:t>
      </w:r>
    </w:p>
    <w:p w:rsidR="007C4DA6" w:rsidRPr="00D2661E" w:rsidRDefault="00CC1B1A" w:rsidP="00384945">
      <w:pPr>
        <w:pStyle w:val="a3"/>
        <w:rPr>
          <w:rtl/>
        </w:rPr>
      </w:pPr>
      <w:r>
        <w:rPr>
          <w:rFonts w:ascii="Traditional Arabic" w:hAnsi="Traditional Arabic" w:cs="Traditional Arabic"/>
          <w:rtl/>
        </w:rPr>
        <w:t>﴿</w:t>
      </w:r>
      <w:r w:rsidR="007E0DE0">
        <w:rPr>
          <w:rFonts w:ascii="KFGQPC Uthmanic Script HAFS" w:hAnsi="KFGQPC Uthmanic Script HAFS" w:cs="KFGQPC Uthmanic Script HAFS"/>
          <w:rtl/>
        </w:rPr>
        <w:t>وَصَلِّ عَلَيۡهِمۡ</w:t>
      </w:r>
      <w:r>
        <w:rPr>
          <w:rFonts w:ascii="Traditional Arabic" w:hAnsi="Traditional Arabic" w:cs="Traditional Arabic"/>
          <w:rtl/>
        </w:rPr>
        <w:t>﴾</w:t>
      </w:r>
      <w:r w:rsidRPr="00D2661E">
        <w:rPr>
          <w:rFonts w:hint="cs"/>
          <w:rtl/>
        </w:rPr>
        <w:t xml:space="preserve"> </w:t>
      </w:r>
      <w:r w:rsidRPr="00384945">
        <w:rPr>
          <w:rStyle w:val="Char4"/>
          <w:rtl/>
        </w:rPr>
        <w:t>[</w:t>
      </w:r>
      <w:r w:rsidRPr="00384945">
        <w:rPr>
          <w:rStyle w:val="Char4"/>
          <w:rFonts w:hint="cs"/>
          <w:rtl/>
        </w:rPr>
        <w:t>التوبة: 103</w:t>
      </w:r>
      <w:r w:rsidRPr="00384945">
        <w:rPr>
          <w:rStyle w:val="Char4"/>
          <w:rtl/>
        </w:rPr>
        <w:t>]</w:t>
      </w:r>
      <w:r w:rsidRPr="00384945">
        <w:rPr>
          <w:rtl/>
        </w:rPr>
        <w:t>.</w:t>
      </w:r>
      <w:r w:rsidR="007C4DA6" w:rsidRPr="00D2661E">
        <w:rPr>
          <w:rFonts w:hint="cs"/>
          <w:rtl/>
        </w:rPr>
        <w:t xml:space="preserve"> </w:t>
      </w:r>
      <w:r w:rsidR="007C4DA6">
        <w:rPr>
          <w:rFonts w:cs="Traditional Arabic" w:hint="cs"/>
          <w:rtl/>
        </w:rPr>
        <w:t>«(</w:t>
      </w:r>
      <w:r w:rsidR="007C4DA6" w:rsidRPr="00D2661E">
        <w:rPr>
          <w:rFonts w:hint="cs"/>
          <w:rtl/>
        </w:rPr>
        <w:t>ای محمد) برای آنان دعای خیر کن</w:t>
      </w:r>
      <w:r w:rsidR="007C4DA6">
        <w:rPr>
          <w:rFonts w:cs="Traditional Arabic" w:hint="cs"/>
          <w:rtl/>
        </w:rPr>
        <w:t>»</w:t>
      </w:r>
      <w:r w:rsidR="007C4DA6" w:rsidRPr="00D2661E">
        <w:rPr>
          <w:rFonts w:hint="cs"/>
          <w:rtl/>
        </w:rPr>
        <w:t xml:space="preserve">. </w:t>
      </w:r>
    </w:p>
    <w:p w:rsidR="007C4DA6" w:rsidRPr="007E0DE0" w:rsidRDefault="007C4DA6" w:rsidP="00384945">
      <w:pPr>
        <w:pStyle w:val="a3"/>
        <w:rPr>
          <w:rFonts w:ascii="KFGQPC Uthmanic Script HAFS" w:hAnsi="KFGQPC Uthmanic Script HAFS" w:cs="KFGQPC Uthmanic Script HAFS"/>
          <w:rtl/>
        </w:rPr>
      </w:pPr>
      <w:r w:rsidRPr="00D2661E">
        <w:rPr>
          <w:rFonts w:hint="cs"/>
          <w:rtl/>
        </w:rPr>
        <w:t xml:space="preserve">و در اصطلاح شرع </w:t>
      </w:r>
      <w:r w:rsidRPr="00384945">
        <w:rPr>
          <w:rFonts w:hint="cs"/>
          <w:rtl/>
        </w:rPr>
        <w:t>صلا</w:t>
      </w:r>
      <w:r w:rsidRPr="00384945">
        <w:rPr>
          <w:rtl/>
        </w:rPr>
        <w:t>ة</w:t>
      </w:r>
      <w:r w:rsidRPr="00384945">
        <w:rPr>
          <w:rFonts w:hint="cs"/>
          <w:rtl/>
        </w:rPr>
        <w:t xml:space="preserve"> عبارت</w:t>
      </w:r>
      <w:r w:rsidRPr="00D2661E">
        <w:rPr>
          <w:rFonts w:hint="cs"/>
          <w:rtl/>
        </w:rPr>
        <w:t xml:space="preserve"> است از مجموعه ای از گفتارها و کردارها که با </w:t>
      </w:r>
      <w:r>
        <w:rPr>
          <w:rFonts w:cs="Traditional Arabic" w:hint="cs"/>
          <w:rtl/>
        </w:rPr>
        <w:t>«</w:t>
      </w:r>
      <w:r w:rsidRPr="00D2661E">
        <w:rPr>
          <w:rFonts w:hint="cs"/>
          <w:rtl/>
        </w:rPr>
        <w:t>الله أکبر</w:t>
      </w:r>
      <w:r>
        <w:rPr>
          <w:rFonts w:cs="Traditional Arabic" w:hint="cs"/>
          <w:rtl/>
        </w:rPr>
        <w:t>»</w:t>
      </w:r>
      <w:r w:rsidRPr="00D2661E">
        <w:rPr>
          <w:rFonts w:hint="cs"/>
          <w:rtl/>
        </w:rPr>
        <w:t xml:space="preserve"> شروع و با سلام دادن خاتمه</w:t>
      </w:r>
      <w:r w:rsidR="00B01BEB">
        <w:rPr>
          <w:rFonts w:hint="cs"/>
          <w:rtl/>
        </w:rPr>
        <w:t xml:space="preserve"> می‌</w:t>
      </w:r>
      <w:r w:rsidRPr="00D2661E">
        <w:rPr>
          <w:rFonts w:hint="cs"/>
          <w:rtl/>
        </w:rPr>
        <w:t>یابد، و دلیل واجب بودن نماز، قرآن و سنت نبوی و اجماع امت است. پس هرکس واجب بودن نماز را منکر گردد و یا بدان استهزاء نماید کافر و مرتد</w:t>
      </w:r>
      <w:r w:rsidR="00B01BEB">
        <w:rPr>
          <w:rFonts w:hint="cs"/>
          <w:rtl/>
        </w:rPr>
        <w:t xml:space="preserve"> </w:t>
      </w:r>
      <w:r w:rsidR="00C36013">
        <w:rPr>
          <w:rFonts w:hint="cs"/>
          <w:rtl/>
        </w:rPr>
        <w:t>می‌باشد</w:t>
      </w:r>
      <w:r w:rsidRPr="00D2661E">
        <w:rPr>
          <w:rFonts w:hint="cs"/>
          <w:rtl/>
        </w:rPr>
        <w:t>. خداوند</w:t>
      </w:r>
      <w:r w:rsidR="00B01BEB">
        <w:rPr>
          <w:rFonts w:hint="cs"/>
          <w:rtl/>
        </w:rPr>
        <w:t xml:space="preserve"> می‌</w:t>
      </w:r>
      <w:r w:rsidRPr="00D2661E">
        <w:rPr>
          <w:rFonts w:hint="cs"/>
          <w:rtl/>
        </w:rPr>
        <w:t>فرماید:</w:t>
      </w:r>
      <w:r w:rsidR="00CC1B1A" w:rsidRPr="00D2661E">
        <w:rPr>
          <w:rFonts w:hint="cs"/>
          <w:rtl/>
        </w:rPr>
        <w:t xml:space="preserve"> </w:t>
      </w:r>
      <w:r w:rsidR="00CC1B1A">
        <w:rPr>
          <w:rFonts w:ascii="Traditional Arabic" w:hAnsi="Traditional Arabic" w:cs="Traditional Arabic"/>
          <w:rtl/>
        </w:rPr>
        <w:t>﴿</w:t>
      </w:r>
      <w:r w:rsidR="007E0DE0">
        <w:rPr>
          <w:rFonts w:ascii="KFGQPC Uthmanic Script HAFS" w:hAnsi="KFGQPC Uthmanic Script HAFS" w:cs="KFGQPC Uthmanic Script HAFS" w:hint="eastAsia"/>
          <w:rtl/>
        </w:rPr>
        <w:t>وَأَقِيمُواْ</w:t>
      </w:r>
      <w:r w:rsidR="007E0DE0">
        <w:rPr>
          <w:rFonts w:ascii="KFGQPC Uthmanic Script HAFS" w:hAnsi="KFGQPC Uthmanic Script HAFS" w:cs="KFGQPC Uthmanic Script HAFS"/>
          <w:rtl/>
        </w:rPr>
        <w:t xml:space="preserve"> </w:t>
      </w:r>
      <w:r w:rsidR="007E0DE0">
        <w:rPr>
          <w:rFonts w:ascii="KFGQPC Uthmanic Script HAFS" w:hAnsi="KFGQPC Uthmanic Script HAFS" w:cs="KFGQPC Uthmanic Script HAFS" w:hint="cs"/>
          <w:rtl/>
        </w:rPr>
        <w:t>ٱ</w:t>
      </w:r>
      <w:r w:rsidR="007E0DE0">
        <w:rPr>
          <w:rFonts w:ascii="KFGQPC Uthmanic Script HAFS" w:hAnsi="KFGQPC Uthmanic Script HAFS" w:cs="KFGQPC Uthmanic Script HAFS" w:hint="eastAsia"/>
          <w:rtl/>
        </w:rPr>
        <w:t>لصَّلَوٰةَ</w:t>
      </w:r>
      <w:r w:rsidR="00CC1B1A">
        <w:rPr>
          <w:rFonts w:ascii="Traditional Arabic" w:hAnsi="Traditional Arabic" w:cs="Traditional Arabic"/>
          <w:rtl/>
        </w:rPr>
        <w:t>﴾</w:t>
      </w:r>
      <w:r w:rsidR="00CC1B1A" w:rsidRPr="00D2661E">
        <w:rPr>
          <w:rFonts w:hint="cs"/>
          <w:rtl/>
        </w:rPr>
        <w:t xml:space="preserve"> </w:t>
      </w:r>
      <w:r w:rsidR="00CC1B1A" w:rsidRPr="00384945">
        <w:rPr>
          <w:rStyle w:val="Char4"/>
          <w:rtl/>
        </w:rPr>
        <w:t>[</w:t>
      </w:r>
      <w:r w:rsidR="00CC1B1A" w:rsidRPr="00384945">
        <w:rPr>
          <w:rStyle w:val="Char4"/>
          <w:rFonts w:hint="cs"/>
          <w:rtl/>
        </w:rPr>
        <w:t>البقرة:110</w:t>
      </w:r>
      <w:r w:rsidR="00CC1B1A" w:rsidRPr="00384945">
        <w:rPr>
          <w:rStyle w:val="Char4"/>
          <w:rtl/>
        </w:rPr>
        <w:t>]</w:t>
      </w:r>
      <w:r w:rsidR="00CC1B1A" w:rsidRPr="00384945">
        <w:rPr>
          <w:rtl/>
        </w:rPr>
        <w:t>.</w:t>
      </w:r>
    </w:p>
    <w:p w:rsidR="007C4DA6" w:rsidRPr="00D2661E" w:rsidRDefault="007C4DA6" w:rsidP="00384945">
      <w:pPr>
        <w:pStyle w:val="a3"/>
        <w:rPr>
          <w:rtl/>
        </w:rPr>
      </w:pPr>
      <w:r>
        <w:rPr>
          <w:rFonts w:cs="Traditional Arabic" w:hint="cs"/>
          <w:rtl/>
        </w:rPr>
        <w:t>«</w:t>
      </w:r>
      <w:r w:rsidRPr="00D2661E">
        <w:rPr>
          <w:rFonts w:hint="cs"/>
          <w:rtl/>
        </w:rPr>
        <w:t>نماز را بپای دارید (و بر اقامه آن محافظت کنید و پیوسته آن را انجام دهید)</w:t>
      </w:r>
      <w:r>
        <w:rPr>
          <w:rFonts w:cs="Traditional Arabic" w:hint="cs"/>
          <w:rtl/>
        </w:rPr>
        <w:t>»</w:t>
      </w:r>
      <w:r w:rsidRPr="00D2661E">
        <w:rPr>
          <w:rFonts w:hint="cs"/>
          <w:rtl/>
        </w:rPr>
        <w:t>.</w:t>
      </w:r>
    </w:p>
    <w:p w:rsidR="007C4DA6" w:rsidRPr="00D2661E" w:rsidRDefault="007C4DA6" w:rsidP="00384945">
      <w:pPr>
        <w:pStyle w:val="a3"/>
        <w:rPr>
          <w:rtl/>
        </w:rPr>
      </w:pPr>
      <w:r w:rsidRPr="00D2661E">
        <w:rPr>
          <w:rFonts w:hint="cs"/>
          <w:rtl/>
        </w:rPr>
        <w:t xml:space="preserve">و احادیث نبوی درباره وجوب نماز خیلی زیادند از جمله گفته پیامبر </w:t>
      </w:r>
      <w:r w:rsidRPr="00D2661E">
        <w:rPr>
          <w:rFonts w:hint="cs"/>
          <w:rtl/>
        </w:rPr>
        <w:sym w:font="AGA Arabesque" w:char="F072"/>
      </w:r>
      <w:r w:rsidRPr="00D2661E">
        <w:rPr>
          <w:rFonts w:hint="cs"/>
          <w:rtl/>
        </w:rPr>
        <w:t xml:space="preserve">: </w:t>
      </w:r>
    </w:p>
    <w:p w:rsidR="007C4DA6" w:rsidRPr="00D2661E" w:rsidRDefault="007C4DA6" w:rsidP="008E0333">
      <w:pPr>
        <w:ind w:firstLine="284"/>
        <w:jc w:val="both"/>
        <w:rPr>
          <w:rFonts w:cs="B Lotus"/>
          <w:sz w:val="28"/>
          <w:rtl/>
          <w:lang w:bidi="fa-IR"/>
        </w:rPr>
      </w:pPr>
      <w:r w:rsidRPr="001D484B">
        <w:rPr>
          <w:rStyle w:val="Char1"/>
          <w:rFonts w:hint="cs"/>
          <w:rtl/>
        </w:rPr>
        <w:t>«</w:t>
      </w:r>
      <w:r w:rsidRPr="001D484B">
        <w:rPr>
          <w:rStyle w:val="Char1"/>
          <w:rtl/>
        </w:rPr>
        <w:t>فَرَضَ اللهُ عَلی أُمَّتِی لَیْلةَ الإِسْراءِ خَمْسِینَ صَلاةً فَلَمْ أَزَلْ أُراجِعُهُ وَأَسأَلُهُ التَّخْفِیْفَ حَتَّی جَعَلَها خَمْساً فِی کُلِّ یَومٍ وَلَیْلَةٍ</w:t>
      </w:r>
      <w:r w:rsidRPr="001D484B">
        <w:rPr>
          <w:rStyle w:val="Char1"/>
          <w:rFonts w:hint="cs"/>
          <w:rtl/>
        </w:rPr>
        <w:t>»</w:t>
      </w:r>
      <w:r w:rsidRPr="00384945">
        <w:rPr>
          <w:rStyle w:val="Char3"/>
          <w:rFonts w:hint="cs"/>
          <w:rtl/>
        </w:rPr>
        <w:t xml:space="preserve">. </w:t>
      </w:r>
      <w:r w:rsidR="00134292" w:rsidRPr="00384945">
        <w:rPr>
          <w:rStyle w:val="Char3"/>
          <w:rFonts w:hint="cs"/>
          <w:rtl/>
        </w:rPr>
        <w:t>(</w:t>
      </w:r>
      <w:r w:rsidRPr="00384945">
        <w:rPr>
          <w:rStyle w:val="Char3"/>
          <w:rtl/>
        </w:rPr>
        <w:t>رواه الشيخان</w:t>
      </w:r>
      <w:r w:rsidR="00134292" w:rsidRPr="00384945">
        <w:rPr>
          <w:rStyle w:val="Char3"/>
          <w:rFonts w:hint="cs"/>
          <w:rtl/>
        </w:rPr>
        <w:t>)</w:t>
      </w:r>
      <w:r w:rsidRPr="00384945">
        <w:rPr>
          <w:rStyle w:val="Char3"/>
          <w:rFonts w:hint="cs"/>
          <w:rtl/>
        </w:rPr>
        <w:t>.</w:t>
      </w:r>
      <w:r w:rsidRPr="00D2661E">
        <w:rPr>
          <w:rFonts w:cs="B Lotus" w:hint="cs"/>
          <w:sz w:val="28"/>
          <w:rtl/>
          <w:lang w:bidi="fa-IR"/>
        </w:rPr>
        <w:t xml:space="preserve"> </w:t>
      </w:r>
    </w:p>
    <w:p w:rsidR="007C4DA6" w:rsidRPr="00D2661E" w:rsidRDefault="007C4DA6" w:rsidP="00384945">
      <w:pPr>
        <w:pStyle w:val="a3"/>
        <w:rPr>
          <w:rtl/>
        </w:rPr>
      </w:pPr>
      <w:r>
        <w:rPr>
          <w:rFonts w:cs="Traditional Arabic" w:hint="cs"/>
          <w:rtl/>
        </w:rPr>
        <w:t>«</w:t>
      </w:r>
      <w:r w:rsidRPr="00D2661E">
        <w:rPr>
          <w:rFonts w:hint="cs"/>
          <w:rtl/>
        </w:rPr>
        <w:t xml:space="preserve">خداوند در شب </w:t>
      </w:r>
      <w:r>
        <w:rPr>
          <w:rFonts w:cs="Traditional Arabic" w:hint="cs"/>
          <w:rtl/>
        </w:rPr>
        <w:t>«</w:t>
      </w:r>
      <w:r w:rsidRPr="00D2661E">
        <w:rPr>
          <w:rFonts w:hint="cs"/>
          <w:rtl/>
        </w:rPr>
        <w:t>اسراء</w:t>
      </w:r>
      <w:r>
        <w:rPr>
          <w:rFonts w:cs="Traditional Arabic" w:hint="cs"/>
          <w:rtl/>
        </w:rPr>
        <w:t>»</w:t>
      </w:r>
      <w:r w:rsidRPr="00D2661E">
        <w:rPr>
          <w:rFonts w:hint="cs"/>
          <w:rtl/>
        </w:rPr>
        <w:t xml:space="preserve"> پنجاه نماز را بر امت من فرض کرد و آنقدر به خداوند مراجعه کردم و از پیشگاه او تقاضای تخفیف بر امت خود نمودم تا اینکه خداوند تعداد نمازهای فرض را در شبانه روز پنج فریضه قرار داد</w:t>
      </w:r>
      <w:r>
        <w:rPr>
          <w:rFonts w:cs="Traditional Arabic" w:hint="cs"/>
          <w:rtl/>
        </w:rPr>
        <w:t>»</w:t>
      </w:r>
      <w:r w:rsidRPr="00D2661E">
        <w:rPr>
          <w:rFonts w:hint="cs"/>
          <w:rtl/>
        </w:rPr>
        <w:t xml:space="preserve">. </w:t>
      </w:r>
    </w:p>
    <w:p w:rsidR="007C4DA6" w:rsidRPr="00D2661E" w:rsidRDefault="007C4DA6" w:rsidP="00384945">
      <w:pPr>
        <w:pStyle w:val="a3"/>
        <w:rPr>
          <w:rtl/>
        </w:rPr>
      </w:pPr>
      <w:r w:rsidRPr="00D2661E">
        <w:rPr>
          <w:rFonts w:hint="cs"/>
          <w:rtl/>
        </w:rPr>
        <w:t xml:space="preserve">و چون پیامبر </w:t>
      </w:r>
      <w:r w:rsidRPr="00D2661E">
        <w:rPr>
          <w:rFonts w:hint="cs"/>
          <w:rtl/>
        </w:rPr>
        <w:sym w:font="AGA Arabesque" w:char="F072"/>
      </w:r>
      <w:r w:rsidRPr="00D2661E">
        <w:rPr>
          <w:rFonts w:hint="cs"/>
          <w:rtl/>
        </w:rPr>
        <w:t xml:space="preserve"> وقتی که معاذ بن جبل </w:t>
      </w:r>
      <w:r w:rsidRPr="00D2661E">
        <w:rPr>
          <w:rFonts w:hint="cs"/>
          <w:rtl/>
        </w:rPr>
        <w:sym w:font="AGA Arabesque" w:char="F074"/>
      </w:r>
      <w:r w:rsidRPr="00D2661E">
        <w:rPr>
          <w:rFonts w:hint="cs"/>
          <w:rtl/>
        </w:rPr>
        <w:t xml:space="preserve"> را به یمن</w:t>
      </w:r>
      <w:r w:rsidR="00B01BEB">
        <w:rPr>
          <w:rFonts w:hint="cs"/>
          <w:rtl/>
        </w:rPr>
        <w:t xml:space="preserve"> می‌</w:t>
      </w:r>
      <w:r w:rsidRPr="00D2661E">
        <w:rPr>
          <w:rFonts w:hint="cs"/>
          <w:rtl/>
        </w:rPr>
        <w:t xml:space="preserve">فرستاد گفت: </w:t>
      </w:r>
    </w:p>
    <w:p w:rsidR="007C4DA6" w:rsidRPr="00D2661E" w:rsidRDefault="007C4DA6" w:rsidP="001D484B">
      <w:pPr>
        <w:pStyle w:val="a0"/>
        <w:rPr>
          <w:rFonts w:cs="B Lotus"/>
          <w:rtl/>
        </w:rPr>
      </w:pPr>
      <w:r w:rsidRPr="00384945">
        <w:rPr>
          <w:rStyle w:val="Char1"/>
          <w:rFonts w:hint="cs"/>
          <w:b/>
          <w:bCs/>
          <w:rtl/>
        </w:rPr>
        <w:t>«</w:t>
      </w:r>
      <w:r w:rsidRPr="00384945">
        <w:rPr>
          <w:rStyle w:val="Char1"/>
          <w:b/>
          <w:bCs/>
          <w:rtl/>
        </w:rPr>
        <w:t>أَخْبِرهُم أَنَّ اللهَ قَدْ فَرَضَ عَلَیهِمْ خَمْسَ صَلَواتٍ فی کُلِّ یَوْمٍ وَلَیلَةٍ</w:t>
      </w:r>
      <w:r w:rsidRPr="00384945">
        <w:rPr>
          <w:rStyle w:val="Char1"/>
          <w:rFonts w:hint="cs"/>
          <w:b/>
          <w:bCs/>
          <w:rtl/>
        </w:rPr>
        <w:t>»</w:t>
      </w:r>
      <w:r w:rsidRPr="00384945">
        <w:rPr>
          <w:rStyle w:val="Char3"/>
          <w:rFonts w:hint="cs"/>
          <w:b/>
          <w:bCs/>
          <w:rtl/>
        </w:rPr>
        <w:t>.</w:t>
      </w:r>
    </w:p>
    <w:p w:rsidR="007C4DA6" w:rsidRPr="00D2661E" w:rsidRDefault="007C4DA6" w:rsidP="00384945">
      <w:pPr>
        <w:pStyle w:val="a3"/>
        <w:rPr>
          <w:rtl/>
        </w:rPr>
      </w:pPr>
      <w:r>
        <w:rPr>
          <w:rFonts w:cs="Traditional Arabic" w:hint="cs"/>
          <w:rtl/>
        </w:rPr>
        <w:t>«</w:t>
      </w:r>
      <w:r w:rsidRPr="00D2661E">
        <w:rPr>
          <w:rFonts w:hint="cs"/>
          <w:rtl/>
        </w:rPr>
        <w:t>بدانان خبر بده و بگوی که خداوند در هر شبانه روز پنج نماز بر آنان فرض کرده است</w:t>
      </w:r>
      <w:r>
        <w:rPr>
          <w:rFonts w:cs="Traditional Arabic" w:hint="cs"/>
          <w:rtl/>
        </w:rPr>
        <w:t>»</w:t>
      </w:r>
      <w:r w:rsidRPr="00D2661E">
        <w:rPr>
          <w:rFonts w:hint="cs"/>
          <w:rtl/>
        </w:rPr>
        <w:t xml:space="preserve">. </w:t>
      </w:r>
    </w:p>
    <w:p w:rsidR="007C4DA6" w:rsidRPr="00D2661E" w:rsidRDefault="007C4DA6" w:rsidP="00384945">
      <w:pPr>
        <w:pStyle w:val="a3"/>
        <w:rPr>
          <w:rtl/>
        </w:rPr>
      </w:pPr>
      <w:r w:rsidRPr="00D2661E">
        <w:rPr>
          <w:rFonts w:hint="cs"/>
          <w:rtl/>
        </w:rPr>
        <w:t>و دلیل تعیین اوقات و تعداد نمازهای فرض این آیه است</w:t>
      </w:r>
      <w:r w:rsidR="00CC1B1A" w:rsidRPr="00D2661E">
        <w:rPr>
          <w:rFonts w:hint="cs"/>
          <w:rtl/>
        </w:rPr>
        <w:t>:</w:t>
      </w:r>
    </w:p>
    <w:p w:rsidR="00CC1B1A" w:rsidRPr="007E0DE0" w:rsidRDefault="00CC1B1A"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7E0DE0">
        <w:rPr>
          <w:rFonts w:ascii="KFGQPC Uthmanic Script HAFS" w:hAnsi="KFGQPC Uthmanic Script HAFS" w:cs="KFGQPC Uthmanic Script HAFS" w:hint="eastAsia"/>
          <w:sz w:val="28"/>
          <w:rtl/>
        </w:rPr>
        <w:t>فَسُبۡحَٰنَ</w:t>
      </w:r>
      <w:r w:rsidR="007E0DE0">
        <w:rPr>
          <w:rFonts w:ascii="KFGQPC Uthmanic Script HAFS" w:hAnsi="KFGQPC Uthmanic Script HAFS" w:cs="KFGQPC Uthmanic Script HAFS"/>
          <w:sz w:val="28"/>
          <w:rtl/>
        </w:rPr>
        <w:t xml:space="preserve"> </w:t>
      </w:r>
      <w:r w:rsidR="007E0DE0">
        <w:rPr>
          <w:rFonts w:ascii="KFGQPC Uthmanic Script HAFS" w:hAnsi="KFGQPC Uthmanic Script HAFS" w:cs="KFGQPC Uthmanic Script HAFS" w:hint="cs"/>
          <w:sz w:val="28"/>
          <w:rtl/>
        </w:rPr>
        <w:t>ٱ</w:t>
      </w:r>
      <w:r w:rsidR="007E0DE0">
        <w:rPr>
          <w:rFonts w:ascii="KFGQPC Uthmanic Script HAFS" w:hAnsi="KFGQPC Uthmanic Script HAFS" w:cs="KFGQPC Uthmanic Script HAFS" w:hint="eastAsia"/>
          <w:sz w:val="28"/>
          <w:rtl/>
        </w:rPr>
        <w:t>للَّهِ</w:t>
      </w:r>
      <w:r w:rsidR="007E0DE0">
        <w:rPr>
          <w:rFonts w:ascii="KFGQPC Uthmanic Script HAFS" w:hAnsi="KFGQPC Uthmanic Script HAFS" w:cs="KFGQPC Uthmanic Script HAFS"/>
          <w:sz w:val="28"/>
          <w:rtl/>
        </w:rPr>
        <w:t xml:space="preserve"> حِينَ تُمۡسُونَ وَحِينَ تُصۡبِحُونَ ١٧</w:t>
      </w:r>
      <w:r w:rsidR="007E0DE0">
        <w:rPr>
          <w:rFonts w:ascii="KFGQPC Uthmanic Script HAFS" w:hAnsi="KFGQPC Uthmanic Script HAFS" w:cs="KFGQPC Uthmanic Script HAFS"/>
          <w:sz w:val="28"/>
        </w:rPr>
        <w:t xml:space="preserve"> </w:t>
      </w:r>
      <w:r w:rsidR="007E0DE0">
        <w:rPr>
          <w:rFonts w:ascii="KFGQPC Uthmanic Script HAFS" w:hAnsi="KFGQPC Uthmanic Script HAFS" w:cs="KFGQPC Uthmanic Script HAFS" w:hint="eastAsia"/>
          <w:sz w:val="28"/>
          <w:rtl/>
        </w:rPr>
        <w:t>وَلَهُ</w:t>
      </w:r>
      <w:r w:rsidR="007E0DE0">
        <w:rPr>
          <w:rFonts w:ascii="KFGQPC Uthmanic Script HAFS" w:hAnsi="KFGQPC Uthmanic Script HAFS" w:cs="KFGQPC Uthmanic Script HAFS"/>
          <w:sz w:val="28"/>
          <w:rtl/>
        </w:rPr>
        <w:t xml:space="preserve"> </w:t>
      </w:r>
      <w:r w:rsidR="007E0DE0">
        <w:rPr>
          <w:rFonts w:ascii="KFGQPC Uthmanic Script HAFS" w:hAnsi="KFGQPC Uthmanic Script HAFS" w:cs="KFGQPC Uthmanic Script HAFS" w:hint="cs"/>
          <w:sz w:val="28"/>
          <w:rtl/>
        </w:rPr>
        <w:t>ٱ</w:t>
      </w:r>
      <w:r w:rsidR="007E0DE0">
        <w:rPr>
          <w:rFonts w:ascii="KFGQPC Uthmanic Script HAFS" w:hAnsi="KFGQPC Uthmanic Script HAFS" w:cs="KFGQPC Uthmanic Script HAFS" w:hint="eastAsia"/>
          <w:sz w:val="28"/>
          <w:rtl/>
        </w:rPr>
        <w:t>لۡحَمۡدُ</w:t>
      </w:r>
      <w:r w:rsidR="007E0DE0">
        <w:rPr>
          <w:rFonts w:ascii="KFGQPC Uthmanic Script HAFS" w:hAnsi="KFGQPC Uthmanic Script HAFS" w:cs="KFGQPC Uthmanic Script HAFS"/>
          <w:sz w:val="28"/>
          <w:rtl/>
        </w:rPr>
        <w:t xml:space="preserve"> فِي </w:t>
      </w:r>
      <w:r w:rsidR="007E0DE0">
        <w:rPr>
          <w:rFonts w:ascii="KFGQPC Uthmanic Script HAFS" w:hAnsi="KFGQPC Uthmanic Script HAFS" w:cs="KFGQPC Uthmanic Script HAFS" w:hint="cs"/>
          <w:sz w:val="28"/>
          <w:rtl/>
        </w:rPr>
        <w:t>ٱ</w:t>
      </w:r>
      <w:r w:rsidR="007E0DE0">
        <w:rPr>
          <w:rFonts w:ascii="KFGQPC Uthmanic Script HAFS" w:hAnsi="KFGQPC Uthmanic Script HAFS" w:cs="KFGQPC Uthmanic Script HAFS" w:hint="eastAsia"/>
          <w:sz w:val="28"/>
          <w:rtl/>
        </w:rPr>
        <w:t>لسَّمَٰوَٰتِ</w:t>
      </w:r>
      <w:r w:rsidR="007E0DE0">
        <w:rPr>
          <w:rFonts w:ascii="KFGQPC Uthmanic Script HAFS" w:hAnsi="KFGQPC Uthmanic Script HAFS" w:cs="KFGQPC Uthmanic Script HAFS"/>
          <w:sz w:val="28"/>
          <w:rtl/>
        </w:rPr>
        <w:t xml:space="preserve"> وَ</w:t>
      </w:r>
      <w:r w:rsidR="007E0DE0">
        <w:rPr>
          <w:rFonts w:ascii="KFGQPC Uthmanic Script HAFS" w:hAnsi="KFGQPC Uthmanic Script HAFS" w:cs="KFGQPC Uthmanic Script HAFS" w:hint="cs"/>
          <w:sz w:val="28"/>
          <w:rtl/>
        </w:rPr>
        <w:t>ٱ</w:t>
      </w:r>
      <w:r w:rsidR="007E0DE0">
        <w:rPr>
          <w:rFonts w:ascii="KFGQPC Uthmanic Script HAFS" w:hAnsi="KFGQPC Uthmanic Script HAFS" w:cs="KFGQPC Uthmanic Script HAFS" w:hint="eastAsia"/>
          <w:sz w:val="28"/>
          <w:rtl/>
        </w:rPr>
        <w:t>لۡأَرۡضِ</w:t>
      </w:r>
      <w:r w:rsidR="007E0DE0">
        <w:rPr>
          <w:rFonts w:ascii="KFGQPC Uthmanic Script HAFS" w:hAnsi="KFGQPC Uthmanic Script HAFS" w:cs="KFGQPC Uthmanic Script HAFS"/>
          <w:sz w:val="28"/>
          <w:rtl/>
        </w:rPr>
        <w:t xml:space="preserve"> وَعَشِيّٗا وَحِينَ تُظۡهِرُونَ ١٨</w:t>
      </w:r>
      <w:r>
        <w:rPr>
          <w:rFonts w:ascii="Traditional Arabic" w:hAnsi="Traditional Arabic" w:cs="Traditional Arabic"/>
          <w:sz w:val="28"/>
          <w:rtl/>
          <w:lang w:bidi="fa-IR"/>
        </w:rPr>
        <w:t>﴾</w:t>
      </w:r>
      <w:r w:rsidRPr="00D2661E">
        <w:rPr>
          <w:rFonts w:cs="B Lotus" w:hint="cs"/>
          <w:sz w:val="28"/>
          <w:rtl/>
          <w:lang w:bidi="fa-IR"/>
        </w:rPr>
        <w:t xml:space="preserve"> </w:t>
      </w:r>
      <w:r w:rsidRPr="00384945">
        <w:rPr>
          <w:rStyle w:val="Char4"/>
          <w:rtl/>
        </w:rPr>
        <w:t>[</w:t>
      </w:r>
      <w:r w:rsidRPr="00384945">
        <w:rPr>
          <w:rStyle w:val="Char4"/>
          <w:rFonts w:hint="cs"/>
          <w:rtl/>
        </w:rPr>
        <w:t>الروم: 17- 18</w:t>
      </w:r>
      <w:r w:rsidRPr="00384945">
        <w:rPr>
          <w:rStyle w:val="Char4"/>
          <w:rtl/>
        </w:rPr>
        <w:t>]</w:t>
      </w:r>
      <w:r w:rsidRPr="00384945">
        <w:rPr>
          <w:rStyle w:val="Char3"/>
          <w:rtl/>
        </w:rPr>
        <w:t>.</w:t>
      </w:r>
    </w:p>
    <w:p w:rsidR="007C4DA6" w:rsidRPr="00D2661E" w:rsidRDefault="007C4DA6" w:rsidP="00384945">
      <w:pPr>
        <w:pStyle w:val="a3"/>
        <w:rPr>
          <w:rtl/>
        </w:rPr>
      </w:pPr>
      <w:r>
        <w:rPr>
          <w:rFonts w:cs="Traditional Arabic" w:hint="cs"/>
          <w:rtl/>
        </w:rPr>
        <w:t>«</w:t>
      </w:r>
      <w:r w:rsidRPr="00D2661E">
        <w:rPr>
          <w:rFonts w:hint="cs"/>
          <w:rtl/>
        </w:rPr>
        <w:t>پاک و منزه است خداوند و تسبیح و تنزیه (گوئید خدای را) هنگامی که شب فرا</w:t>
      </w:r>
      <w:r w:rsidR="00B01BEB">
        <w:rPr>
          <w:rFonts w:hint="cs"/>
          <w:rtl/>
        </w:rPr>
        <w:t xml:space="preserve"> می‌</w:t>
      </w:r>
      <w:r w:rsidRPr="00D2661E">
        <w:rPr>
          <w:rFonts w:hint="cs"/>
          <w:rtl/>
        </w:rPr>
        <w:t>رسد و هنگامی که به صبح فرا</w:t>
      </w:r>
      <w:r w:rsidR="00B01BEB">
        <w:rPr>
          <w:rFonts w:hint="cs"/>
          <w:rtl/>
        </w:rPr>
        <w:t xml:space="preserve"> می‌</w:t>
      </w:r>
      <w:r w:rsidRPr="00D2661E">
        <w:rPr>
          <w:rFonts w:hint="cs"/>
          <w:rtl/>
        </w:rPr>
        <w:t>رسد، و حمد و ستایش از آن او است در آسمانها و در روی زمین و او را حمد و ستایش (گوئید) در هنگام عصر و به هنگام فرا رسیدن ظهر</w:t>
      </w:r>
      <w:r>
        <w:rPr>
          <w:rFonts w:cs="Traditional Arabic" w:hint="cs"/>
          <w:rtl/>
        </w:rPr>
        <w:t>»</w:t>
      </w:r>
      <w:r w:rsidRPr="00D2661E">
        <w:rPr>
          <w:rFonts w:hint="cs"/>
          <w:rtl/>
        </w:rPr>
        <w:t xml:space="preserve">. </w:t>
      </w:r>
    </w:p>
    <w:p w:rsidR="007C4DA6" w:rsidRPr="00D2661E" w:rsidRDefault="007C4DA6" w:rsidP="00384945">
      <w:pPr>
        <w:pStyle w:val="a3"/>
        <w:rPr>
          <w:rtl/>
        </w:rPr>
      </w:pPr>
      <w:r w:rsidRPr="00D2661E">
        <w:rPr>
          <w:rFonts w:hint="cs"/>
          <w:rtl/>
        </w:rPr>
        <w:t xml:space="preserve">ابن عباس </w:t>
      </w:r>
      <w:r>
        <w:rPr>
          <w:rFonts w:cs="CTraditional Arabic" w:hint="cs"/>
          <w:rtl/>
        </w:rPr>
        <w:t>م</w:t>
      </w:r>
      <w:r w:rsidRPr="00D2661E">
        <w:rPr>
          <w:rFonts w:hint="cs"/>
          <w:rtl/>
        </w:rPr>
        <w:t xml:space="preserve"> گفت: در آیه فوق مراد از </w:t>
      </w:r>
      <w:r>
        <w:rPr>
          <w:rFonts w:cs="Traditional Arabic" w:hint="cs"/>
          <w:rtl/>
        </w:rPr>
        <w:t>«</w:t>
      </w:r>
      <w:r w:rsidRPr="00D2661E">
        <w:rPr>
          <w:rFonts w:hint="cs"/>
          <w:rtl/>
        </w:rPr>
        <w:t>حین تمسون</w:t>
      </w:r>
      <w:r>
        <w:rPr>
          <w:rFonts w:cs="Traditional Arabic" w:hint="cs"/>
          <w:rtl/>
        </w:rPr>
        <w:t>»</w:t>
      </w:r>
      <w:r w:rsidRPr="00D2661E">
        <w:rPr>
          <w:rFonts w:hint="cs"/>
          <w:rtl/>
        </w:rPr>
        <w:t xml:space="preserve"> نماز مغرب و عشاء و از </w:t>
      </w:r>
      <w:r>
        <w:rPr>
          <w:rFonts w:cs="Traditional Arabic" w:hint="cs"/>
          <w:rtl/>
        </w:rPr>
        <w:t>«</w:t>
      </w:r>
      <w:r w:rsidRPr="00D2661E">
        <w:rPr>
          <w:rFonts w:hint="cs"/>
          <w:rtl/>
        </w:rPr>
        <w:t>حین تصبحون</w:t>
      </w:r>
      <w:r>
        <w:rPr>
          <w:rFonts w:cs="Traditional Arabic" w:hint="cs"/>
          <w:rtl/>
        </w:rPr>
        <w:t>»</w:t>
      </w:r>
      <w:r w:rsidRPr="00D2661E">
        <w:rPr>
          <w:rFonts w:hint="cs"/>
          <w:rtl/>
        </w:rPr>
        <w:t xml:space="preserve"> نماز صبح و از </w:t>
      </w:r>
      <w:r>
        <w:rPr>
          <w:rFonts w:cs="Traditional Arabic" w:hint="cs"/>
          <w:rtl/>
        </w:rPr>
        <w:t>«</w:t>
      </w:r>
      <w:r w:rsidRPr="00D2661E">
        <w:rPr>
          <w:rFonts w:hint="cs"/>
          <w:rtl/>
        </w:rPr>
        <w:t>عشیاً</w:t>
      </w:r>
      <w:r>
        <w:rPr>
          <w:rFonts w:cs="Traditional Arabic" w:hint="cs"/>
          <w:rtl/>
        </w:rPr>
        <w:t>»</w:t>
      </w:r>
      <w:r w:rsidRPr="00D2661E">
        <w:rPr>
          <w:rFonts w:hint="cs"/>
          <w:rtl/>
        </w:rPr>
        <w:t xml:space="preserve"> نماز عصر و از </w:t>
      </w:r>
      <w:r>
        <w:rPr>
          <w:rFonts w:cs="Traditional Arabic" w:hint="cs"/>
          <w:rtl/>
        </w:rPr>
        <w:t>«</w:t>
      </w:r>
      <w:r w:rsidRPr="00D2661E">
        <w:rPr>
          <w:rFonts w:hint="cs"/>
          <w:rtl/>
        </w:rPr>
        <w:t>حین تظهرون</w:t>
      </w:r>
      <w:r>
        <w:rPr>
          <w:rFonts w:cs="Traditional Arabic" w:hint="cs"/>
          <w:rtl/>
        </w:rPr>
        <w:t>»</w:t>
      </w:r>
      <w:r w:rsidRPr="00D2661E">
        <w:rPr>
          <w:rFonts w:hint="cs"/>
          <w:rtl/>
        </w:rPr>
        <w:t xml:space="preserve"> نماز ظهر</w:t>
      </w:r>
      <w:r w:rsidR="00B01BEB">
        <w:rPr>
          <w:rFonts w:hint="cs"/>
          <w:rtl/>
        </w:rPr>
        <w:t xml:space="preserve"> </w:t>
      </w:r>
      <w:r w:rsidR="00C36013">
        <w:rPr>
          <w:rFonts w:hint="cs"/>
          <w:rtl/>
        </w:rPr>
        <w:t>می‌باشد</w:t>
      </w:r>
      <w:r w:rsidRPr="00D2661E">
        <w:rPr>
          <w:rFonts w:hint="cs"/>
          <w:rtl/>
        </w:rPr>
        <w:t xml:space="preserve">. </w:t>
      </w:r>
    </w:p>
    <w:p w:rsidR="007C4DA6" w:rsidRPr="003935FD" w:rsidRDefault="007C4DA6" w:rsidP="00904932">
      <w:pPr>
        <w:pStyle w:val="a2"/>
        <w:rPr>
          <w:rtl/>
        </w:rPr>
      </w:pPr>
      <w:bookmarkStart w:id="142" w:name="_Toc338340202"/>
      <w:bookmarkStart w:id="143" w:name="_Toc418284038"/>
      <w:r w:rsidRPr="003935FD">
        <w:rPr>
          <w:rFonts w:hint="cs"/>
          <w:rtl/>
        </w:rPr>
        <w:t>اوقات نماز</w:t>
      </w:r>
      <w:bookmarkEnd w:id="142"/>
      <w:bookmarkEnd w:id="143"/>
    </w:p>
    <w:p w:rsidR="007C4DA6" w:rsidRPr="00D2661E" w:rsidRDefault="007C4DA6" w:rsidP="00384945">
      <w:pPr>
        <w:pStyle w:val="a3"/>
        <w:rPr>
          <w:rtl/>
        </w:rPr>
      </w:pPr>
      <w:r w:rsidRPr="00D2661E">
        <w:rPr>
          <w:rFonts w:hint="cs"/>
          <w:rtl/>
        </w:rPr>
        <w:t>شناختن اوقات نماز مهمترین کار است برای نماز، چون با فرا رسیدن وقت نماز است که نماز واجب</w:t>
      </w:r>
      <w:r w:rsidR="00B74157">
        <w:rPr>
          <w:rFonts w:hint="cs"/>
          <w:rtl/>
        </w:rPr>
        <w:t xml:space="preserve"> می‌گردد</w:t>
      </w:r>
      <w:r w:rsidRPr="00D2661E">
        <w:rPr>
          <w:rFonts w:hint="cs"/>
          <w:rtl/>
        </w:rPr>
        <w:t xml:space="preserve"> و با گذشتن وقت نماز است که نماز فوت</w:t>
      </w:r>
      <w:r w:rsidR="00B01BEB">
        <w:rPr>
          <w:rFonts w:hint="cs"/>
          <w:rtl/>
        </w:rPr>
        <w:t xml:space="preserve"> می‌</w:t>
      </w:r>
      <w:r w:rsidRPr="00D2661E">
        <w:rPr>
          <w:rFonts w:hint="cs"/>
          <w:rtl/>
        </w:rPr>
        <w:t>شود، و دلیل تعیین اوقات نمازهای پنجگانه قرآن کریم و سنت شریف نبوی و اجماع امت اسلامی است. خداوند</w:t>
      </w:r>
      <w:r w:rsidR="00B01BEB">
        <w:rPr>
          <w:rFonts w:hint="cs"/>
          <w:rtl/>
        </w:rPr>
        <w:t xml:space="preserve"> می‌</w:t>
      </w:r>
      <w:r w:rsidRPr="00D2661E">
        <w:rPr>
          <w:rFonts w:hint="cs"/>
          <w:rtl/>
        </w:rPr>
        <w:t>فرماید</w:t>
      </w:r>
      <w:r w:rsidR="00F8225C">
        <w:rPr>
          <w:rFonts w:hint="cs"/>
          <w:rtl/>
        </w:rPr>
        <w:t>:</w:t>
      </w:r>
    </w:p>
    <w:p w:rsidR="00CC1B1A" w:rsidRPr="007E0DE0" w:rsidRDefault="00CC1B1A"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7E0DE0">
        <w:rPr>
          <w:rFonts w:ascii="KFGQPC Uthmanic Script HAFS" w:hAnsi="KFGQPC Uthmanic Script HAFS" w:cs="KFGQPC Uthmanic Script HAFS"/>
          <w:sz w:val="28"/>
          <w:rtl/>
        </w:rPr>
        <w:t xml:space="preserve">إِنَّ </w:t>
      </w:r>
      <w:r w:rsidR="007E0DE0">
        <w:rPr>
          <w:rFonts w:ascii="KFGQPC Uthmanic Script HAFS" w:hAnsi="KFGQPC Uthmanic Script HAFS" w:cs="KFGQPC Uthmanic Script HAFS" w:hint="cs"/>
          <w:sz w:val="28"/>
          <w:rtl/>
        </w:rPr>
        <w:t>ٱ</w:t>
      </w:r>
      <w:r w:rsidR="007E0DE0">
        <w:rPr>
          <w:rFonts w:ascii="KFGQPC Uthmanic Script HAFS" w:hAnsi="KFGQPC Uthmanic Script HAFS" w:cs="KFGQPC Uthmanic Script HAFS" w:hint="eastAsia"/>
          <w:sz w:val="28"/>
          <w:rtl/>
        </w:rPr>
        <w:t>لصَّلَوٰةَ</w:t>
      </w:r>
      <w:r w:rsidR="007E0DE0">
        <w:rPr>
          <w:rFonts w:ascii="KFGQPC Uthmanic Script HAFS" w:hAnsi="KFGQPC Uthmanic Script HAFS" w:cs="KFGQPC Uthmanic Script HAFS"/>
          <w:sz w:val="28"/>
          <w:rtl/>
        </w:rPr>
        <w:t xml:space="preserve"> كَانَتۡ عَلَى </w:t>
      </w:r>
      <w:r w:rsidR="007E0DE0">
        <w:rPr>
          <w:rFonts w:ascii="KFGQPC Uthmanic Script HAFS" w:hAnsi="KFGQPC Uthmanic Script HAFS" w:cs="KFGQPC Uthmanic Script HAFS" w:hint="cs"/>
          <w:sz w:val="28"/>
          <w:rtl/>
        </w:rPr>
        <w:t>ٱ</w:t>
      </w:r>
      <w:r w:rsidR="007E0DE0">
        <w:rPr>
          <w:rFonts w:ascii="KFGQPC Uthmanic Script HAFS" w:hAnsi="KFGQPC Uthmanic Script HAFS" w:cs="KFGQPC Uthmanic Script HAFS" w:hint="eastAsia"/>
          <w:sz w:val="28"/>
          <w:rtl/>
        </w:rPr>
        <w:t>لۡمُؤۡمِنِينَ</w:t>
      </w:r>
      <w:r w:rsidR="007E0DE0">
        <w:rPr>
          <w:rFonts w:ascii="KFGQPC Uthmanic Script HAFS" w:hAnsi="KFGQPC Uthmanic Script HAFS" w:cs="KFGQPC Uthmanic Script HAFS"/>
          <w:sz w:val="28"/>
          <w:rtl/>
        </w:rPr>
        <w:t xml:space="preserve"> كِتَٰبٗا مَّوۡقُوتٗا ١٠٣</w:t>
      </w:r>
      <w:r>
        <w:rPr>
          <w:rFonts w:ascii="Traditional Arabic" w:hAnsi="Traditional Arabic" w:cs="Traditional Arabic"/>
          <w:sz w:val="28"/>
          <w:rtl/>
          <w:lang w:bidi="fa-IR"/>
        </w:rPr>
        <w:t>﴾</w:t>
      </w:r>
      <w:r w:rsidRPr="00D2661E">
        <w:rPr>
          <w:rFonts w:cs="B Lotus" w:hint="cs"/>
          <w:sz w:val="28"/>
          <w:rtl/>
          <w:lang w:bidi="fa-IR"/>
        </w:rPr>
        <w:t xml:space="preserve"> </w:t>
      </w:r>
      <w:r w:rsidRPr="00384945">
        <w:rPr>
          <w:rStyle w:val="Char4"/>
          <w:rtl/>
        </w:rPr>
        <w:t>[</w:t>
      </w:r>
      <w:r w:rsidRPr="00384945">
        <w:rPr>
          <w:rStyle w:val="Char4"/>
          <w:rFonts w:hint="cs"/>
          <w:rtl/>
        </w:rPr>
        <w:t>النساء: 103</w:t>
      </w:r>
      <w:r w:rsidRPr="00384945">
        <w:rPr>
          <w:rStyle w:val="Char4"/>
          <w:rtl/>
        </w:rPr>
        <w:t>]</w:t>
      </w:r>
      <w:r w:rsidRPr="00384945">
        <w:rPr>
          <w:rStyle w:val="Char3"/>
          <w:rtl/>
        </w:rPr>
        <w:t>.</w:t>
      </w:r>
    </w:p>
    <w:p w:rsidR="007C4DA6" w:rsidRPr="00D2661E" w:rsidRDefault="007C4DA6" w:rsidP="00384945">
      <w:pPr>
        <w:pStyle w:val="a3"/>
        <w:rPr>
          <w:rtl/>
        </w:rPr>
      </w:pPr>
      <w:r>
        <w:rPr>
          <w:rFonts w:cs="Traditional Arabic" w:hint="cs"/>
          <w:rtl/>
        </w:rPr>
        <w:t>«</w:t>
      </w:r>
      <w:r w:rsidRPr="00D2661E">
        <w:rPr>
          <w:rFonts w:hint="cs"/>
          <w:rtl/>
        </w:rPr>
        <w:t>به حقیقت نماز بر مؤمنان در اوقات معین فرض شده است</w:t>
      </w:r>
      <w:r>
        <w:rPr>
          <w:rFonts w:cs="Traditional Arabic" w:hint="cs"/>
          <w:rtl/>
        </w:rPr>
        <w:t>»</w:t>
      </w:r>
      <w:r w:rsidRPr="00D2661E">
        <w:rPr>
          <w:rFonts w:hint="cs"/>
          <w:rtl/>
        </w:rPr>
        <w:t>.</w:t>
      </w:r>
    </w:p>
    <w:p w:rsidR="007C4DA6" w:rsidRPr="00D2661E" w:rsidRDefault="007C4DA6" w:rsidP="00384945">
      <w:pPr>
        <w:pStyle w:val="a3"/>
        <w:spacing w:line="235" w:lineRule="auto"/>
        <w:rPr>
          <w:rFonts w:cs="B Lotus"/>
          <w:rtl/>
        </w:rPr>
      </w:pPr>
      <w:r w:rsidRPr="00384945">
        <w:rPr>
          <w:rFonts w:hint="cs"/>
          <w:rtl/>
        </w:rPr>
        <w:t xml:space="preserve">و پیامبر </w:t>
      </w:r>
      <w:r w:rsidRPr="00384945">
        <w:rPr>
          <w:rFonts w:hint="cs"/>
          <w:rtl/>
        </w:rPr>
        <w:sym w:font="AGA Arabesque" w:char="F072"/>
      </w:r>
      <w:r w:rsidRPr="00384945">
        <w:rPr>
          <w:rFonts w:hint="cs"/>
          <w:rtl/>
        </w:rPr>
        <w:t xml:space="preserve"> گفت:</w:t>
      </w:r>
      <w:r w:rsidRPr="00D2661E">
        <w:rPr>
          <w:rFonts w:cs="B Lotus" w:hint="cs"/>
          <w:rtl/>
        </w:rPr>
        <w:t xml:space="preserve"> </w:t>
      </w:r>
      <w:r w:rsidRPr="001D484B">
        <w:rPr>
          <w:rStyle w:val="Char1"/>
          <w:rFonts w:hint="cs"/>
          <w:rtl/>
        </w:rPr>
        <w:t>«</w:t>
      </w:r>
      <w:r w:rsidRPr="001D484B">
        <w:rPr>
          <w:rStyle w:val="Char1"/>
          <w:rtl/>
        </w:rPr>
        <w:t>أَمَّنِي جِبْرِيلُ عِنْدَ الْبَيْتِ مَرَّتَيْنِ، فَصَلَّى بِي الظُّهْرَ حِينَ زَالَتِ الشَّمْسُ، وَكَانَتْ بِقَدْرِ الشِّرَاكِ، وَصَلَّى بِي الْعَصْرَ حِينَ كَانَ كُلُّ شَيْءٍ مِثْلَ ظِلِّهِ، وَصَلَّى بِي الْمَغْرِبَ حِينَ أَفْطَرَ الصَّائِمُ، وَصَلَّى بِي الْعِشَاءَ حِينَ غَابَ الشَّفَقُ، وَصَلَّى بِي الْفَجْرَ حِينَ حَرُمَ الطَّعَامُ وَالشَّرَابُ فِي الصَّائِمِ، وَصَلَّى بِي الْغَدَ الظُّهْرَ حِينَ كَانَ كُلُّ شَيْءٍ مِثْلَ ظِلِّهِ، وَصَلَّى بِي الْعَصْرَ حِينَ كَانَ ظِلُّ كُلِّ شَيْءٍ مِثْلَيْهِ، وَصَلَّى بِي الْمَغْرِبَ حِينَ أَفْطَرَ الصِّائِمُ، وَصَلَّى بِي الْعِشَاءَ ثُلُثَ اللَّيْلِ الأَوَّلَ، وَصَلَّى بِي الْفَجْرَ فَأَسْفَرَ، ثُمَّ الْتَفَتَ إِلَيَّ، فَقَالَ: يَا مُحَمَّدُ، هَذَا الْوَقْتُ وَقْتُ النَّبِيِّينَ قَبْلَكَ، الْوَقْتُ مَا بَيْنَ هَذَيْنِ الْوَقْتَيْنِ</w:t>
      </w:r>
      <w:r w:rsidRPr="001D484B">
        <w:rPr>
          <w:rStyle w:val="Char1"/>
          <w:rFonts w:hint="cs"/>
          <w:rtl/>
        </w:rPr>
        <w:t>»</w:t>
      </w:r>
      <w:r w:rsidRPr="00384945">
        <w:rPr>
          <w:rFonts w:hint="cs"/>
          <w:rtl/>
        </w:rPr>
        <w:t xml:space="preserve">. </w:t>
      </w:r>
      <w:r w:rsidR="00134292" w:rsidRPr="00384945">
        <w:rPr>
          <w:rFonts w:hint="cs"/>
          <w:rtl/>
        </w:rPr>
        <w:t>(</w:t>
      </w:r>
      <w:r w:rsidRPr="00384945">
        <w:rPr>
          <w:rtl/>
        </w:rPr>
        <w:t>رواه أبوداود والترمذی وحَسَّنه وصحَّحّه ابن خزيمة والحاکم</w:t>
      </w:r>
      <w:r w:rsidR="00134292" w:rsidRPr="00384945">
        <w:rPr>
          <w:rFonts w:hint="cs"/>
          <w:rtl/>
        </w:rPr>
        <w:t>)</w:t>
      </w:r>
      <w:r w:rsidRPr="00384945">
        <w:rPr>
          <w:rFonts w:hint="cs"/>
          <w:rtl/>
        </w:rPr>
        <w:t>.</w:t>
      </w:r>
      <w:r w:rsidRPr="00D2661E">
        <w:rPr>
          <w:rFonts w:cs="B Lotus" w:hint="cs"/>
          <w:rtl/>
        </w:rPr>
        <w:t xml:space="preserve"> </w:t>
      </w:r>
    </w:p>
    <w:p w:rsidR="007C4DA6" w:rsidRPr="00D2661E" w:rsidRDefault="007C4DA6" w:rsidP="00384945">
      <w:pPr>
        <w:pStyle w:val="a3"/>
        <w:widowControl w:val="0"/>
        <w:spacing w:line="235" w:lineRule="auto"/>
        <w:rPr>
          <w:rtl/>
        </w:rPr>
      </w:pPr>
      <w:r>
        <w:rPr>
          <w:rFonts w:cs="Traditional Arabic" w:hint="cs"/>
          <w:rtl/>
        </w:rPr>
        <w:t>«</w:t>
      </w:r>
      <w:r w:rsidRPr="00D2661E">
        <w:rPr>
          <w:rFonts w:hint="cs"/>
          <w:rtl/>
        </w:rPr>
        <w:t>جبریل امین دوبار نزد خانه خدا (خانه کعبه) به امامت من ایستاد و (پشت سر او نماز را خواندم) نماز ظهر را وقتی برایم خواند که خورشید از خط استوا زوال کرده و سایه به اندازه بند کفش بود، و وقتی نماز عصر را برایم خواند که سایه هر چیزی به اندازه خودش بود، و نماز مغرب را وقتی برایم خواند که روزه دار افطار</w:t>
      </w:r>
      <w:r w:rsidR="00B01BEB">
        <w:rPr>
          <w:rFonts w:hint="cs"/>
          <w:rtl/>
        </w:rPr>
        <w:t xml:space="preserve"> می‌</w:t>
      </w:r>
      <w:r w:rsidRPr="00D2661E">
        <w:rPr>
          <w:rFonts w:hint="cs"/>
          <w:rtl/>
        </w:rPr>
        <w:t>کند و روزه</w:t>
      </w:r>
      <w:r w:rsidR="00304EDE">
        <w:rPr>
          <w:rFonts w:hint="cs"/>
          <w:rtl/>
        </w:rPr>
        <w:t xml:space="preserve">‌اش </w:t>
      </w:r>
      <w:r w:rsidRPr="00D2661E">
        <w:rPr>
          <w:rFonts w:hint="cs"/>
          <w:rtl/>
        </w:rPr>
        <w:t>را</w:t>
      </w:r>
      <w:r w:rsidR="00B01BEB">
        <w:rPr>
          <w:rFonts w:hint="cs"/>
          <w:rtl/>
        </w:rPr>
        <w:t xml:space="preserve"> می‌</w:t>
      </w:r>
      <w:r w:rsidRPr="00D2661E">
        <w:rPr>
          <w:rFonts w:hint="cs"/>
          <w:rtl/>
        </w:rPr>
        <w:t>گشاید، وقتی نماز عشاء را برایم خواند که شفق احمر و سرخی کنار آسمان ناپدید شده بود، و نماز بامداد و صبح را وقتی برایم خواند که خوردن و نوشیدن بر روزه دار حرام</w:t>
      </w:r>
      <w:r w:rsidR="00B01BEB">
        <w:rPr>
          <w:rFonts w:hint="cs"/>
          <w:rtl/>
        </w:rPr>
        <w:t xml:space="preserve"> می‌</w:t>
      </w:r>
      <w:r w:rsidRPr="00D2661E">
        <w:rPr>
          <w:rFonts w:hint="cs"/>
          <w:rtl/>
        </w:rPr>
        <w:t>شود، و چون فردا آمد نماز ظهر را وقتی برایم خواند که سایه هر چیزی به اندازه خودش بود، و نماز عصر را وقتی برایم خواند که سایه هر چیزی به اندازه دو برابر خودش بود، و نماز مغرب را وقتی برایم خواند که روزه دار افطار</w:t>
      </w:r>
      <w:r w:rsidR="00B01BEB">
        <w:rPr>
          <w:rFonts w:hint="cs"/>
          <w:rtl/>
        </w:rPr>
        <w:t xml:space="preserve"> می‌</w:t>
      </w:r>
      <w:r w:rsidRPr="00D2661E">
        <w:rPr>
          <w:rFonts w:hint="cs"/>
          <w:rtl/>
        </w:rPr>
        <w:t>کند، و نماز عشا را وقتی برایم خواند که یک سوم اول شب گذشته بود، و هنگامی نماز صبح را برایم خواند که هوا به خوبی روشن شده بود. سپس به من نگریست و گفت: ای محمد!  این است وقت نیایش و نماز پیامبران پیش از تو، و اوقات نماز تو بین اوقات این دو روز قرار دارد که برایت نماز خواندم</w:t>
      </w:r>
      <w:r>
        <w:rPr>
          <w:rFonts w:cs="Traditional Arabic" w:hint="cs"/>
          <w:rtl/>
        </w:rPr>
        <w:t>»</w:t>
      </w:r>
      <w:r w:rsidRPr="00D2661E">
        <w:rPr>
          <w:rFonts w:hint="cs"/>
          <w:rtl/>
        </w:rPr>
        <w:t>.</w:t>
      </w:r>
    </w:p>
    <w:p w:rsidR="007C4DA6" w:rsidRPr="00D2661E" w:rsidRDefault="005007C3" w:rsidP="00384945">
      <w:pPr>
        <w:pStyle w:val="a3"/>
        <w:rPr>
          <w:rtl/>
        </w:rPr>
      </w:pPr>
      <w:r w:rsidRPr="00B01BEB">
        <w:rPr>
          <w:rFonts w:hint="cs"/>
          <w:rtl/>
        </w:rPr>
        <w:t>(</w:t>
      </w:r>
      <w:r w:rsidR="007C4DA6" w:rsidRPr="00B01BEB">
        <w:rPr>
          <w:rFonts w:hint="cs"/>
          <w:rtl/>
        </w:rPr>
        <w:t>و بخاری به روایت ترمذی گفت: این حدیث صحيح</w:t>
      </w:r>
      <w:r w:rsidR="00B01BEB" w:rsidRPr="00B01BEB">
        <w:rPr>
          <w:rFonts w:hint="cs"/>
          <w:rtl/>
        </w:rPr>
        <w:t xml:space="preserve">‌ترین </w:t>
      </w:r>
      <w:r w:rsidR="007C4DA6" w:rsidRPr="00B01BEB">
        <w:rPr>
          <w:rFonts w:hint="cs"/>
          <w:rtl/>
        </w:rPr>
        <w:t>حدیث است درباره اوقات نمازهای فرض پنجگانه</w:t>
      </w:r>
      <w:r w:rsidRPr="00B01BEB">
        <w:rPr>
          <w:rFonts w:hint="cs"/>
          <w:rtl/>
        </w:rPr>
        <w:t>)</w:t>
      </w:r>
      <w:r w:rsidR="007C4DA6" w:rsidRPr="00D2661E">
        <w:rPr>
          <w:rFonts w:hint="cs"/>
          <w:rtl/>
        </w:rPr>
        <w:t xml:space="preserve">. </w:t>
      </w:r>
    </w:p>
    <w:p w:rsidR="007C4DA6" w:rsidRPr="00D2661E" w:rsidRDefault="007C4DA6" w:rsidP="00384945">
      <w:pPr>
        <w:pStyle w:val="a3"/>
        <w:rPr>
          <w:rtl/>
        </w:rPr>
      </w:pPr>
      <w:r w:rsidRPr="00D2661E">
        <w:rPr>
          <w:rFonts w:hint="cs"/>
          <w:rtl/>
        </w:rPr>
        <w:t xml:space="preserve">کلمه </w:t>
      </w:r>
      <w:r>
        <w:rPr>
          <w:rFonts w:cs="Traditional Arabic" w:hint="cs"/>
          <w:rtl/>
        </w:rPr>
        <w:t>«</w:t>
      </w:r>
      <w:r w:rsidRPr="00D2661E">
        <w:rPr>
          <w:rFonts w:hint="cs"/>
          <w:rtl/>
        </w:rPr>
        <w:t>شراک</w:t>
      </w:r>
      <w:r>
        <w:rPr>
          <w:rFonts w:cs="Traditional Arabic" w:hint="cs"/>
          <w:rtl/>
        </w:rPr>
        <w:t>»</w:t>
      </w:r>
      <w:r w:rsidRPr="00D2661E">
        <w:rPr>
          <w:rFonts w:hint="cs"/>
          <w:rtl/>
        </w:rPr>
        <w:t xml:space="preserve"> که در حدیث آمده است به معنی یکی از بندهای کفش و نعل است. فرق بین </w:t>
      </w:r>
      <w:r>
        <w:rPr>
          <w:rFonts w:cs="Traditional Arabic" w:hint="cs"/>
          <w:rtl/>
        </w:rPr>
        <w:t>«</w:t>
      </w:r>
      <w:r w:rsidRPr="00D2661E">
        <w:rPr>
          <w:rFonts w:hint="cs"/>
          <w:rtl/>
        </w:rPr>
        <w:t>ظِلّ</w:t>
      </w:r>
      <w:r>
        <w:rPr>
          <w:rFonts w:cs="Traditional Arabic" w:hint="cs"/>
          <w:rtl/>
        </w:rPr>
        <w:t>»</w:t>
      </w:r>
      <w:r w:rsidRPr="00D2661E">
        <w:rPr>
          <w:rFonts w:hint="cs"/>
          <w:rtl/>
        </w:rPr>
        <w:t xml:space="preserve"> و </w:t>
      </w:r>
      <w:r>
        <w:rPr>
          <w:rFonts w:cs="Traditional Arabic" w:hint="cs"/>
          <w:rtl/>
        </w:rPr>
        <w:t>«</w:t>
      </w:r>
      <w:r w:rsidRPr="00D2661E">
        <w:rPr>
          <w:rFonts w:hint="cs"/>
          <w:rtl/>
        </w:rPr>
        <w:t>فییء</w:t>
      </w:r>
      <w:r>
        <w:rPr>
          <w:rFonts w:cs="Traditional Arabic" w:hint="cs"/>
          <w:rtl/>
        </w:rPr>
        <w:t>»</w:t>
      </w:r>
      <w:r w:rsidRPr="00D2661E">
        <w:rPr>
          <w:rFonts w:hint="cs"/>
          <w:rtl/>
        </w:rPr>
        <w:t xml:space="preserve"> آن است که ظل سایه اول روز تا آخر روز است، و </w:t>
      </w:r>
      <w:r>
        <w:rPr>
          <w:rFonts w:cs="Traditional Arabic" w:hint="cs"/>
          <w:rtl/>
        </w:rPr>
        <w:t>«</w:t>
      </w:r>
      <w:r w:rsidRPr="00D2661E">
        <w:rPr>
          <w:rFonts w:hint="cs"/>
          <w:rtl/>
        </w:rPr>
        <w:t>فییء</w:t>
      </w:r>
      <w:r>
        <w:rPr>
          <w:rFonts w:cs="Traditional Arabic" w:hint="cs"/>
          <w:rtl/>
        </w:rPr>
        <w:t>»</w:t>
      </w:r>
      <w:r w:rsidRPr="00D2661E">
        <w:rPr>
          <w:rFonts w:hint="cs"/>
          <w:rtl/>
        </w:rPr>
        <w:t xml:space="preserve"> اختصاص به سایه بعد از زوال دارد. پس یعنی اول وقت نماز ظهر وقتی است که سایه هر چیز به اندازه یکی از بندهای نعل و تسمه آن است، و سایه هنگام زوال خورشید در شهرها و مناطق مختلف فرق</w:t>
      </w:r>
      <w:r w:rsidR="00B01BEB">
        <w:rPr>
          <w:rFonts w:hint="cs"/>
          <w:rtl/>
        </w:rPr>
        <w:t xml:space="preserve"> می‌</w:t>
      </w:r>
      <w:r w:rsidRPr="00D2661E">
        <w:rPr>
          <w:rFonts w:hint="cs"/>
          <w:rtl/>
        </w:rPr>
        <w:t>کند. در جایی که شاخص به هنگام زوال سایه ندارد مانند مکه و صنعاء همان پدید آمدن سایه زوال محسوب</w:t>
      </w:r>
      <w:r w:rsidR="00B01BEB">
        <w:rPr>
          <w:rFonts w:hint="cs"/>
          <w:rtl/>
        </w:rPr>
        <w:t xml:space="preserve"> می‌</w:t>
      </w:r>
      <w:r w:rsidRPr="00D2661E">
        <w:rPr>
          <w:rFonts w:hint="cs"/>
          <w:rtl/>
        </w:rPr>
        <w:t>شود و افزونی سایه در جایی که شاخص سایه دارد زوال محسوب</w:t>
      </w:r>
      <w:r w:rsidR="00B01BEB">
        <w:rPr>
          <w:rFonts w:hint="cs"/>
          <w:rtl/>
        </w:rPr>
        <w:t xml:space="preserve"> می‌</w:t>
      </w:r>
      <w:r w:rsidRPr="00D2661E">
        <w:rPr>
          <w:rFonts w:hint="cs"/>
          <w:rtl/>
        </w:rPr>
        <w:t>شود که اول و وقت زوال در حالت استواء به اندازه خودش شد، (سایه وقت زوال + سایه هر چیز به اندازه خودش) آخر وقت نماز ظهر است و اول وقت نماز عصر. لیکن باید اندکی سایه بیشتر باشد در آخر وقت نماز ظهر تا وقت عصر فرا رسد که با این مقدار زیادت سایه وقت عصر از وقت ظهر جدا</w:t>
      </w:r>
      <w:r w:rsidR="00B01BEB">
        <w:rPr>
          <w:rFonts w:hint="cs"/>
          <w:rtl/>
        </w:rPr>
        <w:t xml:space="preserve"> می‌</w:t>
      </w:r>
      <w:r w:rsidRPr="00D2661E">
        <w:rPr>
          <w:rFonts w:hint="cs"/>
          <w:rtl/>
        </w:rPr>
        <w:t>شود و شناخته</w:t>
      </w:r>
      <w:r w:rsidR="00B74157">
        <w:rPr>
          <w:rFonts w:hint="cs"/>
          <w:rtl/>
        </w:rPr>
        <w:t xml:space="preserve"> می‌گردد</w:t>
      </w:r>
      <w:r w:rsidRPr="00D2661E">
        <w:rPr>
          <w:rFonts w:hint="cs"/>
          <w:rtl/>
        </w:rPr>
        <w:t xml:space="preserve">، و هرگاه سایه هر چیز دو برابر آن شد وقت اختیار نماز عصر سپری میشود چون جبریل در نمازش برای پیامبر </w:t>
      </w:r>
      <w:r w:rsidRPr="00D2661E">
        <w:rPr>
          <w:rFonts w:hint="cs"/>
          <w:rtl/>
        </w:rPr>
        <w:sym w:font="AGA Arabesque" w:char="F072"/>
      </w:r>
      <w:r w:rsidRPr="00D2661E">
        <w:rPr>
          <w:rFonts w:hint="cs"/>
          <w:rtl/>
        </w:rPr>
        <w:t xml:space="preserve"> بار دوم آن را اختیار کرد آن را وقت اختیاری نماز عصر</w:t>
      </w:r>
      <w:r w:rsidR="00B01BEB">
        <w:rPr>
          <w:rFonts w:hint="cs"/>
          <w:rtl/>
        </w:rPr>
        <w:t xml:space="preserve"> </w:t>
      </w:r>
      <w:r w:rsidR="00B01BEB" w:rsidRPr="00384945">
        <w:rPr>
          <w:rFonts w:hint="cs"/>
          <w:rtl/>
        </w:rPr>
        <w:t>می‌</w:t>
      </w:r>
      <w:r w:rsidRPr="00384945">
        <w:rPr>
          <w:rFonts w:hint="cs"/>
          <w:rtl/>
        </w:rPr>
        <w:t>نامند</w:t>
      </w:r>
      <w:r w:rsidRPr="00384945">
        <w:rPr>
          <w:vertAlign w:val="superscript"/>
          <w:rtl/>
        </w:rPr>
        <w:footnoteReference w:id="7"/>
      </w:r>
      <w:r w:rsidRPr="00384945">
        <w:rPr>
          <w:rFonts w:hint="cs"/>
          <w:rtl/>
        </w:rPr>
        <w:t>، و بعد</w:t>
      </w:r>
      <w:r w:rsidRPr="00D2661E">
        <w:rPr>
          <w:rFonts w:hint="cs"/>
          <w:rtl/>
        </w:rPr>
        <w:t xml:space="preserve"> از آن وقت، وقت جواز نماز عصر شروع</w:t>
      </w:r>
      <w:r w:rsidR="00B01BEB">
        <w:rPr>
          <w:rFonts w:hint="cs"/>
          <w:rtl/>
        </w:rPr>
        <w:t xml:space="preserve"> می‌</w:t>
      </w:r>
      <w:r w:rsidRPr="00D2661E">
        <w:rPr>
          <w:rFonts w:hint="cs"/>
          <w:rtl/>
        </w:rPr>
        <w:t xml:space="preserve">شود و تا زمان غروب خورشید ادامه دارد چون پیامبر </w:t>
      </w:r>
      <w:r w:rsidRPr="00D2661E">
        <w:rPr>
          <w:rFonts w:hint="cs"/>
          <w:rtl/>
        </w:rPr>
        <w:sym w:font="AGA Arabesque" w:char="F072"/>
      </w:r>
      <w:r w:rsidRPr="00D2661E">
        <w:rPr>
          <w:rFonts w:hint="cs"/>
          <w:rtl/>
        </w:rPr>
        <w:t xml:space="preserve"> گفت: </w:t>
      </w:r>
    </w:p>
    <w:p w:rsidR="007C4DA6" w:rsidRPr="00D2661E" w:rsidRDefault="007C4DA6" w:rsidP="00544FAD">
      <w:pPr>
        <w:ind w:firstLine="284"/>
        <w:jc w:val="both"/>
        <w:rPr>
          <w:rFonts w:cs="B Lotus"/>
          <w:sz w:val="28"/>
          <w:rtl/>
          <w:lang w:bidi="fa-IR"/>
        </w:rPr>
      </w:pPr>
      <w:r w:rsidRPr="00544FAD">
        <w:rPr>
          <w:rStyle w:val="Char1"/>
          <w:rFonts w:hint="cs"/>
          <w:rtl/>
        </w:rPr>
        <w:t>«</w:t>
      </w:r>
      <w:r w:rsidRPr="00544FAD">
        <w:rPr>
          <w:rStyle w:val="Char1"/>
          <w:rtl/>
        </w:rPr>
        <w:t>وَقْتُ العَصْرِ ما لَم تَغْرُبِ الشَّمْسُ</w:t>
      </w:r>
      <w:r w:rsidRPr="00544FAD">
        <w:rPr>
          <w:rStyle w:val="Char1"/>
          <w:rFonts w:hint="cs"/>
          <w:rtl/>
        </w:rPr>
        <w:t>»</w:t>
      </w:r>
      <w:r w:rsidRPr="00384945">
        <w:rPr>
          <w:rStyle w:val="Char3"/>
          <w:rFonts w:hint="cs"/>
          <w:rtl/>
        </w:rPr>
        <w:t xml:space="preserve"> </w:t>
      </w:r>
      <w:r w:rsidR="005007C3" w:rsidRPr="00384945">
        <w:rPr>
          <w:rStyle w:val="Char3"/>
          <w:rFonts w:hint="cs"/>
          <w:rtl/>
        </w:rPr>
        <w:t>(</w:t>
      </w:r>
      <w:r w:rsidRPr="00384945">
        <w:rPr>
          <w:rStyle w:val="Char3"/>
          <w:rtl/>
        </w:rPr>
        <w:t>رواه مسلم</w:t>
      </w:r>
      <w:r w:rsidR="005007C3" w:rsidRPr="00384945">
        <w:rPr>
          <w:rStyle w:val="Char3"/>
          <w:rFonts w:hint="cs"/>
          <w:rtl/>
        </w:rPr>
        <w:t>)</w:t>
      </w:r>
      <w:r w:rsidR="00544FAD" w:rsidRPr="00384945">
        <w:rPr>
          <w:rStyle w:val="Char3"/>
          <w:rFonts w:hint="cs"/>
          <w:rtl/>
        </w:rPr>
        <w:t>.</w:t>
      </w:r>
    </w:p>
    <w:p w:rsidR="007C4DA6" w:rsidRPr="00D2661E" w:rsidRDefault="007C4DA6" w:rsidP="00384945">
      <w:pPr>
        <w:pStyle w:val="a3"/>
        <w:rPr>
          <w:rtl/>
        </w:rPr>
      </w:pPr>
      <w:r>
        <w:rPr>
          <w:rFonts w:cs="Traditional Arabic" w:hint="cs"/>
          <w:rtl/>
        </w:rPr>
        <w:t>«</w:t>
      </w:r>
      <w:r w:rsidRPr="00D2661E">
        <w:rPr>
          <w:rFonts w:hint="cs"/>
          <w:rtl/>
        </w:rPr>
        <w:t>وقت نماز عصر تا زمانی است که خورشید غروب نکرده باشد</w:t>
      </w:r>
      <w:r>
        <w:rPr>
          <w:rFonts w:cs="Traditional Arabic" w:hint="cs"/>
          <w:rtl/>
        </w:rPr>
        <w:t>»</w:t>
      </w:r>
      <w:r w:rsidRPr="00D2661E">
        <w:rPr>
          <w:rFonts w:hint="cs"/>
          <w:rtl/>
        </w:rPr>
        <w:t xml:space="preserve">. </w:t>
      </w:r>
    </w:p>
    <w:p w:rsidR="007C4DA6" w:rsidRPr="00D2661E" w:rsidRDefault="007C4DA6" w:rsidP="00384945">
      <w:pPr>
        <w:pStyle w:val="a3"/>
        <w:rPr>
          <w:rtl/>
        </w:rPr>
      </w:pPr>
      <w:r w:rsidRPr="00D2661E">
        <w:rPr>
          <w:rFonts w:hint="cs"/>
          <w:rtl/>
        </w:rPr>
        <w:t xml:space="preserve">و وقت نماز مغرب عبارت است از غروب خورشید، چون جبریل هر دو بار در یک وقت نماز مغرب را برای پیامبر </w:t>
      </w:r>
      <w:r w:rsidRPr="00D2661E">
        <w:rPr>
          <w:rFonts w:hint="cs"/>
          <w:rtl/>
        </w:rPr>
        <w:sym w:font="AGA Arabesque" w:char="F072"/>
      </w:r>
      <w:r w:rsidRPr="00D2661E">
        <w:rPr>
          <w:rFonts w:hint="cs"/>
          <w:rtl/>
        </w:rPr>
        <w:t xml:space="preserve"> خواند، و در زمان پایان وقت نماز مغرب اختلاف است و دو قول وجود دارد. قول اول آنست که مدت زمان جواز خواندن نماز مغرب، مدت زمانی است که شخص بتواند طهارت بگیرد و ستر عورت کند و لباس بپوشد و اذان و اقامه بگوید و پنج رکعت نماز بخواند، و این است قول اظهر که از ظاهر حدیث فهمیده</w:t>
      </w:r>
      <w:r w:rsidR="00B01BEB">
        <w:rPr>
          <w:rFonts w:hint="cs"/>
          <w:rtl/>
        </w:rPr>
        <w:t xml:space="preserve"> می‌</w:t>
      </w:r>
      <w:r w:rsidRPr="00D2661E">
        <w:rPr>
          <w:rFonts w:hint="cs"/>
          <w:rtl/>
        </w:rPr>
        <w:t>شود، و بنا به قول دیگر بتواند بعد از طهارت و غسل و لباس پوشیدن هفت رکعت نماز بخواند، چون دو رکعت پیش از نماز مغرب و دو رکعت بعد از نماز مغرب سنت است و سه رکعت نماز مغرب که جمعا</w:t>
      </w:r>
      <w:r w:rsidR="00B01BEB">
        <w:rPr>
          <w:rFonts w:hint="cs"/>
          <w:rtl/>
        </w:rPr>
        <w:t xml:space="preserve"> می‌</w:t>
      </w:r>
      <w:r w:rsidRPr="00D2661E">
        <w:rPr>
          <w:rFonts w:hint="cs"/>
          <w:rtl/>
        </w:rPr>
        <w:t>شود هفت رکعت، و این قول راجح است. و شخصی که این اعمال را انجام</w:t>
      </w:r>
      <w:r w:rsidR="00B01BEB">
        <w:rPr>
          <w:rFonts w:hint="cs"/>
          <w:rtl/>
        </w:rPr>
        <w:t xml:space="preserve"> می‌</w:t>
      </w:r>
      <w:r w:rsidRPr="00D2661E">
        <w:rPr>
          <w:rFonts w:hint="cs"/>
          <w:rtl/>
        </w:rPr>
        <w:t>دهد باید معتدل و در حد وسط باشد (نه خیلی شتاب زده ونه خیلی کُند</w:t>
      </w:r>
      <w:r>
        <w:rPr>
          <w:rFonts w:cs="Traditional Arabic" w:hint="cs"/>
          <w:rtl/>
        </w:rPr>
        <w:t>»</w:t>
      </w:r>
      <w:r w:rsidRPr="00D2661E">
        <w:rPr>
          <w:rFonts w:hint="cs"/>
          <w:rtl/>
        </w:rPr>
        <w:t xml:space="preserve">. </w:t>
      </w:r>
    </w:p>
    <w:p w:rsidR="007C4DA6" w:rsidRPr="00D2661E" w:rsidRDefault="007C4DA6" w:rsidP="00384945">
      <w:pPr>
        <w:pStyle w:val="a3"/>
        <w:rPr>
          <w:rtl/>
        </w:rPr>
      </w:pPr>
      <w:r w:rsidRPr="00D2661E">
        <w:rPr>
          <w:rFonts w:hint="cs"/>
          <w:rtl/>
        </w:rPr>
        <w:t>قول دوم آنست که وقت جواز نماز مغرب هنگامی سپری</w:t>
      </w:r>
      <w:r w:rsidR="00B01BEB">
        <w:rPr>
          <w:rFonts w:hint="cs"/>
          <w:rtl/>
        </w:rPr>
        <w:t xml:space="preserve"> می‌</w:t>
      </w:r>
      <w:r w:rsidRPr="00D2661E">
        <w:rPr>
          <w:rFonts w:hint="cs"/>
          <w:rtl/>
        </w:rPr>
        <w:t xml:space="preserve">شود که شفق احمر و سرخی آن از افق آسمان بعد از غروب ناپدید گردد. چون پیامبر </w:t>
      </w:r>
      <w:r w:rsidRPr="00D2661E">
        <w:rPr>
          <w:rFonts w:hint="cs"/>
          <w:rtl/>
        </w:rPr>
        <w:sym w:font="AGA Arabesque" w:char="F072"/>
      </w:r>
      <w:r w:rsidRPr="00D2661E">
        <w:rPr>
          <w:rFonts w:hint="cs"/>
          <w:rtl/>
        </w:rPr>
        <w:t xml:space="preserve"> گفت: </w:t>
      </w:r>
    </w:p>
    <w:p w:rsidR="007C4DA6" w:rsidRPr="00D2661E" w:rsidRDefault="007C4DA6" w:rsidP="00544FAD">
      <w:pPr>
        <w:ind w:firstLine="284"/>
        <w:jc w:val="both"/>
        <w:rPr>
          <w:rFonts w:cs="B Lotus"/>
          <w:sz w:val="28"/>
          <w:rtl/>
          <w:lang w:bidi="fa-IR"/>
        </w:rPr>
      </w:pPr>
      <w:r w:rsidRPr="00544FAD">
        <w:rPr>
          <w:rStyle w:val="Char1"/>
          <w:rFonts w:hint="cs"/>
          <w:rtl/>
        </w:rPr>
        <w:t>«</w:t>
      </w:r>
      <w:r w:rsidRPr="00544FAD">
        <w:rPr>
          <w:rStyle w:val="Char1"/>
          <w:rtl/>
        </w:rPr>
        <w:t>وَوَقْتُ المَغْرِبِ إِذا غابَتِ الشَّمْسُ ما لَم یَسْقُطِ الشَّفَقُ</w:t>
      </w:r>
      <w:r w:rsidRPr="00544FAD">
        <w:rPr>
          <w:rStyle w:val="Char1"/>
          <w:rFonts w:hint="cs"/>
          <w:rtl/>
        </w:rPr>
        <w:t>»</w:t>
      </w:r>
      <w:r w:rsidRPr="00384945">
        <w:rPr>
          <w:rStyle w:val="Char3"/>
          <w:rFonts w:hint="cs"/>
          <w:rtl/>
        </w:rPr>
        <w:t xml:space="preserve">. </w:t>
      </w:r>
      <w:r w:rsidR="005007C3" w:rsidRPr="00384945">
        <w:rPr>
          <w:rStyle w:val="Char3"/>
          <w:rFonts w:hint="cs"/>
          <w:rtl/>
        </w:rPr>
        <w:t>(</w:t>
      </w:r>
      <w:r w:rsidRPr="00384945">
        <w:rPr>
          <w:rStyle w:val="Char3"/>
          <w:rtl/>
        </w:rPr>
        <w:t>رواه مسلم</w:t>
      </w:r>
      <w:r w:rsidR="005007C3" w:rsidRPr="00384945">
        <w:rPr>
          <w:rStyle w:val="Char3"/>
          <w:rFonts w:hint="cs"/>
          <w:rtl/>
        </w:rPr>
        <w:t>)</w:t>
      </w:r>
      <w:r w:rsidRPr="00D2661E">
        <w:rPr>
          <w:rFonts w:cs="B Lotus" w:hint="cs"/>
          <w:sz w:val="28"/>
          <w:rtl/>
          <w:lang w:bidi="fa-IR"/>
        </w:rPr>
        <w:t xml:space="preserve"> </w:t>
      </w:r>
    </w:p>
    <w:p w:rsidR="007C4DA6" w:rsidRPr="00D2661E" w:rsidRDefault="007C4DA6" w:rsidP="00384945">
      <w:pPr>
        <w:pStyle w:val="a3"/>
        <w:rPr>
          <w:rtl/>
        </w:rPr>
      </w:pPr>
      <w:r>
        <w:rPr>
          <w:rFonts w:cs="Traditional Arabic" w:hint="cs"/>
          <w:rtl/>
        </w:rPr>
        <w:t>«</w:t>
      </w:r>
      <w:r w:rsidRPr="00D2661E">
        <w:rPr>
          <w:rFonts w:hint="cs"/>
          <w:rtl/>
        </w:rPr>
        <w:t>وقت نماز مغرب هنگامی است که خورشید غروب کرده تا وقتی که شفق احمر ناپدید نشده است</w:t>
      </w:r>
      <w:r>
        <w:rPr>
          <w:rFonts w:cs="Traditional Arabic" w:hint="cs"/>
          <w:rtl/>
        </w:rPr>
        <w:t>»</w:t>
      </w:r>
      <w:r w:rsidRPr="00D2661E">
        <w:rPr>
          <w:rFonts w:hint="cs"/>
          <w:rtl/>
        </w:rPr>
        <w:t>.</w:t>
      </w:r>
    </w:p>
    <w:p w:rsidR="007C4DA6" w:rsidRPr="00D2661E" w:rsidRDefault="007C4DA6" w:rsidP="00384945">
      <w:pPr>
        <w:pStyle w:val="a3"/>
        <w:rPr>
          <w:rtl/>
        </w:rPr>
      </w:pPr>
      <w:r w:rsidRPr="00D2661E">
        <w:rPr>
          <w:rFonts w:hint="cs"/>
          <w:rtl/>
        </w:rPr>
        <w:t xml:space="preserve">و از بریده </w:t>
      </w:r>
      <w:r w:rsidRPr="00D2661E">
        <w:rPr>
          <w:rFonts w:hint="cs"/>
          <w:rtl/>
        </w:rPr>
        <w:sym w:font="AGA Arabesque" w:char="F074"/>
      </w:r>
      <w:r w:rsidRPr="00D2661E">
        <w:rPr>
          <w:rFonts w:hint="cs"/>
          <w:rtl/>
        </w:rPr>
        <w:t xml:space="preserve"> روایت شده است که یکی درباره اوقات نماز از پیامبر </w:t>
      </w:r>
      <w:r w:rsidRPr="00D2661E">
        <w:rPr>
          <w:rFonts w:hint="cs"/>
          <w:rtl/>
        </w:rPr>
        <w:sym w:font="AGA Arabesque" w:char="F072"/>
      </w:r>
      <w:r w:rsidRPr="00D2661E">
        <w:rPr>
          <w:rFonts w:hint="cs"/>
          <w:rtl/>
        </w:rPr>
        <w:t xml:space="preserve"> سوال کرد که پیامبر </w:t>
      </w:r>
      <w:r w:rsidRPr="00D2661E">
        <w:rPr>
          <w:rFonts w:hint="cs"/>
          <w:rtl/>
        </w:rPr>
        <w:sym w:font="AGA Arabesque" w:char="F072"/>
      </w:r>
      <w:r w:rsidRPr="00D2661E">
        <w:rPr>
          <w:rFonts w:hint="cs"/>
          <w:rtl/>
        </w:rPr>
        <w:t xml:space="preserve"> دو روز با وی نماز خواند. نماز مغرب را در روز اول وقتی خواند که خورشید غروب کرده بود، و روز دوم وقتی نماز مغرب را خواند که هنوز شفق احمر ناپدید نشده بود. </w:t>
      </w:r>
    </w:p>
    <w:p w:rsidR="007C4DA6" w:rsidRPr="00D2661E" w:rsidRDefault="007C4DA6" w:rsidP="00384945">
      <w:pPr>
        <w:pStyle w:val="a3"/>
        <w:rPr>
          <w:rtl/>
        </w:rPr>
      </w:pPr>
      <w:r w:rsidRPr="00D2661E">
        <w:rPr>
          <w:rFonts w:hint="cs"/>
          <w:rtl/>
        </w:rPr>
        <w:t>سپس گفت: کجا است آن کس که از وقت نماز پرسش</w:t>
      </w:r>
      <w:r w:rsidR="00B01BEB">
        <w:rPr>
          <w:rFonts w:hint="cs"/>
          <w:rtl/>
        </w:rPr>
        <w:t xml:space="preserve"> می‌</w:t>
      </w:r>
      <w:r w:rsidRPr="00D2661E">
        <w:rPr>
          <w:rFonts w:hint="cs"/>
          <w:rtl/>
        </w:rPr>
        <w:t>کرد؟ آن مرد گفت: منم ای رسول الله</w:t>
      </w:r>
      <w:r w:rsidRPr="00D2661E">
        <w:rPr>
          <w:rFonts w:hint="cs"/>
          <w:rtl/>
        </w:rPr>
        <w:sym w:font="AGA Arabesque" w:char="F072"/>
      </w:r>
      <w:r w:rsidRPr="00D2661E">
        <w:rPr>
          <w:rFonts w:hint="cs"/>
          <w:rtl/>
        </w:rPr>
        <w:t>! گفت: وقت نماز شما ما بین آن دو وقت است که دیدید. و مسلم آن را روایت کرده است. و احادیث در این باره فراوانند و ابن خزیمه و خطابی و بیهقی و بغوی این قول را اختیار کرده</w:t>
      </w:r>
      <w:r w:rsidR="00B01BEB">
        <w:rPr>
          <w:rFonts w:hint="cs"/>
          <w:rtl/>
        </w:rPr>
        <w:t>‌اند.</w:t>
      </w:r>
      <w:r w:rsidRPr="00D2661E">
        <w:rPr>
          <w:rFonts w:hint="cs"/>
          <w:rtl/>
        </w:rPr>
        <w:t xml:space="preserve"> رافعی گفت: گروهی از اصحاب این قول را اختیار کرده و ترجیح داده</w:t>
      </w:r>
      <w:r w:rsidR="00B01BEB">
        <w:rPr>
          <w:rFonts w:hint="cs"/>
          <w:rtl/>
        </w:rPr>
        <w:t>‌اند.</w:t>
      </w:r>
      <w:r w:rsidRPr="00D2661E">
        <w:rPr>
          <w:rFonts w:hint="cs"/>
          <w:rtl/>
        </w:rPr>
        <w:t xml:space="preserve"> </w:t>
      </w:r>
      <w:r w:rsidR="005007C3" w:rsidRPr="00D2661E">
        <w:rPr>
          <w:rFonts w:hint="cs"/>
          <w:rtl/>
        </w:rPr>
        <w:t>(</w:t>
      </w:r>
      <w:r w:rsidRPr="00D2661E">
        <w:rPr>
          <w:rFonts w:hint="cs"/>
          <w:rtl/>
        </w:rPr>
        <w:t>نووی گفت: احادیث صحيح بدان تصریح دارند</w:t>
      </w:r>
      <w:r w:rsidR="005007C3" w:rsidRPr="00D2661E">
        <w:rPr>
          <w:rFonts w:hint="cs"/>
          <w:rtl/>
        </w:rPr>
        <w:t>)</w:t>
      </w:r>
      <w:r w:rsidRPr="00D2661E">
        <w:rPr>
          <w:rFonts w:hint="cs"/>
          <w:rtl/>
        </w:rPr>
        <w:t xml:space="preserve">. </w:t>
      </w:r>
    </w:p>
    <w:p w:rsidR="007C4DA6" w:rsidRPr="00D2661E" w:rsidRDefault="007C4DA6" w:rsidP="00384945">
      <w:pPr>
        <w:pStyle w:val="a3"/>
        <w:rPr>
          <w:rtl/>
        </w:rPr>
      </w:pPr>
      <w:r w:rsidRPr="00D2661E">
        <w:rPr>
          <w:rFonts w:hint="cs"/>
          <w:rtl/>
        </w:rPr>
        <w:t>برابر احادیث با ناپدید شدن شفق احمر وقت نماز عشاء آغاز و با گذشت یک سوم از شب وقت آن</w:t>
      </w:r>
      <w:r w:rsidR="00B01BEB">
        <w:rPr>
          <w:rFonts w:hint="cs"/>
          <w:rtl/>
        </w:rPr>
        <w:t xml:space="preserve"> می‌</w:t>
      </w:r>
      <w:r w:rsidRPr="00D2661E">
        <w:rPr>
          <w:rFonts w:hint="cs"/>
          <w:rtl/>
        </w:rPr>
        <w:t xml:space="preserve">گذرد، چون پیامبر </w:t>
      </w:r>
      <w:r w:rsidRPr="00D2661E">
        <w:rPr>
          <w:rFonts w:hint="cs"/>
          <w:rtl/>
        </w:rPr>
        <w:sym w:font="AGA Arabesque" w:char="F072"/>
      </w:r>
      <w:r w:rsidRPr="00D2661E">
        <w:rPr>
          <w:rFonts w:hint="cs"/>
          <w:rtl/>
        </w:rPr>
        <w:t xml:space="preserve"> در همان حدیث است امامت جبریل چنان گفت. و در قولی دیگر آمده است که وقت نماز عشاء با گذشتن نصف شب پایان</w:t>
      </w:r>
      <w:r w:rsidR="00B01BEB">
        <w:rPr>
          <w:rFonts w:hint="cs"/>
          <w:rtl/>
        </w:rPr>
        <w:t xml:space="preserve"> می‌</w:t>
      </w:r>
      <w:r w:rsidRPr="00D2661E">
        <w:rPr>
          <w:rFonts w:hint="cs"/>
          <w:rtl/>
        </w:rPr>
        <w:t>یابد. چون پیامبر</w:t>
      </w:r>
      <w:r w:rsidRPr="00D2661E">
        <w:rPr>
          <w:rFonts w:hint="cs"/>
          <w:rtl/>
        </w:rPr>
        <w:sym w:font="AGA Arabesque" w:char="F072"/>
      </w:r>
      <w:r w:rsidRPr="00D2661E">
        <w:rPr>
          <w:rFonts w:hint="cs"/>
          <w:rtl/>
        </w:rPr>
        <w:t xml:space="preserve"> گفته است: </w:t>
      </w:r>
    </w:p>
    <w:p w:rsidR="007C4DA6" w:rsidRPr="00D2661E" w:rsidRDefault="007C4DA6" w:rsidP="008E0333">
      <w:pPr>
        <w:ind w:firstLine="284"/>
        <w:jc w:val="both"/>
        <w:rPr>
          <w:rFonts w:cs="B Lotus"/>
          <w:sz w:val="28"/>
          <w:rtl/>
          <w:lang w:bidi="fa-IR"/>
        </w:rPr>
      </w:pPr>
      <w:r w:rsidRPr="00544FAD">
        <w:rPr>
          <w:rStyle w:val="Char1"/>
          <w:rFonts w:hint="cs"/>
          <w:rtl/>
        </w:rPr>
        <w:t>«</w:t>
      </w:r>
      <w:r w:rsidRPr="00544FAD">
        <w:rPr>
          <w:rStyle w:val="Char1"/>
          <w:rtl/>
        </w:rPr>
        <w:t>وَقْتُ العِشاءِ إِلیِ نِصْفِ اللَّیلِ</w:t>
      </w:r>
      <w:r w:rsidRPr="00544FAD">
        <w:rPr>
          <w:rStyle w:val="Char1"/>
          <w:rFonts w:hint="cs"/>
          <w:rtl/>
        </w:rPr>
        <w:t>»</w:t>
      </w:r>
      <w:r w:rsidRPr="00384945">
        <w:rPr>
          <w:rStyle w:val="Char3"/>
          <w:rFonts w:hint="cs"/>
          <w:rtl/>
        </w:rPr>
        <w:t>. (</w:t>
      </w:r>
      <w:r w:rsidRPr="00384945">
        <w:rPr>
          <w:rStyle w:val="Char3"/>
          <w:rtl/>
        </w:rPr>
        <w:t>قال النووی</w:t>
      </w:r>
      <w:r w:rsidRPr="00384945">
        <w:rPr>
          <w:rStyle w:val="Char3"/>
          <w:rFonts w:hint="cs"/>
          <w:rtl/>
        </w:rPr>
        <w:t>:</w:t>
      </w:r>
      <w:r w:rsidRPr="00384945">
        <w:rPr>
          <w:rStyle w:val="Char3"/>
          <w:rtl/>
        </w:rPr>
        <w:t xml:space="preserve"> حدیث صحيح</w:t>
      </w:r>
      <w:r w:rsidRPr="00384945">
        <w:rPr>
          <w:rStyle w:val="Char3"/>
          <w:rFonts w:hint="cs"/>
          <w:rtl/>
        </w:rPr>
        <w:t xml:space="preserve">). </w:t>
      </w:r>
    </w:p>
    <w:p w:rsidR="007C4DA6" w:rsidRPr="00D2661E" w:rsidRDefault="007C4DA6" w:rsidP="00384945">
      <w:pPr>
        <w:pStyle w:val="a3"/>
        <w:rPr>
          <w:rtl/>
        </w:rPr>
      </w:pPr>
      <w:r>
        <w:rPr>
          <w:rFonts w:cs="Traditional Arabic" w:hint="cs"/>
          <w:rtl/>
        </w:rPr>
        <w:t>«</w:t>
      </w:r>
      <w:r w:rsidRPr="00D2661E">
        <w:rPr>
          <w:rFonts w:hint="cs"/>
          <w:rtl/>
        </w:rPr>
        <w:t>وقت نماز عشاء تا نصف شب ادامه دارد</w:t>
      </w:r>
      <w:r>
        <w:rPr>
          <w:rFonts w:cs="Traditional Arabic" w:hint="cs"/>
          <w:rtl/>
        </w:rPr>
        <w:t>»</w:t>
      </w:r>
      <w:r w:rsidRPr="00D2661E">
        <w:rPr>
          <w:rFonts w:hint="cs"/>
          <w:rtl/>
        </w:rPr>
        <w:t xml:space="preserve">. </w:t>
      </w:r>
    </w:p>
    <w:p w:rsidR="007C4DA6" w:rsidRPr="00D2661E" w:rsidRDefault="007C4DA6" w:rsidP="00384945">
      <w:pPr>
        <w:pStyle w:val="a3"/>
        <w:rPr>
          <w:rtl/>
        </w:rPr>
      </w:pPr>
      <w:r w:rsidRPr="00D2661E">
        <w:rPr>
          <w:rFonts w:hint="cs"/>
          <w:rtl/>
        </w:rPr>
        <w:t xml:space="preserve">و در روایت دیگر آمده است: </w:t>
      </w:r>
    </w:p>
    <w:p w:rsidR="007C4DA6" w:rsidRPr="00792D04" w:rsidRDefault="007C4DA6" w:rsidP="00544FAD">
      <w:pPr>
        <w:ind w:firstLine="284"/>
        <w:jc w:val="both"/>
        <w:rPr>
          <w:rFonts w:ascii="Lotus Linotype" w:hAnsi="Lotus Linotype" w:cs="Lotus Linotype"/>
          <w:sz w:val="30"/>
          <w:szCs w:val="30"/>
          <w:rtl/>
          <w:lang w:bidi="fa-IR"/>
        </w:rPr>
      </w:pPr>
      <w:r w:rsidRPr="00544FAD">
        <w:rPr>
          <w:rStyle w:val="Char1"/>
          <w:rFonts w:hint="cs"/>
          <w:rtl/>
        </w:rPr>
        <w:t>«</w:t>
      </w:r>
      <w:r w:rsidRPr="00544FAD">
        <w:rPr>
          <w:rStyle w:val="Char1"/>
          <w:rtl/>
        </w:rPr>
        <w:t>لَولَا أَن أَشُقَّ عَلی أُمَّتِی لَأَخَّرْتُ العِشاءَ إِلی نِصْفِ اللَّیْلِ</w:t>
      </w:r>
      <w:r w:rsidRPr="00544FAD">
        <w:rPr>
          <w:rStyle w:val="Char1"/>
          <w:rFonts w:hint="cs"/>
          <w:rtl/>
        </w:rPr>
        <w:t>»</w:t>
      </w:r>
      <w:r w:rsidRPr="00384945">
        <w:rPr>
          <w:rStyle w:val="Char3"/>
          <w:rFonts w:hint="cs"/>
          <w:rtl/>
        </w:rPr>
        <w:t>. (</w:t>
      </w:r>
      <w:r w:rsidRPr="00384945">
        <w:rPr>
          <w:rStyle w:val="Char3"/>
          <w:rtl/>
        </w:rPr>
        <w:t>صححه الحاکم علی شرط الشيخين</w:t>
      </w:r>
      <w:r w:rsidRPr="00384945">
        <w:rPr>
          <w:rStyle w:val="Char3"/>
          <w:rFonts w:hint="cs"/>
          <w:rtl/>
        </w:rPr>
        <w:t>)</w:t>
      </w:r>
      <w:r w:rsidR="00544FAD" w:rsidRPr="00384945">
        <w:rPr>
          <w:rStyle w:val="Char3"/>
          <w:rFonts w:hint="cs"/>
          <w:rtl/>
        </w:rPr>
        <w:t>.</w:t>
      </w:r>
    </w:p>
    <w:p w:rsidR="007C4DA6" w:rsidRPr="00D2661E" w:rsidRDefault="007C4DA6" w:rsidP="00384945">
      <w:pPr>
        <w:pStyle w:val="a3"/>
        <w:rPr>
          <w:rtl/>
        </w:rPr>
      </w:pPr>
      <w:r>
        <w:rPr>
          <w:rFonts w:cs="Traditional Arabic" w:hint="cs"/>
          <w:rtl/>
        </w:rPr>
        <w:t>«</w:t>
      </w:r>
      <w:r w:rsidRPr="00D2661E">
        <w:rPr>
          <w:rFonts w:hint="cs"/>
          <w:rtl/>
        </w:rPr>
        <w:t>اگر خوف به مشقت انداختن امت نبود نماز عشاء را تا نصف شب به تاخیر</w:t>
      </w:r>
      <w:r w:rsidR="00B01BEB">
        <w:rPr>
          <w:rFonts w:hint="cs"/>
          <w:rtl/>
        </w:rPr>
        <w:t xml:space="preserve"> می‌</w:t>
      </w:r>
      <w:r w:rsidRPr="00D2661E">
        <w:rPr>
          <w:rFonts w:hint="cs"/>
          <w:rtl/>
        </w:rPr>
        <w:t>انداختیم</w:t>
      </w:r>
      <w:r>
        <w:rPr>
          <w:rFonts w:cs="Traditional Arabic" w:hint="cs"/>
          <w:rtl/>
        </w:rPr>
        <w:t>»</w:t>
      </w:r>
      <w:r w:rsidRPr="00D2661E">
        <w:rPr>
          <w:rFonts w:hint="cs"/>
          <w:rtl/>
        </w:rPr>
        <w:t>.</w:t>
      </w:r>
    </w:p>
    <w:p w:rsidR="007C4DA6" w:rsidRPr="00D2661E" w:rsidRDefault="007C4DA6" w:rsidP="00384945">
      <w:pPr>
        <w:pStyle w:val="a3"/>
        <w:rPr>
          <w:rtl/>
        </w:rPr>
      </w:pPr>
      <w:r w:rsidRPr="00D2661E">
        <w:rPr>
          <w:rFonts w:hint="cs"/>
          <w:rtl/>
        </w:rPr>
        <w:t xml:space="preserve">و این وقت اختیاری نماز عشاء است، و وقت جواز آن تا سپیده دم فجر صادق (دوم) ادامه دارد چون پیامبر </w:t>
      </w:r>
      <w:r w:rsidRPr="00D2661E">
        <w:rPr>
          <w:rFonts w:hint="cs"/>
          <w:rtl/>
        </w:rPr>
        <w:sym w:font="AGA Arabesque" w:char="F072"/>
      </w:r>
      <w:r w:rsidRPr="00D2661E">
        <w:rPr>
          <w:rFonts w:hint="cs"/>
          <w:rtl/>
        </w:rPr>
        <w:t xml:space="preserve"> گفته است: </w:t>
      </w:r>
    </w:p>
    <w:p w:rsidR="007C4DA6" w:rsidRPr="00D2661E" w:rsidRDefault="007C4DA6" w:rsidP="008E0333">
      <w:pPr>
        <w:ind w:firstLine="284"/>
        <w:jc w:val="both"/>
        <w:rPr>
          <w:rFonts w:cs="B Lotus"/>
          <w:sz w:val="28"/>
          <w:rtl/>
          <w:lang w:bidi="fa-IR"/>
        </w:rPr>
      </w:pPr>
      <w:r w:rsidRPr="00544FAD">
        <w:rPr>
          <w:rStyle w:val="Char1"/>
          <w:rFonts w:hint="cs"/>
          <w:rtl/>
        </w:rPr>
        <w:t>«</w:t>
      </w:r>
      <w:r w:rsidRPr="00544FAD">
        <w:rPr>
          <w:rStyle w:val="Char1"/>
          <w:rtl/>
        </w:rPr>
        <w:t>أَما إِنَّهُ لَیْسَ فِی النَّومِ تَفْرِیطٌ إِنَّما التَّفْرِیطُ عَلی مَنْ لَم یُصَلِّ الصَّلاةَ حَتَّی یَجِیْئَ وَقْتُ الصَّلاةِ الأُخْری</w:t>
      </w:r>
      <w:r w:rsidRPr="00544FAD">
        <w:rPr>
          <w:rStyle w:val="Char1"/>
          <w:rFonts w:hint="cs"/>
          <w:rtl/>
        </w:rPr>
        <w:t>»</w:t>
      </w:r>
      <w:r w:rsidRPr="00384945">
        <w:rPr>
          <w:rStyle w:val="Char3"/>
          <w:rFonts w:hint="cs"/>
          <w:rtl/>
        </w:rPr>
        <w:t xml:space="preserve"> </w:t>
      </w:r>
      <w:r w:rsidR="005007C3" w:rsidRPr="00384945">
        <w:rPr>
          <w:rStyle w:val="Char3"/>
          <w:rFonts w:hint="cs"/>
          <w:rtl/>
        </w:rPr>
        <w:t>(</w:t>
      </w:r>
      <w:r w:rsidRPr="00384945">
        <w:rPr>
          <w:rStyle w:val="Char3"/>
          <w:rtl/>
        </w:rPr>
        <w:t>رواه مسلم</w:t>
      </w:r>
      <w:r w:rsidR="005007C3" w:rsidRPr="00384945">
        <w:rPr>
          <w:rStyle w:val="Char3"/>
          <w:rFonts w:hint="cs"/>
          <w:rtl/>
        </w:rPr>
        <w:t>)</w:t>
      </w:r>
      <w:r w:rsidRPr="00384945">
        <w:rPr>
          <w:rStyle w:val="Char3"/>
          <w:rFonts w:hint="cs"/>
          <w:rtl/>
        </w:rPr>
        <w:t>.</w:t>
      </w:r>
      <w:r w:rsidRPr="00D2661E">
        <w:rPr>
          <w:rFonts w:cs="B Lotus" w:hint="cs"/>
          <w:sz w:val="28"/>
          <w:rtl/>
          <w:lang w:bidi="fa-IR"/>
        </w:rPr>
        <w:t xml:space="preserve"> </w:t>
      </w:r>
    </w:p>
    <w:p w:rsidR="007C4DA6" w:rsidRPr="00D2661E" w:rsidRDefault="007C4DA6" w:rsidP="00384945">
      <w:pPr>
        <w:pStyle w:val="a3"/>
        <w:rPr>
          <w:rtl/>
        </w:rPr>
      </w:pPr>
      <w:r>
        <w:rPr>
          <w:rFonts w:cs="Traditional Arabic" w:hint="cs"/>
          <w:rtl/>
        </w:rPr>
        <w:t>«</w:t>
      </w:r>
      <w:r w:rsidRPr="00D2661E">
        <w:rPr>
          <w:rFonts w:hint="cs"/>
          <w:rtl/>
        </w:rPr>
        <w:t>آگاه باشید در خوابیدن تفریط و کوتاهی نیست بلکه تفریط بر کسی است که نماز نخوانده باشد تا اینکه وقت نماز بعدی فرا</w:t>
      </w:r>
      <w:r w:rsidR="00B01BEB">
        <w:rPr>
          <w:rFonts w:hint="cs"/>
          <w:rtl/>
        </w:rPr>
        <w:t xml:space="preserve"> می‌</w:t>
      </w:r>
      <w:r w:rsidRPr="00D2661E">
        <w:rPr>
          <w:rFonts w:hint="cs"/>
          <w:rtl/>
        </w:rPr>
        <w:t>رسد، و چنین کسی تقصیر و کوتاهی کردن و تفریط را مرتکب شده است</w:t>
      </w:r>
      <w:r>
        <w:rPr>
          <w:rFonts w:cs="Traditional Arabic" w:hint="cs"/>
          <w:rtl/>
        </w:rPr>
        <w:t>»</w:t>
      </w:r>
      <w:r w:rsidRPr="00D2661E">
        <w:rPr>
          <w:rFonts w:hint="cs"/>
          <w:rtl/>
        </w:rPr>
        <w:t xml:space="preserve">. </w:t>
      </w:r>
    </w:p>
    <w:p w:rsidR="007C4DA6" w:rsidRPr="00D2661E" w:rsidRDefault="007C4DA6" w:rsidP="00384945">
      <w:pPr>
        <w:pStyle w:val="a3"/>
        <w:rPr>
          <w:rtl/>
        </w:rPr>
      </w:pPr>
      <w:r w:rsidRPr="00D2661E">
        <w:rPr>
          <w:rFonts w:hint="cs"/>
          <w:rtl/>
        </w:rPr>
        <w:t>این حدیث بر این دلالت</w:t>
      </w:r>
      <w:r w:rsidR="00B01BEB">
        <w:rPr>
          <w:rFonts w:hint="cs"/>
          <w:rtl/>
        </w:rPr>
        <w:t xml:space="preserve"> می‌</w:t>
      </w:r>
      <w:r w:rsidRPr="00D2661E">
        <w:rPr>
          <w:rFonts w:hint="cs"/>
          <w:rtl/>
        </w:rPr>
        <w:t>کند که وقت هر نمازی تا زمان فرا رسیدن وقت نماز بعدی ادامه دارد، مگر نماز بامداد که وقت آن تا فرا رسیدن نماز ظهر ادامه ندارد چون اجماع بر این منعقد است که با طلوع خورشید وقت آن پایان</w:t>
      </w:r>
      <w:r w:rsidR="00B01BEB">
        <w:rPr>
          <w:rFonts w:hint="cs"/>
          <w:rtl/>
        </w:rPr>
        <w:t xml:space="preserve"> می‌</w:t>
      </w:r>
      <w:r w:rsidRPr="00D2661E">
        <w:rPr>
          <w:rFonts w:hint="cs"/>
          <w:rtl/>
        </w:rPr>
        <w:t xml:space="preserve">یابد. و ظاهر حدیث امامت جبریل هم بر آن دلالت دارد. </w:t>
      </w:r>
    </w:p>
    <w:p w:rsidR="007C4DA6" w:rsidRPr="00D2661E" w:rsidRDefault="007C4DA6" w:rsidP="00384945">
      <w:pPr>
        <w:pStyle w:val="a3"/>
        <w:rPr>
          <w:rtl/>
        </w:rPr>
      </w:pPr>
      <w:r w:rsidRPr="00D2661E">
        <w:rPr>
          <w:rFonts w:hint="cs"/>
          <w:rtl/>
        </w:rPr>
        <w:t>اما در</w:t>
      </w:r>
      <w:r w:rsidR="00825B82">
        <w:rPr>
          <w:rFonts w:hint="cs"/>
          <w:rtl/>
        </w:rPr>
        <w:t xml:space="preserve"> سرزمین‌ها</w:t>
      </w:r>
      <w:r w:rsidRPr="00D2661E">
        <w:rPr>
          <w:rFonts w:hint="cs"/>
          <w:rtl/>
        </w:rPr>
        <w:t>ی که شفق احمر</w:t>
      </w:r>
      <w:r w:rsidR="00304EDE">
        <w:rPr>
          <w:rFonts w:hint="cs"/>
          <w:rtl/>
        </w:rPr>
        <w:t xml:space="preserve"> آن‌ها </w:t>
      </w:r>
      <w:r w:rsidRPr="00D2661E">
        <w:rPr>
          <w:rFonts w:hint="cs"/>
          <w:rtl/>
        </w:rPr>
        <w:t>ناپدید</w:t>
      </w:r>
      <w:r w:rsidR="00B74157">
        <w:rPr>
          <w:rFonts w:hint="cs"/>
          <w:rtl/>
        </w:rPr>
        <w:t xml:space="preserve"> نمی‌شود</w:t>
      </w:r>
      <w:r w:rsidRPr="00D2661E">
        <w:rPr>
          <w:rFonts w:hint="cs"/>
          <w:rtl/>
        </w:rPr>
        <w:t xml:space="preserve"> مدت زمان غیبت شفق احمر در نزدیکترین مناطق بدانجا معتبر است. آغاز وقت نماز بامداد هنگام طلوع صبح صادق است که روشنی سپیده دم یکباره و به طور گسترده در جهت عرض و پهنای افق و کناره</w:t>
      </w:r>
      <w:r w:rsidR="00B01BEB">
        <w:rPr>
          <w:rFonts w:hint="cs"/>
          <w:rtl/>
        </w:rPr>
        <w:t xml:space="preserve">‌های </w:t>
      </w:r>
      <w:r w:rsidRPr="00D2661E">
        <w:rPr>
          <w:rFonts w:hint="cs"/>
          <w:rtl/>
        </w:rPr>
        <w:t>آسمان پخش</w:t>
      </w:r>
      <w:r w:rsidR="00B01BEB">
        <w:rPr>
          <w:rFonts w:hint="cs"/>
          <w:rtl/>
        </w:rPr>
        <w:t xml:space="preserve"> می‌</w:t>
      </w:r>
      <w:r w:rsidRPr="00D2661E">
        <w:rPr>
          <w:rFonts w:hint="cs"/>
          <w:rtl/>
        </w:rPr>
        <w:t>شود، و وقت اختیاری نماز صبح تا وقتی است که هوا به خوبی روشن</w:t>
      </w:r>
      <w:r w:rsidR="00B01BEB">
        <w:rPr>
          <w:rFonts w:hint="cs"/>
          <w:rtl/>
        </w:rPr>
        <w:t xml:space="preserve"> می‌</w:t>
      </w:r>
      <w:r w:rsidRPr="00D2661E">
        <w:rPr>
          <w:rFonts w:hint="cs"/>
          <w:rtl/>
        </w:rPr>
        <w:t xml:space="preserve">شود و همه چیز آشکار خواهد شد، به دلیل حدیث امامت جبریل. و وقت جواز آن تا طلوع خورشید ادامه دارد. چون پیامبر </w:t>
      </w:r>
      <w:r w:rsidRPr="00D2661E">
        <w:rPr>
          <w:rFonts w:hint="cs"/>
          <w:rtl/>
        </w:rPr>
        <w:sym w:font="AGA Arabesque" w:char="F072"/>
      </w:r>
      <w:r w:rsidRPr="00D2661E">
        <w:rPr>
          <w:rFonts w:hint="cs"/>
          <w:rtl/>
        </w:rPr>
        <w:t xml:space="preserve"> گفت: </w:t>
      </w:r>
    </w:p>
    <w:p w:rsidR="007C4DA6" w:rsidRPr="00D2661E" w:rsidRDefault="007C4DA6" w:rsidP="00544FAD">
      <w:pPr>
        <w:ind w:firstLine="284"/>
        <w:jc w:val="both"/>
        <w:rPr>
          <w:rFonts w:cs="B Lotus"/>
          <w:sz w:val="28"/>
          <w:rtl/>
          <w:lang w:bidi="fa-IR"/>
        </w:rPr>
      </w:pPr>
      <w:r w:rsidRPr="00544FAD">
        <w:rPr>
          <w:rStyle w:val="Char1"/>
          <w:rFonts w:hint="cs"/>
          <w:rtl/>
        </w:rPr>
        <w:t>«</w:t>
      </w:r>
      <w:r w:rsidRPr="00544FAD">
        <w:rPr>
          <w:rStyle w:val="Char1"/>
          <w:rtl/>
        </w:rPr>
        <w:t>مَنْ أَدْرَکَ مِنَ الصُّبْحِ رَکْعَةً قَبْلَ أَنْ تَطْلُعَ الشَّمْسُ فَقَدْ أَدْرَکَ الصُّبْحَ</w:t>
      </w:r>
      <w:r w:rsidRPr="00544FAD">
        <w:rPr>
          <w:rStyle w:val="Char1"/>
          <w:rFonts w:hint="cs"/>
          <w:rtl/>
        </w:rPr>
        <w:t>»</w:t>
      </w:r>
      <w:r w:rsidRPr="00384945">
        <w:rPr>
          <w:rStyle w:val="Char3"/>
          <w:rFonts w:hint="cs"/>
          <w:rtl/>
        </w:rPr>
        <w:t xml:space="preserve">. </w:t>
      </w:r>
      <w:r w:rsidR="005007C3" w:rsidRPr="00384945">
        <w:rPr>
          <w:rStyle w:val="Char3"/>
          <w:rFonts w:hint="cs"/>
          <w:rtl/>
        </w:rPr>
        <w:t>(</w:t>
      </w:r>
      <w:r w:rsidRPr="00384945">
        <w:rPr>
          <w:rStyle w:val="Char3"/>
          <w:rtl/>
        </w:rPr>
        <w:t>رواه مسلم</w:t>
      </w:r>
      <w:r w:rsidR="005007C3" w:rsidRPr="00384945">
        <w:rPr>
          <w:rStyle w:val="Char3"/>
          <w:rFonts w:hint="cs"/>
          <w:rtl/>
        </w:rPr>
        <w:t>)</w:t>
      </w:r>
      <w:r w:rsidR="00544FAD" w:rsidRPr="00384945">
        <w:rPr>
          <w:rStyle w:val="Char3"/>
          <w:rFonts w:hint="cs"/>
          <w:rtl/>
        </w:rPr>
        <w:t>.</w:t>
      </w:r>
      <w:r w:rsidRPr="00D2661E">
        <w:rPr>
          <w:rFonts w:cs="B Lotus" w:hint="cs"/>
          <w:sz w:val="28"/>
          <w:rtl/>
          <w:lang w:bidi="fa-IR"/>
        </w:rPr>
        <w:t xml:space="preserve"> </w:t>
      </w:r>
    </w:p>
    <w:p w:rsidR="007C4DA6" w:rsidRPr="00D2661E" w:rsidRDefault="007C4DA6" w:rsidP="00384945">
      <w:pPr>
        <w:pStyle w:val="a3"/>
        <w:rPr>
          <w:rtl/>
        </w:rPr>
      </w:pPr>
      <w:r>
        <w:rPr>
          <w:rFonts w:cs="Traditional Arabic" w:hint="cs"/>
          <w:rtl/>
        </w:rPr>
        <w:t>«</w:t>
      </w:r>
      <w:r w:rsidRPr="00D2661E">
        <w:rPr>
          <w:rFonts w:hint="cs"/>
          <w:rtl/>
        </w:rPr>
        <w:t>هرکسی پیش از طلوع خورشید بتواند یک رکعت بخواند او نماز صبح را دریافته است</w:t>
      </w:r>
      <w:r>
        <w:rPr>
          <w:rFonts w:cs="Traditional Arabic" w:hint="cs"/>
          <w:rtl/>
        </w:rPr>
        <w:t>»</w:t>
      </w:r>
      <w:r w:rsidRPr="00D2661E">
        <w:rPr>
          <w:rFonts w:hint="cs"/>
          <w:rtl/>
        </w:rPr>
        <w:t xml:space="preserve">. </w:t>
      </w:r>
    </w:p>
    <w:p w:rsidR="007C4DA6" w:rsidRPr="00D2661E" w:rsidRDefault="007C4DA6" w:rsidP="00384945">
      <w:pPr>
        <w:pStyle w:val="a3"/>
        <w:rPr>
          <w:rtl/>
        </w:rPr>
      </w:pPr>
      <w:r w:rsidRPr="00D2661E">
        <w:rPr>
          <w:rFonts w:hint="cs"/>
          <w:rtl/>
        </w:rPr>
        <w:t>و باید دانست که وقت جواز بدون کراهت نماز صبح تا دمیدن سرخی قرص خورشید است پیش از طلوع خورشید و این وقت تا خورشید طلوع</w:t>
      </w:r>
      <w:r w:rsidR="00B01BEB">
        <w:rPr>
          <w:rFonts w:hint="cs"/>
          <w:rtl/>
        </w:rPr>
        <w:t xml:space="preserve"> می‌</w:t>
      </w:r>
      <w:r w:rsidRPr="00D2661E">
        <w:rPr>
          <w:rFonts w:hint="cs"/>
          <w:rtl/>
        </w:rPr>
        <w:t xml:space="preserve">کند وقت کراهت آن است، اگر عذری نباشد و خوابیدن پیش از نماز عشاء مکروه و ناپسند است و همچنین سخن گفتن بعد از نماز عشاء مگر اینکه سخن خیر باشد. چون ابو برزه اسلمی </w:t>
      </w:r>
      <w:r w:rsidRPr="00D2661E">
        <w:rPr>
          <w:rFonts w:hint="cs"/>
          <w:rtl/>
        </w:rPr>
        <w:sym w:font="AGA Arabesque" w:char="F074"/>
      </w:r>
      <w:r w:rsidRPr="00D2661E">
        <w:rPr>
          <w:rFonts w:hint="cs"/>
          <w:rtl/>
        </w:rPr>
        <w:t xml:space="preserve"> گفت: </w:t>
      </w:r>
    </w:p>
    <w:p w:rsidR="007C4DA6" w:rsidRPr="00D2661E" w:rsidRDefault="007C4DA6" w:rsidP="008E0333">
      <w:pPr>
        <w:ind w:firstLine="284"/>
        <w:jc w:val="both"/>
        <w:rPr>
          <w:rFonts w:cs="B Lotus"/>
          <w:sz w:val="28"/>
          <w:rtl/>
          <w:lang w:bidi="fa-IR"/>
        </w:rPr>
      </w:pPr>
      <w:r w:rsidRPr="00544FAD">
        <w:rPr>
          <w:rStyle w:val="Char1"/>
          <w:rFonts w:hint="cs"/>
          <w:rtl/>
        </w:rPr>
        <w:t>«</w:t>
      </w:r>
      <w:r w:rsidRPr="00544FAD">
        <w:rPr>
          <w:rStyle w:val="Char1"/>
          <w:rtl/>
        </w:rPr>
        <w:t>کانَ یَکْرَهُ النَّوْمَ قَبْلَ صَلاةِ العِشَاءِ وَالحدِیثَ بَعْدَها</w:t>
      </w:r>
      <w:r w:rsidRPr="00544FAD">
        <w:rPr>
          <w:rStyle w:val="Char1"/>
          <w:rFonts w:hint="cs"/>
          <w:rtl/>
        </w:rPr>
        <w:t>»</w:t>
      </w:r>
      <w:r w:rsidRPr="00384945">
        <w:rPr>
          <w:rStyle w:val="Char3"/>
          <w:rFonts w:hint="cs"/>
          <w:rtl/>
        </w:rPr>
        <w:t xml:space="preserve">. </w:t>
      </w:r>
      <w:r w:rsidR="005007C3" w:rsidRPr="00384945">
        <w:rPr>
          <w:rStyle w:val="Char3"/>
          <w:rFonts w:hint="cs"/>
          <w:rtl/>
        </w:rPr>
        <w:t>(ر</w:t>
      </w:r>
      <w:r w:rsidRPr="00384945">
        <w:rPr>
          <w:rStyle w:val="Char3"/>
          <w:rtl/>
        </w:rPr>
        <w:t>واه الشيخان</w:t>
      </w:r>
      <w:r w:rsidR="005007C3" w:rsidRPr="00384945">
        <w:rPr>
          <w:rStyle w:val="Char3"/>
          <w:rFonts w:hint="cs"/>
          <w:rtl/>
        </w:rPr>
        <w:t>)</w:t>
      </w:r>
      <w:r w:rsidRPr="00384945">
        <w:rPr>
          <w:rStyle w:val="Char3"/>
          <w:rFonts w:hint="cs"/>
          <w:rtl/>
        </w:rPr>
        <w:t xml:space="preserve">. </w:t>
      </w:r>
    </w:p>
    <w:p w:rsidR="007C4DA6" w:rsidRPr="00D2661E" w:rsidRDefault="007C4DA6" w:rsidP="00384945">
      <w:pPr>
        <w:pStyle w:val="a3"/>
        <w:rPr>
          <w:rtl/>
        </w:rPr>
      </w:pPr>
      <w:r>
        <w:rPr>
          <w:rFonts w:cs="Traditional Arabic" w:hint="cs"/>
          <w:rtl/>
        </w:rPr>
        <w:t>«</w:t>
      </w:r>
      <w:r w:rsidRPr="00D2661E">
        <w:rPr>
          <w:rFonts w:hint="cs"/>
          <w:rtl/>
        </w:rPr>
        <w:t xml:space="preserve">پیامبر </w:t>
      </w:r>
      <w:r w:rsidRPr="00D2661E">
        <w:rPr>
          <w:rFonts w:hint="cs"/>
          <w:rtl/>
        </w:rPr>
        <w:sym w:font="AGA Arabesque" w:char="F072"/>
      </w:r>
      <w:r w:rsidRPr="00D2661E">
        <w:rPr>
          <w:rFonts w:hint="cs"/>
          <w:rtl/>
        </w:rPr>
        <w:t xml:space="preserve"> همواره کراهت داشت و بدش</w:t>
      </w:r>
      <w:r w:rsidR="00B01BEB">
        <w:rPr>
          <w:rFonts w:hint="cs"/>
          <w:rtl/>
        </w:rPr>
        <w:t xml:space="preserve"> می‌</w:t>
      </w:r>
      <w:r w:rsidRPr="00D2661E">
        <w:rPr>
          <w:rFonts w:hint="cs"/>
          <w:rtl/>
        </w:rPr>
        <w:t>آمد از اینکه پیش از نماز عشاء بخوابد و بعد از خواندن نماز عشاء سخن بگوید</w:t>
      </w:r>
      <w:r>
        <w:rPr>
          <w:rFonts w:cs="Traditional Arabic" w:hint="cs"/>
          <w:rtl/>
        </w:rPr>
        <w:t>»</w:t>
      </w:r>
      <w:r w:rsidRPr="00D2661E">
        <w:rPr>
          <w:rFonts w:hint="cs"/>
          <w:rtl/>
        </w:rPr>
        <w:t xml:space="preserve">. </w:t>
      </w:r>
    </w:p>
    <w:p w:rsidR="007C4DA6" w:rsidRPr="003D6FFE" w:rsidRDefault="007C4DA6" w:rsidP="00904932">
      <w:pPr>
        <w:pStyle w:val="a2"/>
        <w:rPr>
          <w:rtl/>
        </w:rPr>
      </w:pPr>
      <w:bookmarkStart w:id="144" w:name="_Toc338340203"/>
      <w:bookmarkStart w:id="145" w:name="_Toc418284039"/>
      <w:r w:rsidRPr="003D6FFE">
        <w:rPr>
          <w:rFonts w:hint="cs"/>
          <w:rtl/>
        </w:rPr>
        <w:t>شرایط وجوب نماز</w:t>
      </w:r>
      <w:bookmarkEnd w:id="144"/>
      <w:bookmarkEnd w:id="145"/>
    </w:p>
    <w:p w:rsidR="007C4DA6" w:rsidRPr="00D2661E" w:rsidRDefault="007C4DA6" w:rsidP="00384945">
      <w:pPr>
        <w:pStyle w:val="a3"/>
        <w:rPr>
          <w:rtl/>
        </w:rPr>
      </w:pPr>
      <w:r w:rsidRPr="00D2661E">
        <w:rPr>
          <w:rFonts w:hint="cs"/>
          <w:rtl/>
        </w:rPr>
        <w:t>برای وجوب نماز تحقق شرایط زیر لازم</w:t>
      </w:r>
      <w:r w:rsidR="00B01BEB">
        <w:rPr>
          <w:rFonts w:hint="cs"/>
          <w:rtl/>
        </w:rPr>
        <w:t xml:space="preserve"> </w:t>
      </w:r>
      <w:r w:rsidR="00C36013">
        <w:rPr>
          <w:rFonts w:hint="cs"/>
          <w:rtl/>
        </w:rPr>
        <w:t>می‌باشد</w:t>
      </w:r>
      <w:r w:rsidRPr="00D2661E">
        <w:rPr>
          <w:rFonts w:hint="cs"/>
          <w:rtl/>
        </w:rPr>
        <w:t xml:space="preserve">: </w:t>
      </w:r>
    </w:p>
    <w:p w:rsidR="007C4DA6" w:rsidRPr="00D2661E" w:rsidRDefault="007C4DA6" w:rsidP="00384945">
      <w:pPr>
        <w:pStyle w:val="a3"/>
        <w:rPr>
          <w:rtl/>
        </w:rPr>
      </w:pPr>
      <w:r w:rsidRPr="00D2661E">
        <w:rPr>
          <w:rFonts w:hint="cs"/>
          <w:rtl/>
        </w:rPr>
        <w:t xml:space="preserve">اسلام (مسلمان بودن)، و به حد بلوغ رسیدن، و عقل و تمییز داشتن، و پاک بودن از حیض و نفاس. </w:t>
      </w:r>
    </w:p>
    <w:p w:rsidR="007C4DA6" w:rsidRPr="00D2661E" w:rsidRDefault="007C4DA6" w:rsidP="00384945">
      <w:pPr>
        <w:pStyle w:val="a3"/>
        <w:rPr>
          <w:rtl/>
        </w:rPr>
      </w:pPr>
      <w:r w:rsidRPr="00D2661E">
        <w:rPr>
          <w:rFonts w:hint="cs"/>
          <w:rtl/>
        </w:rPr>
        <w:t>پس بر کسی که کافر اصلی است (نه مرتد) نماز خواندن مطالبه</w:t>
      </w:r>
      <w:r w:rsidR="00B74157">
        <w:rPr>
          <w:rFonts w:hint="cs"/>
          <w:rtl/>
        </w:rPr>
        <w:t xml:space="preserve"> نمی‌شود</w:t>
      </w:r>
      <w:r w:rsidRPr="00D2661E">
        <w:rPr>
          <w:rFonts w:hint="cs"/>
          <w:rtl/>
        </w:rPr>
        <w:t xml:space="preserve"> چون در حال کفر نماز خواندن صحيح نیست، زیرا نماز عبادت و تقرب به خدا است و او اهل آن نیست، و در همه فروع شریعت چنین است. و اما مرتد بدون خلاف، وجوب نماز متوجه او</w:t>
      </w:r>
      <w:r w:rsidR="00B01BEB">
        <w:rPr>
          <w:rFonts w:hint="cs"/>
          <w:rtl/>
        </w:rPr>
        <w:t xml:space="preserve"> می‌</w:t>
      </w:r>
      <w:r w:rsidRPr="00D2661E">
        <w:rPr>
          <w:rFonts w:hint="cs"/>
          <w:rtl/>
        </w:rPr>
        <w:t>شود چون با مسلمان شدن این وجوب بر او لازم خواهد شد و با مرتد شدن از او ساقط</w:t>
      </w:r>
      <w:r w:rsidR="00B74157">
        <w:rPr>
          <w:rFonts w:hint="cs"/>
          <w:rtl/>
        </w:rPr>
        <w:t xml:space="preserve"> نمی‌شود</w:t>
      </w:r>
      <w:r w:rsidRPr="00D2661E">
        <w:rPr>
          <w:rFonts w:hint="cs"/>
          <w:rtl/>
        </w:rPr>
        <w:t xml:space="preserve">. </w:t>
      </w:r>
    </w:p>
    <w:p w:rsidR="007C4DA6" w:rsidRPr="00D2661E" w:rsidRDefault="007C4DA6" w:rsidP="00384945">
      <w:pPr>
        <w:pStyle w:val="a3"/>
        <w:rPr>
          <w:rtl/>
        </w:rPr>
      </w:pPr>
      <w:r w:rsidRPr="00D2661E">
        <w:rPr>
          <w:rFonts w:hint="cs"/>
          <w:rtl/>
        </w:rPr>
        <w:t>همانگونه اگر کسی به مالی اقرار کرد که بر ذمه او</w:t>
      </w:r>
      <w:r w:rsidR="00B01BEB">
        <w:rPr>
          <w:rFonts w:hint="cs"/>
          <w:rtl/>
        </w:rPr>
        <w:t xml:space="preserve"> </w:t>
      </w:r>
      <w:r w:rsidR="00C36013">
        <w:rPr>
          <w:rFonts w:hint="cs"/>
          <w:rtl/>
        </w:rPr>
        <w:t>می‌باشد</w:t>
      </w:r>
      <w:r w:rsidRPr="00D2661E">
        <w:rPr>
          <w:rFonts w:hint="cs"/>
          <w:rtl/>
        </w:rPr>
        <w:t xml:space="preserve"> سپس مرتد شد این اقرار از او ساقط</w:t>
      </w:r>
      <w:r w:rsidR="00B74157">
        <w:rPr>
          <w:rFonts w:hint="cs"/>
          <w:rtl/>
        </w:rPr>
        <w:t xml:space="preserve"> نمی‌شود</w:t>
      </w:r>
      <w:r w:rsidRPr="00D2661E">
        <w:rPr>
          <w:rFonts w:hint="cs"/>
          <w:rtl/>
        </w:rPr>
        <w:t>. و اما کودک و کسی که عقلش زایل شده باشد با بیماری یا آفتی یا چیزی مانند آن، نماز بر</w:t>
      </w:r>
      <w:r w:rsidR="00304EDE">
        <w:rPr>
          <w:rFonts w:hint="cs"/>
          <w:rtl/>
        </w:rPr>
        <w:t xml:space="preserve"> آن‌ها </w:t>
      </w:r>
      <w:r w:rsidRPr="00D2661E">
        <w:rPr>
          <w:rFonts w:hint="cs"/>
          <w:rtl/>
        </w:rPr>
        <w:t>واجب</w:t>
      </w:r>
      <w:r w:rsidR="00B01BEB">
        <w:rPr>
          <w:rFonts w:hint="cs"/>
          <w:rtl/>
        </w:rPr>
        <w:t xml:space="preserve"> نمی‌</w:t>
      </w:r>
      <w:r w:rsidRPr="00D2661E">
        <w:rPr>
          <w:rFonts w:hint="cs"/>
          <w:rtl/>
        </w:rPr>
        <w:t xml:space="preserve">گردد. چون پیامبر </w:t>
      </w:r>
      <w:r w:rsidRPr="00D2661E">
        <w:rPr>
          <w:rFonts w:hint="cs"/>
          <w:rtl/>
        </w:rPr>
        <w:sym w:font="AGA Arabesque" w:char="F072"/>
      </w:r>
      <w:r w:rsidRPr="00D2661E">
        <w:rPr>
          <w:rFonts w:hint="cs"/>
          <w:rtl/>
        </w:rPr>
        <w:t xml:space="preserve"> گفته است: </w:t>
      </w:r>
    </w:p>
    <w:p w:rsidR="007C4DA6" w:rsidRPr="00D2661E" w:rsidRDefault="007C4DA6" w:rsidP="008E0333">
      <w:pPr>
        <w:ind w:firstLine="284"/>
        <w:jc w:val="both"/>
        <w:rPr>
          <w:rFonts w:cs="B Lotus"/>
          <w:sz w:val="28"/>
          <w:rtl/>
          <w:lang w:bidi="fa-IR"/>
        </w:rPr>
      </w:pPr>
      <w:r w:rsidRPr="00544FAD">
        <w:rPr>
          <w:rStyle w:val="Char1"/>
          <w:rFonts w:hint="cs"/>
          <w:rtl/>
        </w:rPr>
        <w:t>«</w:t>
      </w:r>
      <w:r w:rsidRPr="00544FAD">
        <w:rPr>
          <w:rStyle w:val="Char1"/>
          <w:rtl/>
        </w:rPr>
        <w:t>رُفِعَ القَلَمُ عَن ثَلاثٍ: عَنِ النّائِمِ حَتَّی یَستَیْقِظَ وَعَنِ الصَّبِیِّ حَتّی یَحْتَلِمَ وَعَنِ ال</w:t>
      </w:r>
      <w:r w:rsidR="00F20D0C" w:rsidRPr="00544FAD">
        <w:rPr>
          <w:rStyle w:val="Char1"/>
          <w:rFonts w:hint="cs"/>
          <w:rtl/>
        </w:rPr>
        <w:t>ـ</w:t>
      </w:r>
      <w:r w:rsidRPr="00544FAD">
        <w:rPr>
          <w:rStyle w:val="Char1"/>
          <w:rtl/>
        </w:rPr>
        <w:t>مَجْنُونِ حتّی یَعْقِلَ</w:t>
      </w:r>
      <w:r w:rsidRPr="00544FAD">
        <w:rPr>
          <w:rStyle w:val="Char1"/>
          <w:rFonts w:hint="cs"/>
          <w:rtl/>
        </w:rPr>
        <w:t>»</w:t>
      </w:r>
      <w:r w:rsidRPr="00384945">
        <w:rPr>
          <w:rStyle w:val="Char3"/>
          <w:rFonts w:hint="cs"/>
          <w:rtl/>
        </w:rPr>
        <w:t>. (</w:t>
      </w:r>
      <w:r w:rsidRPr="00384945">
        <w:rPr>
          <w:rStyle w:val="Char3"/>
          <w:rtl/>
        </w:rPr>
        <w:t>أخرجه أبوداود والترمذی قال: حدیث حسن</w:t>
      </w:r>
      <w:r w:rsidRPr="00384945">
        <w:rPr>
          <w:rStyle w:val="Char3"/>
          <w:rFonts w:hint="cs"/>
          <w:rtl/>
        </w:rPr>
        <w:t xml:space="preserve">). </w:t>
      </w:r>
    </w:p>
    <w:p w:rsidR="007C4DA6" w:rsidRPr="00D2661E" w:rsidRDefault="007C4DA6" w:rsidP="00384945">
      <w:pPr>
        <w:pStyle w:val="a3"/>
        <w:rPr>
          <w:rtl/>
        </w:rPr>
      </w:pPr>
      <w:r>
        <w:rPr>
          <w:rFonts w:cs="Traditional Arabic" w:hint="cs"/>
          <w:rtl/>
        </w:rPr>
        <w:t>«</w:t>
      </w:r>
      <w:r w:rsidRPr="00D2661E">
        <w:rPr>
          <w:rFonts w:hint="cs"/>
          <w:rtl/>
        </w:rPr>
        <w:t>از سه کس قلم تکلیف برداشته شده است: کسی که به خواب رفته است تا اینکه بیدار گردد، و از کودک تا اینکه به سن احتلام برسد، و از دیوانه تا عاقل گردد و عقلش برگردد</w:t>
      </w:r>
      <w:r>
        <w:rPr>
          <w:rFonts w:cs="Traditional Arabic" w:hint="cs"/>
          <w:rtl/>
        </w:rPr>
        <w:t>»</w:t>
      </w:r>
      <w:r w:rsidRPr="00D2661E">
        <w:rPr>
          <w:rFonts w:hint="cs"/>
          <w:rtl/>
        </w:rPr>
        <w:t xml:space="preserve">. </w:t>
      </w:r>
    </w:p>
    <w:p w:rsidR="007C4DA6" w:rsidRPr="00D2661E" w:rsidRDefault="007C4DA6" w:rsidP="00384945">
      <w:pPr>
        <w:pStyle w:val="a3"/>
        <w:rPr>
          <w:rtl/>
        </w:rPr>
      </w:pPr>
      <w:r w:rsidRPr="00D2661E">
        <w:rPr>
          <w:rFonts w:hint="cs"/>
          <w:rtl/>
        </w:rPr>
        <w:t xml:space="preserve">هرگاه کودک به حد تمییز و رشد رسید بر ولی او واجب است که او را به نماز خواندن امر کند اگر به سن هفت سالگی رسیده باشد، و چنانچه به سن ده سالگی رسید باید به خاطر ترک نماز او را بزند. چون پیامبر </w:t>
      </w:r>
      <w:r w:rsidRPr="00D2661E">
        <w:rPr>
          <w:rFonts w:hint="cs"/>
          <w:rtl/>
        </w:rPr>
        <w:sym w:font="AGA Arabesque" w:char="F072"/>
      </w:r>
      <w:r w:rsidRPr="00D2661E">
        <w:rPr>
          <w:rFonts w:hint="cs"/>
          <w:rtl/>
        </w:rPr>
        <w:t xml:space="preserve"> گفته است: </w:t>
      </w:r>
    </w:p>
    <w:p w:rsidR="007C4DA6" w:rsidRPr="00D2661E" w:rsidRDefault="007C4DA6" w:rsidP="008E0333">
      <w:pPr>
        <w:ind w:firstLine="284"/>
        <w:jc w:val="both"/>
        <w:rPr>
          <w:rFonts w:cs="B Lotus"/>
          <w:sz w:val="28"/>
          <w:rtl/>
          <w:lang w:bidi="fa-IR"/>
        </w:rPr>
      </w:pPr>
      <w:r w:rsidRPr="00544FAD">
        <w:rPr>
          <w:rStyle w:val="Char1"/>
          <w:rFonts w:hint="cs"/>
          <w:rtl/>
        </w:rPr>
        <w:t>«</w:t>
      </w:r>
      <w:r w:rsidRPr="00544FAD">
        <w:rPr>
          <w:rStyle w:val="Char1"/>
          <w:rtl/>
        </w:rPr>
        <w:t>مُرُوا أَوْلَادَکُم بِالصَّلاةِ وَهُمْ أَبْناءُ سَبْعٍ وَاضْرِبُوْهُمْ عَلَیها وَهُمْ أَبْناءُ عَشْرٍ وَفَرِّقُوا بَیْنَهُم فِی ال</w:t>
      </w:r>
      <w:r w:rsidR="00F20D0C" w:rsidRPr="00544FAD">
        <w:rPr>
          <w:rStyle w:val="Char1"/>
          <w:rFonts w:hint="cs"/>
          <w:rtl/>
        </w:rPr>
        <w:t>ـ</w:t>
      </w:r>
      <w:r w:rsidRPr="00544FAD">
        <w:rPr>
          <w:rStyle w:val="Char1"/>
          <w:rtl/>
        </w:rPr>
        <w:t>مَضَاجِعِ</w:t>
      </w:r>
      <w:r w:rsidRPr="00544FAD">
        <w:rPr>
          <w:rStyle w:val="Char1"/>
          <w:rFonts w:hint="cs"/>
          <w:rtl/>
        </w:rPr>
        <w:t>»</w:t>
      </w:r>
      <w:r w:rsidRPr="00384945">
        <w:rPr>
          <w:rStyle w:val="Char3"/>
          <w:rFonts w:hint="cs"/>
          <w:rtl/>
        </w:rPr>
        <w:t>.</w:t>
      </w:r>
      <w:r w:rsidRPr="00D2661E">
        <w:rPr>
          <w:rFonts w:cs="B Lotus" w:hint="cs"/>
          <w:sz w:val="28"/>
          <w:rtl/>
          <w:lang w:bidi="fa-IR"/>
        </w:rPr>
        <w:t xml:space="preserve"> </w:t>
      </w:r>
    </w:p>
    <w:p w:rsidR="007C4DA6" w:rsidRPr="00D2661E" w:rsidRDefault="007C4DA6" w:rsidP="00384945">
      <w:pPr>
        <w:pStyle w:val="a3"/>
        <w:rPr>
          <w:rtl/>
        </w:rPr>
      </w:pPr>
      <w:r>
        <w:rPr>
          <w:rFonts w:cs="Traditional Arabic" w:hint="cs"/>
          <w:rtl/>
        </w:rPr>
        <w:t>«</w:t>
      </w:r>
      <w:r w:rsidRPr="00D2661E">
        <w:rPr>
          <w:rFonts w:hint="cs"/>
          <w:rtl/>
        </w:rPr>
        <w:t>چون فرزندانتان به هفت سالگی رسیدند آنان را به نماز خواندن امر کنید، و چون به ده سالگی رسیدند و نماز نخواندند آنان را بزنید و تنبیه کنید، و در سن ده سالگی اتاق خواب آنان را از هم جداکنید</w:t>
      </w:r>
      <w:r>
        <w:rPr>
          <w:rFonts w:cs="Traditional Arabic" w:hint="cs"/>
          <w:rtl/>
        </w:rPr>
        <w:t>».</w:t>
      </w:r>
      <w:r w:rsidRPr="00D2661E">
        <w:rPr>
          <w:rFonts w:hint="cs"/>
          <w:rtl/>
        </w:rPr>
        <w:t xml:space="preserve"> </w:t>
      </w:r>
    </w:p>
    <w:p w:rsidR="007C4DA6" w:rsidRPr="00D2661E" w:rsidRDefault="007C4DA6" w:rsidP="00384945">
      <w:pPr>
        <w:pStyle w:val="a3"/>
        <w:rPr>
          <w:rtl/>
        </w:rPr>
      </w:pPr>
      <w:r w:rsidRPr="00D2661E">
        <w:rPr>
          <w:rFonts w:hint="cs"/>
          <w:rtl/>
        </w:rPr>
        <w:t>و بر پدران و مادران واجب</w:t>
      </w:r>
      <w:r w:rsidR="00B01BEB">
        <w:rPr>
          <w:rFonts w:hint="cs"/>
          <w:rtl/>
        </w:rPr>
        <w:t xml:space="preserve"> </w:t>
      </w:r>
      <w:r w:rsidR="00C36013">
        <w:rPr>
          <w:rFonts w:hint="cs"/>
          <w:rtl/>
        </w:rPr>
        <w:t>می‌باشد</w:t>
      </w:r>
      <w:r w:rsidRPr="00D2661E">
        <w:rPr>
          <w:rFonts w:hint="cs"/>
          <w:rtl/>
        </w:rPr>
        <w:t xml:space="preserve"> که احکام طهارت (غسل و وضو) و نماز را به فرزندانشان یاد بدهند. </w:t>
      </w:r>
    </w:p>
    <w:p w:rsidR="007C4DA6" w:rsidRPr="00D2661E" w:rsidRDefault="007C4DA6" w:rsidP="00384945">
      <w:pPr>
        <w:pStyle w:val="a3"/>
        <w:rPr>
          <w:rtl/>
        </w:rPr>
      </w:pPr>
      <w:r w:rsidRPr="00D2661E">
        <w:rPr>
          <w:rFonts w:hint="cs"/>
          <w:rtl/>
        </w:rPr>
        <w:t xml:space="preserve">واما نماز بر حایض و نفساء در حال حیض و نفاس واجب نیست بلکه حرام است چون پیامبر </w:t>
      </w:r>
      <w:r w:rsidRPr="00D2661E">
        <w:rPr>
          <w:rFonts w:hint="cs"/>
          <w:rtl/>
        </w:rPr>
        <w:sym w:font="AGA Arabesque" w:char="F072"/>
      </w:r>
      <w:r w:rsidRPr="00D2661E">
        <w:rPr>
          <w:rFonts w:hint="cs"/>
          <w:rtl/>
        </w:rPr>
        <w:t xml:space="preserve"> گفت: </w:t>
      </w:r>
    </w:p>
    <w:p w:rsidR="007C4DA6" w:rsidRPr="00D2661E" w:rsidRDefault="007C4DA6" w:rsidP="008E0333">
      <w:pPr>
        <w:ind w:firstLine="284"/>
        <w:jc w:val="both"/>
        <w:rPr>
          <w:rFonts w:cs="B Lotus"/>
          <w:sz w:val="28"/>
          <w:rtl/>
          <w:lang w:bidi="fa-IR"/>
        </w:rPr>
      </w:pPr>
      <w:r w:rsidRPr="00544FAD">
        <w:rPr>
          <w:rStyle w:val="Char1"/>
          <w:rFonts w:hint="cs"/>
          <w:rtl/>
        </w:rPr>
        <w:t>«</w:t>
      </w:r>
      <w:r w:rsidRPr="00544FAD">
        <w:rPr>
          <w:rStyle w:val="Char1"/>
          <w:rtl/>
        </w:rPr>
        <w:t>إِذا أَقبَلَتِ ال</w:t>
      </w:r>
      <w:r w:rsidR="00F20D0C" w:rsidRPr="00544FAD">
        <w:rPr>
          <w:rStyle w:val="Char1"/>
          <w:rFonts w:hint="cs"/>
          <w:rtl/>
        </w:rPr>
        <w:t>ـ</w:t>
      </w:r>
      <w:r w:rsidRPr="00544FAD">
        <w:rPr>
          <w:rStyle w:val="Char1"/>
          <w:rtl/>
        </w:rPr>
        <w:t>حَیْضَةُ فَدَعِی الصَّلاةَ</w:t>
      </w:r>
      <w:r w:rsidR="00DA35AD" w:rsidRPr="00544FAD">
        <w:rPr>
          <w:rStyle w:val="Char1"/>
          <w:rtl/>
        </w:rPr>
        <w:t>.</w:t>
      </w:r>
      <w:r w:rsidRPr="00544FAD">
        <w:rPr>
          <w:rStyle w:val="Char1"/>
          <w:rtl/>
        </w:rPr>
        <w:t>.</w:t>
      </w:r>
      <w:r w:rsidRPr="00544FAD">
        <w:rPr>
          <w:rStyle w:val="Char1"/>
          <w:rFonts w:hint="cs"/>
          <w:rtl/>
        </w:rPr>
        <w:t>»</w:t>
      </w:r>
      <w:r w:rsidRPr="00384945">
        <w:rPr>
          <w:rStyle w:val="Char3"/>
          <w:rFonts w:hint="cs"/>
          <w:rtl/>
        </w:rPr>
        <w:t>.</w:t>
      </w:r>
      <w:r w:rsidRPr="00D2661E">
        <w:rPr>
          <w:rFonts w:cs="B Lotus" w:hint="cs"/>
          <w:sz w:val="28"/>
          <w:rtl/>
          <w:lang w:bidi="fa-IR"/>
        </w:rPr>
        <w:t xml:space="preserve"> </w:t>
      </w:r>
    </w:p>
    <w:p w:rsidR="007C4DA6" w:rsidRPr="00D2661E" w:rsidRDefault="007C4DA6" w:rsidP="00384945">
      <w:pPr>
        <w:pStyle w:val="a3"/>
        <w:rPr>
          <w:rtl/>
        </w:rPr>
      </w:pPr>
      <w:r>
        <w:rPr>
          <w:rFonts w:cs="Traditional Arabic" w:hint="cs"/>
          <w:rtl/>
        </w:rPr>
        <w:t>«</w:t>
      </w:r>
      <w:r w:rsidRPr="00D2661E">
        <w:rPr>
          <w:rFonts w:hint="cs"/>
          <w:rtl/>
        </w:rPr>
        <w:t xml:space="preserve">هرگاه حالت حیض به تو روی آورد پس </w:t>
      </w:r>
      <w:r w:rsidRPr="0003661A">
        <w:rPr>
          <w:rFonts w:cs="Times New Roman" w:hint="cs"/>
          <w:rtl/>
        </w:rPr>
        <w:t>–</w:t>
      </w:r>
      <w:r w:rsidRPr="00D2661E">
        <w:rPr>
          <w:rFonts w:hint="cs"/>
          <w:rtl/>
        </w:rPr>
        <w:t xml:space="preserve"> تا هنگام پاک شدن </w:t>
      </w:r>
      <w:r w:rsidRPr="0003661A">
        <w:rPr>
          <w:rFonts w:cs="Times New Roman" w:hint="cs"/>
          <w:rtl/>
        </w:rPr>
        <w:t>–</w:t>
      </w:r>
      <w:r w:rsidRPr="00D2661E">
        <w:rPr>
          <w:rFonts w:hint="cs"/>
          <w:rtl/>
        </w:rPr>
        <w:t xml:space="preserve"> نماز را ترک کن</w:t>
      </w:r>
      <w:r w:rsidR="00DA35AD">
        <w:rPr>
          <w:rFonts w:hint="cs"/>
          <w:rtl/>
        </w:rPr>
        <w:t>.</w:t>
      </w:r>
      <w:r w:rsidRPr="00D2661E">
        <w:rPr>
          <w:rFonts w:hint="cs"/>
          <w:rtl/>
        </w:rPr>
        <w:t>..</w:t>
      </w:r>
      <w:r>
        <w:rPr>
          <w:rFonts w:cs="Traditional Arabic" w:hint="cs"/>
          <w:rtl/>
        </w:rPr>
        <w:t>»</w:t>
      </w:r>
      <w:r w:rsidRPr="00D2661E">
        <w:rPr>
          <w:rFonts w:hint="cs"/>
          <w:rtl/>
        </w:rPr>
        <w:t xml:space="preserve"> </w:t>
      </w:r>
    </w:p>
    <w:p w:rsidR="007C4DA6" w:rsidRDefault="007C4DA6" w:rsidP="00384945">
      <w:pPr>
        <w:pStyle w:val="a3"/>
        <w:rPr>
          <w:rtl/>
        </w:rPr>
      </w:pPr>
      <w:r w:rsidRPr="00D2661E">
        <w:rPr>
          <w:rFonts w:hint="cs"/>
          <w:rtl/>
        </w:rPr>
        <w:t xml:space="preserve">و نفاس هم حکم حایض را دارد. </w:t>
      </w:r>
    </w:p>
    <w:p w:rsidR="00384945" w:rsidRDefault="00384945" w:rsidP="00384945">
      <w:pPr>
        <w:pStyle w:val="a3"/>
        <w:rPr>
          <w:rtl/>
        </w:rPr>
      </w:pPr>
    </w:p>
    <w:p w:rsidR="00384945" w:rsidRPr="00D2661E" w:rsidRDefault="00384945" w:rsidP="00384945">
      <w:pPr>
        <w:pStyle w:val="a3"/>
        <w:rPr>
          <w:rtl/>
        </w:rPr>
      </w:pPr>
    </w:p>
    <w:p w:rsidR="007C4DA6" w:rsidRPr="003D6FFE" w:rsidRDefault="007C4DA6" w:rsidP="00904932">
      <w:pPr>
        <w:pStyle w:val="a2"/>
        <w:rPr>
          <w:rtl/>
        </w:rPr>
      </w:pPr>
      <w:bookmarkStart w:id="146" w:name="_Toc338340204"/>
      <w:bookmarkStart w:id="147" w:name="_Toc418284040"/>
      <w:r w:rsidRPr="003D6FFE">
        <w:rPr>
          <w:rFonts w:hint="cs"/>
          <w:rtl/>
        </w:rPr>
        <w:t>شرایط صحت نماز</w:t>
      </w:r>
      <w:bookmarkEnd w:id="146"/>
      <w:bookmarkEnd w:id="147"/>
    </w:p>
    <w:p w:rsidR="007C4DA6" w:rsidRPr="00D2661E" w:rsidRDefault="007C4DA6" w:rsidP="00384945">
      <w:pPr>
        <w:pStyle w:val="a3"/>
        <w:rPr>
          <w:rtl/>
        </w:rPr>
      </w:pPr>
      <w:r w:rsidRPr="00D2661E">
        <w:rPr>
          <w:rFonts w:hint="cs"/>
          <w:rtl/>
        </w:rPr>
        <w:t>باید دانست که نماز شرایط و ارکان و ابعاض (اجزاء) و هیئتی دارد که تحقق</w:t>
      </w:r>
      <w:r w:rsidR="00304EDE">
        <w:rPr>
          <w:rFonts w:hint="cs"/>
          <w:rtl/>
        </w:rPr>
        <w:t xml:space="preserve"> آن‌ها </w:t>
      </w:r>
      <w:r w:rsidRPr="00D2661E">
        <w:rPr>
          <w:rFonts w:hint="cs"/>
          <w:rtl/>
        </w:rPr>
        <w:t>برای صحت نماز ضروری و لازم است. فرق بین شرط و رکن این است که شرط از ماهیت و ذات نماز خارج است (و مقدم بر آن است)، مانند طهارت اعضاء</w:t>
      </w:r>
      <w:r w:rsidR="00B74157">
        <w:rPr>
          <w:rFonts w:hint="cs"/>
          <w:rtl/>
        </w:rPr>
        <w:t xml:space="preserve"> اندام‌ها</w:t>
      </w:r>
      <w:r w:rsidRPr="00D2661E">
        <w:rPr>
          <w:rFonts w:hint="cs"/>
          <w:rtl/>
        </w:rPr>
        <w:t xml:space="preserve"> از حدث </w:t>
      </w:r>
      <w:r w:rsidR="003E0212">
        <w:rPr>
          <w:rFonts w:hint="cs"/>
          <w:rtl/>
        </w:rPr>
        <w:t>(بی‌</w:t>
      </w:r>
      <w:r w:rsidRPr="00D2661E">
        <w:rPr>
          <w:rFonts w:hint="cs"/>
          <w:rtl/>
        </w:rPr>
        <w:t>وضویی) و ناپاکی و نجس. و رکن آن است که داخل در خود نماز و ذات نماز است مانند رکوع و سجود.</w:t>
      </w:r>
    </w:p>
    <w:p w:rsidR="007C4DA6" w:rsidRPr="00D2661E" w:rsidRDefault="007C4DA6" w:rsidP="00384945">
      <w:pPr>
        <w:pStyle w:val="a3"/>
        <w:rPr>
          <w:rtl/>
        </w:rPr>
      </w:pPr>
      <w:r w:rsidRPr="00D2661E">
        <w:rPr>
          <w:rFonts w:hint="cs"/>
          <w:rtl/>
        </w:rPr>
        <w:t xml:space="preserve">شرایط صحت نماز پنج چیز است: </w:t>
      </w:r>
    </w:p>
    <w:p w:rsidR="007C4DA6" w:rsidRPr="00D2661E" w:rsidRDefault="007C4DA6" w:rsidP="005C304E">
      <w:pPr>
        <w:pStyle w:val="a3"/>
        <w:numPr>
          <w:ilvl w:val="0"/>
          <w:numId w:val="24"/>
        </w:numPr>
        <w:rPr>
          <w:rtl/>
        </w:rPr>
      </w:pPr>
      <w:r w:rsidRPr="00D2661E">
        <w:rPr>
          <w:rFonts w:hint="cs"/>
          <w:rtl/>
        </w:rPr>
        <w:t>پاکی ازحدث اصغر و اکبر (پاکی از</w:t>
      </w:r>
      <w:r w:rsidR="003E0212">
        <w:rPr>
          <w:rFonts w:hint="cs"/>
          <w:rtl/>
        </w:rPr>
        <w:t xml:space="preserve"> بی‌</w:t>
      </w:r>
      <w:r w:rsidRPr="00D2661E">
        <w:rPr>
          <w:rFonts w:hint="cs"/>
          <w:rtl/>
        </w:rPr>
        <w:t>وضویی و جنابت) چون خداوند</w:t>
      </w:r>
      <w:r w:rsidR="00B01BEB">
        <w:rPr>
          <w:rFonts w:hint="cs"/>
          <w:rtl/>
        </w:rPr>
        <w:t xml:space="preserve"> می‌</w:t>
      </w:r>
      <w:r w:rsidRPr="00D2661E">
        <w:rPr>
          <w:rFonts w:hint="cs"/>
          <w:rtl/>
        </w:rPr>
        <w:t>فرماید</w:t>
      </w:r>
      <w:r w:rsidR="00CC1B1A" w:rsidRPr="00D2661E">
        <w:rPr>
          <w:rFonts w:hint="cs"/>
          <w:rtl/>
        </w:rPr>
        <w:t>:</w:t>
      </w:r>
    </w:p>
    <w:p w:rsidR="00CC1B1A" w:rsidRPr="007E0DE0" w:rsidRDefault="00CC1B1A"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7E0DE0">
        <w:rPr>
          <w:rFonts w:ascii="KFGQPC Uthmanic Script HAFS" w:hAnsi="KFGQPC Uthmanic Script HAFS" w:cs="KFGQPC Uthmanic Script HAFS"/>
          <w:sz w:val="28"/>
          <w:rtl/>
        </w:rPr>
        <w:t xml:space="preserve">إِذَا قُمۡتُمۡ إِلَى </w:t>
      </w:r>
      <w:r w:rsidR="007E0DE0">
        <w:rPr>
          <w:rFonts w:ascii="KFGQPC Uthmanic Script HAFS" w:hAnsi="KFGQPC Uthmanic Script HAFS" w:cs="KFGQPC Uthmanic Script HAFS" w:hint="cs"/>
          <w:sz w:val="28"/>
          <w:rtl/>
        </w:rPr>
        <w:t>ٱ</w:t>
      </w:r>
      <w:r w:rsidR="007E0DE0">
        <w:rPr>
          <w:rFonts w:ascii="KFGQPC Uthmanic Script HAFS" w:hAnsi="KFGQPC Uthmanic Script HAFS" w:cs="KFGQPC Uthmanic Script HAFS" w:hint="eastAsia"/>
          <w:sz w:val="28"/>
          <w:rtl/>
        </w:rPr>
        <w:t>لصَّلَوٰةِ</w:t>
      </w:r>
      <w:r w:rsidR="007E0DE0">
        <w:rPr>
          <w:rFonts w:ascii="KFGQPC Uthmanic Script HAFS" w:hAnsi="KFGQPC Uthmanic Script HAFS" w:cs="KFGQPC Uthmanic Script HAFS"/>
          <w:sz w:val="28"/>
          <w:rtl/>
        </w:rPr>
        <w:t xml:space="preserve"> فَ</w:t>
      </w:r>
      <w:r w:rsidR="007E0DE0">
        <w:rPr>
          <w:rFonts w:ascii="KFGQPC Uthmanic Script HAFS" w:hAnsi="KFGQPC Uthmanic Script HAFS" w:cs="KFGQPC Uthmanic Script HAFS" w:hint="cs"/>
          <w:sz w:val="28"/>
          <w:rtl/>
        </w:rPr>
        <w:t>ٱ</w:t>
      </w:r>
      <w:r w:rsidR="007E0DE0">
        <w:rPr>
          <w:rFonts w:ascii="KFGQPC Uthmanic Script HAFS" w:hAnsi="KFGQPC Uthmanic Script HAFS" w:cs="KFGQPC Uthmanic Script HAFS" w:hint="eastAsia"/>
          <w:sz w:val="28"/>
          <w:rtl/>
        </w:rPr>
        <w:t>غۡسِلُواْ</w:t>
      </w:r>
      <w:r w:rsidR="007E0DE0">
        <w:rPr>
          <w:rFonts w:ascii="KFGQPC Uthmanic Script HAFS" w:hAnsi="KFGQPC Uthmanic Script HAFS" w:cs="KFGQPC Uthmanic Script HAFS"/>
          <w:sz w:val="28"/>
          <w:rtl/>
        </w:rPr>
        <w:t xml:space="preserve"> وُجُوهَكُمۡ</w:t>
      </w:r>
      <w:r>
        <w:rPr>
          <w:rFonts w:ascii="Traditional Arabic" w:hAnsi="Traditional Arabic" w:cs="Traditional Arabic"/>
          <w:sz w:val="28"/>
          <w:rtl/>
          <w:lang w:bidi="fa-IR"/>
        </w:rPr>
        <w:t>﴾</w:t>
      </w:r>
      <w:r w:rsidRPr="00D2661E">
        <w:rPr>
          <w:rFonts w:cs="B Lotus" w:hint="cs"/>
          <w:sz w:val="28"/>
          <w:rtl/>
          <w:lang w:bidi="fa-IR"/>
        </w:rPr>
        <w:t xml:space="preserve"> </w:t>
      </w:r>
      <w:r w:rsidRPr="00384945">
        <w:rPr>
          <w:rStyle w:val="Char4"/>
          <w:rtl/>
        </w:rPr>
        <w:t>[</w:t>
      </w:r>
      <w:r w:rsidRPr="00384945">
        <w:rPr>
          <w:rStyle w:val="Char4"/>
          <w:rFonts w:hint="cs"/>
          <w:rtl/>
        </w:rPr>
        <w:t>المائدة: 6</w:t>
      </w:r>
      <w:r w:rsidRPr="00384945">
        <w:rPr>
          <w:rStyle w:val="Char4"/>
          <w:rtl/>
        </w:rPr>
        <w:t>]</w:t>
      </w:r>
      <w:r w:rsidRPr="00384945">
        <w:rPr>
          <w:rStyle w:val="Char3"/>
          <w:rtl/>
        </w:rPr>
        <w:t>.</w:t>
      </w:r>
    </w:p>
    <w:p w:rsidR="007C4DA6" w:rsidRPr="00D2661E" w:rsidRDefault="007C4DA6" w:rsidP="00384945">
      <w:pPr>
        <w:pStyle w:val="a3"/>
        <w:rPr>
          <w:rtl/>
        </w:rPr>
      </w:pPr>
      <w:r>
        <w:rPr>
          <w:rFonts w:cs="Traditional Arabic" w:hint="cs"/>
          <w:rtl/>
        </w:rPr>
        <w:t>«</w:t>
      </w:r>
      <w:r w:rsidRPr="00D2661E">
        <w:rPr>
          <w:rFonts w:hint="cs"/>
          <w:rtl/>
        </w:rPr>
        <w:t>هر گاه اراده خواندن نماز کردید چهره</w:t>
      </w:r>
      <w:r w:rsidR="00304EDE">
        <w:rPr>
          <w:rFonts w:hint="cs"/>
          <w:rtl/>
        </w:rPr>
        <w:t>‌هایتان</w:t>
      </w:r>
      <w:r w:rsidRPr="00D2661E">
        <w:rPr>
          <w:rFonts w:hint="cs"/>
          <w:rtl/>
        </w:rPr>
        <w:t xml:space="preserve"> را بشویید</w:t>
      </w:r>
      <w:r w:rsidR="00DA35AD">
        <w:rPr>
          <w:rFonts w:hint="cs"/>
          <w:rtl/>
        </w:rPr>
        <w:t>.</w:t>
      </w:r>
      <w:r w:rsidRPr="00D2661E">
        <w:rPr>
          <w:rFonts w:hint="cs"/>
          <w:rtl/>
        </w:rPr>
        <w:t>..</w:t>
      </w:r>
      <w:r>
        <w:rPr>
          <w:rFonts w:cs="Traditional Arabic" w:hint="cs"/>
          <w:rtl/>
        </w:rPr>
        <w:t>»</w:t>
      </w:r>
      <w:r w:rsidRPr="00D2661E">
        <w:rPr>
          <w:rFonts w:hint="cs"/>
          <w:rtl/>
        </w:rPr>
        <w:t>.</w:t>
      </w:r>
    </w:p>
    <w:p w:rsidR="007C4DA6" w:rsidRPr="00D2661E" w:rsidRDefault="007C4DA6" w:rsidP="00384945">
      <w:pPr>
        <w:pStyle w:val="a3"/>
        <w:rPr>
          <w:rtl/>
        </w:rPr>
      </w:pPr>
      <w:r w:rsidRPr="00D2661E">
        <w:rPr>
          <w:rFonts w:hint="cs"/>
          <w:rtl/>
        </w:rPr>
        <w:t>تا آنجا که</w:t>
      </w:r>
      <w:r w:rsidR="00B74157">
        <w:rPr>
          <w:rFonts w:hint="cs"/>
          <w:rtl/>
        </w:rPr>
        <w:t xml:space="preserve"> می‌گوید</w:t>
      </w:r>
      <w:r w:rsidRPr="00D2661E">
        <w:rPr>
          <w:rFonts w:hint="cs"/>
          <w:rtl/>
        </w:rPr>
        <w:t xml:space="preserve">: </w:t>
      </w:r>
      <w:r>
        <w:rPr>
          <w:rFonts w:cs="Traditional Arabic" w:hint="cs"/>
          <w:rtl/>
        </w:rPr>
        <w:t>«</w:t>
      </w:r>
      <w:r w:rsidRPr="00D2661E">
        <w:rPr>
          <w:rFonts w:hint="cs"/>
          <w:rtl/>
        </w:rPr>
        <w:t>و اگر جنابت داشتید و جنب بودید غسل جنابت کنید</w:t>
      </w:r>
      <w:r w:rsidR="00DA35AD">
        <w:rPr>
          <w:rFonts w:hint="cs"/>
          <w:rtl/>
        </w:rPr>
        <w:t>.</w:t>
      </w:r>
      <w:r w:rsidRPr="00D2661E">
        <w:rPr>
          <w:rFonts w:hint="cs"/>
          <w:rtl/>
        </w:rPr>
        <w:t>..</w:t>
      </w:r>
      <w:r>
        <w:rPr>
          <w:rFonts w:cs="Traditional Arabic" w:hint="cs"/>
          <w:rtl/>
        </w:rPr>
        <w:t>»</w:t>
      </w:r>
      <w:r w:rsidRPr="00D2661E">
        <w:rPr>
          <w:rFonts w:hint="cs"/>
          <w:rtl/>
        </w:rPr>
        <w:t>.</w:t>
      </w:r>
    </w:p>
    <w:p w:rsidR="007C4DA6" w:rsidRPr="00D2661E" w:rsidRDefault="007C4DA6" w:rsidP="00384945">
      <w:pPr>
        <w:pStyle w:val="a3"/>
        <w:rPr>
          <w:rtl/>
        </w:rPr>
      </w:pPr>
      <w:r w:rsidRPr="00D2661E">
        <w:rPr>
          <w:rFonts w:hint="cs"/>
          <w:rtl/>
        </w:rPr>
        <w:t xml:space="preserve">و پیامبر </w:t>
      </w:r>
      <w:r w:rsidRPr="00D2661E">
        <w:rPr>
          <w:rFonts w:hint="cs"/>
          <w:rtl/>
        </w:rPr>
        <w:sym w:font="AGA Arabesque" w:char="F072"/>
      </w:r>
      <w:r w:rsidRPr="00D2661E">
        <w:rPr>
          <w:rFonts w:hint="cs"/>
          <w:rtl/>
        </w:rPr>
        <w:t xml:space="preserve"> گفته است:</w:t>
      </w:r>
    </w:p>
    <w:p w:rsidR="007C4DA6" w:rsidRPr="00D2661E" w:rsidRDefault="007C4DA6" w:rsidP="00544FAD">
      <w:pPr>
        <w:ind w:firstLine="284"/>
        <w:jc w:val="both"/>
        <w:rPr>
          <w:rFonts w:cs="B Lotus"/>
          <w:sz w:val="28"/>
          <w:rtl/>
          <w:lang w:bidi="fa-IR"/>
        </w:rPr>
      </w:pPr>
      <w:r w:rsidRPr="00544FAD">
        <w:rPr>
          <w:rStyle w:val="Char1"/>
          <w:rFonts w:hint="cs"/>
          <w:rtl/>
        </w:rPr>
        <w:t>«</w:t>
      </w:r>
      <w:r w:rsidRPr="00544FAD">
        <w:rPr>
          <w:rStyle w:val="Char1"/>
          <w:rtl/>
        </w:rPr>
        <w:t>لَا یَقْبَلُ اللهُ صَلاةً بِغَیرِ طَهُورٍ</w:t>
      </w:r>
      <w:r w:rsidRPr="00544FAD">
        <w:rPr>
          <w:rStyle w:val="Char1"/>
          <w:rFonts w:hint="cs"/>
          <w:rtl/>
        </w:rPr>
        <w:t>»</w:t>
      </w:r>
      <w:r w:rsidR="00544FAD" w:rsidRPr="00384945">
        <w:rPr>
          <w:rStyle w:val="Char3"/>
          <w:rFonts w:hint="cs"/>
          <w:rtl/>
        </w:rPr>
        <w:t>.</w:t>
      </w:r>
      <w:r w:rsidRPr="00384945">
        <w:rPr>
          <w:rStyle w:val="Char3"/>
          <w:rtl/>
        </w:rPr>
        <w:t xml:space="preserve"> </w:t>
      </w:r>
      <w:r w:rsidR="005007C3" w:rsidRPr="00384945">
        <w:rPr>
          <w:rStyle w:val="Char3"/>
          <w:rFonts w:hint="cs"/>
          <w:rtl/>
        </w:rPr>
        <w:t>(</w:t>
      </w:r>
      <w:r w:rsidRPr="00384945">
        <w:rPr>
          <w:rStyle w:val="Char3"/>
          <w:rtl/>
        </w:rPr>
        <w:t>رواه الجماعة</w:t>
      </w:r>
      <w:r w:rsidR="005007C3" w:rsidRPr="00384945">
        <w:rPr>
          <w:rStyle w:val="Char3"/>
          <w:rFonts w:hint="cs"/>
          <w:rtl/>
        </w:rPr>
        <w:t>)</w:t>
      </w:r>
      <w:r w:rsidRPr="00384945">
        <w:rPr>
          <w:rStyle w:val="Char3"/>
          <w:rFonts w:hint="cs"/>
          <w:rtl/>
        </w:rPr>
        <w:t>.</w:t>
      </w:r>
    </w:p>
    <w:p w:rsidR="007C4DA6" w:rsidRPr="00D2661E" w:rsidRDefault="007C4DA6" w:rsidP="00384945">
      <w:pPr>
        <w:pStyle w:val="a3"/>
        <w:rPr>
          <w:rtl/>
        </w:rPr>
      </w:pPr>
      <w:r>
        <w:rPr>
          <w:rFonts w:cs="Traditional Arabic" w:hint="cs"/>
          <w:rtl/>
        </w:rPr>
        <w:t>«</w:t>
      </w:r>
      <w:r w:rsidRPr="00D2661E">
        <w:rPr>
          <w:rFonts w:hint="cs"/>
          <w:rtl/>
        </w:rPr>
        <w:t>خداوند نماز را بدون پاکی</w:t>
      </w:r>
      <w:r w:rsidR="00B01BEB">
        <w:rPr>
          <w:rFonts w:hint="cs"/>
          <w:rtl/>
        </w:rPr>
        <w:t xml:space="preserve"> نمی‌</w:t>
      </w:r>
      <w:r w:rsidRPr="00D2661E">
        <w:rPr>
          <w:rFonts w:hint="cs"/>
          <w:rtl/>
        </w:rPr>
        <w:t>پذیرد</w:t>
      </w:r>
      <w:r>
        <w:rPr>
          <w:rFonts w:cs="Traditional Arabic" w:hint="cs"/>
          <w:rtl/>
        </w:rPr>
        <w:t>»</w:t>
      </w:r>
      <w:r w:rsidRPr="00D2661E">
        <w:rPr>
          <w:rFonts w:hint="cs"/>
          <w:rtl/>
        </w:rPr>
        <w:t>.</w:t>
      </w:r>
    </w:p>
    <w:p w:rsidR="007C4DA6" w:rsidRPr="00D2661E" w:rsidRDefault="007C4DA6" w:rsidP="005C304E">
      <w:pPr>
        <w:pStyle w:val="a3"/>
        <w:numPr>
          <w:ilvl w:val="0"/>
          <w:numId w:val="24"/>
        </w:numPr>
        <w:rPr>
          <w:rtl/>
        </w:rPr>
      </w:pPr>
      <w:r w:rsidRPr="00D2661E">
        <w:rPr>
          <w:rFonts w:hint="cs"/>
          <w:rtl/>
        </w:rPr>
        <w:t>پاکی و پاکیزگی بدن و جامه و لباس و مکان و محل. و اما دلیل پاکی بدن قول خدا است</w:t>
      </w:r>
      <w:r w:rsidR="00CC1B1A" w:rsidRPr="00D2661E">
        <w:rPr>
          <w:rFonts w:hint="cs"/>
          <w:rtl/>
        </w:rPr>
        <w:t>:</w:t>
      </w:r>
    </w:p>
    <w:p w:rsidR="007C4DA6" w:rsidRPr="00D2661E" w:rsidRDefault="00CC1B1A" w:rsidP="008E0333">
      <w:pPr>
        <w:ind w:firstLine="284"/>
        <w:jc w:val="both"/>
        <w:rPr>
          <w:rFonts w:cs="B Lotus"/>
          <w:sz w:val="28"/>
          <w:rtl/>
          <w:lang w:bidi="fa-IR"/>
        </w:rPr>
      </w:pPr>
      <w:r>
        <w:rPr>
          <w:rFonts w:ascii="Traditional Arabic" w:hAnsi="Traditional Arabic" w:cs="Traditional Arabic"/>
          <w:sz w:val="28"/>
          <w:rtl/>
          <w:lang w:bidi="fa-IR"/>
        </w:rPr>
        <w:t>﴿</w:t>
      </w:r>
      <w:r w:rsidR="007E0DE0">
        <w:rPr>
          <w:rFonts w:ascii="KFGQPC Uthmanic Script HAFS" w:hAnsi="KFGQPC Uthmanic Script HAFS" w:cs="KFGQPC Uthmanic Script HAFS"/>
          <w:sz w:val="28"/>
          <w:rtl/>
        </w:rPr>
        <w:t>وَ</w:t>
      </w:r>
      <w:r w:rsidR="007E0DE0">
        <w:rPr>
          <w:rFonts w:ascii="KFGQPC Uthmanic Script HAFS" w:hAnsi="KFGQPC Uthmanic Script HAFS" w:cs="KFGQPC Uthmanic Script HAFS" w:hint="cs"/>
          <w:sz w:val="28"/>
          <w:rtl/>
        </w:rPr>
        <w:t>ٱ</w:t>
      </w:r>
      <w:r w:rsidR="007E0DE0">
        <w:rPr>
          <w:rFonts w:ascii="KFGQPC Uthmanic Script HAFS" w:hAnsi="KFGQPC Uthmanic Script HAFS" w:cs="KFGQPC Uthmanic Script HAFS" w:hint="eastAsia"/>
          <w:sz w:val="28"/>
          <w:rtl/>
        </w:rPr>
        <w:t>لرُّجۡزَ</w:t>
      </w:r>
      <w:r w:rsidR="007E0DE0">
        <w:rPr>
          <w:rFonts w:ascii="KFGQPC Uthmanic Script HAFS" w:hAnsi="KFGQPC Uthmanic Script HAFS" w:cs="KFGQPC Uthmanic Script HAFS"/>
          <w:sz w:val="28"/>
          <w:rtl/>
        </w:rPr>
        <w:t xml:space="preserve"> فَ</w:t>
      </w:r>
      <w:r w:rsidR="007E0DE0">
        <w:rPr>
          <w:rFonts w:ascii="KFGQPC Uthmanic Script HAFS" w:hAnsi="KFGQPC Uthmanic Script HAFS" w:cs="KFGQPC Uthmanic Script HAFS" w:hint="cs"/>
          <w:sz w:val="28"/>
          <w:rtl/>
        </w:rPr>
        <w:t>ٱ</w:t>
      </w:r>
      <w:r w:rsidR="007E0DE0">
        <w:rPr>
          <w:rFonts w:ascii="KFGQPC Uthmanic Script HAFS" w:hAnsi="KFGQPC Uthmanic Script HAFS" w:cs="KFGQPC Uthmanic Script HAFS" w:hint="eastAsia"/>
          <w:sz w:val="28"/>
          <w:rtl/>
        </w:rPr>
        <w:t>هۡجُرۡ</w:t>
      </w:r>
      <w:r w:rsidR="007E0DE0">
        <w:rPr>
          <w:rFonts w:ascii="KFGQPC Uthmanic Script HAFS" w:hAnsi="KFGQPC Uthmanic Script HAFS" w:cs="KFGQPC Uthmanic Script HAFS"/>
          <w:sz w:val="28"/>
          <w:rtl/>
        </w:rPr>
        <w:t xml:space="preserve"> ٥</w:t>
      </w:r>
      <w:r>
        <w:rPr>
          <w:rFonts w:ascii="Traditional Arabic" w:hAnsi="Traditional Arabic" w:cs="Traditional Arabic"/>
          <w:sz w:val="28"/>
          <w:rtl/>
          <w:lang w:bidi="fa-IR"/>
        </w:rPr>
        <w:t>﴾</w:t>
      </w:r>
      <w:r w:rsidRPr="00D2661E">
        <w:rPr>
          <w:rFonts w:cs="B Lotus" w:hint="cs"/>
          <w:sz w:val="28"/>
          <w:rtl/>
          <w:lang w:bidi="fa-IR"/>
        </w:rPr>
        <w:t xml:space="preserve"> </w:t>
      </w:r>
      <w:r w:rsidRPr="00384945">
        <w:rPr>
          <w:rStyle w:val="Char4"/>
          <w:rtl/>
        </w:rPr>
        <w:t>[</w:t>
      </w:r>
      <w:r w:rsidRPr="00384945">
        <w:rPr>
          <w:rStyle w:val="Char4"/>
          <w:rFonts w:hint="cs"/>
          <w:rtl/>
        </w:rPr>
        <w:t>المدثر: 5</w:t>
      </w:r>
      <w:r w:rsidRPr="00384945">
        <w:rPr>
          <w:rStyle w:val="Char4"/>
          <w:rtl/>
        </w:rPr>
        <w:t>]</w:t>
      </w:r>
      <w:r w:rsidR="007E0DE0">
        <w:rPr>
          <w:rFonts w:ascii="mylotus" w:hAnsi="mylotus" w:cs="mylotus" w:hint="cs"/>
          <w:sz w:val="26"/>
          <w:szCs w:val="26"/>
          <w:rtl/>
          <w:lang w:bidi="fa-IR"/>
        </w:rPr>
        <w:t xml:space="preserve"> </w:t>
      </w:r>
      <w:r w:rsidR="007C4DA6" w:rsidRPr="00384945">
        <w:rPr>
          <w:rStyle w:val="Char3"/>
          <w:rFonts w:hint="cs"/>
          <w:rtl/>
        </w:rPr>
        <w:t>«رجز را ترک کن».</w:t>
      </w:r>
    </w:p>
    <w:p w:rsidR="007C4DA6" w:rsidRPr="00D2661E" w:rsidRDefault="007C4DA6" w:rsidP="00384945">
      <w:pPr>
        <w:pStyle w:val="a3"/>
        <w:rPr>
          <w:rtl/>
        </w:rPr>
      </w:pPr>
      <w:r w:rsidRPr="00D2661E">
        <w:rPr>
          <w:rFonts w:hint="cs"/>
          <w:rtl/>
        </w:rPr>
        <w:t>رجس به معنی نا پاکی و نجاست است. ترک آن، آلوده نشدن بدان</w:t>
      </w:r>
      <w:r w:rsidR="00B01BEB">
        <w:rPr>
          <w:rFonts w:hint="cs"/>
          <w:rtl/>
        </w:rPr>
        <w:t xml:space="preserve"> </w:t>
      </w:r>
      <w:r w:rsidR="00C36013">
        <w:rPr>
          <w:rFonts w:hint="cs"/>
          <w:rtl/>
        </w:rPr>
        <w:t>می‌باشد</w:t>
      </w:r>
      <w:r w:rsidRPr="00D2661E">
        <w:rPr>
          <w:rFonts w:hint="cs"/>
          <w:rtl/>
        </w:rPr>
        <w:t xml:space="preserve"> و چون پیامبر به عایشه</w:t>
      </w:r>
      <w:r>
        <w:rPr>
          <w:rFonts w:cs="CTraditional Arabic" w:hint="cs"/>
          <w:rtl/>
        </w:rPr>
        <w:t>ك</w:t>
      </w:r>
      <w:r w:rsidRPr="00D2661E">
        <w:rPr>
          <w:rFonts w:hint="cs"/>
          <w:rtl/>
        </w:rPr>
        <w:t xml:space="preserve"> گفت: </w:t>
      </w:r>
    </w:p>
    <w:p w:rsidR="007C4DA6" w:rsidRPr="00D2661E" w:rsidRDefault="007C4DA6" w:rsidP="008E0333">
      <w:pPr>
        <w:ind w:firstLine="284"/>
        <w:jc w:val="both"/>
        <w:rPr>
          <w:rFonts w:cs="B Lotus"/>
          <w:sz w:val="28"/>
          <w:rtl/>
          <w:lang w:bidi="fa-IR"/>
        </w:rPr>
      </w:pPr>
      <w:r w:rsidRPr="00544FAD">
        <w:rPr>
          <w:rStyle w:val="Char1"/>
          <w:rFonts w:hint="cs"/>
          <w:rtl/>
        </w:rPr>
        <w:t>«</w:t>
      </w:r>
      <w:r w:rsidRPr="00544FAD">
        <w:rPr>
          <w:rStyle w:val="Char1"/>
          <w:rtl/>
        </w:rPr>
        <w:t>إذا أَقْبَلَتِ ال</w:t>
      </w:r>
      <w:r w:rsidR="00F20D0C" w:rsidRPr="00544FAD">
        <w:rPr>
          <w:rStyle w:val="Char1"/>
          <w:rFonts w:hint="cs"/>
          <w:rtl/>
        </w:rPr>
        <w:t>ـ</w:t>
      </w:r>
      <w:r w:rsidRPr="00544FAD">
        <w:rPr>
          <w:rStyle w:val="Char1"/>
          <w:rtl/>
        </w:rPr>
        <w:t>حَیضَةَ فَدَعِی الصّلاةَ وَإذا أَدْبَرَتْ فَاغْسِلیِ عَنْکِ الدَّمَ وَصَلّی</w:t>
      </w:r>
      <w:r w:rsidRPr="00544FAD">
        <w:rPr>
          <w:rStyle w:val="Char1"/>
          <w:rFonts w:hint="cs"/>
          <w:rtl/>
        </w:rPr>
        <w:t>»</w:t>
      </w:r>
      <w:r w:rsidRPr="00384945">
        <w:rPr>
          <w:rStyle w:val="Char3"/>
          <w:rFonts w:hint="cs"/>
          <w:rtl/>
        </w:rPr>
        <w:t xml:space="preserve">. </w:t>
      </w:r>
      <w:r w:rsidR="005007C3" w:rsidRPr="00384945">
        <w:rPr>
          <w:rStyle w:val="Char3"/>
          <w:rFonts w:hint="cs"/>
          <w:rtl/>
        </w:rPr>
        <w:t>(</w:t>
      </w:r>
      <w:r w:rsidRPr="00384945">
        <w:rPr>
          <w:rStyle w:val="Char3"/>
          <w:rtl/>
        </w:rPr>
        <w:t>رواه الشيخان</w:t>
      </w:r>
      <w:r w:rsidR="005007C3" w:rsidRPr="00384945">
        <w:rPr>
          <w:rStyle w:val="Char3"/>
          <w:rFonts w:hint="cs"/>
          <w:rtl/>
        </w:rPr>
        <w:t>)</w:t>
      </w:r>
      <w:r w:rsidRPr="00384945">
        <w:rPr>
          <w:rStyle w:val="Char3"/>
          <w:rFonts w:hint="cs"/>
          <w:rtl/>
        </w:rPr>
        <w:t>.</w:t>
      </w:r>
    </w:p>
    <w:p w:rsidR="007C4DA6" w:rsidRPr="00D2661E" w:rsidRDefault="007C4DA6" w:rsidP="00384945">
      <w:pPr>
        <w:pStyle w:val="a3"/>
        <w:rPr>
          <w:rtl/>
        </w:rPr>
      </w:pPr>
      <w:r>
        <w:rPr>
          <w:rFonts w:cs="Traditional Arabic" w:hint="cs"/>
          <w:rtl/>
        </w:rPr>
        <w:t>«</w:t>
      </w:r>
      <w:r w:rsidRPr="00D2661E">
        <w:rPr>
          <w:rFonts w:hint="cs"/>
          <w:rtl/>
        </w:rPr>
        <w:t>هر گاه حیض به تو روی آورد نماز خواندن را ترک کن و هر گاه حیض به تو پشت کرد (تمام شد) خون خود را بشوی (غسل کن) و آنگاه نماز را بخوان</w:t>
      </w:r>
      <w:r>
        <w:rPr>
          <w:rFonts w:cs="Traditional Arabic" w:hint="cs"/>
          <w:rtl/>
        </w:rPr>
        <w:t>»</w:t>
      </w:r>
      <w:r w:rsidRPr="00D2661E">
        <w:rPr>
          <w:rFonts w:hint="cs"/>
          <w:rtl/>
        </w:rPr>
        <w:t>.</w:t>
      </w:r>
    </w:p>
    <w:p w:rsidR="007C4DA6" w:rsidRPr="00D2661E" w:rsidRDefault="007C4DA6" w:rsidP="00384945">
      <w:pPr>
        <w:pStyle w:val="a3"/>
        <w:rPr>
          <w:rtl/>
        </w:rPr>
      </w:pPr>
      <w:r w:rsidRPr="00D2661E">
        <w:rPr>
          <w:rFonts w:hint="cs"/>
          <w:rtl/>
        </w:rPr>
        <w:t>و اما دلیل پاکی جامه ولباس قول خداوند است که</w:t>
      </w:r>
      <w:r w:rsidR="00B74157">
        <w:rPr>
          <w:rFonts w:hint="cs"/>
          <w:rtl/>
        </w:rPr>
        <w:t xml:space="preserve"> می‌گوید</w:t>
      </w:r>
      <w:r w:rsidR="00CC1B1A" w:rsidRPr="00D2661E">
        <w:rPr>
          <w:rFonts w:hint="cs"/>
          <w:rtl/>
        </w:rPr>
        <w:t>:</w:t>
      </w:r>
    </w:p>
    <w:p w:rsidR="007C4DA6" w:rsidRPr="00D2661E" w:rsidRDefault="00CC1B1A" w:rsidP="008E0333">
      <w:pPr>
        <w:ind w:firstLine="284"/>
        <w:jc w:val="both"/>
        <w:rPr>
          <w:rFonts w:cs="B Lotus"/>
          <w:sz w:val="28"/>
          <w:rtl/>
          <w:lang w:bidi="fa-IR"/>
        </w:rPr>
      </w:pPr>
      <w:r>
        <w:rPr>
          <w:rFonts w:ascii="Traditional Arabic" w:hAnsi="Traditional Arabic" w:cs="Traditional Arabic"/>
          <w:sz w:val="28"/>
          <w:rtl/>
          <w:lang w:bidi="fa-IR"/>
        </w:rPr>
        <w:t>﴿</w:t>
      </w:r>
      <w:r w:rsidR="007E0DE0">
        <w:rPr>
          <w:rFonts w:ascii="KFGQPC Uthmanic Script HAFS" w:hAnsi="KFGQPC Uthmanic Script HAFS" w:cs="KFGQPC Uthmanic Script HAFS"/>
          <w:sz w:val="28"/>
          <w:rtl/>
        </w:rPr>
        <w:t>وَثِيَابَكَ فَطَهِّرۡ ٤</w:t>
      </w:r>
      <w:r>
        <w:rPr>
          <w:rFonts w:ascii="Traditional Arabic" w:hAnsi="Traditional Arabic" w:cs="Traditional Arabic"/>
          <w:sz w:val="28"/>
          <w:rtl/>
          <w:lang w:bidi="fa-IR"/>
        </w:rPr>
        <w:t>﴾</w:t>
      </w:r>
      <w:r w:rsidRPr="00D2661E">
        <w:rPr>
          <w:rFonts w:cs="B Lotus" w:hint="cs"/>
          <w:sz w:val="28"/>
          <w:rtl/>
          <w:lang w:bidi="fa-IR"/>
        </w:rPr>
        <w:t xml:space="preserve"> </w:t>
      </w:r>
      <w:r w:rsidRPr="00384945">
        <w:rPr>
          <w:rStyle w:val="Char4"/>
          <w:rtl/>
        </w:rPr>
        <w:t>[</w:t>
      </w:r>
      <w:r w:rsidRPr="00384945">
        <w:rPr>
          <w:rStyle w:val="Char4"/>
          <w:rFonts w:hint="cs"/>
          <w:rtl/>
        </w:rPr>
        <w:t>المدثر: 4</w:t>
      </w:r>
      <w:r w:rsidRPr="00384945">
        <w:rPr>
          <w:rStyle w:val="Char4"/>
          <w:rtl/>
        </w:rPr>
        <w:t>]</w:t>
      </w:r>
      <w:r w:rsidRPr="00384945">
        <w:rPr>
          <w:rStyle w:val="Char3"/>
          <w:rtl/>
        </w:rPr>
        <w:t>.</w:t>
      </w:r>
      <w:r w:rsidR="007C4DA6" w:rsidRPr="00384945">
        <w:rPr>
          <w:rStyle w:val="Char3"/>
          <w:rFonts w:hint="cs"/>
          <w:rtl/>
        </w:rPr>
        <w:t xml:space="preserve"> «و لباس و جامه</w:t>
      </w:r>
      <w:r w:rsidR="00304EDE" w:rsidRPr="00384945">
        <w:rPr>
          <w:rStyle w:val="Char3"/>
          <w:rFonts w:hint="cs"/>
          <w:rtl/>
        </w:rPr>
        <w:t xml:space="preserve">‌ات </w:t>
      </w:r>
      <w:r w:rsidR="007C4DA6" w:rsidRPr="00384945">
        <w:rPr>
          <w:rStyle w:val="Char3"/>
          <w:rFonts w:hint="cs"/>
          <w:rtl/>
        </w:rPr>
        <w:t>را پاک کن».</w:t>
      </w:r>
    </w:p>
    <w:p w:rsidR="007C4DA6" w:rsidRPr="00D2661E" w:rsidRDefault="007C4DA6" w:rsidP="00384945">
      <w:pPr>
        <w:pStyle w:val="a3"/>
        <w:rPr>
          <w:rtl/>
        </w:rPr>
      </w:pPr>
      <w:r w:rsidRPr="00D2661E">
        <w:rPr>
          <w:rFonts w:hint="cs"/>
          <w:rtl/>
        </w:rPr>
        <w:t xml:space="preserve">در حدیث آمده است که اگر خون حیض جامه را آلوده کرد آن را با آب بشویید. این حدیث صحيح است. و اما پاکی محل نماز خواندن به دلیل قول پیامبر است، که چون یک مرد اعرابی در مسجد ادرار کرد گفت: </w:t>
      </w:r>
    </w:p>
    <w:p w:rsidR="007C4DA6" w:rsidRPr="00D2661E" w:rsidRDefault="007C4DA6" w:rsidP="00384945">
      <w:pPr>
        <w:pStyle w:val="a3"/>
        <w:rPr>
          <w:rFonts w:cs="B Lotus"/>
          <w:rtl/>
        </w:rPr>
      </w:pPr>
      <w:r w:rsidRPr="00544FAD">
        <w:rPr>
          <w:rStyle w:val="Char1"/>
          <w:rFonts w:hint="cs"/>
          <w:rtl/>
        </w:rPr>
        <w:t>«</w:t>
      </w:r>
      <w:r w:rsidRPr="00544FAD">
        <w:rPr>
          <w:rStyle w:val="Char1"/>
          <w:rtl/>
        </w:rPr>
        <w:t>صُبُّوا عَلَیهِ ذَنُوْباً (دَلواً) مِن ماءٍ</w:t>
      </w:r>
      <w:r w:rsidRPr="00544FAD">
        <w:rPr>
          <w:rStyle w:val="Char1"/>
          <w:rFonts w:hint="cs"/>
          <w:rtl/>
        </w:rPr>
        <w:t>»</w:t>
      </w:r>
      <w:r w:rsidRPr="001A7BB7">
        <w:rPr>
          <w:rFonts w:hint="cs"/>
          <w:rtl/>
        </w:rPr>
        <w:t>. (</w:t>
      </w:r>
      <w:r w:rsidRPr="001A7BB7">
        <w:rPr>
          <w:rtl/>
        </w:rPr>
        <w:t>متفق علیه</w:t>
      </w:r>
      <w:r w:rsidRPr="001A7BB7">
        <w:rPr>
          <w:rFonts w:hint="cs"/>
          <w:rtl/>
        </w:rPr>
        <w:t>).</w:t>
      </w:r>
      <w:r w:rsidRPr="00D2661E">
        <w:rPr>
          <w:rFonts w:cs="B Lotus" w:hint="cs"/>
          <w:rtl/>
        </w:rPr>
        <w:t xml:space="preserve"> </w:t>
      </w:r>
      <w:r w:rsidRPr="001A7BB7">
        <w:rPr>
          <w:rFonts w:hint="cs"/>
          <w:rtl/>
        </w:rPr>
        <w:t>«یک سطل آب بر جای آن بریزید».</w:t>
      </w:r>
    </w:p>
    <w:p w:rsidR="007C4DA6" w:rsidRPr="00D2661E" w:rsidRDefault="007C4DA6" w:rsidP="00384945">
      <w:pPr>
        <w:pStyle w:val="a3"/>
        <w:rPr>
          <w:rtl/>
        </w:rPr>
      </w:pPr>
      <w:r w:rsidRPr="00D2661E">
        <w:rPr>
          <w:rFonts w:hint="cs"/>
          <w:rtl/>
        </w:rPr>
        <w:t>هر گاه کسی نماز خواند و در بدن یا جامه و لباس یا محل نماز وی نجاستی وجود داشت و او در حال نماز خواندن از آن نجاست و ناپاکی اطلاع نداشت و آن را</w:t>
      </w:r>
      <w:r w:rsidR="00B01BEB">
        <w:rPr>
          <w:rFonts w:hint="cs"/>
          <w:rtl/>
        </w:rPr>
        <w:t xml:space="preserve"> نمی‌</w:t>
      </w:r>
      <w:r w:rsidRPr="00D2661E">
        <w:rPr>
          <w:rFonts w:hint="cs"/>
          <w:rtl/>
        </w:rPr>
        <w:t>دانست، و اگر به آن علم نداشت بر وی واجب است که بعد از اطلاع، آن نماز را قضا کند چون طهارت بدن و لباس و محل واجب است و با جهل و عدم آگاهی ساقط</w:t>
      </w:r>
      <w:r w:rsidR="00B74157">
        <w:rPr>
          <w:rFonts w:hint="cs"/>
          <w:rtl/>
        </w:rPr>
        <w:t xml:space="preserve"> نمی‌شود</w:t>
      </w:r>
      <w:r w:rsidRPr="00D2661E">
        <w:rPr>
          <w:rFonts w:hint="cs"/>
          <w:rtl/>
        </w:rPr>
        <w:t xml:space="preserve"> همانگونه که طهارت و پاکی از حدث و</w:t>
      </w:r>
      <w:r w:rsidR="003E0212">
        <w:rPr>
          <w:rFonts w:hint="cs"/>
          <w:rtl/>
        </w:rPr>
        <w:t xml:space="preserve"> بی‌</w:t>
      </w:r>
      <w:r w:rsidRPr="00D2661E">
        <w:rPr>
          <w:rFonts w:hint="cs"/>
          <w:rtl/>
        </w:rPr>
        <w:t>وضویی با جهل و ندانستن ساقط</w:t>
      </w:r>
      <w:r w:rsidR="00B74157">
        <w:rPr>
          <w:rFonts w:hint="cs"/>
          <w:rtl/>
        </w:rPr>
        <w:t xml:space="preserve"> نمی‌شود</w:t>
      </w:r>
      <w:r w:rsidRPr="00D2661E">
        <w:rPr>
          <w:rFonts w:hint="cs"/>
          <w:rtl/>
        </w:rPr>
        <w:t>. بعضی گفته</w:t>
      </w:r>
      <w:r w:rsidR="00304EDE">
        <w:rPr>
          <w:rFonts w:hint="cs"/>
          <w:rtl/>
        </w:rPr>
        <w:t>‌اند:</w:t>
      </w:r>
      <w:r w:rsidRPr="00D2661E">
        <w:rPr>
          <w:rFonts w:hint="cs"/>
          <w:rtl/>
        </w:rPr>
        <w:t xml:space="preserve"> قضای نماز واجب نیست، و ابن منذر و نووی در شرح مهذب آن را اختیار کرده</w:t>
      </w:r>
      <w:r w:rsidR="00B01BEB">
        <w:rPr>
          <w:rFonts w:hint="cs"/>
          <w:rtl/>
        </w:rPr>
        <w:t>‌اند.</w:t>
      </w:r>
    </w:p>
    <w:p w:rsidR="007C4DA6" w:rsidRPr="00D2661E" w:rsidRDefault="007C4DA6" w:rsidP="001A7BB7">
      <w:pPr>
        <w:pStyle w:val="a3"/>
        <w:rPr>
          <w:rtl/>
        </w:rPr>
      </w:pPr>
      <w:r w:rsidRPr="00D2661E">
        <w:rPr>
          <w:rFonts w:hint="cs"/>
          <w:rtl/>
        </w:rPr>
        <w:t xml:space="preserve">لیکن اگر شخصی از آن ناپاکی در بدن یا لباس یا محل نماز اطلاع داشت سپس آن را فراموش کرد، بر وی واجب است که آن نماز را قضا کند، چون هنگامی که از نجاست اطلاع داشته است از شستن آن تقصیر و کوتاهی کرده است. </w:t>
      </w:r>
    </w:p>
    <w:p w:rsidR="007C4DA6" w:rsidRPr="00D2661E" w:rsidRDefault="007C4DA6" w:rsidP="005C304E">
      <w:pPr>
        <w:pStyle w:val="a3"/>
        <w:numPr>
          <w:ilvl w:val="0"/>
          <w:numId w:val="24"/>
        </w:numPr>
        <w:rPr>
          <w:rtl/>
        </w:rPr>
      </w:pPr>
      <w:r w:rsidRPr="00D2661E">
        <w:rPr>
          <w:rFonts w:hint="cs"/>
          <w:rtl/>
        </w:rPr>
        <w:t>ستر عورت و پوشیدن آن با لباس پاک حتی در خلوت و تاریکی. عورت عبارت است از</w:t>
      </w:r>
      <w:r w:rsidR="00B74157">
        <w:rPr>
          <w:rFonts w:hint="cs"/>
          <w:rtl/>
        </w:rPr>
        <w:t xml:space="preserve"> اندام‌ها</w:t>
      </w:r>
      <w:r w:rsidRPr="00D2661E">
        <w:rPr>
          <w:rFonts w:hint="cs"/>
          <w:rtl/>
        </w:rPr>
        <w:t>یی که پوشیدن</w:t>
      </w:r>
      <w:r w:rsidR="00304EDE">
        <w:rPr>
          <w:rFonts w:hint="cs"/>
          <w:rtl/>
        </w:rPr>
        <w:t xml:space="preserve"> آن‌ها </w:t>
      </w:r>
      <w:r w:rsidRPr="00D2661E">
        <w:rPr>
          <w:rFonts w:hint="cs"/>
          <w:rtl/>
        </w:rPr>
        <w:t>در نماز بر مرد و زن واجب است. چون خداوند گفته است</w:t>
      </w:r>
      <w:r w:rsidR="00CC1B1A" w:rsidRPr="00D2661E">
        <w:rPr>
          <w:rFonts w:hint="cs"/>
          <w:rtl/>
        </w:rPr>
        <w:t>:</w:t>
      </w:r>
    </w:p>
    <w:p w:rsidR="00CC1B1A" w:rsidRPr="007E0DE0" w:rsidRDefault="00CC1B1A"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7E0DE0">
        <w:rPr>
          <w:rFonts w:ascii="KFGQPC Uthmanic Script HAFS" w:hAnsi="KFGQPC Uthmanic Script HAFS" w:cs="KFGQPC Uthmanic Script HAFS"/>
          <w:sz w:val="28"/>
          <w:rtl/>
        </w:rPr>
        <w:t>خُذُواْ زِينَتَكُمۡ عِندَ كُلِّ مَسۡجِدٖ</w:t>
      </w:r>
      <w:r>
        <w:rPr>
          <w:rFonts w:ascii="Traditional Arabic" w:hAnsi="Traditional Arabic" w:cs="Traditional Arabic"/>
          <w:sz w:val="28"/>
          <w:rtl/>
          <w:lang w:bidi="fa-IR"/>
        </w:rPr>
        <w:t>﴾</w:t>
      </w:r>
      <w:r w:rsidRPr="00D2661E">
        <w:rPr>
          <w:rFonts w:cs="B Lotus" w:hint="cs"/>
          <w:sz w:val="28"/>
          <w:rtl/>
          <w:lang w:bidi="fa-IR"/>
        </w:rPr>
        <w:t xml:space="preserve"> </w:t>
      </w:r>
      <w:r w:rsidRPr="001A7BB7">
        <w:rPr>
          <w:rStyle w:val="Char4"/>
          <w:rtl/>
        </w:rPr>
        <w:t>[</w:t>
      </w:r>
      <w:r w:rsidRPr="001A7BB7">
        <w:rPr>
          <w:rStyle w:val="Char4"/>
          <w:rFonts w:hint="cs"/>
          <w:rtl/>
        </w:rPr>
        <w:t>الأعراف: 31</w:t>
      </w:r>
      <w:r w:rsidRPr="001A7BB7">
        <w:rPr>
          <w:rStyle w:val="Char4"/>
          <w:rtl/>
        </w:rPr>
        <w:t>]</w:t>
      </w:r>
      <w:r w:rsidRPr="001A7BB7">
        <w:rPr>
          <w:rStyle w:val="Char3"/>
          <w:rtl/>
        </w:rPr>
        <w:t>.</w:t>
      </w:r>
    </w:p>
    <w:p w:rsidR="007C4DA6" w:rsidRPr="00D2661E" w:rsidRDefault="007C4DA6" w:rsidP="008E0333">
      <w:pPr>
        <w:ind w:firstLine="284"/>
        <w:jc w:val="both"/>
        <w:rPr>
          <w:rFonts w:cs="B Lotus"/>
          <w:sz w:val="28"/>
          <w:rtl/>
          <w:lang w:bidi="fa-IR"/>
        </w:rPr>
      </w:pPr>
      <w:r w:rsidRPr="00544FAD">
        <w:rPr>
          <w:rStyle w:val="Char1"/>
          <w:rFonts w:hint="cs"/>
          <w:rtl/>
        </w:rPr>
        <w:t>«</w:t>
      </w:r>
      <w:r w:rsidRPr="00544FAD">
        <w:rPr>
          <w:rStyle w:val="Char1"/>
          <w:rtl/>
        </w:rPr>
        <w:t>مَن أَتی عَرّافاً فَسَأَلَهُ عَن شَیْئٍ فَصَدَّقَهُ</w:t>
      </w:r>
      <w:r w:rsidR="00DA35AD" w:rsidRPr="00544FAD">
        <w:rPr>
          <w:rStyle w:val="Char1"/>
          <w:rtl/>
        </w:rPr>
        <w:t>.</w:t>
      </w:r>
      <w:r w:rsidRPr="00544FAD">
        <w:rPr>
          <w:rStyle w:val="Char1"/>
          <w:rFonts w:hint="cs"/>
          <w:rtl/>
        </w:rPr>
        <w:t>..»</w:t>
      </w:r>
      <w:r w:rsidRPr="001A7BB7">
        <w:rPr>
          <w:rStyle w:val="Char3"/>
          <w:rFonts w:hint="cs"/>
          <w:rtl/>
        </w:rPr>
        <w:t xml:space="preserve"> </w:t>
      </w:r>
      <w:r w:rsidR="006F0E82" w:rsidRPr="001A7BB7">
        <w:rPr>
          <w:rStyle w:val="Char3"/>
          <w:rFonts w:hint="cs"/>
          <w:rtl/>
        </w:rPr>
        <w:t>(ر</w:t>
      </w:r>
      <w:r w:rsidRPr="001A7BB7">
        <w:rPr>
          <w:rStyle w:val="Char3"/>
          <w:rtl/>
        </w:rPr>
        <w:t>واه مسلم</w:t>
      </w:r>
      <w:r w:rsidR="006F0E82" w:rsidRPr="001A7BB7">
        <w:rPr>
          <w:rStyle w:val="Char3"/>
          <w:rFonts w:hint="cs"/>
          <w:rtl/>
        </w:rPr>
        <w:t>).</w:t>
      </w:r>
    </w:p>
    <w:p w:rsidR="007C4DA6" w:rsidRPr="00D2661E" w:rsidRDefault="007C4DA6" w:rsidP="001A7BB7">
      <w:pPr>
        <w:pStyle w:val="a3"/>
        <w:rPr>
          <w:rtl/>
        </w:rPr>
      </w:pPr>
      <w:r>
        <w:rPr>
          <w:rFonts w:cs="Traditional Arabic" w:hint="cs"/>
          <w:rtl/>
        </w:rPr>
        <w:t>«</w:t>
      </w:r>
      <w:r w:rsidRPr="00D2661E">
        <w:rPr>
          <w:rFonts w:hint="cs"/>
          <w:rtl/>
        </w:rPr>
        <w:t>هرکس پیش عراف رفت و چیزی را از او پرسید و بدان باور کرد و او را تصدیق نمود</w:t>
      </w:r>
      <w:r w:rsidR="00DA35AD">
        <w:rPr>
          <w:rFonts w:hint="cs"/>
          <w:rtl/>
        </w:rPr>
        <w:t>.</w:t>
      </w:r>
      <w:r w:rsidRPr="00D2661E">
        <w:rPr>
          <w:rFonts w:hint="cs"/>
          <w:rtl/>
        </w:rPr>
        <w:t>..</w:t>
      </w:r>
      <w:r>
        <w:rPr>
          <w:rFonts w:cs="Traditional Arabic" w:hint="cs"/>
          <w:rtl/>
        </w:rPr>
        <w:t>»</w:t>
      </w:r>
      <w:r w:rsidRPr="00D2661E">
        <w:rPr>
          <w:rFonts w:hint="cs"/>
          <w:rtl/>
        </w:rPr>
        <w:t>.</w:t>
      </w:r>
    </w:p>
    <w:p w:rsidR="007C4DA6" w:rsidRPr="007E0DE0" w:rsidRDefault="007C4DA6" w:rsidP="005C304E">
      <w:pPr>
        <w:pStyle w:val="a3"/>
        <w:numPr>
          <w:ilvl w:val="0"/>
          <w:numId w:val="24"/>
        </w:numPr>
        <w:rPr>
          <w:rFonts w:ascii="KFGQPC Uthmanic Script HAFS" w:hAnsi="KFGQPC Uthmanic Script HAFS" w:cs="KFGQPC Uthmanic Script HAFS"/>
          <w:rtl/>
        </w:rPr>
      </w:pPr>
      <w:r w:rsidRPr="00D2661E">
        <w:rPr>
          <w:rFonts w:hint="cs"/>
          <w:rtl/>
        </w:rPr>
        <w:t>روی به قبله نماز خواندن برای کسی که بتواند چنین کاری کند نه برای کسی که در حال شدت خوف است یا مسافری که در سفر مباح</w:t>
      </w:r>
      <w:r w:rsidR="00B01BEB">
        <w:rPr>
          <w:rFonts w:hint="cs"/>
          <w:rtl/>
        </w:rPr>
        <w:t xml:space="preserve"> </w:t>
      </w:r>
      <w:r w:rsidR="00C36013">
        <w:rPr>
          <w:rFonts w:hint="cs"/>
          <w:rtl/>
        </w:rPr>
        <w:t>می‌باشد</w:t>
      </w:r>
      <w:r w:rsidRPr="00D2661E">
        <w:rPr>
          <w:rFonts w:hint="cs"/>
          <w:rtl/>
        </w:rPr>
        <w:t xml:space="preserve"> و نماز سنت</w:t>
      </w:r>
      <w:r w:rsidR="00B01BEB">
        <w:rPr>
          <w:rFonts w:hint="cs"/>
          <w:rtl/>
        </w:rPr>
        <w:t xml:space="preserve"> می‌</w:t>
      </w:r>
      <w:r w:rsidRPr="00D2661E">
        <w:rPr>
          <w:rFonts w:hint="cs"/>
          <w:rtl/>
        </w:rPr>
        <w:t>خواند، (در آن دو صورت روی به قبله نماز خواندن شرط نیست) که بعدا بیان</w:t>
      </w:r>
      <w:r w:rsidR="00B01BEB">
        <w:rPr>
          <w:rFonts w:hint="cs"/>
          <w:rtl/>
        </w:rPr>
        <w:t xml:space="preserve"> می‌</w:t>
      </w:r>
      <w:r w:rsidRPr="00D2661E">
        <w:rPr>
          <w:rFonts w:hint="cs"/>
          <w:rtl/>
        </w:rPr>
        <w:t>شود. دلیل شرط بودن استقبال قبله قول خدا است:</w:t>
      </w:r>
      <w:r w:rsidR="00CC1B1A" w:rsidRPr="00D2661E">
        <w:rPr>
          <w:rFonts w:hint="cs"/>
          <w:rtl/>
        </w:rPr>
        <w:t xml:space="preserve"> </w:t>
      </w:r>
      <w:r w:rsidR="00CC1B1A">
        <w:rPr>
          <w:rFonts w:ascii="Traditional Arabic" w:hAnsi="Traditional Arabic" w:cs="Traditional Arabic"/>
          <w:rtl/>
        </w:rPr>
        <w:t>﴿</w:t>
      </w:r>
      <w:r w:rsidR="007E0DE0">
        <w:rPr>
          <w:rFonts w:ascii="KFGQPC Uthmanic Script HAFS" w:hAnsi="KFGQPC Uthmanic Script HAFS" w:cs="KFGQPC Uthmanic Script HAFS"/>
          <w:rtl/>
        </w:rPr>
        <w:t xml:space="preserve">فَوَلِّ وَجۡهَكَ شَطۡرَ </w:t>
      </w:r>
      <w:r w:rsidR="007E0DE0">
        <w:rPr>
          <w:rFonts w:ascii="KFGQPC Uthmanic Script HAFS" w:hAnsi="KFGQPC Uthmanic Script HAFS" w:cs="KFGQPC Uthmanic Script HAFS" w:hint="cs"/>
          <w:rtl/>
        </w:rPr>
        <w:t>ٱ</w:t>
      </w:r>
      <w:r w:rsidR="007E0DE0">
        <w:rPr>
          <w:rFonts w:ascii="KFGQPC Uthmanic Script HAFS" w:hAnsi="KFGQPC Uthmanic Script HAFS" w:cs="KFGQPC Uthmanic Script HAFS" w:hint="eastAsia"/>
          <w:rtl/>
        </w:rPr>
        <w:t>لۡمَسۡجِدِ</w:t>
      </w:r>
      <w:r w:rsidR="007E0DE0">
        <w:rPr>
          <w:rFonts w:ascii="KFGQPC Uthmanic Script HAFS" w:hAnsi="KFGQPC Uthmanic Script HAFS" w:cs="KFGQPC Uthmanic Script HAFS"/>
          <w:rtl/>
        </w:rPr>
        <w:t xml:space="preserve"> </w:t>
      </w:r>
      <w:r w:rsidR="007E0DE0">
        <w:rPr>
          <w:rFonts w:ascii="KFGQPC Uthmanic Script HAFS" w:hAnsi="KFGQPC Uthmanic Script HAFS" w:cs="KFGQPC Uthmanic Script HAFS" w:hint="cs"/>
          <w:rtl/>
        </w:rPr>
        <w:t>ٱ</w:t>
      </w:r>
      <w:r w:rsidR="007E0DE0">
        <w:rPr>
          <w:rFonts w:ascii="KFGQPC Uthmanic Script HAFS" w:hAnsi="KFGQPC Uthmanic Script HAFS" w:cs="KFGQPC Uthmanic Script HAFS" w:hint="eastAsia"/>
          <w:rtl/>
        </w:rPr>
        <w:t>لۡحَرَامِۚ</w:t>
      </w:r>
      <w:r w:rsidR="007E0DE0">
        <w:rPr>
          <w:rFonts w:ascii="KFGQPC Uthmanic Script HAFS" w:hAnsi="KFGQPC Uthmanic Script HAFS" w:cs="KFGQPC Uthmanic Script HAFS"/>
          <w:rtl/>
        </w:rPr>
        <w:t xml:space="preserve"> وَحَيۡثُ مَا كُنتُمۡ فَوَلُّواْ</w:t>
      </w:r>
      <w:r w:rsidR="00CC1B1A">
        <w:rPr>
          <w:rFonts w:ascii="Traditional Arabic" w:hAnsi="Traditional Arabic" w:cs="Traditional Arabic"/>
          <w:rtl/>
        </w:rPr>
        <w:t>﴾</w:t>
      </w:r>
      <w:r w:rsidR="00CC1B1A" w:rsidRPr="00D2661E">
        <w:rPr>
          <w:rFonts w:hint="cs"/>
          <w:rtl/>
        </w:rPr>
        <w:t xml:space="preserve"> </w:t>
      </w:r>
      <w:r w:rsidR="00CC1B1A" w:rsidRPr="001A7BB7">
        <w:rPr>
          <w:rStyle w:val="Char4"/>
          <w:rtl/>
        </w:rPr>
        <w:t>[</w:t>
      </w:r>
      <w:r w:rsidR="00CC1B1A" w:rsidRPr="001A7BB7">
        <w:rPr>
          <w:rStyle w:val="Char4"/>
          <w:rFonts w:hint="cs"/>
          <w:rtl/>
        </w:rPr>
        <w:t>البقرة: 150</w:t>
      </w:r>
      <w:r w:rsidR="00CC1B1A" w:rsidRPr="001A7BB7">
        <w:rPr>
          <w:rStyle w:val="Char4"/>
          <w:rtl/>
        </w:rPr>
        <w:t>]</w:t>
      </w:r>
      <w:r w:rsidR="00CC1B1A" w:rsidRPr="001A7BB7">
        <w:rPr>
          <w:rtl/>
        </w:rPr>
        <w:t>.</w:t>
      </w:r>
    </w:p>
    <w:p w:rsidR="007C4DA6" w:rsidRPr="00D2661E" w:rsidRDefault="007C4DA6" w:rsidP="001A7BB7">
      <w:pPr>
        <w:pStyle w:val="a3"/>
        <w:rPr>
          <w:rtl/>
        </w:rPr>
      </w:pPr>
      <w:r>
        <w:rPr>
          <w:rFonts w:cs="Traditional Arabic" w:hint="cs"/>
          <w:rtl/>
        </w:rPr>
        <w:t>«</w:t>
      </w:r>
      <w:r w:rsidRPr="00D2661E">
        <w:rPr>
          <w:rFonts w:hint="cs"/>
          <w:rtl/>
        </w:rPr>
        <w:t>پس روی خود را (در نماز) به سوی مسجد الحرام بگردان و هر جا که بودید (در نماز) روی خود را سوی مسجد الحرام بگردانید (روی به سوی آن نماز بخوانید)</w:t>
      </w:r>
      <w:r>
        <w:rPr>
          <w:rFonts w:cs="Traditional Arabic" w:hint="cs"/>
          <w:rtl/>
        </w:rPr>
        <w:t>»</w:t>
      </w:r>
      <w:r w:rsidRPr="00D2661E">
        <w:rPr>
          <w:rFonts w:hint="cs"/>
          <w:rtl/>
        </w:rPr>
        <w:t xml:space="preserve">. </w:t>
      </w:r>
    </w:p>
    <w:p w:rsidR="007C4DA6" w:rsidRPr="00D2661E" w:rsidRDefault="007C4DA6" w:rsidP="001A7BB7">
      <w:pPr>
        <w:pStyle w:val="a3"/>
        <w:rPr>
          <w:rtl/>
        </w:rPr>
      </w:pPr>
      <w:r w:rsidRPr="00D2661E">
        <w:rPr>
          <w:rFonts w:hint="cs"/>
          <w:rtl/>
        </w:rPr>
        <w:t>استقبال قبله در غیر نماز واجب نیست پس معلوم است که مقصود از آیه که</w:t>
      </w:r>
      <w:r w:rsidR="00B01BEB">
        <w:rPr>
          <w:rFonts w:hint="cs"/>
          <w:rtl/>
        </w:rPr>
        <w:t xml:space="preserve"> می‌</w:t>
      </w:r>
      <w:r w:rsidRPr="00D2661E">
        <w:rPr>
          <w:rFonts w:hint="cs"/>
          <w:rtl/>
        </w:rPr>
        <w:t xml:space="preserve">فرماید: روی به سوی قبله کنید، یعنی در نماز چنین کنید. و چون پیامبر </w:t>
      </w:r>
      <w:r w:rsidRPr="00D2661E">
        <w:rPr>
          <w:rFonts w:hint="cs"/>
          <w:rtl/>
        </w:rPr>
        <w:sym w:font="AGA Arabesque" w:char="F072"/>
      </w:r>
      <w:r w:rsidRPr="00D2661E">
        <w:rPr>
          <w:rFonts w:hint="cs"/>
          <w:rtl/>
        </w:rPr>
        <w:t xml:space="preserve"> گفته است: </w:t>
      </w:r>
    </w:p>
    <w:p w:rsidR="007C4DA6" w:rsidRPr="00D2661E" w:rsidRDefault="007C4DA6" w:rsidP="008E0333">
      <w:pPr>
        <w:ind w:firstLine="284"/>
        <w:jc w:val="both"/>
        <w:rPr>
          <w:rFonts w:cs="B Lotus"/>
          <w:sz w:val="28"/>
          <w:rtl/>
          <w:lang w:bidi="fa-IR"/>
        </w:rPr>
      </w:pPr>
      <w:r w:rsidRPr="00544FAD">
        <w:rPr>
          <w:rStyle w:val="Char1"/>
          <w:rFonts w:hint="cs"/>
          <w:rtl/>
        </w:rPr>
        <w:t>«</w:t>
      </w:r>
      <w:r w:rsidRPr="00544FAD">
        <w:rPr>
          <w:rStyle w:val="Char1"/>
          <w:rtl/>
        </w:rPr>
        <w:t>إِذا قُمْتَ إِلَی الصَّلاةِ فَأَسْبِغِ الوُضُوءَ ثُمَّ اسْتَقْبِلِ القِبْلَةَ</w:t>
      </w:r>
      <w:r w:rsidRPr="00544FAD">
        <w:rPr>
          <w:rStyle w:val="Char1"/>
          <w:rFonts w:hint="cs"/>
          <w:rtl/>
        </w:rPr>
        <w:t>»</w:t>
      </w:r>
      <w:r w:rsidRPr="00D2661E">
        <w:rPr>
          <w:rFonts w:cs="B Lotus" w:hint="cs"/>
          <w:sz w:val="28"/>
          <w:rtl/>
          <w:lang w:bidi="fa-IR"/>
        </w:rPr>
        <w:t xml:space="preserve"> </w:t>
      </w:r>
      <w:r w:rsidR="00800BC7" w:rsidRPr="001A7BB7">
        <w:rPr>
          <w:rStyle w:val="Char3"/>
          <w:rFonts w:hint="cs"/>
          <w:rtl/>
        </w:rPr>
        <w:t>(</w:t>
      </w:r>
      <w:r w:rsidRPr="001A7BB7">
        <w:rPr>
          <w:rStyle w:val="Char3"/>
          <w:rtl/>
        </w:rPr>
        <w:t>رواه الشيخان</w:t>
      </w:r>
      <w:r w:rsidR="00800BC7" w:rsidRPr="001A7BB7">
        <w:rPr>
          <w:rStyle w:val="Char3"/>
          <w:rFonts w:hint="cs"/>
          <w:rtl/>
        </w:rPr>
        <w:t>)</w:t>
      </w:r>
      <w:r w:rsidRPr="001A7BB7">
        <w:rPr>
          <w:rStyle w:val="Char3"/>
          <w:rFonts w:hint="cs"/>
          <w:rtl/>
        </w:rPr>
        <w:t>.</w:t>
      </w:r>
      <w:r w:rsidRPr="00D2661E">
        <w:rPr>
          <w:rFonts w:cs="B Lotus" w:hint="cs"/>
          <w:sz w:val="28"/>
          <w:rtl/>
          <w:lang w:bidi="fa-IR"/>
        </w:rPr>
        <w:t xml:space="preserve"> </w:t>
      </w:r>
    </w:p>
    <w:p w:rsidR="007C4DA6" w:rsidRPr="00D2661E" w:rsidRDefault="007C4DA6" w:rsidP="001A7BB7">
      <w:pPr>
        <w:pStyle w:val="a3"/>
        <w:rPr>
          <w:rtl/>
        </w:rPr>
      </w:pPr>
      <w:r>
        <w:rPr>
          <w:rFonts w:cs="Traditional Arabic" w:hint="cs"/>
          <w:rtl/>
        </w:rPr>
        <w:t>«</w:t>
      </w:r>
      <w:r w:rsidRPr="00D2661E">
        <w:rPr>
          <w:rFonts w:hint="cs"/>
          <w:rtl/>
        </w:rPr>
        <w:t>هرگاه اراده نماز خواندن کردی وضوی کامل بگیر سپس روی به سوی قبله نماز را بخوان</w:t>
      </w:r>
      <w:r>
        <w:rPr>
          <w:rFonts w:cs="Traditional Arabic" w:hint="cs"/>
          <w:rtl/>
        </w:rPr>
        <w:t>»</w:t>
      </w:r>
      <w:r w:rsidRPr="00D2661E">
        <w:rPr>
          <w:rFonts w:hint="cs"/>
          <w:rtl/>
        </w:rPr>
        <w:t xml:space="preserve">. </w:t>
      </w:r>
    </w:p>
    <w:p w:rsidR="007C4DA6" w:rsidRPr="00D2661E" w:rsidRDefault="007C4DA6" w:rsidP="001A7BB7">
      <w:pPr>
        <w:pStyle w:val="a3"/>
        <w:rPr>
          <w:rtl/>
        </w:rPr>
      </w:pPr>
      <w:r w:rsidRPr="00D2661E">
        <w:rPr>
          <w:rFonts w:hint="cs"/>
          <w:rtl/>
        </w:rPr>
        <w:t>برای کسانی که در مکه هستند و به خانه کعبه نزدیکند واجب است که درست متوجه خانه کعبه باشند، و برای کسانی که دورند و آن را</w:t>
      </w:r>
      <w:r w:rsidR="00B01BEB">
        <w:rPr>
          <w:rFonts w:hint="cs"/>
          <w:rtl/>
        </w:rPr>
        <w:t xml:space="preserve"> نمی‌</w:t>
      </w:r>
      <w:r w:rsidRPr="00D2661E">
        <w:rPr>
          <w:rFonts w:hint="cs"/>
          <w:rtl/>
        </w:rPr>
        <w:t>بینند روی به جهت کعبه و قبله نماز خواندن کافی است. کسی که نماز فرض را</w:t>
      </w:r>
      <w:r w:rsidR="00B01BEB">
        <w:rPr>
          <w:rFonts w:hint="cs"/>
          <w:rtl/>
        </w:rPr>
        <w:t xml:space="preserve"> می‌</w:t>
      </w:r>
      <w:r w:rsidRPr="00D2661E">
        <w:rPr>
          <w:rFonts w:hint="cs"/>
          <w:rtl/>
        </w:rPr>
        <w:t>خواند باید مستقر باشد و در محل ثابتی نمازش را بگزارد، مگر اینکه در کشتی و امثال آن باشد که در آن صورت استقرار شرط نیست چون بیرون رفتن از کشتی سخت یا غیر ممکن است. باید دانست که اگر کسی قادر باشد در جهت یابی قبله یقین حاصل کند، برای او جایز نیست که اجتهاد کند و به ظن خود جهت قبله را تعیین کند، ولی کسی که خود قدرت جهت یابی ندارد اگر کسی را یافت که از روی علم و آگاهی به وی خبر دهد باید به وی اعتماد کند اگر مورد وثوق و اطمینان باشد فرق</w:t>
      </w:r>
      <w:r w:rsidR="00B01BEB">
        <w:rPr>
          <w:rFonts w:hint="cs"/>
          <w:rtl/>
        </w:rPr>
        <w:t xml:space="preserve"> نمی‌</w:t>
      </w:r>
      <w:r w:rsidRPr="00D2661E">
        <w:rPr>
          <w:rFonts w:hint="cs"/>
          <w:rtl/>
        </w:rPr>
        <w:t>کند که آن فرد مرد یا زن یا عبد باشد. کسی که از جهت قبله خبر</w:t>
      </w:r>
      <w:r w:rsidR="00B01BEB">
        <w:rPr>
          <w:rFonts w:hint="cs"/>
          <w:rtl/>
        </w:rPr>
        <w:t xml:space="preserve"> می‌</w:t>
      </w:r>
      <w:r w:rsidRPr="00D2661E">
        <w:rPr>
          <w:rFonts w:hint="cs"/>
          <w:rtl/>
        </w:rPr>
        <w:t>دهد گاهی ممکن است به زبان بگوید، و گاهی ممکن است بدان اشاره کند. اگر نمازگزار کسی را نیافت که جهت قبله را به وی بگوید، و</w:t>
      </w:r>
      <w:r w:rsidR="00B01BEB">
        <w:rPr>
          <w:rFonts w:hint="cs"/>
          <w:rtl/>
        </w:rPr>
        <w:t xml:space="preserve"> می‌</w:t>
      </w:r>
      <w:r w:rsidRPr="00D2661E">
        <w:rPr>
          <w:rFonts w:hint="cs"/>
          <w:rtl/>
        </w:rPr>
        <w:t>توانست اجتهاد و تلاش کند. برای جهت یابی قبله، در آن صورت از روی اجتهاد و ظن خود جهت قبله را تعیین کرده و به سوی آن نماز</w:t>
      </w:r>
      <w:r w:rsidR="00B01BEB">
        <w:rPr>
          <w:rFonts w:hint="cs"/>
          <w:rtl/>
        </w:rPr>
        <w:t xml:space="preserve"> می‌</w:t>
      </w:r>
      <w:r w:rsidRPr="00D2661E">
        <w:rPr>
          <w:rFonts w:hint="cs"/>
          <w:rtl/>
        </w:rPr>
        <w:t>خواند، و شرط اجتهاد شخصی آنست که آن شخص دلایل جهت یابی قبله را بداند، و اگر نداند باید از مسلمان عادل و عارف به ادله قبله پیروی کند. یکی از دلایل جهت یابی قبله ابزار جدیدی است به نام قبله نما و قطب نما که جهت قبله را معین</w:t>
      </w:r>
      <w:r w:rsidR="00B01BEB">
        <w:rPr>
          <w:rFonts w:hint="cs"/>
          <w:rtl/>
        </w:rPr>
        <w:t xml:space="preserve"> می‌</w:t>
      </w:r>
      <w:r w:rsidRPr="00D2661E">
        <w:rPr>
          <w:rFonts w:hint="cs"/>
          <w:rtl/>
        </w:rPr>
        <w:t xml:space="preserve">نماید. </w:t>
      </w:r>
    </w:p>
    <w:p w:rsidR="007C4DA6" w:rsidRPr="00870E18" w:rsidRDefault="007C4DA6" w:rsidP="00904932">
      <w:pPr>
        <w:pStyle w:val="a2"/>
        <w:rPr>
          <w:rtl/>
        </w:rPr>
      </w:pPr>
      <w:bookmarkStart w:id="148" w:name="_Toc338340205"/>
      <w:bookmarkStart w:id="149" w:name="_Toc418284041"/>
      <w:r>
        <w:rPr>
          <w:rFonts w:hint="cs"/>
          <w:rtl/>
        </w:rPr>
        <w:t>در دو حالت ترک قبله در نماز ج</w:t>
      </w:r>
      <w:r w:rsidRPr="00870E18">
        <w:rPr>
          <w:rFonts w:hint="cs"/>
          <w:rtl/>
        </w:rPr>
        <w:t>ایز است</w:t>
      </w:r>
      <w:bookmarkEnd w:id="148"/>
      <w:bookmarkEnd w:id="149"/>
    </w:p>
    <w:p w:rsidR="007C4DA6" w:rsidRPr="00D2661E" w:rsidRDefault="007C4DA6" w:rsidP="001A7BB7">
      <w:pPr>
        <w:pStyle w:val="a3"/>
        <w:rPr>
          <w:rtl/>
        </w:rPr>
      </w:pPr>
      <w:r w:rsidRPr="00D2661E">
        <w:rPr>
          <w:rFonts w:hint="cs"/>
          <w:rtl/>
        </w:rPr>
        <w:t>در دو حالت ترک قبله در نماز جایز است:</w:t>
      </w:r>
    </w:p>
    <w:p w:rsidR="007C4DA6" w:rsidRPr="00D2661E" w:rsidRDefault="007C4DA6" w:rsidP="005C304E">
      <w:pPr>
        <w:pStyle w:val="a3"/>
        <w:numPr>
          <w:ilvl w:val="0"/>
          <w:numId w:val="25"/>
        </w:numPr>
        <w:rPr>
          <w:rtl/>
        </w:rPr>
      </w:pPr>
      <w:r w:rsidRPr="00D2661E">
        <w:rPr>
          <w:rFonts w:hint="cs"/>
          <w:rtl/>
        </w:rPr>
        <w:t>در حالت شدت خوف و رویارویی در صفوف جنگ با دشمن که در این حال جنگجویان هرگونه که ممکن باشد نماز خود را</w:t>
      </w:r>
      <w:r w:rsidR="00B01BEB">
        <w:rPr>
          <w:rFonts w:hint="cs"/>
          <w:rtl/>
        </w:rPr>
        <w:t xml:space="preserve"> می‌</w:t>
      </w:r>
      <w:r w:rsidRPr="00D2661E">
        <w:rPr>
          <w:rFonts w:hint="cs"/>
          <w:rtl/>
        </w:rPr>
        <w:t>خوانند سواره یا پیاده، روی به سوی قبله یا روی به غیر قبله، چون خداوند</w:t>
      </w:r>
      <w:r w:rsidR="00B01BEB">
        <w:rPr>
          <w:rFonts w:hint="cs"/>
          <w:rtl/>
        </w:rPr>
        <w:t xml:space="preserve"> می‌</w:t>
      </w:r>
      <w:r w:rsidRPr="00D2661E">
        <w:rPr>
          <w:rFonts w:hint="cs"/>
          <w:rtl/>
        </w:rPr>
        <w:t>فرماید</w:t>
      </w:r>
      <w:r w:rsidR="00CC1B1A" w:rsidRPr="00D2661E">
        <w:rPr>
          <w:rFonts w:hint="cs"/>
          <w:rtl/>
        </w:rPr>
        <w:t>:</w:t>
      </w:r>
    </w:p>
    <w:p w:rsidR="00CC1B1A" w:rsidRPr="007E0DE0" w:rsidRDefault="00CC1B1A"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7E0DE0">
        <w:rPr>
          <w:rFonts w:ascii="KFGQPC Uthmanic Script HAFS" w:hAnsi="KFGQPC Uthmanic Script HAFS" w:cs="KFGQPC Uthmanic Script HAFS" w:hint="eastAsia"/>
          <w:sz w:val="28"/>
          <w:rtl/>
        </w:rPr>
        <w:t>فَإِنۡ</w:t>
      </w:r>
      <w:r w:rsidR="007E0DE0">
        <w:rPr>
          <w:rFonts w:ascii="KFGQPC Uthmanic Script HAFS" w:hAnsi="KFGQPC Uthmanic Script HAFS" w:cs="KFGQPC Uthmanic Script HAFS"/>
          <w:sz w:val="28"/>
          <w:rtl/>
        </w:rPr>
        <w:t xml:space="preserve"> خِفۡتُمۡ فَرِجَالًا أَوۡ رُكۡبَانٗا</w:t>
      </w:r>
      <w:r>
        <w:rPr>
          <w:rFonts w:ascii="Traditional Arabic" w:hAnsi="Traditional Arabic" w:cs="Traditional Arabic"/>
          <w:sz w:val="28"/>
          <w:rtl/>
          <w:lang w:bidi="fa-IR"/>
        </w:rPr>
        <w:t>﴾</w:t>
      </w:r>
      <w:r w:rsidRPr="00D2661E">
        <w:rPr>
          <w:rFonts w:cs="B Lotus" w:hint="cs"/>
          <w:sz w:val="28"/>
          <w:rtl/>
          <w:lang w:bidi="fa-IR"/>
        </w:rPr>
        <w:t xml:space="preserve"> </w:t>
      </w:r>
      <w:r w:rsidRPr="001A7BB7">
        <w:rPr>
          <w:rStyle w:val="Char4"/>
          <w:rtl/>
        </w:rPr>
        <w:t>[</w:t>
      </w:r>
      <w:r w:rsidRPr="001A7BB7">
        <w:rPr>
          <w:rStyle w:val="Char4"/>
          <w:rFonts w:hint="cs"/>
          <w:rtl/>
        </w:rPr>
        <w:t>البقرة: 239</w:t>
      </w:r>
      <w:r w:rsidRPr="001A7BB7">
        <w:rPr>
          <w:rStyle w:val="Char4"/>
          <w:rtl/>
        </w:rPr>
        <w:t>]</w:t>
      </w:r>
      <w:r w:rsidRPr="001A7BB7">
        <w:rPr>
          <w:rStyle w:val="Char3"/>
          <w:rtl/>
        </w:rPr>
        <w:t>.</w:t>
      </w:r>
    </w:p>
    <w:p w:rsidR="007C4DA6" w:rsidRPr="00D2661E" w:rsidRDefault="007C4DA6" w:rsidP="001A7BB7">
      <w:pPr>
        <w:pStyle w:val="a3"/>
        <w:rPr>
          <w:rtl/>
        </w:rPr>
      </w:pPr>
      <w:r>
        <w:rPr>
          <w:rFonts w:cs="Traditional Arabic" w:hint="cs"/>
          <w:rtl/>
        </w:rPr>
        <w:t>«</w:t>
      </w:r>
      <w:r w:rsidRPr="00D2661E">
        <w:rPr>
          <w:rFonts w:hint="cs"/>
          <w:rtl/>
        </w:rPr>
        <w:t>هرگاه خوف داشتید (و نگران حمله دشمن بودید) پیاده یا سواره (نمازتان را بخوانید)</w:t>
      </w:r>
      <w:r>
        <w:rPr>
          <w:rFonts w:cs="Traditional Arabic" w:hint="cs"/>
          <w:rtl/>
        </w:rPr>
        <w:t>»</w:t>
      </w:r>
      <w:r w:rsidRPr="00D2661E">
        <w:rPr>
          <w:rFonts w:hint="cs"/>
          <w:rtl/>
        </w:rPr>
        <w:t>.</w:t>
      </w:r>
    </w:p>
    <w:p w:rsidR="007C4DA6" w:rsidRPr="00D2661E" w:rsidRDefault="007C4DA6" w:rsidP="001A7BB7">
      <w:pPr>
        <w:pStyle w:val="a3"/>
        <w:rPr>
          <w:rtl/>
        </w:rPr>
      </w:pPr>
      <w:r w:rsidRPr="00D2661E">
        <w:rPr>
          <w:rFonts w:hint="cs"/>
          <w:rtl/>
        </w:rPr>
        <w:t xml:space="preserve">ابن عمر </w:t>
      </w:r>
      <w:r>
        <w:rPr>
          <w:rFonts w:cs="CTraditional Arabic" w:hint="cs"/>
          <w:rtl/>
        </w:rPr>
        <w:t>م</w:t>
      </w:r>
      <w:r w:rsidRPr="00D2661E">
        <w:rPr>
          <w:rFonts w:hint="cs"/>
          <w:rtl/>
        </w:rPr>
        <w:t xml:space="preserve"> این آیه را چنین تفسیر کرده است: این آیه مربوط است به نماز خوف. و نافع گفته است: گمان</w:t>
      </w:r>
      <w:r w:rsidR="00B01BEB">
        <w:rPr>
          <w:rFonts w:hint="cs"/>
          <w:rtl/>
        </w:rPr>
        <w:t xml:space="preserve"> نمی‌</w:t>
      </w:r>
      <w:r w:rsidRPr="00D2661E">
        <w:rPr>
          <w:rFonts w:hint="cs"/>
          <w:rtl/>
        </w:rPr>
        <w:t xml:space="preserve">کنم که ابن عمر چنین گوید، مگر اینکه آن را از پیامبر </w:t>
      </w:r>
      <w:r w:rsidRPr="00D2661E">
        <w:rPr>
          <w:rFonts w:hint="cs"/>
          <w:rtl/>
        </w:rPr>
        <w:sym w:font="AGA Arabesque" w:char="F072"/>
      </w:r>
      <w:r w:rsidRPr="00D2661E">
        <w:rPr>
          <w:rFonts w:hint="cs"/>
          <w:rtl/>
        </w:rPr>
        <w:t xml:space="preserve"> شنیده باشد </w:t>
      </w:r>
      <w:r w:rsidRPr="0003661A">
        <w:rPr>
          <w:rFonts w:cs="Times New Roman" w:hint="cs"/>
          <w:rtl/>
        </w:rPr>
        <w:t>–</w:t>
      </w:r>
      <w:r w:rsidRPr="00D2661E">
        <w:rPr>
          <w:rFonts w:hint="cs"/>
          <w:rtl/>
        </w:rPr>
        <w:t xml:space="preserve"> یعنی این تفسیر ابن عمر بر مبنای شنیدن از پیامبر </w:t>
      </w:r>
      <w:r w:rsidRPr="00D2661E">
        <w:rPr>
          <w:rFonts w:hint="cs"/>
          <w:rtl/>
        </w:rPr>
        <w:sym w:font="AGA Arabesque" w:char="F072"/>
      </w:r>
      <w:r w:rsidRPr="00D2661E">
        <w:rPr>
          <w:rFonts w:hint="cs"/>
          <w:rtl/>
        </w:rPr>
        <w:t xml:space="preserve"> بوده است. مالک آن را روایت کرده است. ماوردی گفت: امام شافعی این تفسیر را از ابن عمر </w:t>
      </w:r>
      <w:r>
        <w:rPr>
          <w:rFonts w:cs="CTraditional Arabic" w:hint="cs"/>
          <w:rtl/>
        </w:rPr>
        <w:t>م</w:t>
      </w:r>
      <w:r w:rsidRPr="00D2661E">
        <w:rPr>
          <w:rFonts w:hint="cs"/>
          <w:rtl/>
        </w:rPr>
        <w:t xml:space="preserve"> به روایت از پیامبر </w:t>
      </w:r>
      <w:r w:rsidRPr="00D2661E">
        <w:rPr>
          <w:rFonts w:hint="cs"/>
          <w:rtl/>
        </w:rPr>
        <w:sym w:font="AGA Arabesque" w:char="F072"/>
      </w:r>
      <w:r w:rsidRPr="00D2661E">
        <w:rPr>
          <w:rFonts w:hint="cs"/>
          <w:rtl/>
        </w:rPr>
        <w:t xml:space="preserve"> روایت کرده است. چون ضرورت گاهی اقتضا</w:t>
      </w:r>
      <w:r w:rsidR="00B01BEB">
        <w:rPr>
          <w:rFonts w:hint="cs"/>
          <w:rtl/>
        </w:rPr>
        <w:t xml:space="preserve"> می‌</w:t>
      </w:r>
      <w:r w:rsidRPr="00D2661E">
        <w:rPr>
          <w:rFonts w:hint="cs"/>
          <w:rtl/>
        </w:rPr>
        <w:t>کند که نماز به غیر جهت قبله خوانده شود که در این حالت نه در وقت تکبیر تحریم و نیت آوردن و نه در غیر آن استقبال قبله لازم و واجب نیست اگر چه پیاده هم باشد. بغوی و غیر او چنین گفته</w:t>
      </w:r>
      <w:r w:rsidR="00B01BEB">
        <w:rPr>
          <w:rFonts w:hint="cs"/>
          <w:rtl/>
        </w:rPr>
        <w:t>‌اند.</w:t>
      </w:r>
      <w:r w:rsidRPr="00D2661E">
        <w:rPr>
          <w:rFonts w:hint="cs"/>
          <w:rtl/>
        </w:rPr>
        <w:t xml:space="preserve"> و اعاده نماز لازم نیست و او حق ندارد که نمازش را از وقت آن به تاخیر اندازد، چون قرآن بر این دلالت دارد که هر نمازی در وقت معین خود خوانده شود</w:t>
      </w:r>
      <w:r w:rsidR="00CC1B1A" w:rsidRPr="00D2661E">
        <w:rPr>
          <w:rFonts w:hint="cs"/>
          <w:rtl/>
        </w:rPr>
        <w:t>:</w:t>
      </w:r>
    </w:p>
    <w:p w:rsidR="00CC1B1A" w:rsidRPr="007E0DE0" w:rsidRDefault="00CC1B1A"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7E0DE0">
        <w:rPr>
          <w:rFonts w:ascii="KFGQPC Uthmanic Script HAFS" w:hAnsi="KFGQPC Uthmanic Script HAFS" w:cs="KFGQPC Uthmanic Script HAFS"/>
          <w:sz w:val="28"/>
          <w:rtl/>
        </w:rPr>
        <w:t xml:space="preserve">إِنَّ </w:t>
      </w:r>
      <w:r w:rsidR="007E0DE0">
        <w:rPr>
          <w:rFonts w:ascii="KFGQPC Uthmanic Script HAFS" w:hAnsi="KFGQPC Uthmanic Script HAFS" w:cs="KFGQPC Uthmanic Script HAFS" w:hint="cs"/>
          <w:sz w:val="28"/>
          <w:rtl/>
        </w:rPr>
        <w:t>ٱ</w:t>
      </w:r>
      <w:r w:rsidR="007E0DE0">
        <w:rPr>
          <w:rFonts w:ascii="KFGQPC Uthmanic Script HAFS" w:hAnsi="KFGQPC Uthmanic Script HAFS" w:cs="KFGQPC Uthmanic Script HAFS" w:hint="eastAsia"/>
          <w:sz w:val="28"/>
          <w:rtl/>
        </w:rPr>
        <w:t>لصَّلَوٰةَ</w:t>
      </w:r>
      <w:r w:rsidR="007E0DE0">
        <w:rPr>
          <w:rFonts w:ascii="KFGQPC Uthmanic Script HAFS" w:hAnsi="KFGQPC Uthmanic Script HAFS" w:cs="KFGQPC Uthmanic Script HAFS"/>
          <w:sz w:val="28"/>
          <w:rtl/>
        </w:rPr>
        <w:t xml:space="preserve"> كَانَتۡ عَلَى </w:t>
      </w:r>
      <w:r w:rsidR="007E0DE0">
        <w:rPr>
          <w:rFonts w:ascii="KFGQPC Uthmanic Script HAFS" w:hAnsi="KFGQPC Uthmanic Script HAFS" w:cs="KFGQPC Uthmanic Script HAFS" w:hint="cs"/>
          <w:sz w:val="28"/>
          <w:rtl/>
        </w:rPr>
        <w:t>ٱ</w:t>
      </w:r>
      <w:r w:rsidR="007E0DE0">
        <w:rPr>
          <w:rFonts w:ascii="KFGQPC Uthmanic Script HAFS" w:hAnsi="KFGQPC Uthmanic Script HAFS" w:cs="KFGQPC Uthmanic Script HAFS" w:hint="eastAsia"/>
          <w:sz w:val="28"/>
          <w:rtl/>
        </w:rPr>
        <w:t>لۡمُؤۡمِنِينَ</w:t>
      </w:r>
      <w:r w:rsidR="007E0DE0">
        <w:rPr>
          <w:rFonts w:ascii="KFGQPC Uthmanic Script HAFS" w:hAnsi="KFGQPC Uthmanic Script HAFS" w:cs="KFGQPC Uthmanic Script HAFS"/>
          <w:sz w:val="28"/>
          <w:rtl/>
        </w:rPr>
        <w:t xml:space="preserve"> كِتَٰبٗا مَّوۡقُوتٗا ١٠٣</w:t>
      </w:r>
      <w:r>
        <w:rPr>
          <w:rFonts w:ascii="Traditional Arabic" w:hAnsi="Traditional Arabic" w:cs="Traditional Arabic"/>
          <w:sz w:val="28"/>
          <w:rtl/>
          <w:lang w:bidi="fa-IR"/>
        </w:rPr>
        <w:t>﴾</w:t>
      </w:r>
      <w:r w:rsidRPr="00D2661E">
        <w:rPr>
          <w:rFonts w:cs="B Lotus" w:hint="cs"/>
          <w:sz w:val="28"/>
          <w:rtl/>
          <w:lang w:bidi="fa-IR"/>
        </w:rPr>
        <w:t xml:space="preserve"> </w:t>
      </w:r>
      <w:r w:rsidRPr="001A7BB7">
        <w:rPr>
          <w:rStyle w:val="Char4"/>
          <w:rtl/>
        </w:rPr>
        <w:t>[</w:t>
      </w:r>
      <w:r w:rsidRPr="001A7BB7">
        <w:rPr>
          <w:rStyle w:val="Char4"/>
          <w:rFonts w:hint="cs"/>
          <w:rtl/>
        </w:rPr>
        <w:t>النساء: 103</w:t>
      </w:r>
      <w:r w:rsidRPr="001A7BB7">
        <w:rPr>
          <w:rStyle w:val="Char4"/>
          <w:rtl/>
        </w:rPr>
        <w:t>]</w:t>
      </w:r>
      <w:r w:rsidRPr="001A7BB7">
        <w:rPr>
          <w:rStyle w:val="Char3"/>
          <w:rtl/>
        </w:rPr>
        <w:t>.</w:t>
      </w:r>
    </w:p>
    <w:p w:rsidR="007C4DA6" w:rsidRPr="00D2661E" w:rsidRDefault="007C4DA6" w:rsidP="001A7BB7">
      <w:pPr>
        <w:pStyle w:val="a3"/>
        <w:rPr>
          <w:rtl/>
        </w:rPr>
      </w:pPr>
      <w:r>
        <w:rPr>
          <w:rFonts w:cs="Traditional Arabic" w:hint="cs"/>
          <w:rtl/>
        </w:rPr>
        <w:t>«</w:t>
      </w:r>
      <w:r w:rsidRPr="00D2661E">
        <w:rPr>
          <w:rFonts w:hint="cs"/>
          <w:rtl/>
        </w:rPr>
        <w:t>به راستی نماز بر مؤمنان فرض است که در وقت معین برگزار شود</w:t>
      </w:r>
      <w:r>
        <w:rPr>
          <w:rFonts w:cs="Traditional Arabic" w:hint="cs"/>
          <w:rtl/>
        </w:rPr>
        <w:t>»</w:t>
      </w:r>
      <w:r w:rsidRPr="00D2661E">
        <w:rPr>
          <w:rFonts w:hint="cs"/>
          <w:rtl/>
        </w:rPr>
        <w:t xml:space="preserve">. </w:t>
      </w:r>
    </w:p>
    <w:p w:rsidR="007C4DA6" w:rsidRPr="00D2661E" w:rsidRDefault="007C4DA6" w:rsidP="001A7BB7">
      <w:pPr>
        <w:pStyle w:val="a3"/>
        <w:rPr>
          <w:rtl/>
        </w:rPr>
      </w:pPr>
      <w:r w:rsidRPr="00D2661E">
        <w:rPr>
          <w:rFonts w:hint="cs"/>
          <w:rtl/>
        </w:rPr>
        <w:t>واجب است که به هر حال از فریاد و سر و صدا کردن اجتناب و پرهیز شود چون بدان نیازی نیست. نماز خوف همچنان که در جنگ با کفار جایز است در جنگ با یاغیان و متمردان و راهزنان و در جنگ به منظور دفاع از جان و آبرو و مال نیز جایز</w:t>
      </w:r>
      <w:r w:rsidR="00B01BEB">
        <w:rPr>
          <w:rFonts w:hint="cs"/>
          <w:rtl/>
        </w:rPr>
        <w:t xml:space="preserve"> </w:t>
      </w:r>
      <w:r w:rsidR="00C36013">
        <w:rPr>
          <w:rFonts w:hint="cs"/>
          <w:rtl/>
        </w:rPr>
        <w:t>می‌باشد</w:t>
      </w:r>
      <w:r w:rsidRPr="00D2661E">
        <w:rPr>
          <w:rFonts w:hint="cs"/>
          <w:rtl/>
        </w:rPr>
        <w:t>، و همچنین در حال فرار از سیل یا آتش سوزی که از</w:t>
      </w:r>
      <w:r w:rsidR="00304EDE">
        <w:rPr>
          <w:rFonts w:hint="cs"/>
          <w:rtl/>
        </w:rPr>
        <w:t xml:space="preserve"> آن‌ها </w:t>
      </w:r>
      <w:r w:rsidRPr="00D2661E">
        <w:rPr>
          <w:rFonts w:hint="cs"/>
          <w:rtl/>
        </w:rPr>
        <w:t>فرار چاره ای نباشد یا فرار از دست طلبکار برای بدهکاری که از پرداخت دین عاجز است و</w:t>
      </w:r>
      <w:r w:rsidR="00B01BEB">
        <w:rPr>
          <w:rFonts w:hint="cs"/>
          <w:rtl/>
        </w:rPr>
        <w:t xml:space="preserve"> نمی‌</w:t>
      </w:r>
      <w:r w:rsidRPr="00D2661E">
        <w:rPr>
          <w:rFonts w:hint="cs"/>
          <w:rtl/>
        </w:rPr>
        <w:t xml:space="preserve">تواند بر اعسار و تنگدستی خود اقامه دلیل و بینه کند یا در حال فرار از قصاص که امید عفو از اولیای مقتول داشته باشد نیز جایز است. </w:t>
      </w:r>
    </w:p>
    <w:p w:rsidR="007C4DA6" w:rsidRPr="00D2661E" w:rsidRDefault="007C4DA6" w:rsidP="005C304E">
      <w:pPr>
        <w:pStyle w:val="a3"/>
        <w:numPr>
          <w:ilvl w:val="0"/>
          <w:numId w:val="25"/>
        </w:numPr>
        <w:rPr>
          <w:rtl/>
        </w:rPr>
      </w:pPr>
      <w:r w:rsidRPr="00D2661E">
        <w:rPr>
          <w:rFonts w:hint="cs"/>
          <w:rtl/>
        </w:rPr>
        <w:t>حالت دوم که ترک قبله در نماز جایز است نماز سنت در سفر</w:t>
      </w:r>
      <w:r w:rsidR="00B01BEB">
        <w:rPr>
          <w:rFonts w:hint="cs"/>
          <w:rtl/>
        </w:rPr>
        <w:t xml:space="preserve"> </w:t>
      </w:r>
      <w:r w:rsidR="00C36013">
        <w:rPr>
          <w:rFonts w:hint="cs"/>
          <w:rtl/>
        </w:rPr>
        <w:t>می‌باشد</w:t>
      </w:r>
      <w:r w:rsidRPr="00D2661E">
        <w:rPr>
          <w:rFonts w:hint="cs"/>
          <w:rtl/>
        </w:rPr>
        <w:t xml:space="preserve"> خواه مسافر سواره یا پیاده باشد. اما برای سواره به دلیل اینکه ابن عمر </w:t>
      </w:r>
      <w:r>
        <w:rPr>
          <w:rFonts w:cs="CTraditional Arabic" w:hint="cs"/>
          <w:rtl/>
        </w:rPr>
        <w:t>م</w:t>
      </w:r>
      <w:r w:rsidRPr="00D2661E">
        <w:rPr>
          <w:rFonts w:hint="cs"/>
          <w:rtl/>
        </w:rPr>
        <w:t xml:space="preserve"> گفت: </w:t>
      </w:r>
    </w:p>
    <w:p w:rsidR="007C4DA6" w:rsidRPr="00D2661E" w:rsidRDefault="007C4DA6" w:rsidP="008E0333">
      <w:pPr>
        <w:ind w:firstLine="284"/>
        <w:jc w:val="both"/>
        <w:rPr>
          <w:rFonts w:cs="B Lotus"/>
          <w:sz w:val="28"/>
          <w:rtl/>
          <w:lang w:bidi="fa-IR"/>
        </w:rPr>
      </w:pPr>
      <w:r w:rsidRPr="001A7BB7">
        <w:rPr>
          <w:rStyle w:val="Char0"/>
          <w:rFonts w:hint="cs"/>
          <w:rtl/>
        </w:rPr>
        <w:t>«</w:t>
      </w:r>
      <w:r w:rsidRPr="001A7BB7">
        <w:rPr>
          <w:rStyle w:val="Char0"/>
          <w:rtl/>
        </w:rPr>
        <w:t>کانَ رَسُولُ اللهِ یُصَلِّی عَلی ظَهْرِ راحِلَتِهِ حَیْثُ تَوَجَّهَت بِهِ</w:t>
      </w:r>
      <w:r w:rsidRPr="001A7BB7">
        <w:rPr>
          <w:rStyle w:val="Char0"/>
          <w:rFonts w:hint="cs"/>
          <w:rtl/>
        </w:rPr>
        <w:t>»</w:t>
      </w:r>
      <w:r w:rsidRPr="001A7BB7">
        <w:rPr>
          <w:rStyle w:val="Char3"/>
          <w:rFonts w:hint="cs"/>
          <w:rtl/>
        </w:rPr>
        <w:t xml:space="preserve">. </w:t>
      </w:r>
      <w:r w:rsidR="005007C3" w:rsidRPr="001A7BB7">
        <w:rPr>
          <w:rStyle w:val="Char3"/>
          <w:rFonts w:hint="cs"/>
          <w:rtl/>
        </w:rPr>
        <w:t>(</w:t>
      </w:r>
      <w:r w:rsidRPr="001A7BB7">
        <w:rPr>
          <w:rStyle w:val="Char3"/>
          <w:rtl/>
        </w:rPr>
        <w:t>رواه الشيخان</w:t>
      </w:r>
      <w:r w:rsidR="005007C3" w:rsidRPr="001A7BB7">
        <w:rPr>
          <w:rStyle w:val="Char3"/>
          <w:rFonts w:hint="cs"/>
          <w:rtl/>
        </w:rPr>
        <w:t>)</w:t>
      </w:r>
      <w:r w:rsidRPr="001A7BB7">
        <w:rPr>
          <w:rStyle w:val="Char3"/>
          <w:rFonts w:hint="cs"/>
          <w:rtl/>
        </w:rPr>
        <w:t>.</w:t>
      </w:r>
      <w:r w:rsidRPr="00D2661E">
        <w:rPr>
          <w:rFonts w:cs="B Lotus" w:hint="cs"/>
          <w:sz w:val="28"/>
          <w:rtl/>
          <w:lang w:bidi="fa-IR"/>
        </w:rPr>
        <w:t xml:space="preserve"> </w:t>
      </w:r>
    </w:p>
    <w:p w:rsidR="007C4DA6" w:rsidRPr="00D2661E" w:rsidRDefault="007C4DA6" w:rsidP="001A7BB7">
      <w:pPr>
        <w:pStyle w:val="a3"/>
        <w:rPr>
          <w:rtl/>
        </w:rPr>
      </w:pPr>
      <w:r>
        <w:rPr>
          <w:rFonts w:cs="Traditional Arabic" w:hint="cs"/>
          <w:rtl/>
        </w:rPr>
        <w:t>«</w:t>
      </w:r>
      <w:r w:rsidRPr="00D2661E">
        <w:rPr>
          <w:rFonts w:hint="cs"/>
          <w:rtl/>
        </w:rPr>
        <w:t xml:space="preserve">پیامبر </w:t>
      </w:r>
      <w:r w:rsidRPr="00D2661E">
        <w:rPr>
          <w:rFonts w:hint="cs"/>
          <w:rtl/>
        </w:rPr>
        <w:sym w:font="AGA Arabesque" w:char="F072"/>
      </w:r>
      <w:r w:rsidRPr="00D2661E">
        <w:rPr>
          <w:rFonts w:hint="cs"/>
          <w:rtl/>
        </w:rPr>
        <w:t xml:space="preserve"> در مسافرت بر پشت راحله و مرکب خود رو به هر جهت که</w:t>
      </w:r>
      <w:r w:rsidR="00B01BEB">
        <w:rPr>
          <w:rFonts w:hint="cs"/>
          <w:rtl/>
        </w:rPr>
        <w:t xml:space="preserve"> می‌</w:t>
      </w:r>
      <w:r w:rsidRPr="00D2661E">
        <w:rPr>
          <w:rFonts w:hint="cs"/>
          <w:rtl/>
        </w:rPr>
        <w:t>رفت نمازش را</w:t>
      </w:r>
      <w:r w:rsidR="00B01BEB">
        <w:rPr>
          <w:rFonts w:hint="cs"/>
          <w:rtl/>
        </w:rPr>
        <w:t xml:space="preserve"> می‌</w:t>
      </w:r>
      <w:r w:rsidRPr="00D2661E">
        <w:rPr>
          <w:rFonts w:hint="cs"/>
          <w:rtl/>
        </w:rPr>
        <w:t>خواند</w:t>
      </w:r>
      <w:r>
        <w:rPr>
          <w:rFonts w:cs="Traditional Arabic" w:hint="cs"/>
          <w:rtl/>
        </w:rPr>
        <w:t>»</w:t>
      </w:r>
      <w:r w:rsidRPr="00D2661E">
        <w:rPr>
          <w:rFonts w:hint="cs"/>
          <w:rtl/>
        </w:rPr>
        <w:t xml:space="preserve">. </w:t>
      </w:r>
    </w:p>
    <w:p w:rsidR="007C4DA6" w:rsidRPr="00D2661E" w:rsidRDefault="007C4DA6" w:rsidP="00764FA7">
      <w:pPr>
        <w:pStyle w:val="a3"/>
        <w:rPr>
          <w:rtl/>
        </w:rPr>
      </w:pPr>
      <w:r w:rsidRPr="00D2661E">
        <w:rPr>
          <w:rFonts w:hint="cs"/>
          <w:rtl/>
        </w:rPr>
        <w:t xml:space="preserve">درروایت بخاری آمده است: </w:t>
      </w:r>
      <w:r>
        <w:rPr>
          <w:rFonts w:cs="Traditional Arabic" w:hint="cs"/>
          <w:rtl/>
        </w:rPr>
        <w:t>«</w:t>
      </w:r>
      <w:r w:rsidRPr="00D2661E">
        <w:rPr>
          <w:rFonts w:hint="cs"/>
          <w:rtl/>
        </w:rPr>
        <w:t>... او بر پشت مرکب رو به هر جهت که</w:t>
      </w:r>
      <w:r w:rsidR="00B01BEB">
        <w:rPr>
          <w:rFonts w:hint="cs"/>
          <w:rtl/>
        </w:rPr>
        <w:t xml:space="preserve"> می‌</w:t>
      </w:r>
      <w:r w:rsidRPr="00D2661E">
        <w:rPr>
          <w:rFonts w:hint="cs"/>
          <w:rtl/>
        </w:rPr>
        <w:t>رفت نماز</w:t>
      </w:r>
      <w:r w:rsidR="00B01BEB">
        <w:rPr>
          <w:rFonts w:hint="cs"/>
          <w:rtl/>
        </w:rPr>
        <w:t xml:space="preserve"> می‌</w:t>
      </w:r>
      <w:r w:rsidRPr="00D2661E">
        <w:rPr>
          <w:rFonts w:hint="cs"/>
          <w:rtl/>
        </w:rPr>
        <w:t>خواند</w:t>
      </w:r>
      <w:r>
        <w:rPr>
          <w:rFonts w:cs="Traditional Arabic" w:hint="cs"/>
          <w:rtl/>
        </w:rPr>
        <w:t>»</w:t>
      </w:r>
      <w:r w:rsidRPr="00D2661E">
        <w:rPr>
          <w:rFonts w:hint="cs"/>
          <w:rtl/>
        </w:rPr>
        <w:t>. اما هرگاه که نماز فریضه</w:t>
      </w:r>
      <w:r w:rsidR="00B01BEB">
        <w:rPr>
          <w:rFonts w:hint="cs"/>
          <w:rtl/>
        </w:rPr>
        <w:t xml:space="preserve"> می‌</w:t>
      </w:r>
      <w:r w:rsidRPr="00D2661E">
        <w:rPr>
          <w:rFonts w:hint="cs"/>
          <w:rtl/>
        </w:rPr>
        <w:t>گذارد از مرکب خود پیاده</w:t>
      </w:r>
      <w:r w:rsidR="00B01BEB">
        <w:rPr>
          <w:rFonts w:hint="cs"/>
          <w:rtl/>
        </w:rPr>
        <w:t xml:space="preserve"> می‌</w:t>
      </w:r>
      <w:r w:rsidRPr="00D2661E">
        <w:rPr>
          <w:rFonts w:hint="cs"/>
          <w:rtl/>
        </w:rPr>
        <w:t>شد و رو به قبله آن را</w:t>
      </w:r>
      <w:r w:rsidR="00B01BEB">
        <w:rPr>
          <w:rFonts w:hint="cs"/>
          <w:rtl/>
        </w:rPr>
        <w:t xml:space="preserve"> می‌</w:t>
      </w:r>
      <w:r w:rsidRPr="00D2661E">
        <w:rPr>
          <w:rFonts w:hint="cs"/>
          <w:rtl/>
        </w:rPr>
        <w:t xml:space="preserve">خواند چون در حدیث جابر </w:t>
      </w:r>
      <w:r w:rsidRPr="00D2661E">
        <w:rPr>
          <w:rFonts w:hint="cs"/>
          <w:rtl/>
        </w:rPr>
        <w:sym w:font="AGA Arabesque" w:char="F074"/>
      </w:r>
      <w:r w:rsidRPr="00D2661E">
        <w:rPr>
          <w:rFonts w:hint="cs"/>
          <w:rtl/>
        </w:rPr>
        <w:t xml:space="preserve"> آمده است: </w:t>
      </w:r>
    </w:p>
    <w:p w:rsidR="007C4DA6" w:rsidRPr="00D2661E" w:rsidRDefault="007C4DA6" w:rsidP="00544FAD">
      <w:pPr>
        <w:ind w:firstLine="284"/>
        <w:jc w:val="both"/>
        <w:rPr>
          <w:rFonts w:cs="B Lotus"/>
          <w:sz w:val="28"/>
          <w:rtl/>
          <w:lang w:bidi="fa-IR"/>
        </w:rPr>
      </w:pPr>
      <w:r w:rsidRPr="00764FA7">
        <w:rPr>
          <w:rStyle w:val="Char0"/>
          <w:rFonts w:hint="cs"/>
          <w:rtl/>
        </w:rPr>
        <w:t>«</w:t>
      </w:r>
      <w:r w:rsidRPr="00764FA7">
        <w:rPr>
          <w:rStyle w:val="Char0"/>
          <w:rtl/>
        </w:rPr>
        <w:t xml:space="preserve">کانَ رَسُولُ اللهِ </w:t>
      </w:r>
      <w:r w:rsidRPr="00764FA7">
        <w:rPr>
          <w:rStyle w:val="Char0"/>
        </w:rPr>
        <w:sym w:font="AGA Arabesque" w:char="F072"/>
      </w:r>
      <w:r w:rsidRPr="00764FA7">
        <w:rPr>
          <w:rStyle w:val="Char0"/>
          <w:rtl/>
        </w:rPr>
        <w:t xml:space="preserve"> یُصَلِّی عَلی راحِلَتِهِ حَیْثُ تَوَجَّهَتْ بِهِ، فَإِذا أَرادَ الفَرِیْضَةَ نَزَلَ فَاسْتَقبَلَ القِبْلَةَ</w:t>
      </w:r>
      <w:r w:rsidRPr="00764FA7">
        <w:rPr>
          <w:rStyle w:val="Char0"/>
          <w:rFonts w:hint="cs"/>
          <w:rtl/>
        </w:rPr>
        <w:t>»</w:t>
      </w:r>
      <w:r w:rsidRPr="00764FA7">
        <w:rPr>
          <w:rStyle w:val="Char3"/>
          <w:rFonts w:hint="cs"/>
          <w:rtl/>
        </w:rPr>
        <w:t xml:space="preserve">. </w:t>
      </w:r>
      <w:r w:rsidR="005007C3" w:rsidRPr="00764FA7">
        <w:rPr>
          <w:rStyle w:val="Char3"/>
          <w:rFonts w:hint="cs"/>
          <w:rtl/>
        </w:rPr>
        <w:t>(</w:t>
      </w:r>
      <w:r w:rsidRPr="00764FA7">
        <w:rPr>
          <w:rStyle w:val="Char3"/>
          <w:rtl/>
        </w:rPr>
        <w:t>رواه البخاری</w:t>
      </w:r>
      <w:r w:rsidR="005007C3" w:rsidRPr="00764FA7">
        <w:rPr>
          <w:rStyle w:val="Char3"/>
          <w:rFonts w:hint="cs"/>
          <w:rtl/>
        </w:rPr>
        <w:t>)</w:t>
      </w:r>
      <w:r w:rsidR="00544FAD" w:rsidRPr="00764FA7">
        <w:rPr>
          <w:rStyle w:val="Char3"/>
          <w:rFonts w:hint="cs"/>
          <w:rtl/>
        </w:rPr>
        <w:t>.</w:t>
      </w:r>
      <w:r w:rsidRPr="00D2661E">
        <w:rPr>
          <w:rFonts w:cs="B Lotus" w:hint="cs"/>
          <w:sz w:val="28"/>
          <w:rtl/>
          <w:lang w:bidi="fa-IR"/>
        </w:rPr>
        <w:t xml:space="preserve"> </w:t>
      </w:r>
    </w:p>
    <w:p w:rsidR="007C4DA6" w:rsidRPr="00D2661E" w:rsidRDefault="007C4DA6" w:rsidP="00764FA7">
      <w:pPr>
        <w:pStyle w:val="a3"/>
        <w:rPr>
          <w:rtl/>
        </w:rPr>
      </w:pPr>
      <w:r>
        <w:rPr>
          <w:rFonts w:cs="Traditional Arabic" w:hint="cs"/>
          <w:rtl/>
        </w:rPr>
        <w:t>«</w:t>
      </w:r>
      <w:r w:rsidRPr="00D2661E">
        <w:rPr>
          <w:rFonts w:hint="cs"/>
          <w:rtl/>
        </w:rPr>
        <w:t xml:space="preserve">پیامبر </w:t>
      </w:r>
      <w:r w:rsidRPr="00D2661E">
        <w:rPr>
          <w:rFonts w:hint="cs"/>
          <w:rtl/>
        </w:rPr>
        <w:sym w:font="AGA Arabesque" w:char="F072"/>
      </w:r>
      <w:r w:rsidRPr="00D2661E">
        <w:rPr>
          <w:rFonts w:hint="cs"/>
          <w:rtl/>
        </w:rPr>
        <w:t xml:space="preserve"> سوار بر مرکب رو به هر طرفی که او را</w:t>
      </w:r>
      <w:r w:rsidR="00B01BEB">
        <w:rPr>
          <w:rFonts w:hint="cs"/>
          <w:rtl/>
        </w:rPr>
        <w:t xml:space="preserve"> می‌</w:t>
      </w:r>
      <w:r w:rsidRPr="00D2661E">
        <w:rPr>
          <w:rFonts w:hint="cs"/>
          <w:rtl/>
        </w:rPr>
        <w:t>بود نمازش (نماز سنت) را</w:t>
      </w:r>
      <w:r w:rsidR="00B01BEB">
        <w:rPr>
          <w:rFonts w:hint="cs"/>
          <w:rtl/>
        </w:rPr>
        <w:t xml:space="preserve"> می‌</w:t>
      </w:r>
      <w:r w:rsidRPr="00D2661E">
        <w:rPr>
          <w:rFonts w:hint="cs"/>
          <w:rtl/>
        </w:rPr>
        <w:t>گزارد و چون اراده گزاردن نماز فریضه</w:t>
      </w:r>
      <w:r w:rsidR="00B01BEB">
        <w:rPr>
          <w:rFonts w:hint="cs"/>
          <w:rtl/>
        </w:rPr>
        <w:t xml:space="preserve"> می‌</w:t>
      </w:r>
      <w:r w:rsidRPr="00D2661E">
        <w:rPr>
          <w:rFonts w:hint="cs"/>
          <w:rtl/>
        </w:rPr>
        <w:t>کرد پیاده</w:t>
      </w:r>
      <w:r w:rsidR="00B01BEB">
        <w:rPr>
          <w:rFonts w:hint="cs"/>
          <w:rtl/>
        </w:rPr>
        <w:t xml:space="preserve"> می‌</w:t>
      </w:r>
      <w:r w:rsidRPr="00D2661E">
        <w:rPr>
          <w:rFonts w:hint="cs"/>
          <w:rtl/>
        </w:rPr>
        <w:t>شد و رو به قبله نمازش را</w:t>
      </w:r>
      <w:r w:rsidR="00B01BEB">
        <w:rPr>
          <w:rFonts w:hint="cs"/>
          <w:rtl/>
        </w:rPr>
        <w:t xml:space="preserve"> می‌</w:t>
      </w:r>
      <w:r w:rsidRPr="00D2661E">
        <w:rPr>
          <w:rFonts w:hint="cs"/>
          <w:rtl/>
        </w:rPr>
        <w:t>گزارد</w:t>
      </w:r>
      <w:r>
        <w:rPr>
          <w:rFonts w:cs="Traditional Arabic" w:hint="cs"/>
          <w:rtl/>
        </w:rPr>
        <w:t>»</w:t>
      </w:r>
      <w:r w:rsidRPr="00D2661E">
        <w:rPr>
          <w:rFonts w:hint="cs"/>
          <w:rtl/>
        </w:rPr>
        <w:t>.</w:t>
      </w:r>
    </w:p>
    <w:p w:rsidR="007C4DA6" w:rsidRPr="00D2661E" w:rsidRDefault="007C4DA6" w:rsidP="00764FA7">
      <w:pPr>
        <w:pStyle w:val="a3"/>
        <w:rPr>
          <w:rtl/>
        </w:rPr>
      </w:pPr>
      <w:r w:rsidRPr="00D2661E">
        <w:rPr>
          <w:rFonts w:hint="cs"/>
          <w:rtl/>
        </w:rPr>
        <w:t>چنانچه مسافر مکلف گردد که نماز سنت را هم رو به قبله بخواند این کار به ترک اوراد و نمازهای سنت یا ترک مصالح زندگی مردم</w:t>
      </w:r>
      <w:r w:rsidR="00B01BEB">
        <w:rPr>
          <w:rFonts w:hint="cs"/>
          <w:rtl/>
        </w:rPr>
        <w:t xml:space="preserve"> می‌</w:t>
      </w:r>
      <w:r w:rsidRPr="00D2661E">
        <w:rPr>
          <w:rFonts w:hint="cs"/>
          <w:rtl/>
        </w:rPr>
        <w:t xml:space="preserve">انجامد، و اینکه برای مسافر پیاده هم به قیاس بر مسافر سواره در نماز سنت ترک جایز است چون از لحاظ معنی و مفهوم مانند هم هستند، البته این جواز ترک قبله برای کسی است که توجه به قبله برایش ممکن نیست، ولی اگر توجه به قبله ممکن باشد بدین معنی که زمام مرکب را در اختیار داشته و مرکب مطیع و سهل القیاد باشد بر وی لازم است که رو به قبله نمازش را بگزارد. چون روایت شده که پیامبر </w:t>
      </w:r>
      <w:r w:rsidRPr="00D2661E">
        <w:rPr>
          <w:rFonts w:hint="cs"/>
          <w:rtl/>
        </w:rPr>
        <w:sym w:font="AGA Arabesque" w:char="F072"/>
      </w:r>
      <w:r w:rsidRPr="00D2661E">
        <w:rPr>
          <w:rFonts w:hint="cs"/>
          <w:rtl/>
        </w:rPr>
        <w:t xml:space="preserve">: </w:t>
      </w:r>
    </w:p>
    <w:p w:rsidR="007C4DA6" w:rsidRPr="00D2661E" w:rsidRDefault="007C4DA6" w:rsidP="008E0333">
      <w:pPr>
        <w:ind w:firstLine="284"/>
        <w:jc w:val="both"/>
        <w:rPr>
          <w:rFonts w:cs="B Lotus"/>
          <w:sz w:val="28"/>
          <w:rtl/>
          <w:lang w:bidi="fa-IR"/>
        </w:rPr>
      </w:pPr>
      <w:r w:rsidRPr="00764FA7">
        <w:rPr>
          <w:rStyle w:val="Char0"/>
          <w:rFonts w:hint="cs"/>
          <w:rtl/>
        </w:rPr>
        <w:t>«</w:t>
      </w:r>
      <w:r w:rsidRPr="00764FA7">
        <w:rPr>
          <w:rStyle w:val="Char0"/>
          <w:rtl/>
        </w:rPr>
        <w:t>کانِ إِذا سَافَرَ وَأَرادَ أَن یَتَطَوَّعَ اِستَقْبَلَ بِناقَتِهَ القِبْلَةَ وَکَبَّرَ وَصَلَّی حَیْثُ وَجَّهَ رِکابُهُ</w:t>
      </w:r>
      <w:r w:rsidRPr="00764FA7">
        <w:rPr>
          <w:rStyle w:val="Char0"/>
          <w:rFonts w:hint="cs"/>
          <w:rtl/>
        </w:rPr>
        <w:t>»</w:t>
      </w:r>
      <w:r w:rsidRPr="00764FA7">
        <w:rPr>
          <w:rStyle w:val="Char3"/>
          <w:rFonts w:hint="cs"/>
          <w:rtl/>
        </w:rPr>
        <w:t>. (</w:t>
      </w:r>
      <w:r w:rsidRPr="00764FA7">
        <w:rPr>
          <w:rStyle w:val="Char3"/>
          <w:rtl/>
        </w:rPr>
        <w:t>رواه أبوداود بإسناد حسن</w:t>
      </w:r>
      <w:r w:rsidRPr="00764FA7">
        <w:rPr>
          <w:rStyle w:val="Char3"/>
          <w:rFonts w:hint="cs"/>
          <w:rtl/>
        </w:rPr>
        <w:t>).</w:t>
      </w:r>
      <w:r w:rsidRPr="00D2661E">
        <w:rPr>
          <w:rFonts w:cs="B Lotus" w:hint="cs"/>
          <w:sz w:val="28"/>
          <w:rtl/>
          <w:lang w:bidi="fa-IR"/>
        </w:rPr>
        <w:t xml:space="preserve"> </w:t>
      </w:r>
    </w:p>
    <w:p w:rsidR="007C4DA6" w:rsidRPr="00D2661E" w:rsidRDefault="007C4DA6" w:rsidP="00764FA7">
      <w:pPr>
        <w:pStyle w:val="a3"/>
        <w:rPr>
          <w:rtl/>
        </w:rPr>
      </w:pPr>
      <w:r>
        <w:rPr>
          <w:rFonts w:cs="Traditional Arabic" w:hint="cs"/>
          <w:rtl/>
        </w:rPr>
        <w:t>«</w:t>
      </w:r>
      <w:r w:rsidRPr="00D2661E">
        <w:rPr>
          <w:rFonts w:hint="cs"/>
          <w:rtl/>
        </w:rPr>
        <w:t>هرگاه به سفر</w:t>
      </w:r>
      <w:r w:rsidR="00B01BEB">
        <w:rPr>
          <w:rFonts w:hint="cs"/>
          <w:rtl/>
        </w:rPr>
        <w:t xml:space="preserve"> می‌</w:t>
      </w:r>
      <w:r w:rsidRPr="00D2661E">
        <w:rPr>
          <w:rFonts w:hint="cs"/>
          <w:rtl/>
        </w:rPr>
        <w:t>رفت و</w:t>
      </w:r>
      <w:r w:rsidR="00B01BEB">
        <w:rPr>
          <w:rFonts w:hint="cs"/>
          <w:rtl/>
        </w:rPr>
        <w:t xml:space="preserve"> می‌</w:t>
      </w:r>
      <w:r w:rsidRPr="00D2661E">
        <w:rPr>
          <w:rFonts w:hint="cs"/>
          <w:rtl/>
        </w:rPr>
        <w:t>خواست نماز سنت بخواند روی شتر خود را به سوی قبله</w:t>
      </w:r>
      <w:r w:rsidR="00B01BEB">
        <w:rPr>
          <w:rFonts w:hint="cs"/>
          <w:rtl/>
        </w:rPr>
        <w:t xml:space="preserve"> می‌</w:t>
      </w:r>
      <w:r w:rsidRPr="00D2661E">
        <w:rPr>
          <w:rFonts w:hint="cs"/>
          <w:rtl/>
        </w:rPr>
        <w:t>کرد و تکبیر تحریم</w:t>
      </w:r>
      <w:r w:rsidR="00F45B99">
        <w:rPr>
          <w:rFonts w:hint="cs"/>
          <w:rtl/>
        </w:rPr>
        <w:t xml:space="preserve"> می‌گفت</w:t>
      </w:r>
      <w:r w:rsidRPr="00D2661E">
        <w:rPr>
          <w:rFonts w:hint="cs"/>
          <w:rtl/>
        </w:rPr>
        <w:t xml:space="preserve"> و نماز خود را</w:t>
      </w:r>
      <w:r w:rsidR="00B01BEB">
        <w:rPr>
          <w:rFonts w:hint="cs"/>
          <w:rtl/>
        </w:rPr>
        <w:t xml:space="preserve"> می‌</w:t>
      </w:r>
      <w:r w:rsidRPr="00D2661E">
        <w:rPr>
          <w:rFonts w:hint="cs"/>
          <w:rtl/>
        </w:rPr>
        <w:t>خواند و فرق</w:t>
      </w:r>
      <w:r w:rsidR="00B01BEB">
        <w:rPr>
          <w:rFonts w:hint="cs"/>
          <w:rtl/>
        </w:rPr>
        <w:t xml:space="preserve"> نمی‌</w:t>
      </w:r>
      <w:r w:rsidRPr="00D2661E">
        <w:rPr>
          <w:rFonts w:hint="cs"/>
          <w:rtl/>
        </w:rPr>
        <w:t>کرد روی رکابش به هر طرفی بود</w:t>
      </w:r>
      <w:r>
        <w:rPr>
          <w:rFonts w:cs="Traditional Arabic" w:hint="cs"/>
          <w:rtl/>
        </w:rPr>
        <w:t>»</w:t>
      </w:r>
      <w:r w:rsidRPr="00D2661E">
        <w:rPr>
          <w:rFonts w:hint="cs"/>
          <w:rtl/>
        </w:rPr>
        <w:t xml:space="preserve">. </w:t>
      </w:r>
    </w:p>
    <w:p w:rsidR="007C4DA6" w:rsidRPr="00D2661E" w:rsidRDefault="007C4DA6" w:rsidP="00764FA7">
      <w:pPr>
        <w:pStyle w:val="a3"/>
        <w:rPr>
          <w:rtl/>
        </w:rPr>
      </w:pPr>
      <w:r w:rsidRPr="00D2661E">
        <w:rPr>
          <w:rFonts w:hint="cs"/>
          <w:rtl/>
        </w:rPr>
        <w:t>باید دانست که جهت مورد نظر مسافر (در نماز سنت) قبله او محسوب</w:t>
      </w:r>
      <w:r w:rsidR="00B74157">
        <w:rPr>
          <w:rFonts w:hint="cs"/>
          <w:rtl/>
        </w:rPr>
        <w:t xml:space="preserve"> می‌گردد</w:t>
      </w:r>
      <w:r w:rsidRPr="00D2661E">
        <w:rPr>
          <w:rFonts w:hint="cs"/>
          <w:rtl/>
        </w:rPr>
        <w:t>، پس اگر از جهت مورد نظر منحرف گشت نمازش باطل</w:t>
      </w:r>
      <w:r w:rsidR="00B01BEB">
        <w:rPr>
          <w:rFonts w:hint="cs"/>
          <w:rtl/>
        </w:rPr>
        <w:t xml:space="preserve"> می‌</w:t>
      </w:r>
      <w:r w:rsidRPr="00D2661E">
        <w:rPr>
          <w:rFonts w:hint="cs"/>
          <w:rtl/>
        </w:rPr>
        <w:t>شود. او باید برای رکوع و سجود خمیده شده سرش را فرود بیاورد که این انحناء و خمیده شدن برای سجود باید بیش از رکوع باشد تا بین</w:t>
      </w:r>
      <w:r w:rsidR="00304EDE">
        <w:rPr>
          <w:rFonts w:hint="cs"/>
          <w:rtl/>
        </w:rPr>
        <w:t xml:space="preserve"> آن‌ها </w:t>
      </w:r>
      <w:r w:rsidRPr="00D2661E">
        <w:rPr>
          <w:rFonts w:hint="cs"/>
          <w:rtl/>
        </w:rPr>
        <w:t>فرق باشد و این برای سوار است، ولی پیاده باید به رکوع برود و روی زمین سجده کند و</w:t>
      </w:r>
      <w:r w:rsidR="00B01BEB">
        <w:rPr>
          <w:rFonts w:hint="cs"/>
          <w:rtl/>
        </w:rPr>
        <w:t xml:space="preserve"> می‌</w:t>
      </w:r>
      <w:r w:rsidRPr="00D2661E">
        <w:rPr>
          <w:rFonts w:hint="cs"/>
          <w:rtl/>
        </w:rPr>
        <w:t>تواند تشهد را که چون قیام طول دارد در حال رفتن بخواند، و اما کسی که سوار بر کشتی و امثال آن باشد حق ندارد که قبله را ترک کند و به جهت غیر قبله نماز بخواند چون استقبال قبله در این حالت ممکن است.</w:t>
      </w:r>
    </w:p>
    <w:p w:rsidR="007C4DA6" w:rsidRPr="00A72AE6" w:rsidRDefault="007C4DA6" w:rsidP="00904932">
      <w:pPr>
        <w:pStyle w:val="a2"/>
        <w:rPr>
          <w:rtl/>
        </w:rPr>
      </w:pPr>
      <w:bookmarkStart w:id="150" w:name="_Toc338340206"/>
      <w:bookmarkStart w:id="151" w:name="_Toc418284042"/>
      <w:r w:rsidRPr="00A72AE6">
        <w:rPr>
          <w:rFonts w:hint="cs"/>
          <w:rtl/>
        </w:rPr>
        <w:t>ارکان نماز</w:t>
      </w:r>
      <w:bookmarkEnd w:id="150"/>
      <w:bookmarkEnd w:id="151"/>
    </w:p>
    <w:p w:rsidR="007C4DA6" w:rsidRPr="00D2661E" w:rsidRDefault="007C4DA6" w:rsidP="00764FA7">
      <w:pPr>
        <w:pStyle w:val="a3"/>
        <w:rPr>
          <w:rtl/>
        </w:rPr>
      </w:pPr>
      <w:r w:rsidRPr="00D2661E">
        <w:rPr>
          <w:rFonts w:hint="cs"/>
          <w:rtl/>
        </w:rPr>
        <w:t xml:space="preserve">قبلا گفتیم که: نماز شرعی مشتمل است بر ارکان و شرایط و ابعاض و هیئات که شرایط را ذکر کردیم و اینک ارکان نماز: </w:t>
      </w:r>
    </w:p>
    <w:p w:rsidR="007C4DA6" w:rsidRPr="00D2661E" w:rsidRDefault="007C4DA6" w:rsidP="005C304E">
      <w:pPr>
        <w:pStyle w:val="a3"/>
        <w:numPr>
          <w:ilvl w:val="0"/>
          <w:numId w:val="26"/>
        </w:numPr>
        <w:rPr>
          <w:rtl/>
        </w:rPr>
      </w:pPr>
      <w:r w:rsidRPr="00D2661E">
        <w:rPr>
          <w:rFonts w:hint="cs"/>
          <w:rtl/>
        </w:rPr>
        <w:t>نیت و قصد و اراده قلبی برای ادای نماز، کلمه نیت در زبان عربی به معنی قصد است، و در اصطلاح شرع عبارت است از قصد کاری توأم با انجام  عملی آن. محل نیت قلب است و نیت (مانند اینکه بگوید: نیت دارم که چنین کنم) یک عمل شرعی نیست و دلیل شرعی ندارد، پس اگر کسی به زبان نیت را تلفظ کند و قلبش غافل باشد این نیت کفایت</w:t>
      </w:r>
      <w:r w:rsidR="00B01BEB">
        <w:rPr>
          <w:rFonts w:hint="cs"/>
          <w:rtl/>
        </w:rPr>
        <w:t xml:space="preserve"> نمی‌</w:t>
      </w:r>
      <w:r w:rsidRPr="00D2661E">
        <w:rPr>
          <w:rFonts w:hint="cs"/>
          <w:rtl/>
        </w:rPr>
        <w:t>کند، و شرط نیت آنست که جزم و تصمیم قطعی به انجام عملی داشته باشد که</w:t>
      </w:r>
      <w:r w:rsidR="00B01BEB">
        <w:rPr>
          <w:rFonts w:hint="cs"/>
          <w:rtl/>
        </w:rPr>
        <w:t xml:space="preserve"> می‌</w:t>
      </w:r>
      <w:r w:rsidRPr="00D2661E">
        <w:rPr>
          <w:rFonts w:hint="cs"/>
          <w:rtl/>
        </w:rPr>
        <w:t xml:space="preserve">خواهد انجام دهد، و در نماز این تصمیم قطعی باید مقارن با گفتن </w:t>
      </w:r>
      <w:r>
        <w:rPr>
          <w:rFonts w:cs="Traditional Arabic" w:hint="cs"/>
          <w:rtl/>
        </w:rPr>
        <w:t>«</w:t>
      </w:r>
      <w:r w:rsidRPr="00D2661E">
        <w:rPr>
          <w:rFonts w:hint="cs"/>
          <w:rtl/>
        </w:rPr>
        <w:t>الله أکبر</w:t>
      </w:r>
      <w:r>
        <w:rPr>
          <w:rFonts w:cs="Traditional Arabic" w:hint="cs"/>
          <w:rtl/>
        </w:rPr>
        <w:t>»</w:t>
      </w:r>
      <w:r w:rsidRPr="00D2661E">
        <w:rPr>
          <w:rFonts w:hint="cs"/>
          <w:rtl/>
        </w:rPr>
        <w:t xml:space="preserve"> (تکبیر تحریم) باشد و دلیل بر آن اینست که خداوند</w:t>
      </w:r>
      <w:r w:rsidR="00B01BEB">
        <w:rPr>
          <w:rFonts w:hint="cs"/>
          <w:rtl/>
        </w:rPr>
        <w:t xml:space="preserve"> می‌</w:t>
      </w:r>
      <w:r w:rsidRPr="00D2661E">
        <w:rPr>
          <w:rFonts w:hint="cs"/>
          <w:rtl/>
        </w:rPr>
        <w:t>فرماید</w:t>
      </w:r>
      <w:r w:rsidR="00CC1B1A" w:rsidRPr="00D2661E">
        <w:rPr>
          <w:rFonts w:hint="cs"/>
          <w:rtl/>
        </w:rPr>
        <w:t>:</w:t>
      </w:r>
    </w:p>
    <w:p w:rsidR="00CC1B1A" w:rsidRPr="007E0DE0" w:rsidRDefault="00CC1B1A"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7E0DE0">
        <w:rPr>
          <w:rFonts w:ascii="KFGQPC Uthmanic Script HAFS" w:hAnsi="KFGQPC Uthmanic Script HAFS" w:cs="KFGQPC Uthmanic Script HAFS" w:hint="eastAsia"/>
          <w:sz w:val="28"/>
          <w:rtl/>
        </w:rPr>
        <w:t>وَمَآ</w:t>
      </w:r>
      <w:r w:rsidR="007E0DE0">
        <w:rPr>
          <w:rFonts w:ascii="KFGQPC Uthmanic Script HAFS" w:hAnsi="KFGQPC Uthmanic Script HAFS" w:cs="KFGQPC Uthmanic Script HAFS"/>
          <w:sz w:val="28"/>
          <w:rtl/>
        </w:rPr>
        <w:t xml:space="preserve"> أُمِرُوٓاْ إِلَّا لِيَعۡبُدُواْ </w:t>
      </w:r>
      <w:r w:rsidR="007E0DE0">
        <w:rPr>
          <w:rFonts w:ascii="KFGQPC Uthmanic Script HAFS" w:hAnsi="KFGQPC Uthmanic Script HAFS" w:cs="KFGQPC Uthmanic Script HAFS" w:hint="cs"/>
          <w:sz w:val="28"/>
          <w:rtl/>
        </w:rPr>
        <w:t>ٱ</w:t>
      </w:r>
      <w:r w:rsidR="007E0DE0">
        <w:rPr>
          <w:rFonts w:ascii="KFGQPC Uthmanic Script HAFS" w:hAnsi="KFGQPC Uthmanic Script HAFS" w:cs="KFGQPC Uthmanic Script HAFS" w:hint="eastAsia"/>
          <w:sz w:val="28"/>
          <w:rtl/>
        </w:rPr>
        <w:t>للَّهَ</w:t>
      </w:r>
      <w:r w:rsidR="007E0DE0">
        <w:rPr>
          <w:rFonts w:ascii="KFGQPC Uthmanic Script HAFS" w:hAnsi="KFGQPC Uthmanic Script HAFS" w:cs="KFGQPC Uthmanic Script HAFS"/>
          <w:sz w:val="28"/>
          <w:rtl/>
        </w:rPr>
        <w:t xml:space="preserve"> مُخۡلِصِينَ لَهُ </w:t>
      </w:r>
      <w:r w:rsidR="007E0DE0">
        <w:rPr>
          <w:rFonts w:ascii="KFGQPC Uthmanic Script HAFS" w:hAnsi="KFGQPC Uthmanic Script HAFS" w:cs="KFGQPC Uthmanic Script HAFS" w:hint="cs"/>
          <w:sz w:val="28"/>
          <w:rtl/>
        </w:rPr>
        <w:t>ٱ</w:t>
      </w:r>
      <w:r w:rsidR="007E0DE0">
        <w:rPr>
          <w:rFonts w:ascii="KFGQPC Uthmanic Script HAFS" w:hAnsi="KFGQPC Uthmanic Script HAFS" w:cs="KFGQPC Uthmanic Script HAFS" w:hint="eastAsia"/>
          <w:sz w:val="28"/>
          <w:rtl/>
        </w:rPr>
        <w:t>لدِّينَ</w:t>
      </w:r>
      <w:r w:rsidR="00764FA7">
        <w:rPr>
          <w:rFonts w:ascii="Traditional Arabic" w:hAnsi="Traditional Arabic" w:cs="Traditional Arabic"/>
          <w:sz w:val="28"/>
          <w:rtl/>
        </w:rPr>
        <w:t>﴾</w:t>
      </w:r>
      <w:r w:rsidRPr="00D2661E">
        <w:rPr>
          <w:rFonts w:cs="B Lotus" w:hint="cs"/>
          <w:sz w:val="28"/>
          <w:rtl/>
          <w:lang w:bidi="fa-IR"/>
        </w:rPr>
        <w:t xml:space="preserve"> </w:t>
      </w:r>
      <w:r w:rsidRPr="00764FA7">
        <w:rPr>
          <w:rStyle w:val="Char4"/>
          <w:rtl/>
        </w:rPr>
        <w:t>[</w:t>
      </w:r>
      <w:r w:rsidRPr="00764FA7">
        <w:rPr>
          <w:rStyle w:val="Char4"/>
          <w:rFonts w:hint="cs"/>
          <w:rtl/>
        </w:rPr>
        <w:t>البینة: 5</w:t>
      </w:r>
      <w:r w:rsidRPr="00764FA7">
        <w:rPr>
          <w:rStyle w:val="Char4"/>
          <w:rtl/>
        </w:rPr>
        <w:t>]</w:t>
      </w:r>
      <w:r w:rsidRPr="00764FA7">
        <w:rPr>
          <w:rStyle w:val="Char3"/>
          <w:rtl/>
        </w:rPr>
        <w:t>.</w:t>
      </w:r>
    </w:p>
    <w:p w:rsidR="007C4DA6" w:rsidRPr="00D2661E" w:rsidRDefault="007C4DA6" w:rsidP="00764FA7">
      <w:pPr>
        <w:pStyle w:val="a3"/>
        <w:rPr>
          <w:rtl/>
        </w:rPr>
      </w:pPr>
      <w:r>
        <w:rPr>
          <w:rFonts w:cs="Traditional Arabic" w:hint="cs"/>
          <w:rtl/>
        </w:rPr>
        <w:t>«</w:t>
      </w:r>
      <w:r w:rsidRPr="00D2661E">
        <w:rPr>
          <w:rFonts w:hint="cs"/>
          <w:rtl/>
        </w:rPr>
        <w:t>و امر نشده</w:t>
      </w:r>
      <w:r w:rsidR="00B01BEB">
        <w:rPr>
          <w:rFonts w:hint="cs"/>
          <w:rtl/>
        </w:rPr>
        <w:t xml:space="preserve">‌اند </w:t>
      </w:r>
      <w:r w:rsidRPr="00D2661E">
        <w:rPr>
          <w:rFonts w:hint="cs"/>
          <w:rtl/>
        </w:rPr>
        <w:t>مگر به اینکه خداوند را عبادت کنند و دین را خالصانه از آن خداوند بدانند</w:t>
      </w:r>
      <w:r>
        <w:rPr>
          <w:rFonts w:cs="Traditional Arabic" w:hint="cs"/>
          <w:rtl/>
        </w:rPr>
        <w:t>»</w:t>
      </w:r>
      <w:r w:rsidRPr="00D2661E">
        <w:rPr>
          <w:rFonts w:hint="cs"/>
          <w:rtl/>
        </w:rPr>
        <w:t xml:space="preserve">. </w:t>
      </w:r>
    </w:p>
    <w:p w:rsidR="007C4DA6" w:rsidRPr="00D2661E" w:rsidRDefault="007C4DA6" w:rsidP="00764FA7">
      <w:pPr>
        <w:pStyle w:val="a3"/>
        <w:rPr>
          <w:rtl/>
        </w:rPr>
      </w:pPr>
      <w:r w:rsidRPr="00D2661E">
        <w:rPr>
          <w:rFonts w:hint="cs"/>
          <w:rtl/>
        </w:rPr>
        <w:t xml:space="preserve">ماوردی گفته است: اخلاص که در آیه آمده است به معنی نیت است، و خالصانه یعنی اینکه از روی تصمیم قلبی و نیت دین را از آن خدا بداند، و پیامبر </w:t>
      </w:r>
      <w:r w:rsidRPr="00D2661E">
        <w:rPr>
          <w:rFonts w:hint="cs"/>
          <w:rtl/>
        </w:rPr>
        <w:sym w:font="AGA Arabesque" w:char="F072"/>
      </w:r>
      <w:r w:rsidRPr="00D2661E">
        <w:rPr>
          <w:rFonts w:hint="cs"/>
          <w:rtl/>
        </w:rPr>
        <w:t xml:space="preserve"> گفته است: </w:t>
      </w:r>
    </w:p>
    <w:p w:rsidR="007C4DA6" w:rsidRPr="00D2661E" w:rsidRDefault="007C4DA6" w:rsidP="008E0333">
      <w:pPr>
        <w:ind w:firstLine="284"/>
        <w:jc w:val="both"/>
        <w:rPr>
          <w:rFonts w:cs="B Lotus"/>
          <w:sz w:val="28"/>
          <w:rtl/>
          <w:lang w:bidi="fa-IR"/>
        </w:rPr>
      </w:pPr>
      <w:r w:rsidRPr="00544FAD">
        <w:rPr>
          <w:rStyle w:val="Char1"/>
          <w:rFonts w:hint="cs"/>
          <w:rtl/>
        </w:rPr>
        <w:t>«</w:t>
      </w:r>
      <w:r w:rsidRPr="00544FAD">
        <w:rPr>
          <w:rStyle w:val="Char1"/>
          <w:rtl/>
        </w:rPr>
        <w:t>إِنَّماَ الأَعْمالُ بِالنِّیّ</w:t>
      </w:r>
      <w:r w:rsidRPr="00544FAD">
        <w:rPr>
          <w:rStyle w:val="Char1"/>
          <w:rFonts w:hint="cs"/>
          <w:rtl/>
        </w:rPr>
        <w:t>َ</w:t>
      </w:r>
      <w:r w:rsidRPr="00544FAD">
        <w:rPr>
          <w:rStyle w:val="Char1"/>
          <w:rtl/>
        </w:rPr>
        <w:t>اتِ</w:t>
      </w:r>
      <w:r w:rsidRPr="00544FAD">
        <w:rPr>
          <w:rStyle w:val="Char1"/>
          <w:rFonts w:hint="cs"/>
          <w:rtl/>
        </w:rPr>
        <w:t>»</w:t>
      </w:r>
      <w:r w:rsidRPr="00764FA7">
        <w:rPr>
          <w:rStyle w:val="Char3"/>
          <w:rFonts w:hint="cs"/>
          <w:rtl/>
        </w:rPr>
        <w:t>.</w:t>
      </w:r>
    </w:p>
    <w:p w:rsidR="007C4DA6" w:rsidRPr="00D2661E" w:rsidRDefault="007C4DA6" w:rsidP="00764FA7">
      <w:pPr>
        <w:pStyle w:val="a3"/>
        <w:rPr>
          <w:rtl/>
        </w:rPr>
      </w:pPr>
      <w:r>
        <w:rPr>
          <w:rFonts w:cs="Traditional Arabic" w:hint="cs"/>
          <w:rtl/>
        </w:rPr>
        <w:t>«</w:t>
      </w:r>
      <w:r w:rsidRPr="00D2661E">
        <w:rPr>
          <w:rFonts w:hint="cs"/>
          <w:rtl/>
        </w:rPr>
        <w:t>به حقیقت آنچه به کارها ارزش</w:t>
      </w:r>
      <w:r w:rsidR="00B01BEB">
        <w:rPr>
          <w:rFonts w:hint="cs"/>
          <w:rtl/>
        </w:rPr>
        <w:t xml:space="preserve"> می‌</w:t>
      </w:r>
      <w:r w:rsidRPr="00D2661E">
        <w:rPr>
          <w:rFonts w:hint="cs"/>
          <w:rtl/>
        </w:rPr>
        <w:t>بخشد قصد و نیت و آگاهانه انجام دادن آن است</w:t>
      </w:r>
      <w:r>
        <w:rPr>
          <w:rFonts w:cs="Traditional Arabic" w:hint="cs"/>
          <w:rtl/>
        </w:rPr>
        <w:t>»</w:t>
      </w:r>
      <w:r w:rsidRPr="00D2661E">
        <w:rPr>
          <w:rFonts w:hint="cs"/>
          <w:rtl/>
        </w:rPr>
        <w:t xml:space="preserve">. </w:t>
      </w:r>
    </w:p>
    <w:p w:rsidR="007C4DA6" w:rsidRPr="00D2661E" w:rsidRDefault="007C4DA6" w:rsidP="00764FA7">
      <w:pPr>
        <w:pStyle w:val="a3"/>
        <w:rPr>
          <w:rtl/>
        </w:rPr>
      </w:pPr>
      <w:r w:rsidRPr="00D2661E">
        <w:rPr>
          <w:rFonts w:hint="cs"/>
          <w:rtl/>
        </w:rPr>
        <w:t>و امت اسلامی اجماع کرده است بر اینکه نیت در نماز معتبر است. پس هرگاه کسی بخواهد نماز فرض بخواند باید قصد و تصمیم برگزاری و انجام آن را داشته باشد تا از اعمال و کارهای دیگرش ممتاز و مشخص گردد، و باید آن را از دیگر نمازهایش مشخص کنند و آن را معین نماید و قصد فرض بودن را هم بکند تا با نماز سنت (که داوطلبانه صورت</w:t>
      </w:r>
      <w:r w:rsidR="00B01BEB">
        <w:rPr>
          <w:rFonts w:hint="cs"/>
          <w:rtl/>
        </w:rPr>
        <w:t xml:space="preserve"> می‌</w:t>
      </w:r>
      <w:r w:rsidRPr="00D2661E">
        <w:rPr>
          <w:rFonts w:hint="cs"/>
          <w:rtl/>
        </w:rPr>
        <w:t xml:space="preserve">گیرد) فرق داشته و از آن جدا گردد. </w:t>
      </w:r>
    </w:p>
    <w:p w:rsidR="007C4DA6" w:rsidRPr="00D2661E" w:rsidRDefault="007C4DA6" w:rsidP="00764FA7">
      <w:pPr>
        <w:pStyle w:val="a3"/>
        <w:rPr>
          <w:rtl/>
        </w:rPr>
      </w:pPr>
      <w:r w:rsidRPr="00D2661E">
        <w:rPr>
          <w:rFonts w:hint="cs"/>
          <w:rtl/>
        </w:rPr>
        <w:t>البته نیت فرض بودن نماز برای کودک واجب نیست چون نماز او سنت</w:t>
      </w:r>
      <w:r w:rsidR="00B01BEB">
        <w:rPr>
          <w:rFonts w:hint="cs"/>
          <w:rtl/>
        </w:rPr>
        <w:t xml:space="preserve"> </w:t>
      </w:r>
      <w:r w:rsidR="00C36013">
        <w:rPr>
          <w:rFonts w:hint="cs"/>
          <w:rtl/>
        </w:rPr>
        <w:t>می‌باشد</w:t>
      </w:r>
      <w:r w:rsidRPr="00D2661E">
        <w:rPr>
          <w:rFonts w:hint="cs"/>
          <w:rtl/>
        </w:rPr>
        <w:t xml:space="preserve"> و به صورت سنت واقع</w:t>
      </w:r>
      <w:r w:rsidR="00B01BEB">
        <w:rPr>
          <w:rFonts w:hint="cs"/>
          <w:rtl/>
        </w:rPr>
        <w:t xml:space="preserve"> می‌</w:t>
      </w:r>
      <w:r w:rsidRPr="00D2661E">
        <w:rPr>
          <w:rFonts w:hint="cs"/>
          <w:rtl/>
        </w:rPr>
        <w:t>شود اگر چه در اوقات فریضه</w:t>
      </w:r>
      <w:r w:rsidR="00B01BEB">
        <w:rPr>
          <w:rFonts w:hint="cs"/>
          <w:rtl/>
        </w:rPr>
        <w:t xml:space="preserve">‌ها </w:t>
      </w:r>
      <w:r w:rsidRPr="00D2661E">
        <w:rPr>
          <w:rFonts w:hint="cs"/>
          <w:rtl/>
        </w:rPr>
        <w:t>و به نام</w:t>
      </w:r>
      <w:r w:rsidR="00304EDE">
        <w:rPr>
          <w:rFonts w:hint="cs"/>
          <w:rtl/>
        </w:rPr>
        <w:t xml:space="preserve"> آن‌ها </w:t>
      </w:r>
      <w:r w:rsidRPr="00D2661E">
        <w:rPr>
          <w:rFonts w:hint="cs"/>
          <w:rtl/>
        </w:rPr>
        <w:t>انجام</w:t>
      </w:r>
      <w:r w:rsidR="00B01BEB">
        <w:rPr>
          <w:rFonts w:hint="cs"/>
          <w:rtl/>
        </w:rPr>
        <w:t xml:space="preserve"> می‌</w:t>
      </w:r>
      <w:r w:rsidRPr="00D2661E">
        <w:rPr>
          <w:rFonts w:hint="cs"/>
          <w:rtl/>
        </w:rPr>
        <w:t xml:space="preserve">گیرد. </w:t>
      </w:r>
    </w:p>
    <w:p w:rsidR="007C4DA6" w:rsidRPr="00D2661E" w:rsidRDefault="007C4DA6" w:rsidP="005C304E">
      <w:pPr>
        <w:pStyle w:val="a3"/>
        <w:numPr>
          <w:ilvl w:val="0"/>
          <w:numId w:val="26"/>
        </w:numPr>
        <w:rPr>
          <w:rtl/>
        </w:rPr>
      </w:pPr>
      <w:r w:rsidRPr="00D2661E">
        <w:rPr>
          <w:rFonts w:hint="cs"/>
          <w:rtl/>
        </w:rPr>
        <w:t>قیام و بر پای ایستادن در نمازهای فرض و واجب برای کسی که بتواند سر پا بایستد یا آنچه که جای قیام را</w:t>
      </w:r>
      <w:r w:rsidR="00B01BEB">
        <w:rPr>
          <w:rFonts w:hint="cs"/>
          <w:rtl/>
        </w:rPr>
        <w:t xml:space="preserve"> می‌</w:t>
      </w:r>
      <w:r w:rsidRPr="00D2661E">
        <w:rPr>
          <w:rFonts w:hint="cs"/>
          <w:rtl/>
        </w:rPr>
        <w:t xml:space="preserve">گیرد به وقت نتوانستن بر پای ایستادن مانند نشستن یا بر پهلو خوابیدن. چون عمران بن حصین </w:t>
      </w:r>
      <w:r w:rsidRPr="00D2661E">
        <w:rPr>
          <w:rFonts w:hint="cs"/>
          <w:rtl/>
        </w:rPr>
        <w:sym w:font="AGA Arabesque" w:char="F074"/>
      </w:r>
      <w:r w:rsidRPr="00D2661E">
        <w:rPr>
          <w:rFonts w:hint="cs"/>
          <w:rtl/>
        </w:rPr>
        <w:t xml:space="preserve"> گفته است: من بیماری (بواسیر) داشتم و درباره نماز گزاردن از پیامبر </w:t>
      </w:r>
      <w:r w:rsidRPr="00D2661E">
        <w:rPr>
          <w:rFonts w:hint="cs"/>
          <w:rtl/>
        </w:rPr>
        <w:sym w:font="AGA Arabesque" w:char="F072"/>
      </w:r>
      <w:r w:rsidRPr="00D2661E">
        <w:rPr>
          <w:rFonts w:hint="cs"/>
          <w:rtl/>
        </w:rPr>
        <w:t xml:space="preserve"> پرسیدم، او گفت: </w:t>
      </w:r>
    </w:p>
    <w:p w:rsidR="007C4DA6" w:rsidRPr="00D2661E" w:rsidRDefault="007C4DA6" w:rsidP="008E0333">
      <w:pPr>
        <w:ind w:firstLine="284"/>
        <w:jc w:val="both"/>
        <w:rPr>
          <w:rFonts w:cs="B Lotus"/>
          <w:sz w:val="28"/>
          <w:rtl/>
          <w:lang w:bidi="fa-IR"/>
        </w:rPr>
      </w:pPr>
      <w:r w:rsidRPr="00544FAD">
        <w:rPr>
          <w:rStyle w:val="Char1"/>
          <w:rFonts w:hint="cs"/>
          <w:rtl/>
        </w:rPr>
        <w:t>«</w:t>
      </w:r>
      <w:r w:rsidRPr="00544FAD">
        <w:rPr>
          <w:rStyle w:val="Char1"/>
          <w:rtl/>
        </w:rPr>
        <w:t>صَلِّ قائِماً فَإِنْ لَم تَسْتَطِعْ فَقَاعِداً فَإِنْ لَم تَسْتَطِعْ فَعَلی جَنْبٍ</w:t>
      </w:r>
      <w:r w:rsidRPr="00544FAD">
        <w:rPr>
          <w:rStyle w:val="Char1"/>
          <w:rFonts w:hint="cs"/>
          <w:rtl/>
        </w:rPr>
        <w:t>»</w:t>
      </w:r>
      <w:r w:rsidRPr="00764FA7">
        <w:rPr>
          <w:rStyle w:val="Char3"/>
          <w:rFonts w:hint="cs"/>
          <w:rtl/>
        </w:rPr>
        <w:t>.</w:t>
      </w:r>
      <w:r w:rsidRPr="00D2661E">
        <w:rPr>
          <w:rFonts w:cs="B Lotus" w:hint="cs"/>
          <w:sz w:val="28"/>
          <w:rtl/>
          <w:lang w:bidi="fa-IR"/>
        </w:rPr>
        <w:t xml:space="preserve"> </w:t>
      </w:r>
    </w:p>
    <w:p w:rsidR="007C4DA6" w:rsidRPr="00D2661E" w:rsidRDefault="007C4DA6" w:rsidP="00764FA7">
      <w:pPr>
        <w:pStyle w:val="a3"/>
        <w:rPr>
          <w:rtl/>
        </w:rPr>
      </w:pPr>
      <w:r>
        <w:rPr>
          <w:rFonts w:cs="Traditional Arabic" w:hint="cs"/>
          <w:rtl/>
        </w:rPr>
        <w:t>«</w:t>
      </w:r>
      <w:r w:rsidRPr="00D2661E">
        <w:rPr>
          <w:rFonts w:hint="cs"/>
          <w:rtl/>
        </w:rPr>
        <w:t>ایستاده نمازت را بگذارد، اگر ایستاده نتوانستی نشسته آن را بگزار، اگر نشسته هم نتوانستی بر پهلوی آن را بگزار</w:t>
      </w:r>
      <w:r>
        <w:rPr>
          <w:rFonts w:cs="Traditional Arabic" w:hint="cs"/>
          <w:rtl/>
        </w:rPr>
        <w:t>»</w:t>
      </w:r>
      <w:r w:rsidRPr="00D2661E">
        <w:rPr>
          <w:rFonts w:hint="cs"/>
          <w:rtl/>
        </w:rPr>
        <w:t xml:space="preserve">. </w:t>
      </w:r>
    </w:p>
    <w:p w:rsidR="007C4DA6" w:rsidRPr="00D2661E" w:rsidRDefault="007C4DA6" w:rsidP="00764FA7">
      <w:pPr>
        <w:pStyle w:val="a3"/>
        <w:rPr>
          <w:rtl/>
        </w:rPr>
      </w:pPr>
      <w:r w:rsidRPr="00D2661E">
        <w:rPr>
          <w:rFonts w:hint="cs"/>
          <w:rtl/>
        </w:rPr>
        <w:t xml:space="preserve">بخاری آن را روایت کرده و نسائی بر آن افزوده است: </w:t>
      </w:r>
    </w:p>
    <w:p w:rsidR="007C4DA6" w:rsidRPr="00D2661E" w:rsidRDefault="007C4DA6" w:rsidP="008E0333">
      <w:pPr>
        <w:ind w:firstLine="284"/>
        <w:jc w:val="both"/>
        <w:rPr>
          <w:rFonts w:cs="B Lotus"/>
          <w:sz w:val="28"/>
          <w:rtl/>
          <w:lang w:bidi="fa-IR"/>
        </w:rPr>
      </w:pPr>
      <w:r w:rsidRPr="00544FAD">
        <w:rPr>
          <w:rStyle w:val="Char1"/>
          <w:rFonts w:hint="cs"/>
          <w:rtl/>
        </w:rPr>
        <w:t>«..</w:t>
      </w:r>
      <w:r w:rsidRPr="00544FAD">
        <w:rPr>
          <w:rStyle w:val="Char1"/>
          <w:rtl/>
        </w:rPr>
        <w:t>فَإِنْ لَم تَسْتَطِعْ فَمُسْتَلْقِیاً عَلی ظَهْرِکَ لَا یُکَلِّفُ الله ُ نَفْسًا إِلَّا وُسْعَها</w:t>
      </w:r>
      <w:r w:rsidRPr="00544FAD">
        <w:rPr>
          <w:rStyle w:val="Char1"/>
          <w:rFonts w:hint="cs"/>
          <w:rtl/>
        </w:rPr>
        <w:t>»</w:t>
      </w:r>
      <w:r w:rsidRPr="00764FA7">
        <w:rPr>
          <w:rStyle w:val="Char3"/>
          <w:rFonts w:hint="cs"/>
          <w:rtl/>
        </w:rPr>
        <w:t>.</w:t>
      </w:r>
      <w:r w:rsidRPr="00D2661E">
        <w:rPr>
          <w:rFonts w:cs="B Lotus" w:hint="cs"/>
          <w:sz w:val="28"/>
          <w:rtl/>
          <w:lang w:bidi="fa-IR"/>
        </w:rPr>
        <w:t xml:space="preserve"> </w:t>
      </w:r>
    </w:p>
    <w:p w:rsidR="007C4DA6" w:rsidRPr="00D2661E" w:rsidRDefault="007C4DA6" w:rsidP="00764FA7">
      <w:pPr>
        <w:pStyle w:val="a3"/>
        <w:rPr>
          <w:rtl/>
        </w:rPr>
      </w:pPr>
      <w:r>
        <w:rPr>
          <w:rFonts w:cs="Traditional Arabic" w:hint="cs"/>
          <w:rtl/>
        </w:rPr>
        <w:t>«</w:t>
      </w:r>
      <w:r w:rsidRPr="00D2661E">
        <w:rPr>
          <w:rFonts w:hint="cs"/>
          <w:rtl/>
        </w:rPr>
        <w:t>اگر بر پهلوی نیز نتوانستی بر پشت خوابیده آن را بخوان، خداوند هیچکس را مکلف</w:t>
      </w:r>
      <w:r w:rsidR="00B01BEB">
        <w:rPr>
          <w:rFonts w:hint="cs"/>
          <w:rtl/>
        </w:rPr>
        <w:t xml:space="preserve"> نمی‌</w:t>
      </w:r>
      <w:r w:rsidRPr="00D2661E">
        <w:rPr>
          <w:rFonts w:hint="cs"/>
          <w:rtl/>
        </w:rPr>
        <w:t>نماید مگر به قدر وسع و توانش</w:t>
      </w:r>
      <w:r>
        <w:rPr>
          <w:rFonts w:cs="Traditional Arabic" w:hint="cs"/>
          <w:rtl/>
        </w:rPr>
        <w:t>»</w:t>
      </w:r>
      <w:r w:rsidRPr="00D2661E">
        <w:rPr>
          <w:rFonts w:hint="cs"/>
          <w:rtl/>
        </w:rPr>
        <w:t>. در قیام و بر پای ایستادن باید راست و درست بایستد و این شرط قیام است. اگر بتواند بر پای بایستد، ولی به علت بیماری پشتش نتواند به رکوع و سجود برود بر او واجب است که این قیام را انجام دهد چون آن را</w:t>
      </w:r>
      <w:r w:rsidR="00B01BEB">
        <w:rPr>
          <w:rFonts w:hint="cs"/>
          <w:rtl/>
        </w:rPr>
        <w:t xml:space="preserve"> می‌</w:t>
      </w:r>
      <w:r w:rsidRPr="00D2661E">
        <w:rPr>
          <w:rFonts w:hint="cs"/>
          <w:rtl/>
        </w:rPr>
        <w:t>تواند، و اگر برای قیام به چیزی نیاز داشته باشد تا بر آن تکیه کند لازم است که چنین کند. باید دانست که مراد از ناتوانی از ایستادن امکان و عدم امکان نیست بلکه مراد از نتوانستن، خوف از هلاکت یا افزایش بیماری یا ترس از مشقت و رنج شدید</w:t>
      </w:r>
      <w:r w:rsidR="00B01BEB">
        <w:rPr>
          <w:rFonts w:hint="cs"/>
          <w:rtl/>
        </w:rPr>
        <w:t xml:space="preserve"> </w:t>
      </w:r>
      <w:r w:rsidR="00C36013">
        <w:rPr>
          <w:rFonts w:hint="cs"/>
          <w:rtl/>
        </w:rPr>
        <w:t>می‌باشد</w:t>
      </w:r>
      <w:r w:rsidRPr="00D2661E">
        <w:rPr>
          <w:rFonts w:hint="cs"/>
          <w:rtl/>
        </w:rPr>
        <w:t xml:space="preserve">. امام شافعی فرموده است که: مراد از عجز از قیام آنست که جز با مشقت و طاقت نتواند برپای ایستد. </w:t>
      </w:r>
    </w:p>
    <w:p w:rsidR="007C4DA6" w:rsidRPr="00D2661E" w:rsidRDefault="007C4DA6" w:rsidP="00764FA7">
      <w:pPr>
        <w:pStyle w:val="a3"/>
        <w:rPr>
          <w:rtl/>
        </w:rPr>
      </w:pPr>
      <w:r w:rsidRPr="00D2661E">
        <w:rPr>
          <w:rFonts w:hint="cs"/>
          <w:rtl/>
        </w:rPr>
        <w:t>کسی که نماز را بصورت خوابیده انجام</w:t>
      </w:r>
      <w:r w:rsidR="00B01BEB">
        <w:rPr>
          <w:rFonts w:hint="cs"/>
          <w:rtl/>
        </w:rPr>
        <w:t xml:space="preserve"> می‌</w:t>
      </w:r>
      <w:r w:rsidRPr="00D2661E">
        <w:rPr>
          <w:rFonts w:hint="cs"/>
          <w:rtl/>
        </w:rPr>
        <w:t>دهد باید بر پهلوی راست بخوابد، و واجب است روی به قبله باشد. اگر نتوانست باید بر پشت بخوابد به</w:t>
      </w:r>
      <w:r w:rsidR="00227217">
        <w:rPr>
          <w:rFonts w:hint="cs"/>
          <w:rtl/>
        </w:rPr>
        <w:t xml:space="preserve"> گونه‌ای </w:t>
      </w:r>
      <w:r w:rsidRPr="00D2661E">
        <w:rPr>
          <w:rFonts w:hint="cs"/>
          <w:rtl/>
        </w:rPr>
        <w:t>که رو به سوی قبله باشد، و اگر نتوانست رکوع و سجود را انجام دهد</w:t>
      </w:r>
      <w:r w:rsidR="00304EDE">
        <w:rPr>
          <w:rFonts w:hint="cs"/>
          <w:rtl/>
        </w:rPr>
        <w:t xml:space="preserve"> آن‌ها </w:t>
      </w:r>
      <w:r w:rsidRPr="00D2661E">
        <w:rPr>
          <w:rFonts w:hint="cs"/>
          <w:rtl/>
        </w:rPr>
        <w:t>را با اشاره و ایماء به سوی قبله انجام دهد که اشاره و ایماء کند، با اشاره چشمان این عمل را به جای آورد، چون توانش بیش از این نیست اگر از آن هم عاجز باشد افعال و حرکات نماز را در قلب و به دل انجام دهد. در این حالت اگر نتوانست،</w:t>
      </w:r>
      <w:r w:rsidR="00304EDE">
        <w:rPr>
          <w:rFonts w:hint="cs"/>
          <w:rtl/>
        </w:rPr>
        <w:t xml:space="preserve"> آن‌ها </w:t>
      </w:r>
      <w:r w:rsidRPr="00D2661E">
        <w:rPr>
          <w:rFonts w:hint="cs"/>
          <w:rtl/>
        </w:rPr>
        <w:t xml:space="preserve">را از قلب جاری کند و به دل گوید. و مادام که عقلش ثابت و برجای است نباید به هیچ وجه نماز را ترک کند، وقتی که در چنین حالتی نماز گزارد بعد از بهبودی اعاده آن لازم نیست. امام محمد غزالی به قول پیامبر </w:t>
      </w:r>
      <w:r w:rsidRPr="00D2661E">
        <w:rPr>
          <w:rFonts w:hint="cs"/>
          <w:rtl/>
        </w:rPr>
        <w:sym w:font="AGA Arabesque" w:char="F072"/>
      </w:r>
      <w:r w:rsidRPr="00D2661E">
        <w:rPr>
          <w:rFonts w:hint="cs"/>
          <w:rtl/>
        </w:rPr>
        <w:t xml:space="preserve">  استدلال کرده که گفته است: </w:t>
      </w:r>
    </w:p>
    <w:p w:rsidR="007C4DA6" w:rsidRPr="00D2661E" w:rsidRDefault="007C4DA6" w:rsidP="008E0333">
      <w:pPr>
        <w:ind w:firstLine="284"/>
        <w:jc w:val="both"/>
        <w:rPr>
          <w:rFonts w:cs="B Lotus"/>
          <w:sz w:val="28"/>
          <w:rtl/>
          <w:lang w:bidi="fa-IR"/>
        </w:rPr>
      </w:pPr>
      <w:r w:rsidRPr="00544FAD">
        <w:rPr>
          <w:rStyle w:val="Char1"/>
          <w:rFonts w:hint="cs"/>
          <w:rtl/>
        </w:rPr>
        <w:t>«</w:t>
      </w:r>
      <w:r w:rsidRPr="00544FAD">
        <w:rPr>
          <w:rStyle w:val="Char1"/>
          <w:rtl/>
        </w:rPr>
        <w:t>إِذا أَمَرْتُکُمْ بِأَمْرٍ فَأتُوْا مِنهُ مَا استَطَعْتُمْ</w:t>
      </w:r>
      <w:r w:rsidRPr="00544FAD">
        <w:rPr>
          <w:rStyle w:val="Char1"/>
          <w:rFonts w:hint="cs"/>
          <w:rtl/>
        </w:rPr>
        <w:t>»</w:t>
      </w:r>
      <w:r w:rsidRPr="00764FA7">
        <w:rPr>
          <w:rStyle w:val="Char3"/>
          <w:rFonts w:hint="cs"/>
          <w:rtl/>
        </w:rPr>
        <w:t>.</w:t>
      </w:r>
      <w:r w:rsidRPr="00D2661E">
        <w:rPr>
          <w:rFonts w:cs="B Lotus" w:hint="cs"/>
          <w:sz w:val="28"/>
          <w:rtl/>
          <w:lang w:bidi="fa-IR"/>
        </w:rPr>
        <w:t xml:space="preserve"> </w:t>
      </w:r>
    </w:p>
    <w:p w:rsidR="007C4DA6" w:rsidRPr="00D2661E" w:rsidRDefault="007C4DA6" w:rsidP="00764FA7">
      <w:pPr>
        <w:pStyle w:val="a3"/>
        <w:rPr>
          <w:rtl/>
        </w:rPr>
      </w:pPr>
      <w:r>
        <w:rPr>
          <w:rFonts w:cs="Traditional Arabic" w:hint="cs"/>
          <w:rtl/>
        </w:rPr>
        <w:t>«</w:t>
      </w:r>
      <w:r w:rsidRPr="00D2661E">
        <w:rPr>
          <w:rFonts w:hint="cs"/>
          <w:rtl/>
        </w:rPr>
        <w:t>هرگاه به شما دستوری دادم که کاری انجام دهید، آن را کار را به حد که</w:t>
      </w:r>
      <w:r w:rsidR="00B01BEB">
        <w:rPr>
          <w:rFonts w:hint="cs"/>
          <w:rtl/>
        </w:rPr>
        <w:t xml:space="preserve"> می‌</w:t>
      </w:r>
      <w:r w:rsidRPr="00D2661E">
        <w:rPr>
          <w:rFonts w:hint="cs"/>
          <w:rtl/>
        </w:rPr>
        <w:t>توانید انجام دهید</w:t>
      </w:r>
      <w:r>
        <w:rPr>
          <w:rFonts w:cs="Traditional Arabic" w:hint="cs"/>
          <w:rtl/>
        </w:rPr>
        <w:t>»</w:t>
      </w:r>
      <w:r w:rsidRPr="00D2661E">
        <w:rPr>
          <w:rFonts w:hint="cs"/>
          <w:rtl/>
        </w:rPr>
        <w:t xml:space="preserve">. </w:t>
      </w:r>
    </w:p>
    <w:p w:rsidR="007C4DA6" w:rsidRPr="00D2661E" w:rsidRDefault="007C4DA6" w:rsidP="00764FA7">
      <w:pPr>
        <w:pStyle w:val="a3"/>
        <w:rPr>
          <w:rtl/>
        </w:rPr>
      </w:pPr>
      <w:r w:rsidRPr="00D2661E">
        <w:rPr>
          <w:rFonts w:hint="cs"/>
          <w:rtl/>
        </w:rPr>
        <w:t>و تا وقتی که مرگ فرا</w:t>
      </w:r>
      <w:r w:rsidR="00B01BEB">
        <w:rPr>
          <w:rFonts w:hint="cs"/>
          <w:rtl/>
        </w:rPr>
        <w:t xml:space="preserve"> می‌</w:t>
      </w:r>
      <w:r w:rsidRPr="00D2661E">
        <w:rPr>
          <w:rFonts w:hint="cs"/>
          <w:rtl/>
        </w:rPr>
        <w:t>رسد نماز خوانده</w:t>
      </w:r>
      <w:r w:rsidR="00B01BEB">
        <w:rPr>
          <w:rFonts w:hint="cs"/>
          <w:rtl/>
        </w:rPr>
        <w:t xml:space="preserve"> می‌</w:t>
      </w:r>
      <w:r w:rsidRPr="00D2661E">
        <w:rPr>
          <w:rFonts w:hint="cs"/>
          <w:rtl/>
        </w:rPr>
        <w:t xml:space="preserve">شود. </w:t>
      </w:r>
    </w:p>
    <w:p w:rsidR="007C4DA6" w:rsidRPr="00D2661E" w:rsidRDefault="007C4DA6" w:rsidP="005C304E">
      <w:pPr>
        <w:pStyle w:val="a3"/>
        <w:numPr>
          <w:ilvl w:val="0"/>
          <w:numId w:val="26"/>
        </w:numPr>
        <w:rPr>
          <w:rtl/>
        </w:rPr>
      </w:pPr>
      <w:r w:rsidRPr="00544FAD">
        <w:rPr>
          <w:rStyle w:val="Char0"/>
          <w:rtl/>
        </w:rPr>
        <w:t>تکبیرة الإحرام</w:t>
      </w:r>
      <w:r w:rsidRPr="00D2661E">
        <w:rPr>
          <w:rFonts w:hint="cs"/>
          <w:rtl/>
        </w:rPr>
        <w:t xml:space="preserve"> (الله أکبر گفتن آغازین) چون پیامبر </w:t>
      </w:r>
      <w:r w:rsidRPr="00D2661E">
        <w:rPr>
          <w:rFonts w:hint="cs"/>
          <w:rtl/>
        </w:rPr>
        <w:sym w:font="AGA Arabesque" w:char="F072"/>
      </w:r>
      <w:r w:rsidRPr="00D2661E">
        <w:rPr>
          <w:rFonts w:hint="cs"/>
          <w:rtl/>
        </w:rPr>
        <w:t xml:space="preserve"> گفته است: </w:t>
      </w:r>
    </w:p>
    <w:p w:rsidR="007C4DA6" w:rsidRPr="00D2661E" w:rsidRDefault="007C4DA6" w:rsidP="00544FAD">
      <w:pPr>
        <w:ind w:firstLine="284"/>
        <w:jc w:val="both"/>
        <w:rPr>
          <w:rFonts w:cs="B Lotus"/>
          <w:sz w:val="28"/>
          <w:rtl/>
          <w:lang w:bidi="fa-IR"/>
        </w:rPr>
      </w:pPr>
      <w:r w:rsidRPr="00544FAD">
        <w:rPr>
          <w:rStyle w:val="Char1"/>
          <w:rFonts w:hint="cs"/>
          <w:rtl/>
        </w:rPr>
        <w:t>«</w:t>
      </w:r>
      <w:r w:rsidRPr="00544FAD">
        <w:rPr>
          <w:rStyle w:val="Char1"/>
          <w:rtl/>
        </w:rPr>
        <w:t>مِفْتاحُ الصَّلاةِ الوُضُوءُ وَتَحْریُمها التَّکْبِیْرُ وَتَحْلِیْلُها التَّسْلِیْمُ</w:t>
      </w:r>
      <w:r w:rsidRPr="00544FAD">
        <w:rPr>
          <w:rStyle w:val="Char1"/>
          <w:rFonts w:hint="cs"/>
          <w:rtl/>
        </w:rPr>
        <w:t>»</w:t>
      </w:r>
      <w:r w:rsidRPr="00764FA7">
        <w:rPr>
          <w:rStyle w:val="Char3"/>
          <w:rFonts w:hint="cs"/>
          <w:rtl/>
        </w:rPr>
        <w:t>. (</w:t>
      </w:r>
      <w:r w:rsidRPr="00764FA7">
        <w:rPr>
          <w:rStyle w:val="Char3"/>
          <w:rtl/>
        </w:rPr>
        <w:t>رواه أبوداود وغیره بإسناد صحيح</w:t>
      </w:r>
      <w:r w:rsidRPr="00764FA7">
        <w:rPr>
          <w:rStyle w:val="Char3"/>
          <w:rFonts w:hint="cs"/>
          <w:rtl/>
        </w:rPr>
        <w:t>)</w:t>
      </w:r>
      <w:r w:rsidRPr="00D2661E">
        <w:rPr>
          <w:rFonts w:cs="B Lotus" w:hint="cs"/>
          <w:sz w:val="28"/>
          <w:rtl/>
          <w:lang w:bidi="fa-IR"/>
        </w:rPr>
        <w:t xml:space="preserve"> </w:t>
      </w:r>
    </w:p>
    <w:p w:rsidR="007C4DA6" w:rsidRPr="00D2661E" w:rsidRDefault="007C4DA6" w:rsidP="00764FA7">
      <w:pPr>
        <w:pStyle w:val="a3"/>
        <w:rPr>
          <w:rtl/>
        </w:rPr>
      </w:pPr>
      <w:r>
        <w:rPr>
          <w:rFonts w:cs="Traditional Arabic" w:hint="cs"/>
          <w:rtl/>
        </w:rPr>
        <w:t>«</w:t>
      </w:r>
      <w:r w:rsidRPr="00D2661E">
        <w:rPr>
          <w:rFonts w:hint="cs"/>
          <w:rtl/>
        </w:rPr>
        <w:t xml:space="preserve">کلید نماز وضو است و با گفتن </w:t>
      </w:r>
      <w:r>
        <w:rPr>
          <w:rFonts w:cs="Traditional Arabic" w:hint="cs"/>
          <w:rtl/>
        </w:rPr>
        <w:t>«</w:t>
      </w:r>
      <w:r w:rsidRPr="00D2661E">
        <w:rPr>
          <w:rFonts w:hint="cs"/>
          <w:rtl/>
        </w:rPr>
        <w:t>الله أکبر</w:t>
      </w:r>
      <w:r>
        <w:rPr>
          <w:rFonts w:cs="Traditional Arabic" w:hint="cs"/>
          <w:rtl/>
        </w:rPr>
        <w:t>»</w:t>
      </w:r>
      <w:r w:rsidRPr="00D2661E">
        <w:rPr>
          <w:rFonts w:hint="cs"/>
          <w:rtl/>
        </w:rPr>
        <w:t xml:space="preserve"> هرچه که غیر از نماز باشد بر آدمی حرام</w:t>
      </w:r>
      <w:r w:rsidR="00B01BEB">
        <w:rPr>
          <w:rFonts w:hint="cs"/>
          <w:rtl/>
        </w:rPr>
        <w:t xml:space="preserve"> می‌</w:t>
      </w:r>
      <w:r w:rsidRPr="00D2661E">
        <w:rPr>
          <w:rFonts w:hint="cs"/>
          <w:rtl/>
        </w:rPr>
        <w:t>شود و با سلام دادن آن محرمات بر انسان حلال</w:t>
      </w:r>
      <w:r w:rsidR="00B01BEB">
        <w:rPr>
          <w:rFonts w:hint="cs"/>
          <w:rtl/>
        </w:rPr>
        <w:t xml:space="preserve"> می‌</w:t>
      </w:r>
      <w:r w:rsidRPr="00D2661E">
        <w:rPr>
          <w:rFonts w:hint="cs"/>
          <w:rtl/>
        </w:rPr>
        <w:t>شودک</w:t>
      </w:r>
      <w:r>
        <w:rPr>
          <w:rFonts w:cs="Traditional Arabic" w:hint="cs"/>
          <w:rtl/>
        </w:rPr>
        <w:t>»</w:t>
      </w:r>
      <w:r w:rsidRPr="00D2661E">
        <w:rPr>
          <w:rFonts w:hint="cs"/>
          <w:rtl/>
        </w:rPr>
        <w:t xml:space="preserve">. </w:t>
      </w:r>
    </w:p>
    <w:p w:rsidR="007C4DA6" w:rsidRPr="00D2661E" w:rsidRDefault="007C4DA6" w:rsidP="00764FA7">
      <w:pPr>
        <w:pStyle w:val="a3"/>
        <w:rPr>
          <w:rtl/>
        </w:rPr>
      </w:pPr>
      <w:r w:rsidRPr="00D2661E">
        <w:rPr>
          <w:rFonts w:hint="cs"/>
          <w:rtl/>
        </w:rPr>
        <w:t xml:space="preserve">و چون پیامبر </w:t>
      </w:r>
      <w:r w:rsidRPr="00D2661E">
        <w:rPr>
          <w:rFonts w:hint="cs"/>
          <w:rtl/>
        </w:rPr>
        <w:sym w:font="AGA Arabesque" w:char="F072"/>
      </w:r>
      <w:r w:rsidRPr="00D2661E">
        <w:rPr>
          <w:rFonts w:hint="cs"/>
          <w:rtl/>
        </w:rPr>
        <w:t xml:space="preserve"> در حدیث </w:t>
      </w:r>
      <w:r w:rsidRPr="00764FA7">
        <w:rPr>
          <w:rStyle w:val="Char1"/>
          <w:rFonts w:hint="cs"/>
          <w:rtl/>
        </w:rPr>
        <w:t>«المسیئ صلاته»</w:t>
      </w:r>
      <w:r w:rsidRPr="00D2661E">
        <w:rPr>
          <w:rFonts w:hint="cs"/>
          <w:rtl/>
        </w:rPr>
        <w:t xml:space="preserve"> (کسی که نمازش را نادرست خواند) گفته است: </w:t>
      </w:r>
    </w:p>
    <w:p w:rsidR="007C4DA6" w:rsidRPr="00D2661E" w:rsidRDefault="007C4DA6" w:rsidP="008E0333">
      <w:pPr>
        <w:ind w:firstLine="284"/>
        <w:jc w:val="both"/>
        <w:rPr>
          <w:rFonts w:cs="B Lotus"/>
          <w:sz w:val="28"/>
          <w:rtl/>
          <w:lang w:bidi="fa-IR"/>
        </w:rPr>
      </w:pPr>
      <w:r w:rsidRPr="00544FAD">
        <w:rPr>
          <w:rStyle w:val="Char1"/>
          <w:rFonts w:hint="cs"/>
          <w:rtl/>
        </w:rPr>
        <w:t>«</w:t>
      </w:r>
      <w:r w:rsidRPr="00544FAD">
        <w:rPr>
          <w:rStyle w:val="Char1"/>
          <w:rtl/>
        </w:rPr>
        <w:t>إِذا قُمْتَ إِلَی الصَّلاةِ فَأَسْبِغِ الوُضُوءَ ثُمَّ اسْتَقبِلِ القِبْلَةَ وَکَبِّرْ</w:t>
      </w:r>
      <w:r w:rsidRPr="00544FAD">
        <w:rPr>
          <w:rStyle w:val="Char1"/>
          <w:rFonts w:hint="cs"/>
          <w:rtl/>
        </w:rPr>
        <w:t>»</w:t>
      </w:r>
      <w:r w:rsidRPr="00764FA7">
        <w:rPr>
          <w:rStyle w:val="Char3"/>
          <w:rFonts w:hint="cs"/>
          <w:rtl/>
        </w:rPr>
        <w:t>.</w:t>
      </w:r>
      <w:r w:rsidRPr="00D2661E">
        <w:rPr>
          <w:rFonts w:cs="B Lotus" w:hint="cs"/>
          <w:sz w:val="28"/>
          <w:rtl/>
          <w:lang w:bidi="fa-IR"/>
        </w:rPr>
        <w:t xml:space="preserve"> </w:t>
      </w:r>
    </w:p>
    <w:p w:rsidR="007C4DA6" w:rsidRPr="00D2661E" w:rsidRDefault="007C4DA6" w:rsidP="00764FA7">
      <w:pPr>
        <w:pStyle w:val="a3"/>
        <w:rPr>
          <w:rtl/>
        </w:rPr>
      </w:pPr>
      <w:r>
        <w:rPr>
          <w:rFonts w:cs="Traditional Arabic" w:hint="cs"/>
          <w:rtl/>
        </w:rPr>
        <w:t>«</w:t>
      </w:r>
      <w:r w:rsidRPr="00D2661E">
        <w:rPr>
          <w:rFonts w:hint="cs"/>
          <w:rtl/>
        </w:rPr>
        <w:t>هرگاه خواستی به نماز بایستی و قصد نمازگزاردن کردی اول وضوی کامل و درست بگیر و سپس روی به قبله بایست و بعد الله أکبر بگوی</w:t>
      </w:r>
      <w:r>
        <w:rPr>
          <w:rFonts w:cs="Traditional Arabic" w:hint="cs"/>
          <w:rtl/>
        </w:rPr>
        <w:t>»</w:t>
      </w:r>
      <w:r w:rsidRPr="00D2661E">
        <w:rPr>
          <w:rFonts w:hint="cs"/>
          <w:rtl/>
        </w:rPr>
        <w:t>.</w:t>
      </w:r>
    </w:p>
    <w:p w:rsidR="007C4DA6" w:rsidRPr="00D2661E" w:rsidRDefault="007C4DA6" w:rsidP="000F03D6">
      <w:pPr>
        <w:pStyle w:val="a3"/>
        <w:rPr>
          <w:rtl/>
        </w:rPr>
      </w:pPr>
      <w:r w:rsidRPr="00D2661E">
        <w:rPr>
          <w:rFonts w:hint="cs"/>
          <w:rtl/>
        </w:rPr>
        <w:t xml:space="preserve">تکبیر </w:t>
      </w:r>
      <w:r w:rsidRPr="000F03D6">
        <w:rPr>
          <w:rFonts w:hint="cs"/>
          <w:rtl/>
        </w:rPr>
        <w:t xml:space="preserve">یعنی «الله أکبر». چون پیامبر </w:t>
      </w:r>
      <w:r w:rsidRPr="000F03D6">
        <w:rPr>
          <w:rFonts w:hint="cs"/>
          <w:rtl/>
        </w:rPr>
        <w:sym w:font="AGA Arabesque" w:char="F072"/>
      </w:r>
      <w:r w:rsidRPr="000F03D6">
        <w:rPr>
          <w:rFonts w:hint="cs"/>
          <w:rtl/>
        </w:rPr>
        <w:t xml:space="preserve"> هرگاه نماز را آغاز</w:t>
      </w:r>
      <w:r w:rsidR="00B01BEB" w:rsidRPr="000F03D6">
        <w:rPr>
          <w:rFonts w:hint="cs"/>
          <w:rtl/>
        </w:rPr>
        <w:t xml:space="preserve"> می‌</w:t>
      </w:r>
      <w:r w:rsidRPr="000F03D6">
        <w:rPr>
          <w:rFonts w:hint="cs"/>
          <w:rtl/>
        </w:rPr>
        <w:t>کرد روی به قبله</w:t>
      </w:r>
      <w:r w:rsidR="00B01BEB" w:rsidRPr="000F03D6">
        <w:rPr>
          <w:rFonts w:hint="cs"/>
          <w:rtl/>
        </w:rPr>
        <w:t xml:space="preserve"> می‌</w:t>
      </w:r>
      <w:r w:rsidRPr="000F03D6">
        <w:rPr>
          <w:rFonts w:hint="cs"/>
          <w:rtl/>
        </w:rPr>
        <w:t>ایستاد و دستان خود را بالا</w:t>
      </w:r>
      <w:r w:rsidR="00B01BEB" w:rsidRPr="000F03D6">
        <w:rPr>
          <w:rFonts w:hint="cs"/>
          <w:rtl/>
        </w:rPr>
        <w:t xml:space="preserve"> می‌</w:t>
      </w:r>
      <w:r w:rsidRPr="000F03D6">
        <w:rPr>
          <w:rFonts w:hint="cs"/>
          <w:rtl/>
        </w:rPr>
        <w:t>برد و</w:t>
      </w:r>
      <w:r w:rsidR="00F45B99" w:rsidRPr="000F03D6">
        <w:rPr>
          <w:rFonts w:hint="cs"/>
          <w:rtl/>
        </w:rPr>
        <w:t xml:space="preserve"> می‌گفت</w:t>
      </w:r>
      <w:r w:rsidRPr="000F03D6">
        <w:rPr>
          <w:rFonts w:hint="cs"/>
          <w:rtl/>
        </w:rPr>
        <w:t>: «الله أکبر». به روایت ابن ماجه و روایت و تصحيح ابن حبان. این برای کسی است که بتواند به زبان عربی آن</w:t>
      </w:r>
      <w:r w:rsidRPr="00D2661E">
        <w:rPr>
          <w:rFonts w:hint="cs"/>
          <w:rtl/>
        </w:rPr>
        <w:t xml:space="preserve"> را بگویید، اما اگر کسی نتوانست و قدرت تعلم آن را هم نداشت ترجمه آن را به زبان خود بگوید، لیکن اگر قدرت تعلم و آموزش داشته باشد بر او واجب است که یاد بگیرد حتی اگر یادگیری آن مستلزم مسافرت به محلی باشد چون این مسافرت وسیله فراگیری و آموزش چیزی است که واجب است، و هرچیزی که وسیله یاد گرفتن امری واجب باشد و یاد گرفتن واجب بدون آن ممکن نباشد آن نیز واجب است. </w:t>
      </w:r>
    </w:p>
    <w:p w:rsidR="007C4DA6" w:rsidRPr="00D2661E" w:rsidRDefault="007C4DA6" w:rsidP="005C304E">
      <w:pPr>
        <w:pStyle w:val="a3"/>
        <w:numPr>
          <w:ilvl w:val="0"/>
          <w:numId w:val="26"/>
        </w:numPr>
        <w:rPr>
          <w:rtl/>
        </w:rPr>
      </w:pPr>
      <w:r w:rsidRPr="00D2661E">
        <w:rPr>
          <w:rFonts w:hint="cs"/>
          <w:rtl/>
        </w:rPr>
        <w:t xml:space="preserve">خواندن سوره فاتحه در همه رکعتهای نماز سنت و فرض، چون پیامبر </w:t>
      </w:r>
      <w:r w:rsidRPr="00D2661E">
        <w:rPr>
          <w:rFonts w:hint="cs"/>
          <w:rtl/>
        </w:rPr>
        <w:sym w:font="AGA Arabesque" w:char="F072"/>
      </w:r>
      <w:r w:rsidRPr="00D2661E">
        <w:rPr>
          <w:rFonts w:hint="cs"/>
          <w:rtl/>
        </w:rPr>
        <w:t xml:space="preserve"> گفته است: </w:t>
      </w:r>
    </w:p>
    <w:p w:rsidR="007C4DA6" w:rsidRPr="00D2661E" w:rsidRDefault="007C4DA6" w:rsidP="008E0333">
      <w:pPr>
        <w:ind w:firstLine="284"/>
        <w:jc w:val="both"/>
        <w:rPr>
          <w:rFonts w:cs="B Lotus"/>
          <w:sz w:val="28"/>
          <w:rtl/>
          <w:lang w:bidi="fa-IR"/>
        </w:rPr>
      </w:pPr>
      <w:r w:rsidRPr="00544FAD">
        <w:rPr>
          <w:rStyle w:val="Char1"/>
          <w:rFonts w:hint="cs"/>
          <w:rtl/>
        </w:rPr>
        <w:t>«</w:t>
      </w:r>
      <w:r w:rsidRPr="00544FAD">
        <w:rPr>
          <w:rStyle w:val="Char1"/>
          <w:rtl/>
        </w:rPr>
        <w:t>لَا صَلاةَ لِمَنْ لَم یَقْرَأْ بِفاتِحَةِ الْکِتابِ</w:t>
      </w:r>
      <w:r w:rsidRPr="00544FAD">
        <w:rPr>
          <w:rStyle w:val="Char1"/>
          <w:rFonts w:hint="cs"/>
          <w:rtl/>
        </w:rPr>
        <w:t>»</w:t>
      </w:r>
      <w:r w:rsidRPr="000F03D6">
        <w:rPr>
          <w:rStyle w:val="Char3"/>
          <w:rFonts w:hint="cs"/>
          <w:rtl/>
        </w:rPr>
        <w:t xml:space="preserve">. </w:t>
      </w:r>
      <w:r w:rsidR="005007C3" w:rsidRPr="000F03D6">
        <w:rPr>
          <w:rStyle w:val="Char3"/>
          <w:rFonts w:hint="cs"/>
          <w:rtl/>
        </w:rPr>
        <w:t>(</w:t>
      </w:r>
      <w:r w:rsidRPr="000F03D6">
        <w:rPr>
          <w:rStyle w:val="Char3"/>
          <w:rtl/>
        </w:rPr>
        <w:t>رواه الشيخان</w:t>
      </w:r>
      <w:r w:rsidR="005007C3" w:rsidRPr="000F03D6">
        <w:rPr>
          <w:rStyle w:val="Char3"/>
          <w:rFonts w:hint="cs"/>
          <w:rtl/>
        </w:rPr>
        <w:t>)</w:t>
      </w:r>
      <w:r w:rsidRPr="000F03D6">
        <w:rPr>
          <w:rStyle w:val="Char3"/>
          <w:rFonts w:hint="cs"/>
          <w:rtl/>
        </w:rPr>
        <w:t>.</w:t>
      </w:r>
      <w:r w:rsidRPr="00D2661E">
        <w:rPr>
          <w:rFonts w:cs="B Lotus" w:hint="cs"/>
          <w:sz w:val="28"/>
          <w:rtl/>
          <w:lang w:bidi="fa-IR"/>
        </w:rPr>
        <w:t xml:space="preserve"> </w:t>
      </w:r>
    </w:p>
    <w:p w:rsidR="007C4DA6" w:rsidRPr="00D2661E" w:rsidRDefault="007C4DA6" w:rsidP="000F03D6">
      <w:pPr>
        <w:pStyle w:val="a3"/>
        <w:rPr>
          <w:rtl/>
        </w:rPr>
      </w:pPr>
      <w:r w:rsidRPr="00D2661E">
        <w:rPr>
          <w:rFonts w:hint="cs"/>
          <w:rtl/>
        </w:rPr>
        <w:t xml:space="preserve">(نمازی نیست برای کسی که در آن سوره فاتحه را نخوانده باشد). </w:t>
      </w:r>
    </w:p>
    <w:p w:rsidR="007C4DA6" w:rsidRPr="00D2661E" w:rsidRDefault="007C4DA6" w:rsidP="000F03D6">
      <w:pPr>
        <w:pStyle w:val="a3"/>
        <w:rPr>
          <w:rtl/>
        </w:rPr>
      </w:pPr>
      <w:r w:rsidRPr="00D2661E">
        <w:rPr>
          <w:rFonts w:hint="cs"/>
          <w:rtl/>
        </w:rPr>
        <w:t xml:space="preserve">و تا فاتحه نخوانی نمازت قبول نیست. و در روایت دیگری آمده است: </w:t>
      </w:r>
    </w:p>
    <w:p w:rsidR="007C4DA6" w:rsidRPr="00D2661E" w:rsidRDefault="007C4DA6" w:rsidP="008E0333">
      <w:pPr>
        <w:ind w:firstLine="284"/>
        <w:jc w:val="both"/>
        <w:rPr>
          <w:rFonts w:cs="B Lotus"/>
          <w:sz w:val="28"/>
          <w:rtl/>
          <w:lang w:bidi="fa-IR"/>
        </w:rPr>
      </w:pPr>
      <w:r w:rsidRPr="00544FAD">
        <w:rPr>
          <w:rStyle w:val="Char1"/>
          <w:rFonts w:hint="cs"/>
          <w:rtl/>
        </w:rPr>
        <w:t>«</w:t>
      </w:r>
      <w:r w:rsidRPr="00544FAD">
        <w:rPr>
          <w:rStyle w:val="Char1"/>
          <w:rtl/>
        </w:rPr>
        <w:t>لَا تُجْزِئُ صَلاةٌ لَا یَقْرَأُ الرَّجُلُ فیها بِفاتِحَةِ الْکِتابِ</w:t>
      </w:r>
      <w:r w:rsidRPr="00544FAD">
        <w:rPr>
          <w:rStyle w:val="Char1"/>
          <w:rFonts w:hint="cs"/>
          <w:rtl/>
        </w:rPr>
        <w:t>»</w:t>
      </w:r>
      <w:r w:rsidRPr="000F03D6">
        <w:rPr>
          <w:rStyle w:val="Char3"/>
          <w:rFonts w:hint="cs"/>
          <w:rtl/>
        </w:rPr>
        <w:t>. (</w:t>
      </w:r>
      <w:r w:rsidRPr="000F03D6">
        <w:rPr>
          <w:rStyle w:val="Char3"/>
          <w:rtl/>
        </w:rPr>
        <w:t>رواه الدار قطنی بإسناد صحيح ورواه ابن حبان وابن خزيمة فی صحيحهما</w:t>
      </w:r>
      <w:r w:rsidRPr="000F03D6">
        <w:rPr>
          <w:rStyle w:val="Char3"/>
          <w:rFonts w:hint="cs"/>
          <w:rtl/>
        </w:rPr>
        <w:t xml:space="preserve">). </w:t>
      </w:r>
    </w:p>
    <w:p w:rsidR="007C4DA6" w:rsidRPr="00D2661E" w:rsidRDefault="007C4DA6" w:rsidP="000F03D6">
      <w:pPr>
        <w:pStyle w:val="a3"/>
        <w:rPr>
          <w:rtl/>
        </w:rPr>
      </w:pPr>
      <w:r>
        <w:rPr>
          <w:rFonts w:cs="Traditional Arabic" w:hint="cs"/>
          <w:rtl/>
        </w:rPr>
        <w:t>«</w:t>
      </w:r>
      <w:r w:rsidRPr="00D2661E">
        <w:rPr>
          <w:rFonts w:hint="cs"/>
          <w:rtl/>
        </w:rPr>
        <w:t>نمازی که در آن سوره فاتحه خوانده نشود کفایت</w:t>
      </w:r>
      <w:r w:rsidR="00B01BEB">
        <w:rPr>
          <w:rFonts w:hint="cs"/>
          <w:rtl/>
        </w:rPr>
        <w:t xml:space="preserve"> نمی‌</w:t>
      </w:r>
      <w:r w:rsidRPr="00D2661E">
        <w:rPr>
          <w:rFonts w:hint="cs"/>
          <w:rtl/>
        </w:rPr>
        <w:t>کند و موجب سقوط فرض نیست</w:t>
      </w:r>
      <w:r>
        <w:rPr>
          <w:rFonts w:cs="Traditional Arabic" w:hint="cs"/>
          <w:rtl/>
        </w:rPr>
        <w:t>»</w:t>
      </w:r>
      <w:r w:rsidRPr="00D2661E">
        <w:rPr>
          <w:rFonts w:hint="cs"/>
          <w:rtl/>
        </w:rPr>
        <w:t>.</w:t>
      </w:r>
    </w:p>
    <w:p w:rsidR="007C4DA6" w:rsidRPr="00D2661E" w:rsidRDefault="007C4DA6" w:rsidP="000F03D6">
      <w:pPr>
        <w:pStyle w:val="a3"/>
        <w:rPr>
          <w:rtl/>
        </w:rPr>
      </w:pPr>
      <w:r w:rsidRPr="00D2661E">
        <w:rPr>
          <w:rFonts w:hint="cs"/>
          <w:rtl/>
        </w:rPr>
        <w:t xml:space="preserve">قرائت سوره فاتحه برای مرد و زن واجب و فرض است. اما شافعی با سند خود در حدیث: </w:t>
      </w:r>
      <w:r w:rsidRPr="000F03D6">
        <w:rPr>
          <w:rStyle w:val="Char4"/>
          <w:rFonts w:hint="cs"/>
          <w:rtl/>
        </w:rPr>
        <w:t>«المسیئ صلاته»</w:t>
      </w:r>
      <w:r w:rsidRPr="00D2661E">
        <w:rPr>
          <w:rFonts w:hint="cs"/>
          <w:rtl/>
        </w:rPr>
        <w:t xml:space="preserve"> روایت کرده است که پیامبر </w:t>
      </w:r>
      <w:r w:rsidRPr="00D2661E">
        <w:rPr>
          <w:rFonts w:hint="cs"/>
          <w:rtl/>
        </w:rPr>
        <w:sym w:font="AGA Arabesque" w:char="F072"/>
      </w:r>
      <w:r w:rsidRPr="00D2661E">
        <w:rPr>
          <w:rFonts w:hint="cs"/>
          <w:rtl/>
        </w:rPr>
        <w:t xml:space="preserve"> گفته است: </w:t>
      </w:r>
    </w:p>
    <w:p w:rsidR="007C4DA6" w:rsidRPr="00D2661E" w:rsidRDefault="007C4DA6" w:rsidP="008E0333">
      <w:pPr>
        <w:ind w:firstLine="284"/>
        <w:jc w:val="both"/>
        <w:rPr>
          <w:rFonts w:cs="B Lotus"/>
          <w:sz w:val="28"/>
          <w:rtl/>
          <w:lang w:bidi="fa-IR"/>
        </w:rPr>
      </w:pPr>
      <w:r w:rsidRPr="00544FAD">
        <w:rPr>
          <w:rStyle w:val="Char1"/>
          <w:rFonts w:hint="cs"/>
          <w:rtl/>
        </w:rPr>
        <w:t>«</w:t>
      </w:r>
      <w:r w:rsidRPr="00544FAD">
        <w:rPr>
          <w:rStyle w:val="Char1"/>
          <w:rtl/>
        </w:rPr>
        <w:t>فَکَبِّرْ ثُمَّ اقْرَأ بِأُمِّ الْکِتابِ</w:t>
      </w:r>
      <w:r w:rsidRPr="00544FAD">
        <w:rPr>
          <w:rStyle w:val="Char1"/>
          <w:rFonts w:hint="cs"/>
          <w:rtl/>
        </w:rPr>
        <w:t>»</w:t>
      </w:r>
      <w:r w:rsidRPr="000F03D6">
        <w:rPr>
          <w:rStyle w:val="Char3"/>
          <w:rFonts w:hint="cs"/>
          <w:rtl/>
        </w:rPr>
        <w:t>.</w:t>
      </w:r>
      <w:r w:rsidRPr="00D2661E">
        <w:rPr>
          <w:rFonts w:cs="B Lotus" w:hint="cs"/>
          <w:sz w:val="28"/>
          <w:rtl/>
          <w:lang w:bidi="fa-IR"/>
        </w:rPr>
        <w:t xml:space="preserve"> </w:t>
      </w:r>
    </w:p>
    <w:p w:rsidR="007C4DA6" w:rsidRPr="00D2661E" w:rsidRDefault="007C4DA6" w:rsidP="000F03D6">
      <w:pPr>
        <w:pStyle w:val="a3"/>
        <w:rPr>
          <w:rtl/>
        </w:rPr>
      </w:pPr>
      <w:r>
        <w:rPr>
          <w:rFonts w:cs="Traditional Arabic" w:hint="cs"/>
          <w:rtl/>
        </w:rPr>
        <w:t>«</w:t>
      </w:r>
      <w:r w:rsidRPr="00D2661E">
        <w:rPr>
          <w:rFonts w:hint="cs"/>
          <w:rtl/>
        </w:rPr>
        <w:t>پس الله أکبر (تکبیر) بگو، سپس أم الکتاب (سوره فاتحه) را بخوان</w:t>
      </w:r>
      <w:r>
        <w:rPr>
          <w:rFonts w:cs="Traditional Arabic" w:hint="cs"/>
          <w:rtl/>
        </w:rPr>
        <w:t>»</w:t>
      </w:r>
      <w:r w:rsidRPr="00D2661E">
        <w:rPr>
          <w:rFonts w:hint="cs"/>
          <w:rtl/>
        </w:rPr>
        <w:t xml:space="preserve">. </w:t>
      </w:r>
    </w:p>
    <w:p w:rsidR="007C4DA6" w:rsidRPr="00D2661E" w:rsidRDefault="007C4DA6" w:rsidP="000F03D6">
      <w:pPr>
        <w:pStyle w:val="a3"/>
        <w:rPr>
          <w:rtl/>
        </w:rPr>
      </w:pPr>
      <w:r w:rsidRPr="00D2661E">
        <w:rPr>
          <w:rFonts w:hint="cs"/>
          <w:rtl/>
        </w:rPr>
        <w:t xml:space="preserve">و در روایت دیگری آمده است: </w:t>
      </w:r>
    </w:p>
    <w:p w:rsidR="007C4DA6" w:rsidRPr="00D2661E" w:rsidRDefault="007C4DA6" w:rsidP="008E0333">
      <w:pPr>
        <w:ind w:firstLine="284"/>
        <w:jc w:val="both"/>
        <w:rPr>
          <w:rFonts w:cs="B Lotus"/>
          <w:sz w:val="28"/>
          <w:rtl/>
          <w:lang w:bidi="fa-IR"/>
        </w:rPr>
      </w:pPr>
      <w:r w:rsidRPr="00544FAD">
        <w:rPr>
          <w:rStyle w:val="Char1"/>
          <w:rFonts w:hint="cs"/>
          <w:rtl/>
        </w:rPr>
        <w:t>«</w:t>
      </w:r>
      <w:r w:rsidRPr="00544FAD">
        <w:rPr>
          <w:rStyle w:val="Char1"/>
          <w:rtl/>
        </w:rPr>
        <w:t>مَنْ صَلَّى صَلاةً لَمْ يَقْرَأْ فِيهَا بِأُمِّ الْقُرْآنِ فَهِيَ خِدَاجٌ فَهِيَ خِدَاجٌ غَيْرُ تَمَامٍ، فَقیلَ لَهُ: إِنّما نَکُونُ وَراءَ الإِمامِ فَقالَ: اقْرَأْهَا فِي نَفْسِكَ</w:t>
      </w:r>
      <w:r w:rsidRPr="00544FAD">
        <w:rPr>
          <w:rStyle w:val="Char1"/>
          <w:rFonts w:hint="cs"/>
          <w:rtl/>
        </w:rPr>
        <w:t>»</w:t>
      </w:r>
      <w:r w:rsidRPr="000F03D6">
        <w:rPr>
          <w:rStyle w:val="Char3"/>
          <w:rtl/>
        </w:rPr>
        <w:t xml:space="preserve">. </w:t>
      </w:r>
      <w:r w:rsidRPr="000F03D6">
        <w:rPr>
          <w:rStyle w:val="Char3"/>
          <w:rFonts w:hint="cs"/>
          <w:rtl/>
        </w:rPr>
        <w:t>(</w:t>
      </w:r>
      <w:r w:rsidRPr="000F03D6">
        <w:rPr>
          <w:rStyle w:val="Char3"/>
          <w:rtl/>
        </w:rPr>
        <w:t>رواه مسلم عن أبی هریره</w:t>
      </w:r>
      <w:r w:rsidRPr="000F03D6">
        <w:rPr>
          <w:rStyle w:val="Char3"/>
          <w:rFonts w:hint="cs"/>
          <w:rtl/>
        </w:rPr>
        <w:t>).</w:t>
      </w:r>
      <w:r w:rsidRPr="00D2661E">
        <w:rPr>
          <w:rFonts w:cs="B Lotus" w:hint="cs"/>
          <w:sz w:val="28"/>
          <w:rtl/>
          <w:lang w:bidi="fa-IR"/>
        </w:rPr>
        <w:t xml:space="preserve"> </w:t>
      </w:r>
    </w:p>
    <w:p w:rsidR="007C4DA6" w:rsidRPr="00D2661E" w:rsidRDefault="007C4DA6" w:rsidP="000F03D6">
      <w:pPr>
        <w:pStyle w:val="a3"/>
        <w:rPr>
          <w:rtl/>
        </w:rPr>
      </w:pPr>
      <w:r>
        <w:rPr>
          <w:rFonts w:cs="Traditional Arabic" w:hint="cs"/>
          <w:rtl/>
        </w:rPr>
        <w:t>«</w:t>
      </w:r>
      <w:r w:rsidRPr="00D2661E">
        <w:rPr>
          <w:rFonts w:hint="cs"/>
          <w:rtl/>
        </w:rPr>
        <w:t>هرکس نماز بخواند و در آن ام الکتاب را نخوانده باشد نمازش ناقص (و فاسد و باطل) و ناتمام است. به وی گفته شد: ما که پشت سر امام هستیم در نماز جماعت چه کار کنیم؟ گفت: در دل خود آن را بخوانید</w:t>
      </w:r>
      <w:r>
        <w:rPr>
          <w:rFonts w:cs="Traditional Arabic" w:hint="cs"/>
          <w:rtl/>
        </w:rPr>
        <w:t>»</w:t>
      </w:r>
      <w:r w:rsidRPr="00D2661E">
        <w:rPr>
          <w:rFonts w:hint="cs"/>
          <w:rtl/>
        </w:rPr>
        <w:t>.</w:t>
      </w:r>
    </w:p>
    <w:p w:rsidR="007C4DA6" w:rsidRPr="00D2661E" w:rsidRDefault="007C4DA6" w:rsidP="000F03D6">
      <w:pPr>
        <w:pStyle w:val="a3"/>
        <w:rPr>
          <w:rtl/>
        </w:rPr>
      </w:pPr>
      <w:r w:rsidRPr="00D2661E">
        <w:rPr>
          <w:rFonts w:hint="cs"/>
          <w:rtl/>
        </w:rPr>
        <w:t xml:space="preserve">باید دانست که </w:t>
      </w:r>
      <w:r w:rsidRPr="00544FAD">
        <w:rPr>
          <w:rStyle w:val="Char0"/>
          <w:rFonts w:hint="cs"/>
          <w:rtl/>
        </w:rPr>
        <w:t>«</w:t>
      </w:r>
      <w:r w:rsidRPr="00544FAD">
        <w:rPr>
          <w:rStyle w:val="Char0"/>
          <w:rtl/>
        </w:rPr>
        <w:t>بسم الله الرحمن الرحیم</w:t>
      </w:r>
      <w:r w:rsidRPr="00544FAD">
        <w:rPr>
          <w:rStyle w:val="Char0"/>
          <w:rFonts w:hint="cs"/>
          <w:rtl/>
        </w:rPr>
        <w:t>»</w:t>
      </w:r>
      <w:r w:rsidRPr="00D2661E">
        <w:rPr>
          <w:rFonts w:hint="cs"/>
          <w:rtl/>
        </w:rPr>
        <w:t xml:space="preserve"> یک آیه کامل است از سوره فاتحه و اول آنست. به دلیل اینکه پیامبر </w:t>
      </w:r>
      <w:r w:rsidRPr="00D2661E">
        <w:rPr>
          <w:rFonts w:hint="cs"/>
          <w:rtl/>
        </w:rPr>
        <w:sym w:font="AGA Arabesque" w:char="F072"/>
      </w:r>
      <w:r w:rsidRPr="00D2661E">
        <w:rPr>
          <w:rFonts w:hint="cs"/>
          <w:rtl/>
        </w:rPr>
        <w:t xml:space="preserve"> سوره فاتحه را هفت آیه شمرد و</w:t>
      </w:r>
      <w:r w:rsidRPr="00792D04">
        <w:rPr>
          <w:rFonts w:ascii="Lotus Linotype" w:hAnsi="Lotus Linotype" w:cs="Lotus Linotype"/>
          <w:sz w:val="30"/>
          <w:szCs w:val="30"/>
          <w:rtl/>
        </w:rPr>
        <w:t xml:space="preserve"> </w:t>
      </w:r>
      <w:r w:rsidRPr="00544FAD">
        <w:rPr>
          <w:rStyle w:val="Char0"/>
          <w:rtl/>
        </w:rPr>
        <w:t>بسم الله الرحمن الرحیم</w:t>
      </w:r>
      <w:r w:rsidRPr="00D2661E">
        <w:rPr>
          <w:rFonts w:hint="cs"/>
          <w:rtl/>
        </w:rPr>
        <w:t xml:space="preserve"> را جزء آن به حساب آورد. بخاری آن را در صحيح خود آورده است، </w:t>
      </w:r>
    </w:p>
    <w:p w:rsidR="007C4DA6" w:rsidRPr="00D2661E" w:rsidRDefault="007C4DA6" w:rsidP="008E0333">
      <w:pPr>
        <w:ind w:firstLine="284"/>
        <w:jc w:val="both"/>
        <w:rPr>
          <w:rFonts w:cs="B Lotus"/>
          <w:sz w:val="28"/>
          <w:rtl/>
          <w:lang w:bidi="fa-IR"/>
        </w:rPr>
      </w:pPr>
      <w:r w:rsidRPr="00544FAD">
        <w:rPr>
          <w:rStyle w:val="Char1"/>
          <w:rFonts w:hint="cs"/>
          <w:rtl/>
        </w:rPr>
        <w:t>«</w:t>
      </w:r>
      <w:r w:rsidRPr="00544FAD">
        <w:rPr>
          <w:rStyle w:val="Char1"/>
          <w:rtl/>
        </w:rPr>
        <w:t>إِذا قَرَأْتُمْ الحَمْدَ فَاقْرَؤُوا بِسْمِ اللهِ الرَّحمنِ الرِّحیم</w:t>
      </w:r>
      <w:r w:rsidR="00304EDE" w:rsidRPr="00544FAD">
        <w:rPr>
          <w:rStyle w:val="Char1"/>
          <w:rtl/>
        </w:rPr>
        <w:t xml:space="preserve"> آن</w:t>
      </w:r>
      <w:r w:rsidR="00304EDE" w:rsidRPr="00544FAD">
        <w:rPr>
          <w:rStyle w:val="Char1"/>
          <w:rFonts w:hint="cs"/>
          <w:rtl/>
        </w:rPr>
        <w:t>‌ها</w:t>
      </w:r>
      <w:r w:rsidR="00304EDE" w:rsidRPr="00544FAD">
        <w:rPr>
          <w:rStyle w:val="Char1"/>
          <w:rtl/>
        </w:rPr>
        <w:t xml:space="preserve"> </w:t>
      </w:r>
      <w:r w:rsidRPr="00544FAD">
        <w:rPr>
          <w:rStyle w:val="Char1"/>
          <w:rtl/>
        </w:rPr>
        <w:t>أُمُّ الکِتابِ وَالسَّبْعُ المَثانی وَبِسْمِ اللهِ الرَّحمن الرَّحِیْمِ إِحدی آیاتِها</w:t>
      </w:r>
      <w:r w:rsidRPr="00544FAD">
        <w:rPr>
          <w:rStyle w:val="Char1"/>
          <w:rFonts w:hint="cs"/>
          <w:rtl/>
        </w:rPr>
        <w:t>»</w:t>
      </w:r>
      <w:r w:rsidRPr="000F03D6">
        <w:rPr>
          <w:rStyle w:val="Char3"/>
          <w:rFonts w:hint="cs"/>
          <w:rtl/>
        </w:rPr>
        <w:t xml:space="preserve"> </w:t>
      </w:r>
      <w:r w:rsidR="005007C3" w:rsidRPr="000F03D6">
        <w:rPr>
          <w:rStyle w:val="Char3"/>
          <w:rFonts w:hint="cs"/>
          <w:rtl/>
        </w:rPr>
        <w:t>(</w:t>
      </w:r>
      <w:r w:rsidRPr="000F03D6">
        <w:rPr>
          <w:rStyle w:val="Char3"/>
          <w:rtl/>
        </w:rPr>
        <w:t>رواه الدار قطنی</w:t>
      </w:r>
      <w:r w:rsidR="005007C3" w:rsidRPr="000F03D6">
        <w:rPr>
          <w:rStyle w:val="Char3"/>
          <w:rFonts w:hint="cs"/>
          <w:rtl/>
        </w:rPr>
        <w:t>)</w:t>
      </w:r>
      <w:r w:rsidRPr="000F03D6">
        <w:rPr>
          <w:rStyle w:val="Char3"/>
          <w:rFonts w:hint="cs"/>
          <w:rtl/>
        </w:rPr>
        <w:t>.</w:t>
      </w:r>
      <w:r w:rsidRPr="00D2661E">
        <w:rPr>
          <w:rFonts w:cs="B Lotus" w:hint="cs"/>
          <w:sz w:val="28"/>
          <w:rtl/>
          <w:lang w:bidi="fa-IR"/>
        </w:rPr>
        <w:t xml:space="preserve"> </w:t>
      </w:r>
    </w:p>
    <w:p w:rsidR="007C4DA6" w:rsidRPr="000F03D6" w:rsidRDefault="007C4DA6" w:rsidP="000F03D6">
      <w:pPr>
        <w:pStyle w:val="a3"/>
        <w:rPr>
          <w:rtl/>
        </w:rPr>
      </w:pPr>
      <w:r w:rsidRPr="000F03D6">
        <w:rPr>
          <w:rFonts w:hint="cs"/>
          <w:rtl/>
        </w:rPr>
        <w:t xml:space="preserve">«و قتیکه الحمد را خواندید همراه آن بسم الله الرحمن الرحیم را هم بخوانید، به خاطر اینکه به حقیقت سوره حمد، «أم القرآن» و «أم الکتاب» و «سبع المثانی» است و بسم الله الرحمن الرحیم یکی از آیات آنست». </w:t>
      </w:r>
    </w:p>
    <w:p w:rsidR="007C4DA6" w:rsidRPr="00D2661E" w:rsidRDefault="007C4DA6" w:rsidP="000F03D6">
      <w:pPr>
        <w:pStyle w:val="a3"/>
        <w:rPr>
          <w:rtl/>
        </w:rPr>
      </w:pPr>
      <w:r w:rsidRPr="00D2661E">
        <w:rPr>
          <w:rFonts w:hint="cs"/>
          <w:rtl/>
        </w:rPr>
        <w:t xml:space="preserve">به روایت از ام سلمه </w:t>
      </w:r>
      <w:r>
        <w:rPr>
          <w:rFonts w:cs="CTraditional Arabic" w:hint="cs"/>
          <w:rtl/>
        </w:rPr>
        <w:t>ك</w:t>
      </w:r>
      <w:r w:rsidRPr="00D2661E">
        <w:rPr>
          <w:rFonts w:hint="cs"/>
          <w:rtl/>
        </w:rPr>
        <w:t xml:space="preserve"> پیامبر </w:t>
      </w:r>
      <w:r w:rsidRPr="00D2661E">
        <w:rPr>
          <w:rFonts w:hint="cs"/>
          <w:rtl/>
        </w:rPr>
        <w:sym w:font="AGA Arabesque" w:char="F072"/>
      </w:r>
      <w:r w:rsidRPr="00D2661E">
        <w:rPr>
          <w:rFonts w:hint="cs"/>
          <w:rtl/>
        </w:rPr>
        <w:t xml:space="preserve"> </w:t>
      </w:r>
      <w:r w:rsidR="00544FAD">
        <w:rPr>
          <w:rFonts w:hint="cs"/>
          <w:rtl/>
        </w:rPr>
        <w:t xml:space="preserve">بسم الله الرحمن الرحیم </w:t>
      </w:r>
      <w:r w:rsidRPr="00D2661E">
        <w:rPr>
          <w:rFonts w:hint="cs"/>
          <w:rtl/>
        </w:rPr>
        <w:t>را</w:t>
      </w:r>
      <w:r w:rsidR="00544FAD">
        <w:rPr>
          <w:rFonts w:hint="cs"/>
          <w:rtl/>
        </w:rPr>
        <w:t xml:space="preserve"> آیه‌ای </w:t>
      </w:r>
      <w:r w:rsidRPr="00D2661E">
        <w:rPr>
          <w:rFonts w:hint="cs"/>
          <w:rtl/>
        </w:rPr>
        <w:t>از فاتحه به حساب</w:t>
      </w:r>
      <w:r w:rsidR="00B01BEB">
        <w:rPr>
          <w:rFonts w:hint="cs"/>
          <w:rtl/>
        </w:rPr>
        <w:t xml:space="preserve"> می‌</w:t>
      </w:r>
      <w:r w:rsidRPr="00D2661E">
        <w:rPr>
          <w:rFonts w:hint="cs"/>
          <w:rtl/>
        </w:rPr>
        <w:t>آورد. ابن خزیمه آن را در صحيح خود آورده است. ابونصر مؤدب گفته است: قاریان کوفه و فقهای مدینه اتفاق داشتند بر اینکه</w:t>
      </w:r>
      <w:r w:rsidR="00544FAD">
        <w:rPr>
          <w:rFonts w:hint="cs"/>
          <w:rtl/>
        </w:rPr>
        <w:t xml:space="preserve"> بسم الله الرحمن الرحیم</w:t>
      </w:r>
      <w:r w:rsidRPr="00D2661E">
        <w:rPr>
          <w:rFonts w:hint="cs"/>
          <w:rtl/>
        </w:rPr>
        <w:t xml:space="preserve"> </w:t>
      </w:r>
      <w:r w:rsidR="00544FAD">
        <w:rPr>
          <w:rFonts w:hint="cs"/>
          <w:rtl/>
        </w:rPr>
        <w:t xml:space="preserve">آیه‌ای </w:t>
      </w:r>
      <w:r w:rsidRPr="00D2661E">
        <w:rPr>
          <w:rFonts w:hint="cs"/>
          <w:rtl/>
        </w:rPr>
        <w:t xml:space="preserve">است از فاتحه. اگر کسی گوید که: در صحيح مسلم به روایت از عایشه </w:t>
      </w:r>
      <w:r>
        <w:rPr>
          <w:rFonts w:cs="CTraditional Arabic" w:hint="cs"/>
          <w:rtl/>
        </w:rPr>
        <w:t>ك</w:t>
      </w:r>
      <w:r w:rsidRPr="00D2661E">
        <w:rPr>
          <w:rFonts w:hint="cs"/>
          <w:rtl/>
        </w:rPr>
        <w:t xml:space="preserve"> آمده است که پیامبر </w:t>
      </w:r>
      <w:r w:rsidRPr="00D2661E">
        <w:rPr>
          <w:rFonts w:hint="cs"/>
          <w:rtl/>
        </w:rPr>
        <w:sym w:font="AGA Arabesque" w:char="F072"/>
      </w:r>
      <w:r w:rsidRPr="00D2661E">
        <w:rPr>
          <w:rFonts w:hint="cs"/>
          <w:rtl/>
        </w:rPr>
        <w:t xml:space="preserve"> نماز را با تکبیر وقرائت</w:t>
      </w:r>
      <w:r w:rsidR="00544FAD">
        <w:rPr>
          <w:rFonts w:hint="cs"/>
          <w:rtl/>
        </w:rPr>
        <w:t xml:space="preserve"> الحمد لله رب العالمین</w:t>
      </w:r>
      <w:r w:rsidRPr="00D2661E">
        <w:rPr>
          <w:rFonts w:hint="cs"/>
          <w:rtl/>
        </w:rPr>
        <w:t xml:space="preserve"> آغاز</w:t>
      </w:r>
      <w:r w:rsidR="00B01BEB">
        <w:rPr>
          <w:rFonts w:hint="cs"/>
          <w:rtl/>
        </w:rPr>
        <w:t xml:space="preserve"> می‌</w:t>
      </w:r>
      <w:r w:rsidRPr="00D2661E">
        <w:rPr>
          <w:rFonts w:hint="cs"/>
          <w:rtl/>
        </w:rPr>
        <w:t xml:space="preserve">کرد، در جواب چه باید گفت؟ </w:t>
      </w:r>
    </w:p>
    <w:p w:rsidR="007C4DA6" w:rsidRPr="00D2661E" w:rsidRDefault="007C4DA6" w:rsidP="000F03D6">
      <w:pPr>
        <w:pStyle w:val="a3"/>
        <w:rPr>
          <w:rtl/>
        </w:rPr>
      </w:pPr>
      <w:r w:rsidRPr="00D2661E">
        <w:rPr>
          <w:rFonts w:hint="cs"/>
          <w:rtl/>
        </w:rPr>
        <w:t>در جواب گوئیم: مراد قرائت</w:t>
      </w:r>
      <w:r w:rsidR="00C36013">
        <w:rPr>
          <w:rFonts w:hint="cs"/>
          <w:rtl/>
        </w:rPr>
        <w:t xml:space="preserve"> سوره‌ای </w:t>
      </w:r>
      <w:r w:rsidRPr="00D2661E">
        <w:rPr>
          <w:rFonts w:hint="cs"/>
          <w:rtl/>
        </w:rPr>
        <w:t>است که ملقب است به الحمدلله رب العالمین و</w:t>
      </w:r>
      <w:r w:rsidR="00544FAD">
        <w:rPr>
          <w:rFonts w:hint="cs"/>
          <w:rtl/>
        </w:rPr>
        <w:t xml:space="preserve"> بسم الله الرحمن الرحیم</w:t>
      </w:r>
      <w:r w:rsidRPr="00D2661E">
        <w:rPr>
          <w:rFonts w:hint="cs"/>
          <w:rtl/>
        </w:rPr>
        <w:t xml:space="preserve"> هم</w:t>
      </w:r>
      <w:r w:rsidR="00544FAD">
        <w:rPr>
          <w:rFonts w:hint="cs"/>
          <w:rtl/>
        </w:rPr>
        <w:t xml:space="preserve"> آیه‌ای </w:t>
      </w:r>
      <w:r w:rsidRPr="00D2661E">
        <w:rPr>
          <w:rFonts w:hint="cs"/>
          <w:rtl/>
        </w:rPr>
        <w:t xml:space="preserve">از آن است. </w:t>
      </w:r>
    </w:p>
    <w:p w:rsidR="007C4DA6" w:rsidRPr="00D2661E" w:rsidRDefault="007C4DA6" w:rsidP="000F03D6">
      <w:pPr>
        <w:pStyle w:val="a3"/>
        <w:rPr>
          <w:rtl/>
        </w:rPr>
      </w:pPr>
      <w:r w:rsidRPr="00D2661E">
        <w:rPr>
          <w:rFonts w:hint="cs"/>
          <w:rtl/>
        </w:rPr>
        <w:t>اگر گفته شود که: این خلاف ظاهر است، جواب این است که به این جهت چنین</w:t>
      </w:r>
      <w:r w:rsidR="00B01BEB">
        <w:rPr>
          <w:rFonts w:hint="cs"/>
          <w:rtl/>
        </w:rPr>
        <w:t xml:space="preserve"> می‌</w:t>
      </w:r>
      <w:r w:rsidRPr="00D2661E">
        <w:rPr>
          <w:rFonts w:hint="cs"/>
          <w:rtl/>
        </w:rPr>
        <w:t>گوئیم تا تعارضی بین دلایل نباشد و به همه ادله عمل شود. باید نمازگزار سوره فاتحه را در حال قیام و حالتی که جای آن</w:t>
      </w:r>
      <w:r w:rsidR="00B01BEB">
        <w:rPr>
          <w:rFonts w:hint="cs"/>
          <w:rtl/>
        </w:rPr>
        <w:t xml:space="preserve"> می‌</w:t>
      </w:r>
      <w:r w:rsidRPr="00D2661E">
        <w:rPr>
          <w:rFonts w:hint="cs"/>
          <w:rtl/>
        </w:rPr>
        <w:t>نشیند بخواند و در اینکه قرائت فاتحه واجب است که در حال قیام و حالتی که به جای آن</w:t>
      </w:r>
      <w:r w:rsidR="00B01BEB">
        <w:rPr>
          <w:rFonts w:hint="cs"/>
          <w:rtl/>
        </w:rPr>
        <w:t xml:space="preserve"> می‌</w:t>
      </w:r>
      <w:r w:rsidRPr="00D2661E">
        <w:rPr>
          <w:rFonts w:hint="cs"/>
          <w:rtl/>
        </w:rPr>
        <w:t>نشیند خوانده شود، بین امام و مأموم و کسی که به صورت انفرادی نماز</w:t>
      </w:r>
      <w:r w:rsidR="00B01BEB">
        <w:rPr>
          <w:rFonts w:hint="cs"/>
          <w:rtl/>
        </w:rPr>
        <w:t xml:space="preserve"> می‌</w:t>
      </w:r>
      <w:r w:rsidRPr="00D2661E">
        <w:rPr>
          <w:rFonts w:hint="cs"/>
          <w:rtl/>
        </w:rPr>
        <w:t xml:space="preserve">خواند فرقی نیست، خواه در نمازهای سری یا جهری و آشکارا باشد بر همه لازم است که فاتحه را بخوانند. </w:t>
      </w:r>
    </w:p>
    <w:p w:rsidR="007C4DA6" w:rsidRPr="00D2661E" w:rsidRDefault="007C4DA6" w:rsidP="000F03D6">
      <w:pPr>
        <w:pStyle w:val="a3"/>
        <w:rPr>
          <w:rtl/>
        </w:rPr>
      </w:pPr>
      <w:r w:rsidRPr="00D2661E">
        <w:rPr>
          <w:rFonts w:hint="cs"/>
          <w:rtl/>
        </w:rPr>
        <w:t>برای کسی که عاجر باشد از خواندن فاتحه ترجمه آن جایز نیست، چون اعجاز سوره در ترجمه آن محفوظ</w:t>
      </w:r>
      <w:r w:rsidR="00B01BEB">
        <w:rPr>
          <w:rFonts w:hint="cs"/>
          <w:rtl/>
        </w:rPr>
        <w:t xml:space="preserve"> نمی‌</w:t>
      </w:r>
      <w:r w:rsidRPr="00D2661E">
        <w:rPr>
          <w:rFonts w:hint="cs"/>
          <w:rtl/>
        </w:rPr>
        <w:t>ماند و قرائت سوره فاتحه با تمام حروف و تشدیدهایش واجب</w:t>
      </w:r>
      <w:r w:rsidR="00B01BEB">
        <w:rPr>
          <w:rFonts w:hint="cs"/>
          <w:rtl/>
        </w:rPr>
        <w:t xml:space="preserve"> </w:t>
      </w:r>
      <w:r w:rsidR="00C36013">
        <w:rPr>
          <w:rFonts w:hint="cs"/>
          <w:rtl/>
        </w:rPr>
        <w:t>می‌باشد</w:t>
      </w:r>
      <w:r w:rsidRPr="00D2661E">
        <w:rPr>
          <w:rFonts w:hint="cs"/>
          <w:rtl/>
        </w:rPr>
        <w:t>. پس هرکس حرفی را ساقط کند یا حرف مشددی را بدون تشدید بخواند یا حروفی از آن را به حرف دیگر بدل نماید و تغییر دهد قرائت و نمازش درست نیست، اگر به</w:t>
      </w:r>
      <w:r w:rsidR="00227217">
        <w:rPr>
          <w:rFonts w:hint="cs"/>
          <w:rtl/>
        </w:rPr>
        <w:t xml:space="preserve"> گونه‌ای </w:t>
      </w:r>
      <w:r w:rsidRPr="00D2661E">
        <w:rPr>
          <w:rFonts w:hint="cs"/>
          <w:rtl/>
        </w:rPr>
        <w:t xml:space="preserve">در کلمات یا حرکات لحن و تغییر نادرست انجام دهد که معنی را نادرست کند. مثلا حرف </w:t>
      </w:r>
      <w:r w:rsidRPr="000F03D6">
        <w:rPr>
          <w:rFonts w:hint="cs"/>
          <w:rtl/>
        </w:rPr>
        <w:t>کاف در «إیاک» را</w:t>
      </w:r>
      <w:r w:rsidRPr="00D2661E">
        <w:rPr>
          <w:rFonts w:hint="cs"/>
          <w:rtl/>
        </w:rPr>
        <w:t xml:space="preserve"> با حرکت کسره بخواند که اگر به عمد چنین کند قرائت او کافی نیست و نمازش را باطل</w:t>
      </w:r>
      <w:r w:rsidR="00B01BEB">
        <w:rPr>
          <w:rFonts w:hint="cs"/>
          <w:rtl/>
        </w:rPr>
        <w:t xml:space="preserve"> می‌</w:t>
      </w:r>
      <w:r w:rsidRPr="00D2661E">
        <w:rPr>
          <w:rFonts w:hint="cs"/>
          <w:rtl/>
        </w:rPr>
        <w:t>شود، و این برای کسی است که قادر به قرائت فاتحه باشد. اما کسی که قرائت فاتحه را نیکو</w:t>
      </w:r>
      <w:r w:rsidR="00B01BEB">
        <w:rPr>
          <w:rFonts w:hint="cs"/>
          <w:rtl/>
        </w:rPr>
        <w:t xml:space="preserve"> می‌</w:t>
      </w:r>
      <w:r w:rsidRPr="00D2661E">
        <w:rPr>
          <w:rFonts w:hint="cs"/>
          <w:rtl/>
        </w:rPr>
        <w:t>داند و قادر نیست</w:t>
      </w:r>
      <w:r w:rsidR="00304EDE">
        <w:rPr>
          <w:rFonts w:hint="cs"/>
          <w:rtl/>
        </w:rPr>
        <w:t xml:space="preserve"> آن را </w:t>
      </w:r>
      <w:r w:rsidRPr="00D2661E">
        <w:rPr>
          <w:rFonts w:hint="cs"/>
          <w:rtl/>
        </w:rPr>
        <w:t>از حفظ  بخواند بر وی لازم است که آن را یاد گرفته و حفظ کند یا از روی مصحف به درستی آن را قرائت کند، و اگر از حفظ کردن و درست خواندن فاتحه عاجز گشت</w:t>
      </w:r>
      <w:r w:rsidR="00B01BEB">
        <w:rPr>
          <w:rFonts w:hint="cs"/>
          <w:rtl/>
        </w:rPr>
        <w:t xml:space="preserve"> می‌</w:t>
      </w:r>
      <w:r w:rsidRPr="00D2661E">
        <w:rPr>
          <w:rFonts w:hint="cs"/>
          <w:rtl/>
        </w:rPr>
        <w:t xml:space="preserve">تواند هفت آیه دیگر از قرآن را بخواند، چون پیامبر </w:t>
      </w:r>
      <w:r w:rsidRPr="00D2661E">
        <w:rPr>
          <w:rFonts w:hint="cs"/>
          <w:rtl/>
        </w:rPr>
        <w:sym w:font="AGA Arabesque" w:char="F072"/>
      </w:r>
      <w:r w:rsidRPr="00D2661E">
        <w:rPr>
          <w:rFonts w:hint="cs"/>
          <w:rtl/>
        </w:rPr>
        <w:t xml:space="preserve"> گفت: </w:t>
      </w:r>
    </w:p>
    <w:p w:rsidR="007C4DA6" w:rsidRPr="00D2661E" w:rsidRDefault="007C4DA6" w:rsidP="008E0333">
      <w:pPr>
        <w:ind w:firstLine="284"/>
        <w:jc w:val="both"/>
        <w:rPr>
          <w:rFonts w:cs="B Lotus"/>
          <w:sz w:val="28"/>
          <w:rtl/>
          <w:lang w:bidi="fa-IR"/>
        </w:rPr>
      </w:pPr>
      <w:r w:rsidRPr="00544FAD">
        <w:rPr>
          <w:rStyle w:val="Char1"/>
          <w:rFonts w:hint="cs"/>
          <w:rtl/>
        </w:rPr>
        <w:t>«</w:t>
      </w:r>
      <w:r w:rsidRPr="00544FAD">
        <w:rPr>
          <w:rStyle w:val="Char1"/>
          <w:rtl/>
        </w:rPr>
        <w:t>فَإِنْ کانَ مَعَکَ قُرآنٌ فَاقْرَأْ وَإلَّا فَاحْمِدِ الله َ تَعالی وَهَلِّلْهُ وَکَبِّرْهُ</w:t>
      </w:r>
      <w:r w:rsidRPr="00544FAD">
        <w:rPr>
          <w:rStyle w:val="Char1"/>
          <w:rFonts w:hint="cs"/>
          <w:rtl/>
        </w:rPr>
        <w:t>»</w:t>
      </w:r>
      <w:r w:rsidRPr="000F03D6">
        <w:rPr>
          <w:rStyle w:val="Char3"/>
          <w:rFonts w:hint="cs"/>
          <w:rtl/>
        </w:rPr>
        <w:t xml:space="preserve">. </w:t>
      </w:r>
      <w:r w:rsidR="005007C3" w:rsidRPr="000F03D6">
        <w:rPr>
          <w:rStyle w:val="Char3"/>
          <w:rFonts w:hint="cs"/>
          <w:rtl/>
        </w:rPr>
        <w:t>(</w:t>
      </w:r>
      <w:r w:rsidRPr="000F03D6">
        <w:rPr>
          <w:rStyle w:val="Char3"/>
          <w:rtl/>
        </w:rPr>
        <w:t>قال النووی: حسن</w:t>
      </w:r>
      <w:r w:rsidR="005007C3" w:rsidRPr="000F03D6">
        <w:rPr>
          <w:rStyle w:val="Char3"/>
          <w:rFonts w:hint="cs"/>
          <w:rtl/>
        </w:rPr>
        <w:t>)</w:t>
      </w:r>
      <w:r w:rsidRPr="000F03D6">
        <w:rPr>
          <w:rStyle w:val="Char3"/>
          <w:rFonts w:hint="cs"/>
          <w:rtl/>
        </w:rPr>
        <w:t>.</w:t>
      </w:r>
      <w:r w:rsidRPr="00D2661E">
        <w:rPr>
          <w:rFonts w:cs="B Lotus" w:hint="cs"/>
          <w:sz w:val="28"/>
          <w:rtl/>
          <w:lang w:bidi="fa-IR"/>
        </w:rPr>
        <w:t xml:space="preserve"> </w:t>
      </w:r>
    </w:p>
    <w:p w:rsidR="007C4DA6" w:rsidRPr="00D2661E" w:rsidRDefault="007C4DA6" w:rsidP="000F03D6">
      <w:pPr>
        <w:pStyle w:val="a3"/>
        <w:rPr>
          <w:rtl/>
        </w:rPr>
      </w:pPr>
      <w:r>
        <w:rPr>
          <w:rFonts w:cs="Traditional Arabic" w:hint="cs"/>
          <w:rtl/>
        </w:rPr>
        <w:t>«</w:t>
      </w:r>
      <w:r w:rsidRPr="00D2661E">
        <w:rPr>
          <w:rFonts w:hint="cs"/>
          <w:rtl/>
        </w:rPr>
        <w:t>اگر با تو قرآنی هست (آیات دیگری از قرآن</w:t>
      </w:r>
      <w:r w:rsidR="00B01BEB">
        <w:rPr>
          <w:rFonts w:hint="cs"/>
          <w:rtl/>
        </w:rPr>
        <w:t xml:space="preserve"> می‌</w:t>
      </w:r>
      <w:r w:rsidRPr="00D2661E">
        <w:rPr>
          <w:rFonts w:hint="cs"/>
          <w:rtl/>
        </w:rPr>
        <w:t xml:space="preserve">دانی) آن را بخوان و در غیر آن صورت حمد و تهلیل و تکبیر </w:t>
      </w:r>
      <w:r w:rsidR="00544FAD">
        <w:rPr>
          <w:rStyle w:val="Char0"/>
          <w:rFonts w:hint="cs"/>
          <w:rtl/>
        </w:rPr>
        <w:t>«</w:t>
      </w:r>
      <w:r w:rsidRPr="00544FAD">
        <w:rPr>
          <w:rStyle w:val="Char0"/>
          <w:rFonts w:hint="cs"/>
          <w:rtl/>
        </w:rPr>
        <w:t>الحمد</w:t>
      </w:r>
      <w:r w:rsidR="00544FAD">
        <w:rPr>
          <w:rStyle w:val="Char0"/>
          <w:rFonts w:hint="cs"/>
          <w:rtl/>
        </w:rPr>
        <w:t xml:space="preserve"> </w:t>
      </w:r>
      <w:r w:rsidRPr="00544FAD">
        <w:rPr>
          <w:rStyle w:val="Char0"/>
          <w:rFonts w:hint="cs"/>
          <w:rtl/>
        </w:rPr>
        <w:t>لله لا إله إلا الله والله أکبر</w:t>
      </w:r>
      <w:r w:rsidR="00544FAD">
        <w:rPr>
          <w:rStyle w:val="Char0"/>
          <w:rFonts w:hint="cs"/>
          <w:rtl/>
        </w:rPr>
        <w:t>»</w:t>
      </w:r>
      <w:r w:rsidRPr="00D2661E">
        <w:rPr>
          <w:rFonts w:hint="cs"/>
          <w:rtl/>
        </w:rPr>
        <w:t xml:space="preserve"> بگوی</w:t>
      </w:r>
      <w:r>
        <w:rPr>
          <w:rFonts w:cs="Traditional Arabic" w:hint="cs"/>
          <w:rtl/>
        </w:rPr>
        <w:t>»</w:t>
      </w:r>
      <w:r w:rsidRPr="00D2661E">
        <w:rPr>
          <w:rFonts w:hint="cs"/>
          <w:rtl/>
        </w:rPr>
        <w:t xml:space="preserve">. </w:t>
      </w:r>
    </w:p>
    <w:p w:rsidR="007C4DA6" w:rsidRPr="00D2661E" w:rsidRDefault="007C4DA6" w:rsidP="000F03D6">
      <w:pPr>
        <w:pStyle w:val="a3"/>
        <w:rPr>
          <w:rtl/>
        </w:rPr>
      </w:pPr>
      <w:r w:rsidRPr="00D2661E">
        <w:rPr>
          <w:rFonts w:hint="cs"/>
          <w:rtl/>
        </w:rPr>
        <w:t xml:space="preserve">بدین علت شرط کرده است که اگر فاتحه را ندانست هفت آیه دیگر از قرآن را بخواند، زیرا بهترین ذکر بعد از فاتحه آیات دیگر قرآن است به جای آن. و اگر به طور کلی کم و زیاد نتواند قرآن را بخواند به ذکر فوق اکتفا کند. به دلیل حدیث فوق و به دلیل روایت ابن حبان در صحيحش که مردی به حضور پیامبر </w:t>
      </w:r>
      <w:r w:rsidRPr="00D2661E">
        <w:rPr>
          <w:rFonts w:hint="cs"/>
          <w:rtl/>
        </w:rPr>
        <w:sym w:font="AGA Arabesque" w:char="F072"/>
      </w:r>
      <w:r w:rsidRPr="00D2661E">
        <w:rPr>
          <w:rFonts w:hint="cs"/>
          <w:rtl/>
        </w:rPr>
        <w:t xml:space="preserve"> آمد و گفت: ای رسول الله من</w:t>
      </w:r>
      <w:r w:rsidR="00B01BEB">
        <w:rPr>
          <w:rFonts w:hint="cs"/>
          <w:rtl/>
        </w:rPr>
        <w:t xml:space="preserve"> نمی‌</w:t>
      </w:r>
      <w:r w:rsidRPr="00D2661E">
        <w:rPr>
          <w:rFonts w:hint="cs"/>
          <w:rtl/>
        </w:rPr>
        <w:t xml:space="preserve">توانم قرآن را یاد بگیرم، پس چیزی به من یاد بده که به جای قرآن برایم کفایت کند، و پیامبر </w:t>
      </w:r>
      <w:r w:rsidRPr="00D2661E">
        <w:rPr>
          <w:rFonts w:hint="cs"/>
          <w:rtl/>
        </w:rPr>
        <w:sym w:font="AGA Arabesque" w:char="F072"/>
      </w:r>
      <w:r w:rsidRPr="00D2661E">
        <w:rPr>
          <w:rFonts w:hint="cs"/>
          <w:rtl/>
        </w:rPr>
        <w:t xml:space="preserve"> به وی گفت: بگو: </w:t>
      </w:r>
      <w:r w:rsidRPr="00544FAD">
        <w:rPr>
          <w:rStyle w:val="Char1"/>
          <w:rFonts w:hint="cs"/>
          <w:rtl/>
        </w:rPr>
        <w:t>«</w:t>
      </w:r>
      <w:r w:rsidRPr="00544FAD">
        <w:rPr>
          <w:rStyle w:val="Char1"/>
          <w:rtl/>
        </w:rPr>
        <w:t>سُبْحانَ الله وَالحَمْدُلله وَلَا إِلهَ إِلَّا اللهُ والله أکبَرْ ولَاحَوْلَ ولَاقُوَّةَ إلَّا بِاللهِ العَلِیِّ الْعَظِیْمِ</w:t>
      </w:r>
      <w:r w:rsidRPr="00544FAD">
        <w:rPr>
          <w:rStyle w:val="Char1"/>
          <w:rFonts w:hint="cs"/>
          <w:rtl/>
        </w:rPr>
        <w:t>»</w:t>
      </w:r>
      <w:r w:rsidRPr="00D2661E">
        <w:rPr>
          <w:rFonts w:hint="cs"/>
          <w:rtl/>
        </w:rPr>
        <w:t xml:space="preserve">. </w:t>
      </w:r>
    </w:p>
    <w:p w:rsidR="007C4DA6" w:rsidRPr="00D2661E" w:rsidRDefault="007C4DA6" w:rsidP="000F03D6">
      <w:pPr>
        <w:pStyle w:val="a3"/>
        <w:rPr>
          <w:rtl/>
        </w:rPr>
      </w:pPr>
      <w:r>
        <w:rPr>
          <w:rFonts w:cs="Traditional Arabic" w:hint="cs"/>
          <w:rtl/>
        </w:rPr>
        <w:t>«</w:t>
      </w:r>
      <w:r w:rsidRPr="00D2661E">
        <w:rPr>
          <w:rFonts w:hint="cs"/>
          <w:rtl/>
        </w:rPr>
        <w:t>پاک و منزه است الله، هر نوع ستایش از آن او است، و هیچ معبود به حقی نیست جز الله، و از هر چیز بزرگتر است و هیچ کوشش و تلاش و نیروئی مثمر ثمر نیست مگر به اجازه الله که بلند مرتبه و بزرگوار است</w:t>
      </w:r>
      <w:r>
        <w:rPr>
          <w:rFonts w:cs="Traditional Arabic" w:hint="cs"/>
          <w:rtl/>
        </w:rPr>
        <w:t>»</w:t>
      </w:r>
      <w:r w:rsidRPr="00D2661E">
        <w:rPr>
          <w:rFonts w:hint="cs"/>
          <w:rtl/>
        </w:rPr>
        <w:t>.</w:t>
      </w:r>
    </w:p>
    <w:p w:rsidR="007C4DA6" w:rsidRPr="00FB31E3" w:rsidRDefault="007C4DA6" w:rsidP="00904932">
      <w:pPr>
        <w:pStyle w:val="a2"/>
        <w:rPr>
          <w:rtl/>
        </w:rPr>
      </w:pPr>
      <w:bookmarkStart w:id="152" w:name="_Toc338340207"/>
      <w:bookmarkStart w:id="153" w:name="_Toc418284043"/>
      <w:r w:rsidRPr="00FB31E3">
        <w:rPr>
          <w:rFonts w:hint="cs"/>
          <w:rtl/>
        </w:rPr>
        <w:t>فضیلت سوره فاتحه بر غیر آن</w:t>
      </w:r>
      <w:bookmarkEnd w:id="152"/>
      <w:bookmarkEnd w:id="153"/>
    </w:p>
    <w:p w:rsidR="007C4DA6" w:rsidRPr="00D2661E" w:rsidRDefault="007C4DA6" w:rsidP="000F03D6">
      <w:pPr>
        <w:pStyle w:val="a3"/>
        <w:rPr>
          <w:rtl/>
        </w:rPr>
      </w:pPr>
      <w:r w:rsidRPr="00D2661E">
        <w:rPr>
          <w:rFonts w:hint="cs"/>
          <w:rtl/>
        </w:rPr>
        <w:t>به روایت از ابوسعید خدری آمده است که گفت: مشغول خواندن نماز بودم که پیامبر</w:t>
      </w:r>
      <w:r w:rsidRPr="00D2661E">
        <w:rPr>
          <w:rFonts w:hint="cs"/>
          <w:rtl/>
        </w:rPr>
        <w:sym w:font="AGA Arabesque" w:char="F072"/>
      </w:r>
      <w:r w:rsidRPr="00D2661E">
        <w:rPr>
          <w:rFonts w:hint="cs"/>
          <w:rtl/>
        </w:rPr>
        <w:t xml:space="preserve"> مرا صدا زد، من به وی جواب ندادم، سپس (پس از تمام شدن نماز) به حضور او رفتم و گفتم: ای رسول الله من مشغول نماز خواندن بودم و در نماز بودم چه</w:t>
      </w:r>
      <w:r w:rsidR="00B01BEB">
        <w:rPr>
          <w:rFonts w:hint="cs"/>
          <w:rtl/>
        </w:rPr>
        <w:t xml:space="preserve"> می‌</w:t>
      </w:r>
      <w:r w:rsidRPr="00D2661E">
        <w:rPr>
          <w:rFonts w:hint="cs"/>
          <w:rtl/>
        </w:rPr>
        <w:t xml:space="preserve">فرمایی؟ گفت: </w:t>
      </w:r>
    </w:p>
    <w:p w:rsidR="007C4DA6" w:rsidRPr="007F2739" w:rsidRDefault="007C4DA6" w:rsidP="00544FAD">
      <w:pPr>
        <w:ind w:firstLine="284"/>
        <w:jc w:val="both"/>
        <w:rPr>
          <w:rFonts w:ascii="KFGQPC Uthmanic Script HAFS" w:hAnsi="KFGQPC Uthmanic Script HAFS" w:cs="KFGQPC Uthmanic Script HAFS"/>
          <w:sz w:val="28"/>
          <w:rtl/>
        </w:rPr>
      </w:pPr>
      <w:r w:rsidRPr="00544FAD">
        <w:rPr>
          <w:rStyle w:val="Char1"/>
          <w:rFonts w:hint="cs"/>
          <w:rtl/>
        </w:rPr>
        <w:t>«</w:t>
      </w:r>
      <w:r w:rsidRPr="00544FAD">
        <w:rPr>
          <w:rStyle w:val="Char1"/>
          <w:rtl/>
        </w:rPr>
        <w:t>أَلَم یَقُلِ اللهُ:</w:t>
      </w:r>
      <w:r w:rsidR="00CC1B1A">
        <w:rPr>
          <w:rFonts w:ascii="Lotus Linotype" w:hAnsi="Lotus Linotype" w:cs="Lotus Linotype" w:hint="cs"/>
          <w:sz w:val="30"/>
          <w:szCs w:val="30"/>
          <w:rtl/>
          <w:lang w:bidi="fa-IR"/>
        </w:rPr>
        <w:t xml:space="preserve"> </w:t>
      </w:r>
      <w:r w:rsidR="00CC1B1A">
        <w:rPr>
          <w:rFonts w:ascii="Traditional Arabic" w:hAnsi="Traditional Arabic" w:cs="Traditional Arabic"/>
          <w:sz w:val="28"/>
          <w:rtl/>
          <w:lang w:bidi="fa-IR"/>
        </w:rPr>
        <w:t>﴿</w:t>
      </w:r>
      <w:r w:rsidR="007F2739">
        <w:rPr>
          <w:rFonts w:ascii="KFGQPC Uthmanic Script HAFS" w:hAnsi="KFGQPC Uthmanic Script HAFS" w:cs="KFGQPC Uthmanic Script HAFS" w:hint="eastAsia"/>
          <w:sz w:val="28"/>
          <w:rtl/>
        </w:rPr>
        <w:t>يَٰٓأَيُّهَا</w:t>
      </w:r>
      <w:r w:rsidR="007F2739">
        <w:rPr>
          <w:rFonts w:ascii="KFGQPC Uthmanic Script HAFS" w:hAnsi="KFGQPC Uthmanic Script HAFS" w:cs="KFGQPC Uthmanic Script HAFS"/>
          <w:sz w:val="28"/>
          <w:rtl/>
        </w:rPr>
        <w:t xml:space="preserve"> </w:t>
      </w:r>
      <w:r w:rsidR="007F2739">
        <w:rPr>
          <w:rFonts w:ascii="KFGQPC Uthmanic Script HAFS" w:hAnsi="KFGQPC Uthmanic Script HAFS" w:cs="KFGQPC Uthmanic Script HAFS" w:hint="cs"/>
          <w:sz w:val="28"/>
          <w:rtl/>
        </w:rPr>
        <w:t>ٱ</w:t>
      </w:r>
      <w:r w:rsidR="007F2739">
        <w:rPr>
          <w:rFonts w:ascii="KFGQPC Uthmanic Script HAFS" w:hAnsi="KFGQPC Uthmanic Script HAFS" w:cs="KFGQPC Uthmanic Script HAFS" w:hint="eastAsia"/>
          <w:sz w:val="28"/>
          <w:rtl/>
        </w:rPr>
        <w:t>لَّذِينَ</w:t>
      </w:r>
      <w:r w:rsidR="007F2739">
        <w:rPr>
          <w:rFonts w:ascii="KFGQPC Uthmanic Script HAFS" w:hAnsi="KFGQPC Uthmanic Script HAFS" w:cs="KFGQPC Uthmanic Script HAFS"/>
          <w:sz w:val="28"/>
          <w:rtl/>
        </w:rPr>
        <w:t xml:space="preserve"> ءَامَنُواْ </w:t>
      </w:r>
      <w:r w:rsidR="007F2739">
        <w:rPr>
          <w:rFonts w:ascii="KFGQPC Uthmanic Script HAFS" w:hAnsi="KFGQPC Uthmanic Script HAFS" w:cs="KFGQPC Uthmanic Script HAFS" w:hint="cs"/>
          <w:sz w:val="28"/>
          <w:rtl/>
        </w:rPr>
        <w:t>ٱ</w:t>
      </w:r>
      <w:r w:rsidR="007F2739">
        <w:rPr>
          <w:rFonts w:ascii="KFGQPC Uthmanic Script HAFS" w:hAnsi="KFGQPC Uthmanic Script HAFS" w:cs="KFGQPC Uthmanic Script HAFS" w:hint="eastAsia"/>
          <w:sz w:val="28"/>
          <w:rtl/>
        </w:rPr>
        <w:t>سۡتَجِيبُواْ</w:t>
      </w:r>
      <w:r w:rsidR="007F2739">
        <w:rPr>
          <w:rFonts w:ascii="KFGQPC Uthmanic Script HAFS" w:hAnsi="KFGQPC Uthmanic Script HAFS" w:cs="KFGQPC Uthmanic Script HAFS"/>
          <w:sz w:val="28"/>
          <w:rtl/>
        </w:rPr>
        <w:t xml:space="preserve"> لِلَّهِ وَلِلرَّسُولِ إِذَا دَعَاكُمۡ لِمَا يُحۡيِيكُمۡۖ</w:t>
      </w:r>
      <w:r w:rsidR="00CC1B1A">
        <w:rPr>
          <w:rFonts w:ascii="Traditional Arabic" w:hAnsi="Traditional Arabic" w:cs="Traditional Arabic"/>
          <w:sz w:val="28"/>
          <w:rtl/>
          <w:lang w:bidi="fa-IR"/>
        </w:rPr>
        <w:t>﴾</w:t>
      </w:r>
      <w:r w:rsidR="00CC1B1A" w:rsidRPr="00D2661E">
        <w:rPr>
          <w:rFonts w:cs="B Lotus" w:hint="cs"/>
          <w:sz w:val="28"/>
          <w:rtl/>
          <w:lang w:bidi="fa-IR"/>
        </w:rPr>
        <w:t xml:space="preserve"> </w:t>
      </w:r>
      <w:r w:rsidR="00CC1B1A" w:rsidRPr="000D0315">
        <w:rPr>
          <w:rStyle w:val="Char4"/>
          <w:rtl/>
        </w:rPr>
        <w:t>[</w:t>
      </w:r>
      <w:r w:rsidR="00CC1B1A" w:rsidRPr="000D0315">
        <w:rPr>
          <w:rStyle w:val="Char4"/>
          <w:rFonts w:hint="cs"/>
          <w:rtl/>
        </w:rPr>
        <w:t>الأنفال: 24</w:t>
      </w:r>
      <w:r w:rsidR="00CC1B1A" w:rsidRPr="000D0315">
        <w:rPr>
          <w:rStyle w:val="Char4"/>
          <w:rtl/>
        </w:rPr>
        <w:t>]</w:t>
      </w:r>
      <w:r>
        <w:rPr>
          <w:rFonts w:ascii="Lotus Linotype" w:hAnsi="Lotus Linotype" w:cs="Lotus Linotype" w:hint="cs"/>
          <w:sz w:val="30"/>
          <w:szCs w:val="30"/>
          <w:rtl/>
          <w:lang w:bidi="fa-IR"/>
        </w:rPr>
        <w:t xml:space="preserve"> </w:t>
      </w:r>
      <w:r w:rsidRPr="000D0315">
        <w:rPr>
          <w:rStyle w:val="Char0"/>
          <w:rtl/>
        </w:rPr>
        <w:t>ثُمَّ قالَ:</w:t>
      </w:r>
      <w:r w:rsidRPr="00544FAD">
        <w:rPr>
          <w:rStyle w:val="Char1"/>
          <w:rtl/>
        </w:rPr>
        <w:t xml:space="preserve"> أَلَا أُعَلَّمُکَ أَعْظَمَ سُورَةٍ فِی الْقُرآنِ قَبْلَ أَنْ تَخْرُجَ مِنَ المسجِدِ؟ فَقالَ</w:t>
      </w:r>
      <w:r w:rsidRPr="00544FAD">
        <w:rPr>
          <w:rStyle w:val="Char1"/>
          <w:rFonts w:hint="cs"/>
          <w:rtl/>
        </w:rPr>
        <w:t>:</w:t>
      </w:r>
      <w:r w:rsidR="007F2739">
        <w:rPr>
          <w:rFonts w:ascii="Lotus Linotype" w:hAnsi="Lotus Linotype" w:cs="Lotus Linotype" w:hint="cs"/>
          <w:sz w:val="30"/>
          <w:szCs w:val="30"/>
          <w:rtl/>
          <w:lang w:bidi="fa-IR"/>
        </w:rPr>
        <w:t xml:space="preserve"> </w:t>
      </w:r>
      <w:r w:rsidR="007F2739">
        <w:rPr>
          <w:rFonts w:ascii="Traditional Arabic" w:hAnsi="Traditional Arabic" w:cs="Traditional Arabic"/>
          <w:sz w:val="28"/>
          <w:rtl/>
          <w:lang w:bidi="fa-IR"/>
        </w:rPr>
        <w:t>﴿</w:t>
      </w:r>
      <w:r w:rsidR="007F2739">
        <w:rPr>
          <w:rFonts w:ascii="KFGQPC Uthmanic Script HAFS" w:hAnsi="KFGQPC Uthmanic Script HAFS" w:cs="KFGQPC Uthmanic Script HAFS" w:hint="cs"/>
          <w:sz w:val="28"/>
          <w:rtl/>
        </w:rPr>
        <w:t>ٱ</w:t>
      </w:r>
      <w:r w:rsidR="007F2739">
        <w:rPr>
          <w:rFonts w:ascii="KFGQPC Uthmanic Script HAFS" w:hAnsi="KFGQPC Uthmanic Script HAFS" w:cs="KFGQPC Uthmanic Script HAFS" w:hint="eastAsia"/>
          <w:sz w:val="28"/>
          <w:rtl/>
        </w:rPr>
        <w:t>لۡحَمۡدُ</w:t>
      </w:r>
      <w:r w:rsidR="007F2739">
        <w:rPr>
          <w:rFonts w:ascii="KFGQPC Uthmanic Script HAFS" w:hAnsi="KFGQPC Uthmanic Script HAFS" w:cs="KFGQPC Uthmanic Script HAFS"/>
          <w:sz w:val="28"/>
          <w:rtl/>
        </w:rPr>
        <w:t xml:space="preserve"> لِلَّهِ رَبِّ </w:t>
      </w:r>
      <w:r w:rsidR="007F2739">
        <w:rPr>
          <w:rFonts w:ascii="KFGQPC Uthmanic Script HAFS" w:hAnsi="KFGQPC Uthmanic Script HAFS" w:cs="KFGQPC Uthmanic Script HAFS" w:hint="cs"/>
          <w:sz w:val="28"/>
          <w:rtl/>
        </w:rPr>
        <w:t>ٱ</w:t>
      </w:r>
      <w:r w:rsidR="007F2739">
        <w:rPr>
          <w:rFonts w:ascii="KFGQPC Uthmanic Script HAFS" w:hAnsi="KFGQPC Uthmanic Script HAFS" w:cs="KFGQPC Uthmanic Script HAFS" w:hint="eastAsia"/>
          <w:sz w:val="28"/>
          <w:rtl/>
        </w:rPr>
        <w:t>لۡعَٰلَمِينَ</w:t>
      </w:r>
      <w:r w:rsidR="007F2739">
        <w:rPr>
          <w:rFonts w:ascii="KFGQPC Uthmanic Script HAFS" w:hAnsi="KFGQPC Uthmanic Script HAFS" w:cs="KFGQPC Uthmanic Script HAFS"/>
          <w:sz w:val="28"/>
          <w:rtl/>
        </w:rPr>
        <w:t xml:space="preserve"> ٢</w:t>
      </w:r>
      <w:r w:rsidR="007F2739">
        <w:rPr>
          <w:rFonts w:ascii="Traditional Arabic" w:hAnsi="Traditional Arabic" w:cs="Traditional Arabic"/>
          <w:sz w:val="28"/>
          <w:rtl/>
          <w:lang w:bidi="fa-IR"/>
        </w:rPr>
        <w:t>﴾</w:t>
      </w:r>
      <w:r w:rsidRPr="00792D04">
        <w:rPr>
          <w:rFonts w:ascii="Lotus Linotype" w:hAnsi="Lotus Linotype" w:cs="Lotus Linotype"/>
          <w:sz w:val="30"/>
          <w:szCs w:val="30"/>
          <w:rtl/>
          <w:lang w:bidi="fa-IR"/>
        </w:rPr>
        <w:t xml:space="preserve"> </w:t>
      </w:r>
      <w:r w:rsidRPr="00544FAD">
        <w:rPr>
          <w:rStyle w:val="Char1"/>
          <w:rtl/>
        </w:rPr>
        <w:t>هِیَ السَّبع المثانی الذَّی اُوتِیْتُهُ وَالقُرْآنُ العَظِیْم</w:t>
      </w:r>
      <w:r w:rsidRPr="00544FAD">
        <w:rPr>
          <w:rStyle w:val="Char1"/>
          <w:rFonts w:hint="cs"/>
          <w:rtl/>
        </w:rPr>
        <w:t>»</w:t>
      </w:r>
      <w:r w:rsidRPr="000D0315">
        <w:rPr>
          <w:rStyle w:val="Char3"/>
          <w:rFonts w:hint="cs"/>
          <w:rtl/>
        </w:rPr>
        <w:t>. (</w:t>
      </w:r>
      <w:r w:rsidRPr="000D0315">
        <w:rPr>
          <w:rStyle w:val="Char3"/>
          <w:rtl/>
        </w:rPr>
        <w:t>أخرجه البخاری وأبوداود</w:t>
      </w:r>
      <w:r w:rsidRPr="000D0315">
        <w:rPr>
          <w:rStyle w:val="Char3"/>
          <w:rFonts w:hint="cs"/>
          <w:rtl/>
        </w:rPr>
        <w:t>).</w:t>
      </w:r>
      <w:r w:rsidRPr="00D2661E">
        <w:rPr>
          <w:rFonts w:cs="B Lotus" w:hint="cs"/>
          <w:sz w:val="28"/>
          <w:rtl/>
          <w:lang w:bidi="fa-IR"/>
        </w:rPr>
        <w:t xml:space="preserve"> </w:t>
      </w:r>
    </w:p>
    <w:p w:rsidR="007C4DA6" w:rsidRPr="00D2661E" w:rsidRDefault="007C4DA6" w:rsidP="000D0315">
      <w:pPr>
        <w:pStyle w:val="a3"/>
        <w:rPr>
          <w:rtl/>
        </w:rPr>
      </w:pPr>
      <w:r>
        <w:rPr>
          <w:rFonts w:cs="Traditional Arabic" w:hint="cs"/>
          <w:rtl/>
        </w:rPr>
        <w:t>«</w:t>
      </w:r>
      <w:r w:rsidRPr="00D2661E">
        <w:rPr>
          <w:rFonts w:hint="cs"/>
          <w:rtl/>
        </w:rPr>
        <w:t>مگر خداوند نگفته است: هرگاه خداوند و پیامبرش شما را به سوی چیزی فرا خواندند که حیات واقعی شما در آن است پاسخ دهید و ندای آنان را بپذیرید؟ سپس گفت: آیا</w:t>
      </w:r>
      <w:r w:rsidR="00B01BEB">
        <w:rPr>
          <w:rFonts w:hint="cs"/>
          <w:rtl/>
        </w:rPr>
        <w:t xml:space="preserve"> نمی‌</w:t>
      </w:r>
      <w:r w:rsidRPr="00D2661E">
        <w:rPr>
          <w:rFonts w:hint="cs"/>
          <w:rtl/>
        </w:rPr>
        <w:t>خواهی بزرگترین سوره قرآن را به تو یاد دهم پیش از اینکه از مسجد بیرون بروی؟ پس چون اراده کرد که از مسجد بیرون رود گفتم: یا رسول الله تو فرمودی آیا</w:t>
      </w:r>
      <w:r w:rsidR="00B01BEB">
        <w:rPr>
          <w:rFonts w:hint="cs"/>
          <w:rtl/>
        </w:rPr>
        <w:t xml:space="preserve"> نمی‌‌</w:t>
      </w:r>
      <w:r w:rsidRPr="00D2661E">
        <w:rPr>
          <w:rFonts w:hint="cs"/>
          <w:rtl/>
        </w:rPr>
        <w:t>خواهی بزرگترین سوره قرآن را به تو یاد دهم؟ فرمود: الحمدلله رب العالمین که سوره سبع المثانی نام دارد و آن را با قرآن بزرگ به من داده</w:t>
      </w:r>
      <w:r w:rsidR="00304EDE">
        <w:rPr>
          <w:rFonts w:hint="eastAsia"/>
          <w:rtl/>
        </w:rPr>
        <w:t>‌</w:t>
      </w:r>
      <w:r w:rsidRPr="00D2661E">
        <w:rPr>
          <w:rFonts w:hint="cs"/>
          <w:rtl/>
        </w:rPr>
        <w:t>اند</w:t>
      </w:r>
      <w:r>
        <w:rPr>
          <w:rFonts w:cs="Traditional Arabic" w:hint="cs"/>
          <w:rtl/>
        </w:rPr>
        <w:t>»</w:t>
      </w:r>
      <w:r w:rsidRPr="00D2661E">
        <w:rPr>
          <w:rFonts w:hint="cs"/>
          <w:rtl/>
        </w:rPr>
        <w:t xml:space="preserve">. </w:t>
      </w:r>
    </w:p>
    <w:p w:rsidR="007C4DA6" w:rsidRPr="00D2661E" w:rsidRDefault="007C4DA6" w:rsidP="000D0315">
      <w:pPr>
        <w:pStyle w:val="a3"/>
        <w:rPr>
          <w:rtl/>
        </w:rPr>
      </w:pPr>
      <w:r w:rsidRPr="00D2661E">
        <w:rPr>
          <w:rFonts w:hint="cs"/>
          <w:rtl/>
        </w:rPr>
        <w:t xml:space="preserve">و به روایت ابی بن کعب پیامبر </w:t>
      </w:r>
      <w:r w:rsidRPr="00D2661E">
        <w:rPr>
          <w:rFonts w:hint="cs"/>
          <w:rtl/>
        </w:rPr>
        <w:sym w:font="AGA Arabesque" w:char="F072"/>
      </w:r>
      <w:r w:rsidRPr="00D2661E">
        <w:rPr>
          <w:rFonts w:hint="cs"/>
          <w:rtl/>
        </w:rPr>
        <w:t xml:space="preserve"> گفت: </w:t>
      </w:r>
    </w:p>
    <w:p w:rsidR="007C4DA6" w:rsidRPr="00D2661E" w:rsidRDefault="007C4DA6" w:rsidP="008E0333">
      <w:pPr>
        <w:ind w:firstLine="284"/>
        <w:jc w:val="both"/>
        <w:rPr>
          <w:rFonts w:cs="B Lotus"/>
          <w:sz w:val="28"/>
          <w:rtl/>
          <w:lang w:bidi="fa-IR"/>
        </w:rPr>
      </w:pPr>
      <w:r w:rsidRPr="00F8225C">
        <w:rPr>
          <w:rStyle w:val="Char1"/>
          <w:rFonts w:hint="cs"/>
          <w:rtl/>
        </w:rPr>
        <w:t>«</w:t>
      </w:r>
      <w:r w:rsidRPr="00F8225C">
        <w:rPr>
          <w:rStyle w:val="Char1"/>
          <w:rtl/>
        </w:rPr>
        <w:t>لَأَرْجُوْ أَنْ لَا تَخْرُجَ مِنَ المَسْجِدِ حَتّی تَعَلَّم سُورَةً ما فِی التَّوراةِ وَلَا فی الإنجیلِ وَلا فِی القُرآنِ مِثلُها: اَلسَّبْعُ المَثانِی، فاتِحَةَ الِکتابِ»</w:t>
      </w:r>
      <w:r w:rsidRPr="000D0315">
        <w:rPr>
          <w:rStyle w:val="Char3"/>
          <w:rFonts w:hint="cs"/>
          <w:rtl/>
        </w:rPr>
        <w:t xml:space="preserve">. </w:t>
      </w:r>
      <w:r w:rsidR="005007C3" w:rsidRPr="000D0315">
        <w:rPr>
          <w:rStyle w:val="Char3"/>
          <w:rFonts w:hint="cs"/>
          <w:rtl/>
        </w:rPr>
        <w:t>(</w:t>
      </w:r>
      <w:r w:rsidRPr="000D0315">
        <w:rPr>
          <w:rStyle w:val="Char3"/>
          <w:rtl/>
        </w:rPr>
        <w:t>أخرجه الحاکم</w:t>
      </w:r>
      <w:r w:rsidR="005007C3" w:rsidRPr="000D0315">
        <w:rPr>
          <w:rStyle w:val="Char3"/>
          <w:rFonts w:hint="cs"/>
          <w:rtl/>
        </w:rPr>
        <w:t>).</w:t>
      </w:r>
      <w:r w:rsidRPr="00D2661E">
        <w:rPr>
          <w:rFonts w:cs="B Lotus" w:hint="cs"/>
          <w:sz w:val="28"/>
          <w:rtl/>
          <w:lang w:bidi="fa-IR"/>
        </w:rPr>
        <w:t xml:space="preserve"> </w:t>
      </w:r>
    </w:p>
    <w:p w:rsidR="007C4DA6" w:rsidRPr="00D2661E" w:rsidRDefault="007C4DA6" w:rsidP="000D0315">
      <w:pPr>
        <w:pStyle w:val="a3"/>
        <w:rPr>
          <w:rtl/>
        </w:rPr>
      </w:pPr>
      <w:r>
        <w:rPr>
          <w:rFonts w:cs="Traditional Arabic" w:hint="cs"/>
          <w:rtl/>
        </w:rPr>
        <w:t>«</w:t>
      </w:r>
      <w:r w:rsidRPr="00D2661E">
        <w:rPr>
          <w:rFonts w:hint="cs"/>
          <w:rtl/>
        </w:rPr>
        <w:t>امید است که از مسجد بیرون نروی تا اینکه</w:t>
      </w:r>
      <w:r w:rsidR="00C36013">
        <w:rPr>
          <w:rFonts w:hint="cs"/>
          <w:rtl/>
        </w:rPr>
        <w:t xml:space="preserve"> سوره‌ای </w:t>
      </w:r>
      <w:r w:rsidRPr="00D2661E">
        <w:rPr>
          <w:rFonts w:hint="cs"/>
          <w:rtl/>
        </w:rPr>
        <w:t>را یاد بگیری که نه در تورات و نه در انجیل و نه در قرآن</w:t>
      </w:r>
      <w:r w:rsidR="00C36013">
        <w:rPr>
          <w:rFonts w:hint="cs"/>
          <w:rtl/>
        </w:rPr>
        <w:t xml:space="preserve"> سوره‌ای </w:t>
      </w:r>
      <w:r w:rsidRPr="00D2661E">
        <w:rPr>
          <w:rFonts w:hint="cs"/>
          <w:rtl/>
        </w:rPr>
        <w:t>به فضیلت آن نیست، و آن</w:t>
      </w:r>
      <w:r w:rsidR="00C36013">
        <w:rPr>
          <w:rFonts w:hint="cs"/>
          <w:rtl/>
        </w:rPr>
        <w:t xml:space="preserve"> سوره‌ای </w:t>
      </w:r>
      <w:r w:rsidRPr="00D2661E">
        <w:rPr>
          <w:rFonts w:hint="cs"/>
          <w:rtl/>
        </w:rPr>
        <w:t>است که سبع المثانی</w:t>
      </w:r>
      <w:r w:rsidR="00B01BEB">
        <w:rPr>
          <w:rFonts w:hint="cs"/>
          <w:rtl/>
        </w:rPr>
        <w:t xml:space="preserve"> </w:t>
      </w:r>
      <w:r w:rsidR="00C36013">
        <w:rPr>
          <w:rFonts w:hint="cs"/>
          <w:rtl/>
        </w:rPr>
        <w:t>می‌باشد</w:t>
      </w:r>
      <w:r w:rsidRPr="00D2661E">
        <w:rPr>
          <w:rFonts w:hint="cs"/>
          <w:rtl/>
        </w:rPr>
        <w:t xml:space="preserve"> (محتوی هفت آیه و دوبار تکرار شده است) و فاتحة الکتاب نام دارد</w:t>
      </w:r>
      <w:r>
        <w:rPr>
          <w:rFonts w:cs="Traditional Arabic" w:hint="cs"/>
          <w:rtl/>
        </w:rPr>
        <w:t>»</w:t>
      </w:r>
      <w:r w:rsidRPr="00D2661E">
        <w:rPr>
          <w:rFonts w:hint="cs"/>
          <w:rtl/>
        </w:rPr>
        <w:t xml:space="preserve">. </w:t>
      </w:r>
    </w:p>
    <w:p w:rsidR="007C4DA6" w:rsidRPr="00D2661E" w:rsidRDefault="007C4DA6" w:rsidP="005C304E">
      <w:pPr>
        <w:pStyle w:val="a3"/>
        <w:numPr>
          <w:ilvl w:val="0"/>
          <w:numId w:val="26"/>
        </w:numPr>
        <w:rPr>
          <w:rtl/>
        </w:rPr>
      </w:pPr>
      <w:r w:rsidRPr="00D2661E">
        <w:rPr>
          <w:rFonts w:hint="cs"/>
          <w:rtl/>
        </w:rPr>
        <w:t>رکوع، رکوع یکی از ارکان نماز است و به دلیل قرآن و سنت نبوی واجماع امت اسلامی ثابت شده است چون خداوند</w:t>
      </w:r>
      <w:r w:rsidR="00B01BEB">
        <w:rPr>
          <w:rFonts w:hint="cs"/>
          <w:rtl/>
        </w:rPr>
        <w:t xml:space="preserve"> می‌</w:t>
      </w:r>
      <w:r w:rsidRPr="00D2661E">
        <w:rPr>
          <w:rFonts w:hint="cs"/>
          <w:rtl/>
        </w:rPr>
        <w:t>فرماید</w:t>
      </w:r>
      <w:r w:rsidR="00CC1B1A" w:rsidRPr="00D2661E">
        <w:rPr>
          <w:rFonts w:hint="cs"/>
          <w:rtl/>
        </w:rPr>
        <w:t>:</w:t>
      </w:r>
    </w:p>
    <w:p w:rsidR="00CC1B1A" w:rsidRPr="007F2739" w:rsidRDefault="00CC1B1A"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7F2739">
        <w:rPr>
          <w:rFonts w:ascii="KFGQPC Uthmanic Script HAFS" w:hAnsi="KFGQPC Uthmanic Script HAFS" w:cs="KFGQPC Uthmanic Script HAFS" w:hint="eastAsia"/>
          <w:sz w:val="28"/>
          <w:rtl/>
        </w:rPr>
        <w:t>يَٰٓأَيُّهَا</w:t>
      </w:r>
      <w:r w:rsidR="007F2739">
        <w:rPr>
          <w:rFonts w:ascii="KFGQPC Uthmanic Script HAFS" w:hAnsi="KFGQPC Uthmanic Script HAFS" w:cs="KFGQPC Uthmanic Script HAFS"/>
          <w:sz w:val="28"/>
          <w:rtl/>
        </w:rPr>
        <w:t xml:space="preserve"> </w:t>
      </w:r>
      <w:r w:rsidR="007F2739">
        <w:rPr>
          <w:rFonts w:ascii="KFGQPC Uthmanic Script HAFS" w:hAnsi="KFGQPC Uthmanic Script HAFS" w:cs="KFGQPC Uthmanic Script HAFS" w:hint="cs"/>
          <w:sz w:val="28"/>
          <w:rtl/>
        </w:rPr>
        <w:t>ٱ</w:t>
      </w:r>
      <w:r w:rsidR="007F2739">
        <w:rPr>
          <w:rFonts w:ascii="KFGQPC Uthmanic Script HAFS" w:hAnsi="KFGQPC Uthmanic Script HAFS" w:cs="KFGQPC Uthmanic Script HAFS" w:hint="eastAsia"/>
          <w:sz w:val="28"/>
          <w:rtl/>
        </w:rPr>
        <w:t>لَّذِينَ</w:t>
      </w:r>
      <w:r w:rsidR="007F2739">
        <w:rPr>
          <w:rFonts w:ascii="KFGQPC Uthmanic Script HAFS" w:hAnsi="KFGQPC Uthmanic Script HAFS" w:cs="KFGQPC Uthmanic Script HAFS"/>
          <w:sz w:val="28"/>
          <w:rtl/>
        </w:rPr>
        <w:t xml:space="preserve"> ءَامَنُواْ </w:t>
      </w:r>
      <w:r w:rsidR="007F2739">
        <w:rPr>
          <w:rFonts w:ascii="KFGQPC Uthmanic Script HAFS" w:hAnsi="KFGQPC Uthmanic Script HAFS" w:cs="KFGQPC Uthmanic Script HAFS" w:hint="cs"/>
          <w:sz w:val="28"/>
          <w:rtl/>
        </w:rPr>
        <w:t>ٱ</w:t>
      </w:r>
      <w:r w:rsidR="007F2739">
        <w:rPr>
          <w:rFonts w:ascii="KFGQPC Uthmanic Script HAFS" w:hAnsi="KFGQPC Uthmanic Script HAFS" w:cs="KFGQPC Uthmanic Script HAFS" w:hint="eastAsia"/>
          <w:sz w:val="28"/>
          <w:rtl/>
        </w:rPr>
        <w:t>رۡكَعُواْ</w:t>
      </w:r>
      <w:r w:rsidR="007F2739">
        <w:rPr>
          <w:rFonts w:ascii="KFGQPC Uthmanic Script HAFS" w:hAnsi="KFGQPC Uthmanic Script HAFS" w:cs="KFGQPC Uthmanic Script HAFS"/>
          <w:sz w:val="28"/>
          <w:rtl/>
        </w:rPr>
        <w:t xml:space="preserve"> وَ</w:t>
      </w:r>
      <w:r w:rsidR="007F2739">
        <w:rPr>
          <w:rFonts w:ascii="KFGQPC Uthmanic Script HAFS" w:hAnsi="KFGQPC Uthmanic Script HAFS" w:cs="KFGQPC Uthmanic Script HAFS" w:hint="cs"/>
          <w:sz w:val="28"/>
          <w:rtl/>
        </w:rPr>
        <w:t>ٱ</w:t>
      </w:r>
      <w:r w:rsidR="007F2739">
        <w:rPr>
          <w:rFonts w:ascii="KFGQPC Uthmanic Script HAFS" w:hAnsi="KFGQPC Uthmanic Script HAFS" w:cs="KFGQPC Uthmanic Script HAFS" w:hint="eastAsia"/>
          <w:sz w:val="28"/>
          <w:rtl/>
        </w:rPr>
        <w:t>سۡجُدُواْۤ</w:t>
      </w:r>
      <w:r>
        <w:rPr>
          <w:rFonts w:ascii="Traditional Arabic" w:hAnsi="Traditional Arabic" w:cs="Traditional Arabic"/>
          <w:sz w:val="28"/>
          <w:rtl/>
          <w:lang w:bidi="fa-IR"/>
        </w:rPr>
        <w:t>﴾</w:t>
      </w:r>
      <w:r w:rsidRPr="000D0315">
        <w:rPr>
          <w:rStyle w:val="Char4"/>
          <w:rFonts w:hint="cs"/>
          <w:rtl/>
        </w:rPr>
        <w:t xml:space="preserve"> </w:t>
      </w:r>
      <w:r w:rsidRPr="000D0315">
        <w:rPr>
          <w:rStyle w:val="Char4"/>
          <w:rtl/>
        </w:rPr>
        <w:t>[</w:t>
      </w:r>
      <w:r w:rsidRPr="000D0315">
        <w:rPr>
          <w:rStyle w:val="Char4"/>
          <w:rFonts w:hint="cs"/>
          <w:rtl/>
        </w:rPr>
        <w:t>الحج: 77</w:t>
      </w:r>
      <w:r w:rsidRPr="000D0315">
        <w:rPr>
          <w:rStyle w:val="Char4"/>
          <w:rtl/>
        </w:rPr>
        <w:t>]</w:t>
      </w:r>
      <w:r w:rsidRPr="000D0315">
        <w:rPr>
          <w:rStyle w:val="Char3"/>
          <w:rtl/>
        </w:rPr>
        <w:t>.</w:t>
      </w:r>
    </w:p>
    <w:p w:rsidR="007C4DA6" w:rsidRPr="00D2661E" w:rsidRDefault="007C4DA6" w:rsidP="000D0315">
      <w:pPr>
        <w:pStyle w:val="a3"/>
        <w:rPr>
          <w:rtl/>
        </w:rPr>
      </w:pPr>
      <w:r>
        <w:rPr>
          <w:rFonts w:cs="Traditional Arabic" w:hint="cs"/>
          <w:rtl/>
        </w:rPr>
        <w:t>«</w:t>
      </w:r>
      <w:r w:rsidRPr="00D2661E">
        <w:rPr>
          <w:rFonts w:hint="cs"/>
          <w:rtl/>
        </w:rPr>
        <w:t>ای کسانی که ایمان آورده</w:t>
      </w:r>
      <w:r w:rsidR="000D0315">
        <w:rPr>
          <w:rFonts w:hint="eastAsia"/>
          <w:rtl/>
        </w:rPr>
        <w:t>‌</w:t>
      </w:r>
      <w:r w:rsidRPr="00D2661E">
        <w:rPr>
          <w:rFonts w:hint="cs"/>
          <w:rtl/>
        </w:rPr>
        <w:t>اید (در نماز) به رکوع بروید و سجده کنید</w:t>
      </w:r>
      <w:r>
        <w:rPr>
          <w:rFonts w:cs="Traditional Arabic" w:hint="cs"/>
          <w:rtl/>
        </w:rPr>
        <w:t>»</w:t>
      </w:r>
      <w:r w:rsidRPr="00D2661E">
        <w:rPr>
          <w:rFonts w:hint="cs"/>
          <w:rtl/>
        </w:rPr>
        <w:t xml:space="preserve">. </w:t>
      </w:r>
    </w:p>
    <w:p w:rsidR="007C4DA6" w:rsidRPr="00D2661E" w:rsidRDefault="007C4DA6" w:rsidP="000D0315">
      <w:pPr>
        <w:pStyle w:val="a3"/>
        <w:rPr>
          <w:rtl/>
        </w:rPr>
      </w:pPr>
      <w:r w:rsidRPr="00D2661E">
        <w:rPr>
          <w:rFonts w:hint="cs"/>
          <w:rtl/>
        </w:rPr>
        <w:t xml:space="preserve">و پیامبر </w:t>
      </w:r>
      <w:r w:rsidRPr="00D2661E">
        <w:rPr>
          <w:rFonts w:hint="cs"/>
          <w:rtl/>
        </w:rPr>
        <w:sym w:font="AGA Arabesque" w:char="F072"/>
      </w:r>
      <w:r w:rsidRPr="00D2661E">
        <w:rPr>
          <w:rFonts w:hint="cs"/>
          <w:rtl/>
        </w:rPr>
        <w:t xml:space="preserve"> در حدیث </w:t>
      </w:r>
      <w:r w:rsidRPr="000D0315">
        <w:rPr>
          <w:rStyle w:val="Char1"/>
          <w:rFonts w:hint="cs"/>
          <w:rtl/>
        </w:rPr>
        <w:t xml:space="preserve">«المسیئ صلاته» </w:t>
      </w:r>
      <w:r w:rsidRPr="00D2661E">
        <w:rPr>
          <w:rFonts w:hint="cs"/>
          <w:rtl/>
        </w:rPr>
        <w:t xml:space="preserve"> </w:t>
      </w:r>
      <w:r>
        <w:rPr>
          <w:rFonts w:cs="Traditional Arabic" w:hint="cs"/>
          <w:rtl/>
        </w:rPr>
        <w:t>(</w:t>
      </w:r>
      <w:r w:rsidRPr="00D2661E">
        <w:rPr>
          <w:rFonts w:hint="cs"/>
          <w:rtl/>
        </w:rPr>
        <w:t>کسی که بد نماز خواند) گفت</w:t>
      </w:r>
      <w:r w:rsidR="00F8225C">
        <w:rPr>
          <w:rFonts w:hint="cs"/>
          <w:rtl/>
        </w:rPr>
        <w:t>:</w:t>
      </w:r>
      <w:r w:rsidRPr="00D2661E">
        <w:rPr>
          <w:rFonts w:hint="cs"/>
          <w:rtl/>
        </w:rPr>
        <w:t xml:space="preserve"> </w:t>
      </w:r>
      <w:r w:rsidRPr="00F8225C">
        <w:rPr>
          <w:rStyle w:val="Char1"/>
          <w:rtl/>
        </w:rPr>
        <w:t>«ثُمَّ ارکَع حَتّی تَطمَئِنَّ راکعِا</w:t>
      </w:r>
      <w:r w:rsidRPr="00F8225C">
        <w:rPr>
          <w:rStyle w:val="Char1"/>
          <w:rFonts w:hint="cs"/>
          <w:rtl/>
        </w:rPr>
        <w:t>ً»</w:t>
      </w:r>
      <w:r w:rsidRPr="00D2661E">
        <w:rPr>
          <w:rFonts w:hint="cs"/>
          <w:rtl/>
        </w:rPr>
        <w:t xml:space="preserve">. </w:t>
      </w:r>
    </w:p>
    <w:p w:rsidR="007C4DA6" w:rsidRPr="00D2661E" w:rsidRDefault="007C4DA6" w:rsidP="000D0315">
      <w:pPr>
        <w:pStyle w:val="a3"/>
        <w:rPr>
          <w:rtl/>
        </w:rPr>
      </w:pPr>
      <w:r>
        <w:rPr>
          <w:rFonts w:cs="Traditional Arabic" w:hint="cs"/>
          <w:rtl/>
        </w:rPr>
        <w:t>«</w:t>
      </w:r>
      <w:r w:rsidRPr="00D2661E">
        <w:rPr>
          <w:rFonts w:hint="cs"/>
          <w:rtl/>
        </w:rPr>
        <w:t>سپس (بعد از اتمام فاتحه و قرائت در حال قیام) به رکوع برو تا اینکه آرامش و سکون یابی در حال رکوع</w:t>
      </w:r>
      <w:r>
        <w:rPr>
          <w:rFonts w:cs="Traditional Arabic" w:hint="cs"/>
          <w:rtl/>
        </w:rPr>
        <w:t>»</w:t>
      </w:r>
      <w:r w:rsidRPr="00D2661E">
        <w:rPr>
          <w:rFonts w:hint="cs"/>
          <w:rtl/>
        </w:rPr>
        <w:t xml:space="preserve">. </w:t>
      </w:r>
    </w:p>
    <w:p w:rsidR="007C4DA6" w:rsidRPr="00D2661E" w:rsidRDefault="007C4DA6" w:rsidP="005C304E">
      <w:pPr>
        <w:pStyle w:val="a3"/>
        <w:numPr>
          <w:ilvl w:val="0"/>
          <w:numId w:val="26"/>
        </w:numPr>
        <w:rPr>
          <w:rtl/>
        </w:rPr>
      </w:pPr>
      <w:r w:rsidRPr="00D2661E">
        <w:rPr>
          <w:rFonts w:hint="cs"/>
          <w:rtl/>
        </w:rPr>
        <w:t>طمانینه و آرامش و سکون در رکوع، به دلیل همان حدیث فوق. حداقل رکوع برای کسی که</w:t>
      </w:r>
      <w:r w:rsidR="00B01BEB">
        <w:rPr>
          <w:rFonts w:hint="cs"/>
          <w:rtl/>
        </w:rPr>
        <w:t xml:space="preserve"> می‌</w:t>
      </w:r>
      <w:r w:rsidRPr="00D2661E">
        <w:rPr>
          <w:rFonts w:hint="cs"/>
          <w:rtl/>
        </w:rPr>
        <w:t>تواند به رکوع برود آن است که به</w:t>
      </w:r>
      <w:r w:rsidR="00227217">
        <w:rPr>
          <w:rFonts w:hint="cs"/>
          <w:rtl/>
        </w:rPr>
        <w:t xml:space="preserve"> گونه‌ای </w:t>
      </w:r>
      <w:r w:rsidRPr="00D2661E">
        <w:rPr>
          <w:rFonts w:hint="cs"/>
          <w:rtl/>
        </w:rPr>
        <w:t>خم شود که کف دستانش به زانو برسد و اگر از آن عاجر شد با چشمانش اشاره کند.  و صورت کامل رکوع آنست که نمازگزار به</w:t>
      </w:r>
      <w:r w:rsidR="00227217">
        <w:rPr>
          <w:rFonts w:hint="cs"/>
          <w:rtl/>
        </w:rPr>
        <w:t xml:space="preserve"> گونه‌ای </w:t>
      </w:r>
      <w:r w:rsidRPr="00D2661E">
        <w:rPr>
          <w:rFonts w:hint="cs"/>
          <w:rtl/>
        </w:rPr>
        <w:t>خم شود که پشت و گردنش در یک سطح مساوی قرار گیرند و</w:t>
      </w:r>
      <w:r w:rsidR="00304EDE">
        <w:rPr>
          <w:rFonts w:hint="cs"/>
          <w:rtl/>
        </w:rPr>
        <w:t xml:space="preserve"> آن‌ها </w:t>
      </w:r>
      <w:r w:rsidRPr="00D2661E">
        <w:rPr>
          <w:rFonts w:hint="cs"/>
          <w:rtl/>
        </w:rPr>
        <w:t xml:space="preserve">را بکشد و به حالت کشیده نگه دارد و ساقهای پایش به صورت مستقیم بایستد و زانوانش را در کف دستانش بگیرد و انگشتان دشتانش رو به قبله باز باشند که سنت عملی پیامبر </w:t>
      </w:r>
      <w:r w:rsidRPr="00D2661E">
        <w:rPr>
          <w:rFonts w:hint="cs"/>
          <w:rtl/>
        </w:rPr>
        <w:sym w:font="AGA Arabesque" w:char="F072"/>
      </w:r>
      <w:r w:rsidRPr="00D2661E">
        <w:rPr>
          <w:rFonts w:hint="cs"/>
          <w:rtl/>
        </w:rPr>
        <w:t xml:space="preserve"> چنین بوده و در آن چنین آمده است و این حالت این کسی است که ایستاده باشد، و اما برای کسی که نشسته به رکوع</w:t>
      </w:r>
      <w:r w:rsidR="00B01BEB">
        <w:rPr>
          <w:rFonts w:hint="cs"/>
          <w:rtl/>
        </w:rPr>
        <w:t xml:space="preserve"> می‌</w:t>
      </w:r>
      <w:r w:rsidRPr="00D2661E">
        <w:rPr>
          <w:rFonts w:hint="cs"/>
          <w:rtl/>
        </w:rPr>
        <w:t>رود حداقلش آنست که آنقدر سرش را پایین بیاورد و خمیده شود که سرش در محاذی زانوانش روی زمین قرارگیرد و صورت کامل آنست که آنقدر خمیده شود که پیشانیش در محاذات محل سجده قرار گیرد. حداقل طمانینه وآرامش و سکون آنست که در حال</w:t>
      </w:r>
      <w:r w:rsidR="00B74157">
        <w:rPr>
          <w:rFonts w:hint="cs"/>
          <w:rtl/>
        </w:rPr>
        <w:t xml:space="preserve"> اندام‌ها</w:t>
      </w:r>
      <w:r w:rsidRPr="00D2661E">
        <w:rPr>
          <w:rFonts w:hint="cs"/>
          <w:rtl/>
        </w:rPr>
        <w:t xml:space="preserve">یش ساکن و آرامش یابد و از حرکت بیفتد و خمیده شدن و برخاستن و بلند شدنش از هم جدا و مشخص باشند. چنانچه به حد رکوع رسید و بلافاصله برخاست و حرکات خمیدن و بلند شدن به هم متصل شود طمانینه صورت گرفته است، چون در حقیقت طمانینه سکون بعد از حرکت باید به اندازه یک </w:t>
      </w:r>
      <w:r w:rsidRPr="00F8225C">
        <w:rPr>
          <w:rStyle w:val="Char0"/>
          <w:rFonts w:hint="cs"/>
          <w:rtl/>
        </w:rPr>
        <w:t>«سبحان ربی العظیم»</w:t>
      </w:r>
      <w:r w:rsidRPr="00D2661E">
        <w:rPr>
          <w:rFonts w:hint="cs"/>
          <w:rtl/>
        </w:rPr>
        <w:t>.  گفتن طول بکشد.</w:t>
      </w:r>
    </w:p>
    <w:p w:rsidR="007C4DA6" w:rsidRPr="00D2661E" w:rsidRDefault="007C4DA6" w:rsidP="005C304E">
      <w:pPr>
        <w:pStyle w:val="a3"/>
        <w:numPr>
          <w:ilvl w:val="0"/>
          <w:numId w:val="26"/>
        </w:numPr>
        <w:rPr>
          <w:rtl/>
        </w:rPr>
      </w:pPr>
      <w:r w:rsidRPr="00D2661E">
        <w:rPr>
          <w:rFonts w:hint="cs"/>
          <w:rtl/>
        </w:rPr>
        <w:t xml:space="preserve">برخاستن و راست ایستادن از رکوع، چون پیامبر </w:t>
      </w:r>
      <w:r w:rsidRPr="00D2661E">
        <w:rPr>
          <w:rFonts w:hint="cs"/>
          <w:rtl/>
        </w:rPr>
        <w:sym w:font="AGA Arabesque" w:char="F072"/>
      </w:r>
      <w:r w:rsidRPr="00D2661E">
        <w:rPr>
          <w:rFonts w:hint="cs"/>
          <w:rtl/>
        </w:rPr>
        <w:t xml:space="preserve"> به </w:t>
      </w:r>
      <w:r w:rsidRPr="000D0315">
        <w:rPr>
          <w:rStyle w:val="Char1"/>
          <w:rFonts w:hint="cs"/>
          <w:rtl/>
        </w:rPr>
        <w:t>«المسیئُ صلاته»</w:t>
      </w:r>
      <w:r w:rsidRPr="00D2661E">
        <w:rPr>
          <w:rFonts w:hint="cs"/>
          <w:rtl/>
        </w:rPr>
        <w:t xml:space="preserve"> گفت:</w:t>
      </w:r>
    </w:p>
    <w:p w:rsidR="007C4DA6" w:rsidRPr="00D2661E" w:rsidRDefault="007C4DA6" w:rsidP="008E0333">
      <w:pPr>
        <w:ind w:firstLine="284"/>
        <w:jc w:val="both"/>
        <w:rPr>
          <w:rFonts w:cs="B Lotus"/>
          <w:sz w:val="28"/>
          <w:rtl/>
          <w:lang w:bidi="fa-IR"/>
        </w:rPr>
      </w:pPr>
      <w:r w:rsidRPr="00F8225C">
        <w:rPr>
          <w:rStyle w:val="Char1"/>
          <w:rFonts w:hint="cs"/>
          <w:rtl/>
        </w:rPr>
        <w:t>«</w:t>
      </w:r>
      <w:r w:rsidRPr="00F8225C">
        <w:rPr>
          <w:rStyle w:val="Char1"/>
          <w:rtl/>
        </w:rPr>
        <w:t>ثُمَّ ارفَعْ حَتَّی تَعْتَدِلَ قائِماً</w:t>
      </w:r>
      <w:r w:rsidRPr="00F8225C">
        <w:rPr>
          <w:rStyle w:val="Char1"/>
          <w:rFonts w:hint="cs"/>
          <w:rtl/>
        </w:rPr>
        <w:t>»</w:t>
      </w:r>
      <w:r w:rsidRPr="000D0315">
        <w:rPr>
          <w:rStyle w:val="Char3"/>
          <w:rFonts w:hint="cs"/>
          <w:rtl/>
        </w:rPr>
        <w:t>.</w:t>
      </w:r>
      <w:r w:rsidRPr="00D2661E">
        <w:rPr>
          <w:rFonts w:cs="B Lotus" w:hint="cs"/>
          <w:sz w:val="28"/>
          <w:rtl/>
          <w:lang w:bidi="fa-IR"/>
        </w:rPr>
        <w:t xml:space="preserve"> </w:t>
      </w:r>
    </w:p>
    <w:p w:rsidR="007C4DA6" w:rsidRPr="00D2661E" w:rsidRDefault="007C4DA6" w:rsidP="000D0315">
      <w:pPr>
        <w:pStyle w:val="a3"/>
        <w:rPr>
          <w:rtl/>
        </w:rPr>
      </w:pPr>
      <w:r>
        <w:rPr>
          <w:rFonts w:cs="Traditional Arabic" w:hint="cs"/>
          <w:rtl/>
        </w:rPr>
        <w:t>«</w:t>
      </w:r>
      <w:r w:rsidRPr="00D2661E">
        <w:rPr>
          <w:rFonts w:hint="cs"/>
          <w:rtl/>
        </w:rPr>
        <w:t>بعد از رکوع و طمانینه برخیز تا اینکه به صورت اعتدال و ایستاده بلند شوی</w:t>
      </w:r>
      <w:r>
        <w:rPr>
          <w:rFonts w:cs="Traditional Arabic" w:hint="cs"/>
          <w:rtl/>
        </w:rPr>
        <w:t>»</w:t>
      </w:r>
      <w:r w:rsidRPr="00D2661E">
        <w:rPr>
          <w:rFonts w:hint="cs"/>
          <w:rtl/>
        </w:rPr>
        <w:t>.</w:t>
      </w:r>
    </w:p>
    <w:p w:rsidR="007C4DA6" w:rsidRPr="00D2661E" w:rsidRDefault="007C4DA6" w:rsidP="000D0315">
      <w:pPr>
        <w:pStyle w:val="a3"/>
        <w:rPr>
          <w:rtl/>
        </w:rPr>
      </w:pPr>
      <w:r w:rsidRPr="00D2661E">
        <w:rPr>
          <w:rFonts w:hint="cs"/>
          <w:rtl/>
        </w:rPr>
        <w:t>اعتدالِ واجب آنست که به حالتی برگردد که پیش از طلوع (در حالت قیام) داشت و نباید از این برخاستن و بلند شدن غیر از اعتدال از رکوع قصد دیگری داشته باشد، پس اگر در حالت رکوع ماری دید و از ترس آن بلند شد آن اعتدال چون به نیت و قصد اعتدال نبوده است معتبر</w:t>
      </w:r>
      <w:r w:rsidR="00B01BEB">
        <w:rPr>
          <w:rFonts w:hint="cs"/>
          <w:rtl/>
        </w:rPr>
        <w:t xml:space="preserve"> ن</w:t>
      </w:r>
      <w:r w:rsidR="00C36013">
        <w:rPr>
          <w:rFonts w:hint="cs"/>
          <w:rtl/>
        </w:rPr>
        <w:t>می‌باشد</w:t>
      </w:r>
      <w:r w:rsidRPr="00D2661E">
        <w:rPr>
          <w:rFonts w:hint="cs"/>
          <w:rtl/>
        </w:rPr>
        <w:t xml:space="preserve">. </w:t>
      </w:r>
    </w:p>
    <w:p w:rsidR="007C4DA6" w:rsidRPr="00D2661E" w:rsidRDefault="007C4DA6" w:rsidP="005C304E">
      <w:pPr>
        <w:pStyle w:val="a3"/>
        <w:numPr>
          <w:ilvl w:val="0"/>
          <w:numId w:val="26"/>
        </w:numPr>
        <w:rPr>
          <w:rtl/>
        </w:rPr>
      </w:pPr>
      <w:r w:rsidRPr="00D2661E">
        <w:rPr>
          <w:rFonts w:hint="cs"/>
          <w:rtl/>
        </w:rPr>
        <w:t xml:space="preserve">طمانینه در اعتدال به دلیل همان حدیث </w:t>
      </w:r>
      <w:r w:rsidRPr="000D0315">
        <w:rPr>
          <w:rStyle w:val="Char1"/>
          <w:rFonts w:hint="cs"/>
          <w:rtl/>
        </w:rPr>
        <w:t>«المسیئُ صلاته»</w:t>
      </w:r>
      <w:r w:rsidRPr="00D2661E">
        <w:rPr>
          <w:rFonts w:hint="cs"/>
          <w:rtl/>
        </w:rPr>
        <w:t xml:space="preserve"> و باید به</w:t>
      </w:r>
      <w:r w:rsidR="00227217">
        <w:rPr>
          <w:rFonts w:hint="cs"/>
          <w:rtl/>
        </w:rPr>
        <w:t xml:space="preserve"> گونه‌ای </w:t>
      </w:r>
      <w:r w:rsidRPr="00D2661E">
        <w:rPr>
          <w:rFonts w:hint="cs"/>
          <w:rtl/>
        </w:rPr>
        <w:t>در اعتدال بایستد که</w:t>
      </w:r>
      <w:r w:rsidR="00B74157">
        <w:rPr>
          <w:rFonts w:hint="cs"/>
          <w:rtl/>
        </w:rPr>
        <w:t xml:space="preserve"> اندام‌ها</w:t>
      </w:r>
      <w:r w:rsidRPr="00D2661E">
        <w:rPr>
          <w:rFonts w:hint="cs"/>
          <w:rtl/>
        </w:rPr>
        <w:t xml:space="preserve">یش مانند حالت پیش از رکوع آرامش و سکون یابد. </w:t>
      </w:r>
    </w:p>
    <w:p w:rsidR="007C4DA6" w:rsidRPr="00D2661E" w:rsidRDefault="007C4DA6" w:rsidP="000D0315">
      <w:pPr>
        <w:pStyle w:val="a3"/>
        <w:rPr>
          <w:rtl/>
        </w:rPr>
      </w:pPr>
      <w:r w:rsidRPr="00D2661E">
        <w:rPr>
          <w:rFonts w:hint="cs"/>
          <w:rtl/>
        </w:rPr>
        <w:t xml:space="preserve">9- سجود، چون خداوند گفت: (در نماز به رکوع و سجود بروید). و پیامبر </w:t>
      </w:r>
      <w:r w:rsidRPr="00D2661E">
        <w:rPr>
          <w:rFonts w:hint="cs"/>
          <w:rtl/>
        </w:rPr>
        <w:sym w:font="AGA Arabesque" w:char="F072"/>
      </w:r>
      <w:r w:rsidRPr="00D2661E">
        <w:rPr>
          <w:rFonts w:hint="cs"/>
          <w:rtl/>
        </w:rPr>
        <w:t xml:space="preserve"> خطاب به </w:t>
      </w:r>
      <w:r w:rsidRPr="000D0315">
        <w:rPr>
          <w:rStyle w:val="Char1"/>
          <w:rFonts w:hint="cs"/>
          <w:rtl/>
        </w:rPr>
        <w:t>«</w:t>
      </w:r>
      <w:r w:rsidRPr="000D0315">
        <w:rPr>
          <w:rStyle w:val="Char1"/>
          <w:rtl/>
        </w:rPr>
        <w:t>المسیئُ صلاته</w:t>
      </w:r>
      <w:r w:rsidRPr="000D0315">
        <w:rPr>
          <w:rStyle w:val="Char1"/>
          <w:rFonts w:hint="cs"/>
          <w:rtl/>
        </w:rPr>
        <w:t>»</w:t>
      </w:r>
      <w:r w:rsidRPr="00D2661E">
        <w:rPr>
          <w:rFonts w:hint="cs"/>
          <w:rtl/>
        </w:rPr>
        <w:t xml:space="preserve"> گفت: </w:t>
      </w:r>
    </w:p>
    <w:p w:rsidR="007C4DA6" w:rsidRPr="00D2661E" w:rsidRDefault="007C4DA6" w:rsidP="008E0333">
      <w:pPr>
        <w:ind w:firstLine="284"/>
        <w:jc w:val="both"/>
        <w:rPr>
          <w:rFonts w:cs="B Lotus"/>
          <w:sz w:val="28"/>
          <w:rtl/>
          <w:lang w:bidi="fa-IR"/>
        </w:rPr>
      </w:pPr>
      <w:r w:rsidRPr="00F8225C">
        <w:rPr>
          <w:rStyle w:val="Char1"/>
          <w:rFonts w:hint="cs"/>
          <w:rtl/>
        </w:rPr>
        <w:t>«</w:t>
      </w:r>
      <w:r w:rsidRPr="00F8225C">
        <w:rPr>
          <w:rStyle w:val="Char1"/>
          <w:rtl/>
        </w:rPr>
        <w:t>ثُمَّ اسْجُدْ حَتّی تَطْمَئِنَّ سَاجِدا</w:t>
      </w:r>
      <w:r w:rsidRPr="00F8225C">
        <w:rPr>
          <w:rStyle w:val="Char1"/>
          <w:rFonts w:hint="cs"/>
          <w:rtl/>
        </w:rPr>
        <w:t>ً»</w:t>
      </w:r>
      <w:r w:rsidRPr="000D0315">
        <w:rPr>
          <w:rStyle w:val="Char3"/>
          <w:rFonts w:hint="cs"/>
          <w:rtl/>
        </w:rPr>
        <w:t>.</w:t>
      </w:r>
      <w:r w:rsidRPr="00D2661E">
        <w:rPr>
          <w:rFonts w:cs="B Lotus" w:hint="cs"/>
          <w:sz w:val="28"/>
          <w:rtl/>
          <w:lang w:bidi="fa-IR"/>
        </w:rPr>
        <w:t xml:space="preserve"> </w:t>
      </w:r>
    </w:p>
    <w:p w:rsidR="007C4DA6" w:rsidRPr="00D2661E" w:rsidRDefault="007C4DA6" w:rsidP="000D0315">
      <w:pPr>
        <w:pStyle w:val="a3"/>
        <w:rPr>
          <w:rtl/>
        </w:rPr>
      </w:pPr>
      <w:r>
        <w:rPr>
          <w:rFonts w:cs="Traditional Arabic" w:hint="cs"/>
          <w:rtl/>
        </w:rPr>
        <w:t>«</w:t>
      </w:r>
      <w:r w:rsidRPr="00D2661E">
        <w:rPr>
          <w:rFonts w:hint="cs"/>
          <w:rtl/>
        </w:rPr>
        <w:t>پس از اعتدال رکوع به سجده برو تا اینکه در سجده طمانینه و آرامش یابی</w:t>
      </w:r>
      <w:r>
        <w:rPr>
          <w:rFonts w:cs="Traditional Arabic" w:hint="cs"/>
          <w:rtl/>
        </w:rPr>
        <w:t>»</w:t>
      </w:r>
      <w:r w:rsidRPr="00D2661E">
        <w:rPr>
          <w:rFonts w:hint="cs"/>
          <w:rtl/>
        </w:rPr>
        <w:t>.</w:t>
      </w:r>
    </w:p>
    <w:p w:rsidR="007C4DA6" w:rsidRPr="000D0315" w:rsidRDefault="007C4DA6" w:rsidP="005C304E">
      <w:pPr>
        <w:pStyle w:val="a3"/>
        <w:numPr>
          <w:ilvl w:val="0"/>
          <w:numId w:val="26"/>
        </w:numPr>
        <w:rPr>
          <w:spacing w:val="-2"/>
          <w:rtl/>
        </w:rPr>
      </w:pPr>
      <w:r w:rsidRPr="000D0315">
        <w:rPr>
          <w:rFonts w:hint="cs"/>
          <w:spacing w:val="-2"/>
          <w:rtl/>
        </w:rPr>
        <w:t xml:space="preserve">طمانینه در سجود به دلیل همان حدیث پیش. و حداقل سجده آنست که آنقدر پیشانی را بر زمین نهد که بتوان آن را سجده نامید، و باید آنقدر پیشانی را روی زمین بنهد و فشار بیاورد که اگر پنبه ای در محل سجده وی باشد فشرده گردد و جای سجده پدیدار گردد، چون پیامبر </w:t>
      </w:r>
      <w:r w:rsidRPr="000D0315">
        <w:rPr>
          <w:rFonts w:hint="cs"/>
          <w:spacing w:val="-2"/>
          <w:rtl/>
        </w:rPr>
        <w:sym w:font="AGA Arabesque" w:char="F072"/>
      </w:r>
      <w:r w:rsidRPr="000D0315">
        <w:rPr>
          <w:rFonts w:hint="cs"/>
          <w:spacing w:val="-2"/>
          <w:rtl/>
        </w:rPr>
        <w:t xml:space="preserve"> گفته است: </w:t>
      </w:r>
      <w:r w:rsidRPr="000D0315">
        <w:rPr>
          <w:rStyle w:val="Char1"/>
          <w:rFonts w:hint="cs"/>
          <w:spacing w:val="-2"/>
          <w:rtl/>
        </w:rPr>
        <w:t>«</w:t>
      </w:r>
      <w:r w:rsidRPr="000D0315">
        <w:rPr>
          <w:rStyle w:val="Char1"/>
          <w:spacing w:val="-2"/>
          <w:rtl/>
        </w:rPr>
        <w:t>إِذا سَجَدْتَّ فَمَکِّنْ جَبْهَتَکَ فِی الأَرْضِ وَلَا تَنْقُرْ نَقْرا</w:t>
      </w:r>
      <w:r w:rsidRPr="000D0315">
        <w:rPr>
          <w:rStyle w:val="Char1"/>
          <w:rFonts w:hint="cs"/>
          <w:spacing w:val="-2"/>
          <w:rtl/>
        </w:rPr>
        <w:t>ً»</w:t>
      </w:r>
      <w:r w:rsidRPr="000D0315">
        <w:rPr>
          <w:rFonts w:hint="cs"/>
          <w:spacing w:val="-2"/>
          <w:rtl/>
        </w:rPr>
        <w:t xml:space="preserve">. </w:t>
      </w:r>
      <w:r w:rsidR="005007C3" w:rsidRPr="000D0315">
        <w:rPr>
          <w:rFonts w:hint="cs"/>
          <w:spacing w:val="-2"/>
          <w:rtl/>
        </w:rPr>
        <w:t>(ر</w:t>
      </w:r>
      <w:r w:rsidRPr="000D0315">
        <w:rPr>
          <w:spacing w:val="-2"/>
          <w:rtl/>
        </w:rPr>
        <w:t>واه ابن حبان فی صحيحه</w:t>
      </w:r>
      <w:r w:rsidR="005007C3" w:rsidRPr="000D0315">
        <w:rPr>
          <w:rFonts w:hint="cs"/>
          <w:spacing w:val="-2"/>
          <w:rtl/>
        </w:rPr>
        <w:t>)</w:t>
      </w:r>
      <w:r w:rsidRPr="000D0315">
        <w:rPr>
          <w:rFonts w:hint="cs"/>
          <w:spacing w:val="-2"/>
          <w:rtl/>
        </w:rPr>
        <w:t xml:space="preserve"> </w:t>
      </w:r>
    </w:p>
    <w:p w:rsidR="007C4DA6" w:rsidRPr="00D2661E" w:rsidRDefault="007C4DA6" w:rsidP="000D0315">
      <w:pPr>
        <w:pStyle w:val="a3"/>
        <w:rPr>
          <w:rtl/>
        </w:rPr>
      </w:pPr>
      <w:r w:rsidRPr="00D2661E">
        <w:rPr>
          <w:rFonts w:hint="cs"/>
          <w:rtl/>
        </w:rPr>
        <w:t>(هرگاه سجده کردی به درستی پیشانیت را بر زمین بگذار که جا افتد و همچون مرغ بر زمین نوک نزن که سریع پیشانی بر زمین بگذاری و بلند شوی</w:t>
      </w:r>
      <w:r>
        <w:rPr>
          <w:rFonts w:cs="Traditional Arabic" w:hint="cs"/>
          <w:rtl/>
        </w:rPr>
        <w:t>»</w:t>
      </w:r>
      <w:r w:rsidRPr="00D2661E">
        <w:rPr>
          <w:rFonts w:hint="cs"/>
          <w:rtl/>
        </w:rPr>
        <w:t xml:space="preserve">. </w:t>
      </w:r>
    </w:p>
    <w:p w:rsidR="007C4DA6" w:rsidRPr="00D2661E" w:rsidRDefault="007C4DA6" w:rsidP="000D0315">
      <w:pPr>
        <w:pStyle w:val="a3"/>
        <w:rPr>
          <w:rtl/>
        </w:rPr>
      </w:pPr>
      <w:r w:rsidRPr="00D2661E">
        <w:rPr>
          <w:rFonts w:hint="cs"/>
          <w:rtl/>
        </w:rPr>
        <w:t>پس هر کس بر پیشانی یا بینی یا عمامه یا آستینش سجده کند کفایت</w:t>
      </w:r>
      <w:r w:rsidR="00B01BEB">
        <w:rPr>
          <w:rFonts w:hint="cs"/>
          <w:rtl/>
        </w:rPr>
        <w:t xml:space="preserve"> نمی‌</w:t>
      </w:r>
      <w:r w:rsidRPr="00D2661E">
        <w:rPr>
          <w:rFonts w:hint="cs"/>
          <w:rtl/>
        </w:rPr>
        <w:t xml:space="preserve">کند. در صحيح مسلم آمده است که: </w:t>
      </w:r>
    </w:p>
    <w:p w:rsidR="007C4DA6" w:rsidRPr="00D2661E" w:rsidRDefault="007C4DA6" w:rsidP="00C36013">
      <w:pPr>
        <w:ind w:firstLine="284"/>
        <w:jc w:val="both"/>
        <w:rPr>
          <w:rFonts w:cs="B Lotus"/>
          <w:sz w:val="28"/>
          <w:rtl/>
          <w:lang w:bidi="fa-IR"/>
        </w:rPr>
      </w:pPr>
      <w:r w:rsidRPr="000D0315">
        <w:rPr>
          <w:rStyle w:val="Char0"/>
          <w:rFonts w:hint="cs"/>
          <w:rtl/>
        </w:rPr>
        <w:t>«</w:t>
      </w:r>
      <w:r w:rsidRPr="000D0315">
        <w:rPr>
          <w:rStyle w:val="Char0"/>
          <w:rFonts w:hint="eastAsia"/>
          <w:rtl/>
        </w:rPr>
        <w:t>شَكَوْنَا</w:t>
      </w:r>
      <w:r w:rsidRPr="000D0315">
        <w:rPr>
          <w:rStyle w:val="Char0"/>
          <w:rtl/>
        </w:rPr>
        <w:t xml:space="preserve"> </w:t>
      </w:r>
      <w:r w:rsidRPr="000D0315">
        <w:rPr>
          <w:rStyle w:val="Char0"/>
          <w:rFonts w:hint="eastAsia"/>
          <w:rtl/>
        </w:rPr>
        <w:t>إِلَى</w:t>
      </w:r>
      <w:r w:rsidRPr="000D0315">
        <w:rPr>
          <w:rStyle w:val="Char0"/>
          <w:rtl/>
        </w:rPr>
        <w:t xml:space="preserve"> </w:t>
      </w:r>
      <w:r w:rsidRPr="000D0315">
        <w:rPr>
          <w:rStyle w:val="Char0"/>
          <w:rFonts w:hint="eastAsia"/>
          <w:rtl/>
        </w:rPr>
        <w:t>رَسُو</w:t>
      </w:r>
      <w:r w:rsidRPr="000D0315">
        <w:rPr>
          <w:rStyle w:val="Char0"/>
          <w:rFonts w:hint="cs"/>
          <w:rtl/>
        </w:rPr>
        <w:t>ْ</w:t>
      </w:r>
      <w:r w:rsidRPr="000D0315">
        <w:rPr>
          <w:rStyle w:val="Char0"/>
          <w:rFonts w:hint="eastAsia"/>
          <w:rtl/>
        </w:rPr>
        <w:t>لِ</w:t>
      </w:r>
      <w:r w:rsidRPr="000D0315">
        <w:rPr>
          <w:rStyle w:val="Char0"/>
          <w:rtl/>
        </w:rPr>
        <w:t xml:space="preserve"> </w:t>
      </w:r>
      <w:r w:rsidRPr="000D0315">
        <w:rPr>
          <w:rStyle w:val="Char0"/>
          <w:rFonts w:hint="eastAsia"/>
          <w:rtl/>
        </w:rPr>
        <w:t>الله</w:t>
      </w:r>
      <w:r w:rsidRPr="000D0315">
        <w:rPr>
          <w:rStyle w:val="Char0"/>
          <w:rFonts w:hint="cs"/>
          <w:rtl/>
        </w:rPr>
        <w:t>ِ</w:t>
      </w:r>
      <w:r w:rsidRPr="000D0315">
        <w:rPr>
          <w:rStyle w:val="Char0"/>
          <w:rtl/>
        </w:rPr>
        <w:t xml:space="preserve"> </w:t>
      </w:r>
      <w:r w:rsidRPr="000D0315">
        <w:rPr>
          <w:rStyle w:val="Char0"/>
          <w:rFonts w:hint="eastAsia"/>
        </w:rPr>
        <w:sym w:font="AGA Arabesque" w:char="F072"/>
      </w:r>
      <w:r w:rsidRPr="000D0315">
        <w:rPr>
          <w:rStyle w:val="Char0"/>
          <w:rtl/>
        </w:rPr>
        <w:t xml:space="preserve"> </w:t>
      </w:r>
      <w:r w:rsidRPr="000D0315">
        <w:rPr>
          <w:rStyle w:val="Char0"/>
          <w:rFonts w:hint="eastAsia"/>
          <w:rtl/>
        </w:rPr>
        <w:t>حَرَّ</w:t>
      </w:r>
      <w:r w:rsidRPr="000D0315">
        <w:rPr>
          <w:rStyle w:val="Char0"/>
          <w:rtl/>
        </w:rPr>
        <w:t xml:space="preserve"> </w:t>
      </w:r>
      <w:r w:rsidRPr="000D0315">
        <w:rPr>
          <w:rStyle w:val="Char0"/>
          <w:rFonts w:hint="eastAsia"/>
          <w:rtl/>
        </w:rPr>
        <w:t>الرَّمْضَاءِ</w:t>
      </w:r>
      <w:r w:rsidRPr="000D0315">
        <w:rPr>
          <w:rStyle w:val="Char0"/>
          <w:rtl/>
        </w:rPr>
        <w:t xml:space="preserve"> </w:t>
      </w:r>
      <w:r w:rsidRPr="000D0315">
        <w:rPr>
          <w:rStyle w:val="Char0"/>
          <w:rFonts w:hint="eastAsia"/>
          <w:rtl/>
        </w:rPr>
        <w:t>فَلَمْ</w:t>
      </w:r>
      <w:r w:rsidRPr="000D0315">
        <w:rPr>
          <w:rStyle w:val="Char0"/>
          <w:rtl/>
        </w:rPr>
        <w:t xml:space="preserve"> </w:t>
      </w:r>
      <w:r w:rsidRPr="000D0315">
        <w:rPr>
          <w:rStyle w:val="Char0"/>
          <w:rFonts w:hint="eastAsia"/>
          <w:rtl/>
        </w:rPr>
        <w:t>يُشْكِنَا</w:t>
      </w:r>
      <w:r w:rsidRPr="000D0315">
        <w:rPr>
          <w:rStyle w:val="Char0"/>
          <w:rFonts w:hint="cs"/>
          <w:rtl/>
        </w:rPr>
        <w:t>»</w:t>
      </w:r>
      <w:r w:rsidR="00C36013" w:rsidRPr="000D0315">
        <w:rPr>
          <w:rStyle w:val="Char3"/>
          <w:rFonts w:hint="cs"/>
          <w:rtl/>
        </w:rPr>
        <w:t xml:space="preserve"> </w:t>
      </w:r>
      <w:r w:rsidRPr="000D0315">
        <w:rPr>
          <w:rStyle w:val="Char3"/>
          <w:rFonts w:hint="cs"/>
          <w:rtl/>
        </w:rPr>
        <w:t>وزاد البيهقي:</w:t>
      </w:r>
      <w:r w:rsidRPr="00D2661E">
        <w:rPr>
          <w:rFonts w:cs="B Lotus" w:hint="cs"/>
          <w:sz w:val="28"/>
          <w:rtl/>
          <w:lang w:bidi="fa-IR"/>
        </w:rPr>
        <w:t xml:space="preserve"> </w:t>
      </w:r>
      <w:r w:rsidRPr="000D0315">
        <w:rPr>
          <w:rStyle w:val="Char0"/>
          <w:rFonts w:hint="cs"/>
          <w:rtl/>
        </w:rPr>
        <w:t>«</w:t>
      </w:r>
      <w:r w:rsidRPr="000D0315">
        <w:rPr>
          <w:rStyle w:val="Char0"/>
          <w:rtl/>
        </w:rPr>
        <w:t>فِي جِبَاهِنَا، وَأَكُفِّنَا</w:t>
      </w:r>
      <w:r w:rsidRPr="000D0315">
        <w:rPr>
          <w:rStyle w:val="Char0"/>
          <w:rFonts w:hint="cs"/>
          <w:rtl/>
        </w:rPr>
        <w:t>»</w:t>
      </w:r>
      <w:r w:rsidRPr="000D0315">
        <w:rPr>
          <w:rStyle w:val="Char3"/>
          <w:rFonts w:hint="cs"/>
          <w:rtl/>
        </w:rPr>
        <w:t xml:space="preserve">.  </w:t>
      </w:r>
      <w:r w:rsidR="005007C3" w:rsidRPr="000D0315">
        <w:rPr>
          <w:rStyle w:val="Char3"/>
          <w:rFonts w:hint="cs"/>
          <w:rtl/>
        </w:rPr>
        <w:t>(و</w:t>
      </w:r>
      <w:r w:rsidRPr="000D0315">
        <w:rPr>
          <w:rStyle w:val="Char3"/>
          <w:rtl/>
        </w:rPr>
        <w:t>إسناده صحيح</w:t>
      </w:r>
      <w:r w:rsidR="005007C3" w:rsidRPr="000D0315">
        <w:rPr>
          <w:rStyle w:val="Char3"/>
          <w:rFonts w:hint="cs"/>
          <w:rtl/>
        </w:rPr>
        <w:t>)</w:t>
      </w:r>
      <w:r w:rsidR="00C36013" w:rsidRPr="000D0315">
        <w:rPr>
          <w:rStyle w:val="Char3"/>
          <w:rFonts w:hint="cs"/>
          <w:rtl/>
        </w:rPr>
        <w:t>.</w:t>
      </w:r>
      <w:r w:rsidRPr="000D0315">
        <w:rPr>
          <w:rStyle w:val="Char3"/>
          <w:rFonts w:hint="cs"/>
          <w:rtl/>
        </w:rPr>
        <w:t xml:space="preserve"> </w:t>
      </w:r>
    </w:p>
    <w:p w:rsidR="007C4DA6" w:rsidRPr="00D2661E" w:rsidRDefault="007C4DA6" w:rsidP="000D0315">
      <w:pPr>
        <w:pStyle w:val="a3"/>
        <w:rPr>
          <w:rtl/>
        </w:rPr>
      </w:pPr>
      <w:r w:rsidRPr="00D2661E">
        <w:rPr>
          <w:rFonts w:hint="cs"/>
          <w:rtl/>
        </w:rPr>
        <w:t xml:space="preserve">(ما پیش پیامبر </w:t>
      </w:r>
      <w:r w:rsidRPr="00D2661E">
        <w:rPr>
          <w:rFonts w:hint="cs"/>
          <w:rtl/>
        </w:rPr>
        <w:sym w:font="AGA Arabesque" w:char="F072"/>
      </w:r>
      <w:r w:rsidRPr="00D2661E">
        <w:rPr>
          <w:rFonts w:hint="cs"/>
          <w:rtl/>
        </w:rPr>
        <w:t xml:space="preserve"> از شدت گرمی</w:t>
      </w:r>
      <w:r w:rsidR="00C36013">
        <w:rPr>
          <w:rFonts w:hint="cs"/>
          <w:rtl/>
        </w:rPr>
        <w:t xml:space="preserve"> سنگ‌ها</w:t>
      </w:r>
      <w:r w:rsidRPr="00D2661E">
        <w:rPr>
          <w:rFonts w:hint="cs"/>
          <w:rtl/>
        </w:rPr>
        <w:t>ی محل سجده شکوه کردیم، که اجازه دهد پیشانی روی</w:t>
      </w:r>
      <w:r w:rsidR="00304EDE">
        <w:rPr>
          <w:rFonts w:hint="cs"/>
          <w:rtl/>
        </w:rPr>
        <w:t xml:space="preserve"> آن‌ها </w:t>
      </w:r>
      <w:r w:rsidRPr="00D2661E">
        <w:rPr>
          <w:rFonts w:hint="cs"/>
          <w:rtl/>
        </w:rPr>
        <w:t>نگذاریم و او این شکوه را از ما نپذیرفت</w:t>
      </w:r>
      <w:r>
        <w:rPr>
          <w:rFonts w:cs="Traditional Arabic" w:hint="cs"/>
          <w:rtl/>
        </w:rPr>
        <w:t>»</w:t>
      </w:r>
      <w:r w:rsidRPr="00D2661E">
        <w:rPr>
          <w:rFonts w:hint="cs"/>
          <w:rtl/>
        </w:rPr>
        <w:t xml:space="preserve">. </w:t>
      </w:r>
    </w:p>
    <w:p w:rsidR="007C4DA6" w:rsidRPr="00D2661E" w:rsidRDefault="007C4DA6" w:rsidP="000D0315">
      <w:pPr>
        <w:pStyle w:val="a3"/>
        <w:rPr>
          <w:rtl/>
        </w:rPr>
      </w:pPr>
      <w:r w:rsidRPr="00D2661E">
        <w:rPr>
          <w:rFonts w:hint="cs"/>
          <w:rtl/>
        </w:rPr>
        <w:t xml:space="preserve">بیقهی بدان افزوده است که </w:t>
      </w:r>
      <w:r>
        <w:rPr>
          <w:rFonts w:cs="Traditional Arabic" w:hint="cs"/>
          <w:rtl/>
        </w:rPr>
        <w:t>«</w:t>
      </w:r>
      <w:r w:rsidRPr="00D2661E">
        <w:rPr>
          <w:rFonts w:hint="cs"/>
          <w:rtl/>
        </w:rPr>
        <w:t>شکایت از شدت گرمی</w:t>
      </w:r>
      <w:r w:rsidR="00C36013">
        <w:rPr>
          <w:rFonts w:hint="cs"/>
          <w:rtl/>
        </w:rPr>
        <w:t xml:space="preserve"> سنگ‌ها</w:t>
      </w:r>
      <w:r w:rsidRPr="00D2661E">
        <w:rPr>
          <w:rFonts w:hint="cs"/>
          <w:rtl/>
        </w:rPr>
        <w:t xml:space="preserve"> و اثر آن روی پیشانی و کف دستان کردیم</w:t>
      </w:r>
      <w:r w:rsidR="00DA35AD">
        <w:rPr>
          <w:rFonts w:hint="cs"/>
          <w:rtl/>
        </w:rPr>
        <w:t>.</w:t>
      </w:r>
      <w:r w:rsidRPr="00D2661E">
        <w:rPr>
          <w:rFonts w:hint="cs"/>
          <w:rtl/>
        </w:rPr>
        <w:t>.</w:t>
      </w:r>
      <w:r>
        <w:rPr>
          <w:rFonts w:cs="Traditional Arabic" w:hint="cs"/>
          <w:rtl/>
        </w:rPr>
        <w:t>».</w:t>
      </w:r>
      <w:r w:rsidRPr="00D2661E">
        <w:rPr>
          <w:rFonts w:hint="cs"/>
          <w:rtl/>
        </w:rPr>
        <w:t xml:space="preserve"> </w:t>
      </w:r>
    </w:p>
    <w:p w:rsidR="007C4DA6" w:rsidRPr="00D2661E" w:rsidRDefault="007C4DA6" w:rsidP="000D0315">
      <w:pPr>
        <w:pStyle w:val="a3"/>
        <w:rPr>
          <w:rtl/>
        </w:rPr>
      </w:pPr>
      <w:r w:rsidRPr="00D2661E">
        <w:rPr>
          <w:rFonts w:hint="cs"/>
          <w:rtl/>
        </w:rPr>
        <w:t>در این که آیا نهادن هر دو کف دستان و زانوان و</w:t>
      </w:r>
      <w:r w:rsidR="00C36013">
        <w:rPr>
          <w:rFonts w:hint="cs"/>
          <w:rtl/>
        </w:rPr>
        <w:t xml:space="preserve"> قدم‌ها</w:t>
      </w:r>
      <w:r w:rsidRPr="00D2661E">
        <w:rPr>
          <w:rFonts w:hint="cs"/>
          <w:rtl/>
        </w:rPr>
        <w:t>ی پاها همراه پیشانی بر روی زمین واجب است یا خیر اختلاف است. برخی گفته</w:t>
      </w:r>
      <w:r w:rsidR="00304EDE">
        <w:rPr>
          <w:rFonts w:hint="cs"/>
          <w:rtl/>
        </w:rPr>
        <w:t>‌اند:</w:t>
      </w:r>
      <w:r w:rsidRPr="00D2661E">
        <w:rPr>
          <w:rFonts w:hint="cs"/>
          <w:rtl/>
        </w:rPr>
        <w:t xml:space="preserve"> نهادن</w:t>
      </w:r>
      <w:r w:rsidR="00304EDE">
        <w:rPr>
          <w:rFonts w:hint="cs"/>
          <w:rtl/>
        </w:rPr>
        <w:t xml:space="preserve"> آن‌ها </w:t>
      </w:r>
      <w:r w:rsidRPr="00D2661E">
        <w:rPr>
          <w:rFonts w:hint="cs"/>
          <w:rtl/>
        </w:rPr>
        <w:t xml:space="preserve">بر زمین همراه پیشانی واجب نیست ولی صحيح آنست که واجب باشد. چون پیامبر </w:t>
      </w:r>
      <w:r w:rsidRPr="00D2661E">
        <w:rPr>
          <w:rFonts w:hint="cs"/>
          <w:rtl/>
        </w:rPr>
        <w:sym w:font="AGA Arabesque" w:char="F072"/>
      </w:r>
      <w:r w:rsidRPr="00D2661E">
        <w:rPr>
          <w:rFonts w:hint="cs"/>
          <w:rtl/>
        </w:rPr>
        <w:t xml:space="preserve"> گفت: </w:t>
      </w:r>
    </w:p>
    <w:p w:rsidR="007C4DA6" w:rsidRPr="00D2661E" w:rsidRDefault="007C4DA6" w:rsidP="008E0333">
      <w:pPr>
        <w:ind w:firstLine="284"/>
        <w:jc w:val="both"/>
        <w:rPr>
          <w:rFonts w:cs="B Lotus"/>
          <w:sz w:val="28"/>
          <w:rtl/>
          <w:lang w:bidi="fa-IR"/>
        </w:rPr>
      </w:pPr>
      <w:r w:rsidRPr="00C36013">
        <w:rPr>
          <w:rStyle w:val="Char1"/>
          <w:rFonts w:hint="cs"/>
          <w:rtl/>
        </w:rPr>
        <w:t>«</w:t>
      </w:r>
      <w:r w:rsidRPr="00C36013">
        <w:rPr>
          <w:rStyle w:val="Char1"/>
          <w:rtl/>
        </w:rPr>
        <w:t>أُمِرْتُ أَنْ أَسْجُدَ عَلی سَبْعَةٍ، عَلَی الجَبْهَةِ وَالیَدَیْنِ وَالرُّکْبَتَیْنِ وَأَطْرافِ القَدَمَیْنِ</w:t>
      </w:r>
      <w:r w:rsidRPr="00C36013">
        <w:rPr>
          <w:rStyle w:val="Char1"/>
          <w:rFonts w:hint="cs"/>
          <w:rtl/>
        </w:rPr>
        <w:t>»</w:t>
      </w:r>
      <w:r w:rsidRPr="000D0315">
        <w:rPr>
          <w:rStyle w:val="Char3"/>
          <w:rFonts w:hint="cs"/>
          <w:rtl/>
        </w:rPr>
        <w:t xml:space="preserve"> </w:t>
      </w:r>
      <w:r w:rsidR="005007C3" w:rsidRPr="000D0315">
        <w:rPr>
          <w:rStyle w:val="Char3"/>
          <w:rFonts w:hint="cs"/>
          <w:rtl/>
        </w:rPr>
        <w:t>(</w:t>
      </w:r>
      <w:r w:rsidRPr="000D0315">
        <w:rPr>
          <w:rStyle w:val="Char3"/>
          <w:rtl/>
        </w:rPr>
        <w:t>متفق علیه</w:t>
      </w:r>
      <w:r w:rsidR="005007C3" w:rsidRPr="000D0315">
        <w:rPr>
          <w:rStyle w:val="Char3"/>
          <w:rFonts w:hint="cs"/>
          <w:rtl/>
        </w:rPr>
        <w:t>).</w:t>
      </w:r>
    </w:p>
    <w:p w:rsidR="007C4DA6" w:rsidRPr="00D2661E" w:rsidRDefault="007C4DA6" w:rsidP="000D0315">
      <w:pPr>
        <w:pStyle w:val="a3"/>
        <w:rPr>
          <w:rtl/>
        </w:rPr>
      </w:pPr>
      <w:r>
        <w:rPr>
          <w:rFonts w:cs="Traditional Arabic" w:hint="cs"/>
          <w:rtl/>
        </w:rPr>
        <w:t>«</w:t>
      </w:r>
      <w:r w:rsidRPr="00D2661E">
        <w:rPr>
          <w:rFonts w:hint="cs"/>
          <w:rtl/>
        </w:rPr>
        <w:t>به من دستور داده شده که بر هفت استخوان اندام خود در سجده تکیه کنم: بر پیشانی و هر دو دست و هر دو زانوی پاها و کناره</w:t>
      </w:r>
      <w:r w:rsidR="00B01BEB">
        <w:rPr>
          <w:rFonts w:hint="cs"/>
          <w:rtl/>
        </w:rPr>
        <w:t xml:space="preserve">‌های </w:t>
      </w:r>
      <w:r w:rsidRPr="00D2661E">
        <w:rPr>
          <w:rFonts w:hint="cs"/>
          <w:rtl/>
        </w:rPr>
        <w:t>قدم پاها</w:t>
      </w:r>
      <w:r>
        <w:rPr>
          <w:rFonts w:cs="Traditional Arabic" w:hint="cs"/>
          <w:rtl/>
        </w:rPr>
        <w:t>»</w:t>
      </w:r>
      <w:r w:rsidRPr="00D2661E">
        <w:rPr>
          <w:rFonts w:hint="cs"/>
          <w:rtl/>
        </w:rPr>
        <w:t xml:space="preserve">. </w:t>
      </w:r>
    </w:p>
    <w:p w:rsidR="007C4DA6" w:rsidRPr="00D2661E" w:rsidRDefault="007C4DA6" w:rsidP="000D0315">
      <w:pPr>
        <w:pStyle w:val="a3"/>
        <w:rPr>
          <w:rtl/>
        </w:rPr>
      </w:pPr>
      <w:r w:rsidRPr="00D2661E">
        <w:rPr>
          <w:rFonts w:hint="cs"/>
          <w:rtl/>
        </w:rPr>
        <w:t>در دستان، کف</w:t>
      </w:r>
      <w:r w:rsidR="00B74157">
        <w:rPr>
          <w:rFonts w:hint="cs"/>
          <w:rtl/>
        </w:rPr>
        <w:t xml:space="preserve"> دست‌ها</w:t>
      </w:r>
      <w:r w:rsidRPr="00D2661E">
        <w:rPr>
          <w:rFonts w:hint="cs"/>
          <w:rtl/>
        </w:rPr>
        <w:t xml:space="preserve"> و در اطراف</w:t>
      </w:r>
      <w:r w:rsidR="00C36013">
        <w:rPr>
          <w:rFonts w:hint="cs"/>
          <w:rtl/>
        </w:rPr>
        <w:t xml:space="preserve"> قدم‌ها</w:t>
      </w:r>
      <w:r w:rsidRPr="00D2661E">
        <w:rPr>
          <w:rFonts w:hint="cs"/>
          <w:rtl/>
        </w:rPr>
        <w:t>ی پا کف انشگتان پا معتبر است که روی زمین نهاده شوند و یک قسمت از</w:t>
      </w:r>
      <w:r w:rsidR="00304EDE">
        <w:rPr>
          <w:rFonts w:hint="cs"/>
          <w:rtl/>
        </w:rPr>
        <w:t xml:space="preserve"> آن‌ها </w:t>
      </w:r>
      <w:r w:rsidRPr="00D2661E">
        <w:rPr>
          <w:rFonts w:hint="cs"/>
          <w:rtl/>
        </w:rPr>
        <w:t>روی زمین باشد کفایت</w:t>
      </w:r>
      <w:r w:rsidR="00B01BEB">
        <w:rPr>
          <w:rFonts w:hint="cs"/>
          <w:rtl/>
        </w:rPr>
        <w:t xml:space="preserve"> می‌</w:t>
      </w:r>
      <w:r w:rsidRPr="00D2661E">
        <w:rPr>
          <w:rFonts w:hint="cs"/>
          <w:rtl/>
        </w:rPr>
        <w:t>کند. در سجود شرط است که</w:t>
      </w:r>
      <w:r w:rsidR="00B74157">
        <w:rPr>
          <w:rFonts w:hint="cs"/>
          <w:rtl/>
        </w:rPr>
        <w:t xml:space="preserve"> اندام‌ها</w:t>
      </w:r>
      <w:r w:rsidRPr="00D2661E">
        <w:rPr>
          <w:rFonts w:hint="cs"/>
          <w:rtl/>
        </w:rPr>
        <w:t>ی پایین تن در حال سجود بلندتر باشد از</w:t>
      </w:r>
      <w:r w:rsidR="00B74157">
        <w:rPr>
          <w:rFonts w:hint="cs"/>
          <w:rtl/>
        </w:rPr>
        <w:t xml:space="preserve"> اندام‌ها</w:t>
      </w:r>
      <w:r w:rsidRPr="00D2661E">
        <w:rPr>
          <w:rFonts w:hint="cs"/>
          <w:rtl/>
        </w:rPr>
        <w:t xml:space="preserve">ی بالای تن، چون براء بن عازب </w:t>
      </w:r>
      <w:r w:rsidRPr="00D2661E">
        <w:rPr>
          <w:rFonts w:hint="cs"/>
          <w:rtl/>
        </w:rPr>
        <w:sym w:font="AGA Arabesque" w:char="F074"/>
      </w:r>
      <w:r w:rsidRPr="00D2661E">
        <w:rPr>
          <w:rFonts w:hint="cs"/>
          <w:rtl/>
        </w:rPr>
        <w:t xml:space="preserve"> در سجده، سرین خود و</w:t>
      </w:r>
      <w:r w:rsidR="00B74157">
        <w:rPr>
          <w:rFonts w:hint="cs"/>
          <w:rtl/>
        </w:rPr>
        <w:t xml:space="preserve"> اندام‌ها</w:t>
      </w:r>
      <w:r w:rsidRPr="00D2661E">
        <w:rPr>
          <w:rFonts w:hint="cs"/>
          <w:rtl/>
        </w:rPr>
        <w:t xml:space="preserve">ی پایین تن را بلند کرد و گفت: پیامبر </w:t>
      </w:r>
      <w:r w:rsidRPr="00D2661E">
        <w:rPr>
          <w:rFonts w:hint="cs"/>
          <w:rtl/>
        </w:rPr>
        <w:sym w:font="AGA Arabesque" w:char="F072"/>
      </w:r>
      <w:r w:rsidRPr="00D2661E">
        <w:rPr>
          <w:rFonts w:hint="cs"/>
          <w:rtl/>
        </w:rPr>
        <w:t xml:space="preserve"> این چنین سجده</w:t>
      </w:r>
      <w:r w:rsidR="00B01BEB">
        <w:rPr>
          <w:rFonts w:hint="cs"/>
          <w:rtl/>
        </w:rPr>
        <w:t xml:space="preserve"> می‌</w:t>
      </w:r>
      <w:r w:rsidRPr="00D2661E">
        <w:rPr>
          <w:rFonts w:hint="cs"/>
          <w:rtl/>
        </w:rPr>
        <w:t>کرد. به روایت ابو داود و نسائی و ابن حبان که آن را صحيح دانسته است. اگر بر پیشانی او زخمی باشد باید زخم را باند پیچی کند و روی باند و پارچه بسته بر پیشانی سجده کند، و این او را کفایت</w:t>
      </w:r>
      <w:r w:rsidR="00B01BEB">
        <w:rPr>
          <w:rFonts w:hint="cs"/>
          <w:rtl/>
        </w:rPr>
        <w:t xml:space="preserve"> می‌</w:t>
      </w:r>
      <w:r w:rsidRPr="00D2661E">
        <w:rPr>
          <w:rFonts w:hint="cs"/>
          <w:rtl/>
        </w:rPr>
        <w:t>کند و سجده</w:t>
      </w:r>
      <w:r w:rsidR="00304EDE">
        <w:rPr>
          <w:rFonts w:hint="cs"/>
          <w:rtl/>
        </w:rPr>
        <w:t xml:space="preserve">‌اش </w:t>
      </w:r>
      <w:r w:rsidRPr="00D2661E">
        <w:rPr>
          <w:rFonts w:hint="cs"/>
          <w:rtl/>
        </w:rPr>
        <w:t xml:space="preserve">درست است، چون اگر در حالت عجز و ناتوانی از سجده کردن ایماء و اشاره به جای سجده کافی باشد و اعاده نماز ساقط گردد سجده کردن بر باند و پانسمان پیشانی اولی تر است که قبول باشد. هرگاه کسی از سجده کردن عاجز باشد با سرش اشاره به سجده کند و اگر از آن هم عاجز باشد با اشاره چشم سجده کند. چون پیامبر </w:t>
      </w:r>
      <w:r w:rsidRPr="00D2661E">
        <w:rPr>
          <w:rFonts w:hint="cs"/>
          <w:rtl/>
        </w:rPr>
        <w:sym w:font="AGA Arabesque" w:char="F072"/>
      </w:r>
      <w:r w:rsidRPr="00D2661E">
        <w:rPr>
          <w:rFonts w:hint="cs"/>
          <w:rtl/>
        </w:rPr>
        <w:t xml:space="preserve"> گفته است: </w:t>
      </w:r>
    </w:p>
    <w:p w:rsidR="007C4DA6" w:rsidRPr="00D2661E" w:rsidRDefault="007C4DA6" w:rsidP="008E0333">
      <w:pPr>
        <w:ind w:firstLine="284"/>
        <w:jc w:val="both"/>
        <w:rPr>
          <w:rFonts w:cs="B Lotus"/>
          <w:sz w:val="28"/>
          <w:rtl/>
          <w:lang w:bidi="fa-IR"/>
        </w:rPr>
      </w:pPr>
      <w:r w:rsidRPr="00C36013">
        <w:rPr>
          <w:rStyle w:val="Char1"/>
          <w:rFonts w:hint="cs"/>
          <w:rtl/>
        </w:rPr>
        <w:t>«</w:t>
      </w:r>
      <w:r w:rsidRPr="00C36013">
        <w:rPr>
          <w:rStyle w:val="Char1"/>
          <w:rtl/>
        </w:rPr>
        <w:t>صَلُّوْا کَما رَأَیْتُمُوْنِی أُصَلِّیْ</w:t>
      </w:r>
      <w:r w:rsidRPr="00C36013">
        <w:rPr>
          <w:rStyle w:val="Char1"/>
          <w:rFonts w:hint="cs"/>
          <w:rtl/>
        </w:rPr>
        <w:t>»</w:t>
      </w:r>
      <w:r w:rsidRPr="000D0315">
        <w:rPr>
          <w:rStyle w:val="Char3"/>
          <w:rFonts w:hint="cs"/>
          <w:rtl/>
        </w:rPr>
        <w:t>.</w:t>
      </w:r>
      <w:r w:rsidRPr="00D2661E">
        <w:rPr>
          <w:rFonts w:cs="B Lotus" w:hint="cs"/>
          <w:sz w:val="28"/>
          <w:rtl/>
          <w:lang w:bidi="fa-IR"/>
        </w:rPr>
        <w:t xml:space="preserve"> </w:t>
      </w:r>
    </w:p>
    <w:p w:rsidR="007C4DA6" w:rsidRPr="00D2661E" w:rsidRDefault="007C4DA6" w:rsidP="000D0315">
      <w:pPr>
        <w:pStyle w:val="a3"/>
        <w:rPr>
          <w:rtl/>
        </w:rPr>
      </w:pPr>
      <w:r>
        <w:rPr>
          <w:rFonts w:cs="Traditional Arabic" w:hint="cs"/>
          <w:rtl/>
        </w:rPr>
        <w:t>«</w:t>
      </w:r>
      <w:r w:rsidRPr="00D2661E">
        <w:rPr>
          <w:rFonts w:hint="cs"/>
          <w:rtl/>
        </w:rPr>
        <w:t>آنگونه نماز بخوانید که</w:t>
      </w:r>
      <w:r w:rsidR="00B01BEB">
        <w:rPr>
          <w:rFonts w:hint="cs"/>
          <w:rtl/>
        </w:rPr>
        <w:t xml:space="preserve"> می‌</w:t>
      </w:r>
      <w:r w:rsidRPr="00D2661E">
        <w:rPr>
          <w:rFonts w:hint="cs"/>
          <w:rtl/>
        </w:rPr>
        <w:t>بیند من نماز</w:t>
      </w:r>
      <w:r w:rsidR="00B01BEB">
        <w:rPr>
          <w:rFonts w:hint="cs"/>
          <w:rtl/>
        </w:rPr>
        <w:t xml:space="preserve"> می‌</w:t>
      </w:r>
      <w:r w:rsidRPr="00D2661E">
        <w:rPr>
          <w:rFonts w:hint="cs"/>
          <w:rtl/>
        </w:rPr>
        <w:t>گزارم</w:t>
      </w:r>
      <w:r>
        <w:rPr>
          <w:rFonts w:cs="Traditional Arabic" w:hint="cs"/>
          <w:rtl/>
        </w:rPr>
        <w:t>»</w:t>
      </w:r>
      <w:r w:rsidRPr="00D2661E">
        <w:rPr>
          <w:rFonts w:hint="cs"/>
          <w:rtl/>
        </w:rPr>
        <w:t xml:space="preserve">. </w:t>
      </w:r>
    </w:p>
    <w:p w:rsidR="007C4DA6" w:rsidRPr="00D2661E" w:rsidRDefault="007C4DA6" w:rsidP="005C304E">
      <w:pPr>
        <w:pStyle w:val="a3"/>
        <w:numPr>
          <w:ilvl w:val="0"/>
          <w:numId w:val="26"/>
        </w:numPr>
        <w:rPr>
          <w:rtl/>
        </w:rPr>
      </w:pPr>
      <w:r w:rsidRPr="00D2661E">
        <w:rPr>
          <w:rFonts w:hint="cs"/>
          <w:rtl/>
        </w:rPr>
        <w:t xml:space="preserve">نشستن بین دو سجده نماز، چون پیامبر </w:t>
      </w:r>
      <w:r w:rsidRPr="00D2661E">
        <w:rPr>
          <w:rFonts w:hint="cs"/>
          <w:rtl/>
        </w:rPr>
        <w:sym w:font="AGA Arabesque" w:char="F072"/>
      </w:r>
      <w:r w:rsidRPr="00D2661E">
        <w:rPr>
          <w:rFonts w:hint="cs"/>
          <w:rtl/>
        </w:rPr>
        <w:t xml:space="preserve"> به </w:t>
      </w:r>
      <w:r w:rsidRPr="000D0315">
        <w:rPr>
          <w:rStyle w:val="Char1"/>
          <w:rFonts w:hint="cs"/>
          <w:rtl/>
        </w:rPr>
        <w:t>«المسیئُ صلاته»</w:t>
      </w:r>
      <w:r w:rsidRPr="00D2661E">
        <w:rPr>
          <w:rFonts w:hint="cs"/>
          <w:rtl/>
        </w:rPr>
        <w:t xml:space="preserve"> گفت: </w:t>
      </w:r>
    </w:p>
    <w:p w:rsidR="007C4DA6" w:rsidRPr="00D2661E" w:rsidRDefault="007C4DA6" w:rsidP="008E0333">
      <w:pPr>
        <w:ind w:firstLine="284"/>
        <w:jc w:val="both"/>
        <w:rPr>
          <w:rFonts w:cs="B Lotus"/>
          <w:sz w:val="28"/>
          <w:rtl/>
          <w:lang w:bidi="fa-IR"/>
        </w:rPr>
      </w:pPr>
      <w:r w:rsidRPr="00C36013">
        <w:rPr>
          <w:rStyle w:val="Char1"/>
          <w:rFonts w:hint="cs"/>
          <w:rtl/>
        </w:rPr>
        <w:t>«</w:t>
      </w:r>
      <w:r w:rsidRPr="00C36013">
        <w:rPr>
          <w:rStyle w:val="Char1"/>
          <w:rtl/>
        </w:rPr>
        <w:t>ثُمَّ ارفَعْ حَتّی تَعْتَدِلَ جالِساً</w:t>
      </w:r>
      <w:r w:rsidRPr="00C36013">
        <w:rPr>
          <w:rStyle w:val="Char1"/>
          <w:rFonts w:hint="cs"/>
          <w:rtl/>
        </w:rPr>
        <w:t>»</w:t>
      </w:r>
      <w:r w:rsidRPr="000D0315">
        <w:rPr>
          <w:rStyle w:val="Char3"/>
          <w:rFonts w:hint="cs"/>
          <w:rtl/>
        </w:rPr>
        <w:t>.</w:t>
      </w:r>
      <w:r w:rsidRPr="00D2661E">
        <w:rPr>
          <w:rFonts w:cs="B Lotus" w:hint="cs"/>
          <w:sz w:val="28"/>
          <w:rtl/>
          <w:lang w:bidi="fa-IR"/>
        </w:rPr>
        <w:t xml:space="preserve"> </w:t>
      </w:r>
    </w:p>
    <w:p w:rsidR="007C4DA6" w:rsidRPr="00D2661E" w:rsidRDefault="007C4DA6" w:rsidP="000D0315">
      <w:pPr>
        <w:pStyle w:val="a3"/>
        <w:rPr>
          <w:rtl/>
        </w:rPr>
      </w:pPr>
      <w:r>
        <w:rPr>
          <w:rFonts w:cs="Traditional Arabic" w:hint="cs"/>
          <w:rtl/>
        </w:rPr>
        <w:t>«</w:t>
      </w:r>
      <w:r w:rsidRPr="00D2661E">
        <w:rPr>
          <w:rFonts w:hint="cs"/>
          <w:rtl/>
        </w:rPr>
        <w:t>سپس از سجده برخیز و بنشین تا اینکه در این نشستن اعتدال و آرامش و سکون برقرار شود و آنگاه به سجده بعدی برو</w:t>
      </w:r>
      <w:r>
        <w:rPr>
          <w:rFonts w:cs="Traditional Arabic" w:hint="cs"/>
          <w:rtl/>
        </w:rPr>
        <w:t>»</w:t>
      </w:r>
      <w:r w:rsidRPr="00D2661E">
        <w:rPr>
          <w:rFonts w:hint="cs"/>
          <w:rtl/>
        </w:rPr>
        <w:t>.</w:t>
      </w:r>
    </w:p>
    <w:p w:rsidR="007C4DA6" w:rsidRPr="00D2661E" w:rsidRDefault="007C4DA6" w:rsidP="000D0315">
      <w:pPr>
        <w:pStyle w:val="a3"/>
        <w:rPr>
          <w:rtl/>
        </w:rPr>
      </w:pPr>
      <w:r w:rsidRPr="00D2661E">
        <w:rPr>
          <w:rFonts w:hint="cs"/>
          <w:rtl/>
        </w:rPr>
        <w:t xml:space="preserve">و در روایتی دیگر آمده است: </w:t>
      </w:r>
    </w:p>
    <w:p w:rsidR="007C4DA6" w:rsidRPr="00D2661E" w:rsidRDefault="007C4DA6" w:rsidP="00C36013">
      <w:pPr>
        <w:ind w:firstLine="284"/>
        <w:jc w:val="both"/>
        <w:rPr>
          <w:rFonts w:cs="B Lotus"/>
          <w:sz w:val="28"/>
          <w:rtl/>
          <w:lang w:bidi="fa-IR"/>
        </w:rPr>
      </w:pPr>
      <w:r w:rsidRPr="00C36013">
        <w:rPr>
          <w:rStyle w:val="Char1"/>
          <w:rFonts w:hint="cs"/>
          <w:rtl/>
        </w:rPr>
        <w:t>«</w:t>
      </w:r>
      <w:r w:rsidRPr="00C36013">
        <w:rPr>
          <w:rStyle w:val="Char1"/>
          <w:rtl/>
        </w:rPr>
        <w:t>حَتِّی تَطْمَئِنَّ جالِساً افْعَل ذلِکَ فِی صَلاتِکَ کُلَّها</w:t>
      </w:r>
      <w:r w:rsidRPr="00C36013">
        <w:rPr>
          <w:rStyle w:val="Char1"/>
          <w:rFonts w:hint="cs"/>
          <w:rtl/>
        </w:rPr>
        <w:t>»</w:t>
      </w:r>
      <w:r w:rsidRPr="000D0315">
        <w:rPr>
          <w:rStyle w:val="Char3"/>
          <w:rFonts w:hint="cs"/>
          <w:rtl/>
        </w:rPr>
        <w:t xml:space="preserve">. </w:t>
      </w:r>
      <w:r w:rsidR="005007C3" w:rsidRPr="000D0315">
        <w:rPr>
          <w:rStyle w:val="Char3"/>
          <w:rFonts w:hint="cs"/>
          <w:rtl/>
        </w:rPr>
        <w:t>(ر</w:t>
      </w:r>
      <w:r w:rsidRPr="000D0315">
        <w:rPr>
          <w:rStyle w:val="Char3"/>
          <w:rtl/>
        </w:rPr>
        <w:t>واه الشيخان</w:t>
      </w:r>
      <w:r w:rsidR="005007C3" w:rsidRPr="000D0315">
        <w:rPr>
          <w:rStyle w:val="Char3"/>
          <w:rFonts w:hint="cs"/>
          <w:rtl/>
        </w:rPr>
        <w:t>)</w:t>
      </w:r>
      <w:r w:rsidR="00C36013" w:rsidRPr="000D0315">
        <w:rPr>
          <w:rStyle w:val="Char3"/>
          <w:rFonts w:hint="cs"/>
          <w:rtl/>
        </w:rPr>
        <w:t>.</w:t>
      </w:r>
      <w:r w:rsidRPr="00D2661E">
        <w:rPr>
          <w:rFonts w:cs="B Lotus" w:hint="cs"/>
          <w:sz w:val="28"/>
          <w:rtl/>
          <w:lang w:bidi="fa-IR"/>
        </w:rPr>
        <w:t xml:space="preserve"> </w:t>
      </w:r>
    </w:p>
    <w:p w:rsidR="007C4DA6" w:rsidRPr="00D2661E" w:rsidRDefault="007C4DA6" w:rsidP="000D0315">
      <w:pPr>
        <w:pStyle w:val="a3"/>
        <w:rPr>
          <w:rtl/>
        </w:rPr>
      </w:pPr>
      <w:r>
        <w:rPr>
          <w:rFonts w:cs="Traditional Arabic" w:hint="cs"/>
          <w:rtl/>
        </w:rPr>
        <w:t>«</w:t>
      </w:r>
      <w:r w:rsidRPr="00D2661E">
        <w:rPr>
          <w:rFonts w:hint="cs"/>
          <w:rtl/>
        </w:rPr>
        <w:t>تا اینکه در حال جلوس پس از سجده سکون یابی سپس این عمل را در تمام سجده</w:t>
      </w:r>
      <w:r w:rsidR="00B01BEB">
        <w:rPr>
          <w:rFonts w:hint="cs"/>
          <w:rtl/>
        </w:rPr>
        <w:t xml:space="preserve">‌های </w:t>
      </w:r>
      <w:r w:rsidRPr="00D2661E">
        <w:rPr>
          <w:rFonts w:hint="cs"/>
          <w:rtl/>
        </w:rPr>
        <w:t>نمازت (نمازهایت) انجام بده- در تمام نمازها بین دو سجده این کیفیت را مراعات کن</w:t>
      </w:r>
      <w:r>
        <w:rPr>
          <w:rFonts w:cs="Traditional Arabic" w:hint="cs"/>
          <w:rtl/>
        </w:rPr>
        <w:t>»</w:t>
      </w:r>
      <w:r w:rsidRPr="00D2661E">
        <w:rPr>
          <w:rFonts w:hint="cs"/>
          <w:rtl/>
        </w:rPr>
        <w:t xml:space="preserve">. </w:t>
      </w:r>
    </w:p>
    <w:p w:rsidR="007C4DA6" w:rsidRPr="00D2661E" w:rsidRDefault="007C4DA6" w:rsidP="000D0315">
      <w:pPr>
        <w:pStyle w:val="a3"/>
        <w:rPr>
          <w:rtl/>
        </w:rPr>
      </w:pPr>
      <w:r w:rsidRPr="00D2661E">
        <w:rPr>
          <w:rFonts w:hint="cs"/>
          <w:rtl/>
        </w:rPr>
        <w:t xml:space="preserve">و در صحيحین آمده است: </w:t>
      </w:r>
    </w:p>
    <w:p w:rsidR="007C4DA6" w:rsidRPr="00D2661E" w:rsidRDefault="007C4DA6" w:rsidP="008E0333">
      <w:pPr>
        <w:ind w:firstLine="284"/>
        <w:jc w:val="both"/>
        <w:rPr>
          <w:rFonts w:cs="B Lotus"/>
          <w:sz w:val="28"/>
          <w:rtl/>
          <w:lang w:bidi="fa-IR"/>
        </w:rPr>
      </w:pPr>
      <w:r w:rsidRPr="000D0315">
        <w:rPr>
          <w:rStyle w:val="Char0"/>
          <w:rFonts w:hint="cs"/>
          <w:rtl/>
        </w:rPr>
        <w:t>«</w:t>
      </w:r>
      <w:r w:rsidRPr="000D0315">
        <w:rPr>
          <w:rStyle w:val="Char0"/>
          <w:rtl/>
        </w:rPr>
        <w:t>إِِذا رَفَعَ رَأْسَهُ لَم یَسْجُدْ حَتّی یَسْتَوِیَ جالِسًا</w:t>
      </w:r>
      <w:r w:rsidRPr="000D0315">
        <w:rPr>
          <w:rStyle w:val="Char0"/>
          <w:rFonts w:hint="cs"/>
          <w:rtl/>
        </w:rPr>
        <w:t>»</w:t>
      </w:r>
      <w:r w:rsidRPr="000D0315">
        <w:rPr>
          <w:rStyle w:val="Char3"/>
          <w:rFonts w:hint="cs"/>
          <w:rtl/>
        </w:rPr>
        <w:t>.</w:t>
      </w:r>
      <w:r w:rsidRPr="00D2661E">
        <w:rPr>
          <w:rFonts w:cs="B Lotus" w:hint="cs"/>
          <w:sz w:val="28"/>
          <w:rtl/>
          <w:lang w:bidi="fa-IR"/>
        </w:rPr>
        <w:t xml:space="preserve"> </w:t>
      </w:r>
    </w:p>
    <w:p w:rsidR="007C4DA6" w:rsidRPr="00D2661E" w:rsidRDefault="007C4DA6" w:rsidP="000D0315">
      <w:pPr>
        <w:pStyle w:val="a3"/>
        <w:rPr>
          <w:rtl/>
        </w:rPr>
      </w:pPr>
      <w:r>
        <w:rPr>
          <w:rFonts w:cs="Traditional Arabic" w:hint="cs"/>
          <w:rtl/>
        </w:rPr>
        <w:t>«</w:t>
      </w:r>
      <w:r w:rsidRPr="00D2661E">
        <w:rPr>
          <w:rFonts w:hint="cs"/>
          <w:rtl/>
        </w:rPr>
        <w:t xml:space="preserve">پیامبر </w:t>
      </w:r>
      <w:r w:rsidRPr="00D2661E">
        <w:rPr>
          <w:rFonts w:hint="cs"/>
          <w:rtl/>
        </w:rPr>
        <w:sym w:font="AGA Arabesque" w:char="F072"/>
      </w:r>
      <w:r w:rsidRPr="00D2661E">
        <w:rPr>
          <w:rFonts w:hint="cs"/>
          <w:rtl/>
        </w:rPr>
        <w:t xml:space="preserve"> هرگاه که سر از سجده (اول) بر</w:t>
      </w:r>
      <w:r w:rsidR="00B01BEB">
        <w:rPr>
          <w:rFonts w:hint="cs"/>
          <w:rtl/>
        </w:rPr>
        <w:t xml:space="preserve"> می‌</w:t>
      </w:r>
      <w:r w:rsidRPr="00D2661E">
        <w:rPr>
          <w:rFonts w:hint="cs"/>
          <w:rtl/>
        </w:rPr>
        <w:t>داشت به سجده (دوم)</w:t>
      </w:r>
      <w:r w:rsidR="00B01BEB">
        <w:rPr>
          <w:rFonts w:hint="cs"/>
          <w:rtl/>
        </w:rPr>
        <w:t xml:space="preserve"> نمی‌</w:t>
      </w:r>
      <w:r w:rsidRPr="00D2661E">
        <w:rPr>
          <w:rFonts w:hint="cs"/>
          <w:rtl/>
        </w:rPr>
        <w:t>رفت تا اینکه به درستی بنشیند و طمانینه یابد، آنگاه به سجده بعدی</w:t>
      </w:r>
      <w:r w:rsidR="00B01BEB">
        <w:rPr>
          <w:rFonts w:hint="cs"/>
          <w:rtl/>
        </w:rPr>
        <w:t xml:space="preserve"> می‌</w:t>
      </w:r>
      <w:r w:rsidRPr="00D2661E">
        <w:rPr>
          <w:rFonts w:hint="cs"/>
          <w:rtl/>
        </w:rPr>
        <w:t>رفت</w:t>
      </w:r>
      <w:r>
        <w:rPr>
          <w:rFonts w:cs="Traditional Arabic" w:hint="cs"/>
          <w:rtl/>
        </w:rPr>
        <w:t>»</w:t>
      </w:r>
      <w:r w:rsidRPr="00D2661E">
        <w:rPr>
          <w:rFonts w:hint="cs"/>
          <w:rtl/>
        </w:rPr>
        <w:t>.</w:t>
      </w:r>
    </w:p>
    <w:p w:rsidR="007C4DA6" w:rsidRPr="00D2661E" w:rsidRDefault="007C4DA6" w:rsidP="005C304E">
      <w:pPr>
        <w:pStyle w:val="a3"/>
        <w:numPr>
          <w:ilvl w:val="0"/>
          <w:numId w:val="26"/>
        </w:numPr>
        <w:rPr>
          <w:rtl/>
        </w:rPr>
      </w:pPr>
      <w:r w:rsidRPr="00D2661E">
        <w:rPr>
          <w:rFonts w:hint="cs"/>
          <w:rtl/>
        </w:rPr>
        <w:t>طمانینه در نشستن و جلوس بین دو سجده به دلیل همان حدیث قبلی.</w:t>
      </w:r>
    </w:p>
    <w:p w:rsidR="000D0315" w:rsidRDefault="007C4DA6" w:rsidP="005C304E">
      <w:pPr>
        <w:pStyle w:val="a3"/>
        <w:numPr>
          <w:ilvl w:val="0"/>
          <w:numId w:val="26"/>
        </w:numPr>
      </w:pPr>
      <w:r w:rsidRPr="00D2661E">
        <w:rPr>
          <w:rFonts w:hint="cs"/>
          <w:rtl/>
        </w:rPr>
        <w:t>و</w:t>
      </w:r>
    </w:p>
    <w:p w:rsidR="000D0315" w:rsidRDefault="007C4DA6" w:rsidP="005C304E">
      <w:pPr>
        <w:pStyle w:val="a3"/>
        <w:numPr>
          <w:ilvl w:val="0"/>
          <w:numId w:val="26"/>
        </w:numPr>
      </w:pPr>
      <w:r w:rsidRPr="00D2661E">
        <w:rPr>
          <w:rFonts w:hint="cs"/>
          <w:rtl/>
        </w:rPr>
        <w:t>و</w:t>
      </w:r>
    </w:p>
    <w:p w:rsidR="007C4DA6" w:rsidRPr="00D2661E" w:rsidRDefault="007C4DA6" w:rsidP="005C304E">
      <w:pPr>
        <w:pStyle w:val="a3"/>
        <w:numPr>
          <w:ilvl w:val="0"/>
          <w:numId w:val="26"/>
        </w:numPr>
        <w:rPr>
          <w:rtl/>
        </w:rPr>
      </w:pPr>
      <w:r w:rsidRPr="00D2661E">
        <w:rPr>
          <w:rFonts w:hint="cs"/>
          <w:rtl/>
        </w:rPr>
        <w:t xml:space="preserve">نشستن برای خواندن تشهد آخر و فرستادن درود و سلام و صلوات بر پیامبر </w:t>
      </w:r>
      <w:r w:rsidRPr="00D2661E">
        <w:rPr>
          <w:rFonts w:hint="cs"/>
          <w:rtl/>
        </w:rPr>
        <w:sym w:font="AGA Arabesque" w:char="F072"/>
      </w:r>
      <w:r w:rsidRPr="00D2661E">
        <w:rPr>
          <w:rFonts w:hint="cs"/>
          <w:rtl/>
        </w:rPr>
        <w:t>. هریک از این سه چیز رکن نماز</w:t>
      </w:r>
      <w:r w:rsidR="00B01BEB">
        <w:rPr>
          <w:rFonts w:hint="cs"/>
          <w:rtl/>
        </w:rPr>
        <w:t xml:space="preserve"> می‌</w:t>
      </w:r>
      <w:r w:rsidRPr="00D2661E">
        <w:rPr>
          <w:rFonts w:hint="cs"/>
          <w:rtl/>
        </w:rPr>
        <w:t>باشند. مراد از تشهد، تحیات</w:t>
      </w:r>
      <w:r w:rsidR="00B01BEB">
        <w:rPr>
          <w:rFonts w:hint="cs"/>
          <w:rtl/>
        </w:rPr>
        <w:t xml:space="preserve"> </w:t>
      </w:r>
      <w:r w:rsidR="00C36013">
        <w:rPr>
          <w:rFonts w:hint="cs"/>
          <w:rtl/>
        </w:rPr>
        <w:t>می‌باشد</w:t>
      </w:r>
      <w:r w:rsidRPr="00D2661E">
        <w:rPr>
          <w:rFonts w:hint="cs"/>
          <w:rtl/>
        </w:rPr>
        <w:t xml:space="preserve">. به روایت از ابن مسعود </w:t>
      </w:r>
      <w:r w:rsidRPr="00D2661E">
        <w:rPr>
          <w:rFonts w:hint="cs"/>
          <w:rtl/>
        </w:rPr>
        <w:sym w:font="AGA Arabesque" w:char="F074"/>
      </w:r>
      <w:r w:rsidRPr="00D2661E">
        <w:rPr>
          <w:rFonts w:hint="cs"/>
          <w:rtl/>
        </w:rPr>
        <w:t xml:space="preserve"> آمده است که پیش از اینکه تشهد بر ما فرض گردد در تشهد</w:t>
      </w:r>
      <w:r w:rsidR="00F45B99">
        <w:rPr>
          <w:rFonts w:hint="cs"/>
          <w:rtl/>
        </w:rPr>
        <w:t xml:space="preserve"> می‌گفت</w:t>
      </w:r>
      <w:r w:rsidRPr="00D2661E">
        <w:rPr>
          <w:rFonts w:hint="cs"/>
          <w:rtl/>
        </w:rPr>
        <w:t xml:space="preserve">یم: </w:t>
      </w:r>
      <w:r w:rsidRPr="00C36013">
        <w:rPr>
          <w:rStyle w:val="Char0"/>
          <w:rtl/>
        </w:rPr>
        <w:t>السَّلَامُ عَلَی الله، السَّلامُ عَلی فُلان</w:t>
      </w:r>
      <w:r w:rsidRPr="00D2661E">
        <w:rPr>
          <w:rFonts w:hint="cs"/>
          <w:rtl/>
        </w:rPr>
        <w:t xml:space="preserve"> که پیامبر </w:t>
      </w:r>
      <w:r w:rsidRPr="00D2661E">
        <w:rPr>
          <w:rFonts w:hint="cs"/>
          <w:rtl/>
        </w:rPr>
        <w:sym w:font="AGA Arabesque" w:char="F072"/>
      </w:r>
      <w:r w:rsidRPr="00D2661E">
        <w:rPr>
          <w:rFonts w:hint="cs"/>
          <w:rtl/>
        </w:rPr>
        <w:t xml:space="preserve"> گفت: </w:t>
      </w:r>
      <w:r>
        <w:rPr>
          <w:rFonts w:cs="Traditional Arabic" w:hint="cs"/>
          <w:rtl/>
        </w:rPr>
        <w:t>«</w:t>
      </w:r>
      <w:r w:rsidRPr="00D2661E">
        <w:rPr>
          <w:rFonts w:hint="cs"/>
          <w:rtl/>
        </w:rPr>
        <w:t xml:space="preserve">بگوئید: </w:t>
      </w:r>
      <w:r w:rsidRPr="00C36013">
        <w:rPr>
          <w:rStyle w:val="Char0"/>
          <w:rFonts w:hint="cs"/>
          <w:rtl/>
        </w:rPr>
        <w:t>التَحیات لله</w:t>
      </w:r>
      <w:r w:rsidRPr="00D2661E">
        <w:rPr>
          <w:rFonts w:hint="cs"/>
          <w:rtl/>
        </w:rPr>
        <w:t>. تا آخر حدیث که همه تشهد را در بر</w:t>
      </w:r>
      <w:r w:rsidR="00B01BEB">
        <w:rPr>
          <w:rFonts w:hint="cs"/>
          <w:rtl/>
        </w:rPr>
        <w:t xml:space="preserve"> می‌</w:t>
      </w:r>
      <w:r w:rsidRPr="00D2661E">
        <w:rPr>
          <w:rFonts w:hint="cs"/>
          <w:rtl/>
        </w:rPr>
        <w:t xml:space="preserve">گیرد. </w:t>
      </w:r>
      <w:r w:rsidR="005007C3" w:rsidRPr="00D2661E">
        <w:rPr>
          <w:rFonts w:hint="cs"/>
          <w:rtl/>
        </w:rPr>
        <w:t>(</w:t>
      </w:r>
      <w:r w:rsidRPr="00B01BEB">
        <w:rPr>
          <w:rFonts w:hint="cs"/>
          <w:sz w:val="26"/>
          <w:szCs w:val="26"/>
          <w:rtl/>
        </w:rPr>
        <w:t>به روایت دارقطنی و بیهقی با سند صحيح</w:t>
      </w:r>
      <w:r w:rsidR="005007C3" w:rsidRPr="00D2661E">
        <w:rPr>
          <w:rFonts w:hint="cs"/>
          <w:rtl/>
        </w:rPr>
        <w:t>)</w:t>
      </w:r>
      <w:r w:rsidRPr="00D2661E">
        <w:rPr>
          <w:rFonts w:hint="cs"/>
          <w:rtl/>
        </w:rPr>
        <w:t xml:space="preserve">. اینکه ابن مسعود </w:t>
      </w:r>
      <w:r w:rsidRPr="00D2661E">
        <w:rPr>
          <w:rFonts w:hint="cs"/>
          <w:rtl/>
        </w:rPr>
        <w:sym w:font="AGA Arabesque" w:char="F074"/>
      </w:r>
      <w:r w:rsidRPr="00D2661E">
        <w:rPr>
          <w:rFonts w:hint="cs"/>
          <w:rtl/>
        </w:rPr>
        <w:t xml:space="preserve"> گفت: پیش از آنکه تشهد فرض شود، و اینکه پیامبر </w:t>
      </w:r>
      <w:r w:rsidRPr="00D2661E">
        <w:rPr>
          <w:rFonts w:hint="cs"/>
          <w:rtl/>
        </w:rPr>
        <w:sym w:font="AGA Arabesque" w:char="F072"/>
      </w:r>
      <w:r w:rsidRPr="00D2661E">
        <w:rPr>
          <w:rFonts w:hint="cs"/>
          <w:rtl/>
        </w:rPr>
        <w:t xml:space="preserve"> گفت: </w:t>
      </w:r>
      <w:r>
        <w:rPr>
          <w:rFonts w:cs="Traditional Arabic" w:hint="cs"/>
          <w:rtl/>
        </w:rPr>
        <w:t>«</w:t>
      </w:r>
      <w:r w:rsidRPr="00C36013">
        <w:rPr>
          <w:rStyle w:val="Char0"/>
          <w:rtl/>
        </w:rPr>
        <w:t>قولوا</w:t>
      </w:r>
      <w:r w:rsidR="00C36013">
        <w:rPr>
          <w:rFonts w:hint="cs"/>
          <w:rtl/>
        </w:rPr>
        <w:t xml:space="preserve"> =</w:t>
      </w:r>
      <w:r w:rsidRPr="00D2661E">
        <w:rPr>
          <w:rFonts w:hint="cs"/>
          <w:rtl/>
        </w:rPr>
        <w:t xml:space="preserve"> بگوئید</w:t>
      </w:r>
      <w:r>
        <w:rPr>
          <w:rFonts w:cs="Traditional Arabic" w:hint="cs"/>
          <w:rtl/>
        </w:rPr>
        <w:t>»</w:t>
      </w:r>
      <w:r w:rsidRPr="00D2661E">
        <w:rPr>
          <w:rFonts w:hint="cs"/>
          <w:rtl/>
        </w:rPr>
        <w:t xml:space="preserve"> به صورت امر که برای وجوب است، ظاهر آنست که تشهد اخیر در نماز واجب باشد. و در صحيحین (بخاری و مسلم) نیز امر به خواندن تشهد آمده است، پس هرگاه تشهد واجب باشد و به ثبوت برسد، نشستن برای آن نیز واجب خواهد بود. درباره الفاظی که در تشهد گفته</w:t>
      </w:r>
      <w:r w:rsidR="00B01BEB">
        <w:rPr>
          <w:rFonts w:hint="cs"/>
          <w:rtl/>
        </w:rPr>
        <w:t xml:space="preserve"> می‌</w:t>
      </w:r>
      <w:r w:rsidRPr="00D2661E">
        <w:rPr>
          <w:rFonts w:hint="cs"/>
          <w:rtl/>
        </w:rPr>
        <w:t>شود دو روایت صحيح موجود</w:t>
      </w:r>
      <w:r w:rsidR="00B01BEB">
        <w:rPr>
          <w:rFonts w:hint="cs"/>
          <w:rtl/>
        </w:rPr>
        <w:t xml:space="preserve"> </w:t>
      </w:r>
      <w:r w:rsidR="00C36013">
        <w:rPr>
          <w:rFonts w:hint="cs"/>
          <w:rtl/>
        </w:rPr>
        <w:t>می‌باشد</w:t>
      </w:r>
      <w:r w:rsidRPr="00D2661E">
        <w:rPr>
          <w:rFonts w:hint="cs"/>
          <w:rtl/>
        </w:rPr>
        <w:t xml:space="preserve">. روایتی از ابن مسعود </w:t>
      </w:r>
      <w:r w:rsidRPr="00D2661E">
        <w:rPr>
          <w:rFonts w:hint="cs"/>
          <w:rtl/>
        </w:rPr>
        <w:sym w:font="AGA Arabesque" w:char="F074"/>
      </w:r>
      <w:r w:rsidRPr="00D2661E">
        <w:rPr>
          <w:rFonts w:hint="cs"/>
          <w:rtl/>
        </w:rPr>
        <w:t xml:space="preserve">، و روایتی از ابن عباس </w:t>
      </w:r>
      <w:r>
        <w:rPr>
          <w:rFonts w:cs="CTraditional Arabic" w:hint="cs"/>
          <w:rtl/>
        </w:rPr>
        <w:t>م</w:t>
      </w:r>
      <w:r w:rsidRPr="00D2661E">
        <w:rPr>
          <w:rFonts w:hint="cs"/>
          <w:rtl/>
        </w:rPr>
        <w:t>. تشهد به روایت ابن مسعود</w:t>
      </w:r>
      <w:r w:rsidRPr="00D2661E">
        <w:rPr>
          <w:rFonts w:hint="cs"/>
          <w:rtl/>
        </w:rPr>
        <w:sym w:font="AGA Arabesque" w:char="F074"/>
      </w:r>
      <w:r w:rsidRPr="00D2661E">
        <w:rPr>
          <w:rFonts w:hint="cs"/>
          <w:rtl/>
        </w:rPr>
        <w:t xml:space="preserve">: </w:t>
      </w:r>
    </w:p>
    <w:p w:rsidR="007C4DA6" w:rsidRPr="00D2661E" w:rsidRDefault="007C4DA6" w:rsidP="008E0333">
      <w:pPr>
        <w:ind w:firstLine="284"/>
        <w:jc w:val="both"/>
        <w:rPr>
          <w:rFonts w:cs="B Lotus"/>
          <w:sz w:val="28"/>
          <w:rtl/>
          <w:lang w:bidi="fa-IR"/>
        </w:rPr>
      </w:pPr>
      <w:r w:rsidRPr="000D0315">
        <w:rPr>
          <w:rStyle w:val="Char0"/>
          <w:rFonts w:hint="cs"/>
          <w:rtl/>
        </w:rPr>
        <w:t>«</w:t>
      </w:r>
      <w:r w:rsidRPr="000D0315">
        <w:rPr>
          <w:rStyle w:val="Char0"/>
          <w:rtl/>
        </w:rPr>
        <w:t>التَّحِيَّاتُ ِللهِ، وَالصَّلَوَاتُ وَالطَّيِّبَاتُ، السَّلاَمُ عَلَيْكَ أَيُّهَا النَّبِيُّ وَرَحْمَةُ اللهِ وَبَرَكاَتُهُ، السَّلاَمُ عَلَيْنَا وَعَلَى عِبَادِ اللهِ الصَّالِحِيْنَ، أَشْهَدُ أَنْ لاَ إِلَهَ إِلاَّ اللهُ، وَأَشْهَدُ أَنَّ مُحَمَّداً عَبْدُهُ وَرَسُوْلُهُ</w:t>
      </w:r>
      <w:r w:rsidRPr="000D0315">
        <w:rPr>
          <w:rStyle w:val="Char0"/>
          <w:rFonts w:hint="cs"/>
          <w:rtl/>
        </w:rPr>
        <w:t>»</w:t>
      </w:r>
      <w:r w:rsidRPr="000D0315">
        <w:rPr>
          <w:rStyle w:val="Char3"/>
          <w:rFonts w:hint="cs"/>
          <w:rtl/>
        </w:rPr>
        <w:t>.</w:t>
      </w:r>
      <w:r w:rsidRPr="00D2661E">
        <w:rPr>
          <w:rFonts w:cs="B Lotus" w:hint="cs"/>
          <w:sz w:val="28"/>
          <w:rtl/>
          <w:lang w:bidi="fa-IR"/>
        </w:rPr>
        <w:t xml:space="preserve"> </w:t>
      </w:r>
    </w:p>
    <w:p w:rsidR="007C4DA6" w:rsidRPr="00D2661E" w:rsidRDefault="007C4DA6" w:rsidP="000D0315">
      <w:pPr>
        <w:pStyle w:val="a3"/>
        <w:rPr>
          <w:rtl/>
        </w:rPr>
      </w:pPr>
      <w:r>
        <w:rPr>
          <w:rFonts w:cs="Traditional Arabic" w:hint="cs"/>
          <w:rtl/>
        </w:rPr>
        <w:t>«</w:t>
      </w:r>
      <w:r w:rsidRPr="00D2661E">
        <w:rPr>
          <w:rFonts w:hint="cs"/>
          <w:rtl/>
        </w:rPr>
        <w:t xml:space="preserve">همه ستایشها و تمجیدهای پاک سزاوار الله است و ازآن او است، درود بر تو ای پیامبر </w:t>
      </w:r>
      <w:r w:rsidRPr="00D2661E">
        <w:rPr>
          <w:rFonts w:hint="cs"/>
          <w:rtl/>
        </w:rPr>
        <w:sym w:font="AGA Arabesque" w:char="F072"/>
      </w:r>
      <w:r w:rsidRPr="00D2661E">
        <w:rPr>
          <w:rFonts w:hint="cs"/>
          <w:rtl/>
        </w:rPr>
        <w:t xml:space="preserve"> و رحمت و برکات خدا بر تو باد، و درود خدا بر ما و بر بندگان شایسته الله، به زبان</w:t>
      </w:r>
      <w:r w:rsidR="00B01BEB">
        <w:rPr>
          <w:rFonts w:hint="cs"/>
          <w:rtl/>
        </w:rPr>
        <w:t xml:space="preserve"> می‌</w:t>
      </w:r>
      <w:r w:rsidRPr="00D2661E">
        <w:rPr>
          <w:rFonts w:hint="cs"/>
          <w:rtl/>
        </w:rPr>
        <w:t>گویم و به دل گواهی</w:t>
      </w:r>
      <w:r w:rsidR="00B01BEB">
        <w:rPr>
          <w:rFonts w:hint="cs"/>
          <w:rtl/>
        </w:rPr>
        <w:t xml:space="preserve"> می‌</w:t>
      </w:r>
      <w:r w:rsidRPr="00D2661E">
        <w:rPr>
          <w:rFonts w:hint="cs"/>
          <w:rtl/>
        </w:rPr>
        <w:t>دهم که: هیچ معبودی به حق نیست جز الله و همچنین</w:t>
      </w:r>
      <w:r w:rsidR="00B01BEB">
        <w:rPr>
          <w:rFonts w:hint="cs"/>
          <w:rtl/>
        </w:rPr>
        <w:t xml:space="preserve"> می‌</w:t>
      </w:r>
      <w:r w:rsidRPr="00D2661E">
        <w:rPr>
          <w:rFonts w:hint="cs"/>
          <w:rtl/>
        </w:rPr>
        <w:t>گویم وگواهی</w:t>
      </w:r>
      <w:r w:rsidR="00B01BEB">
        <w:rPr>
          <w:rFonts w:hint="cs"/>
          <w:rtl/>
        </w:rPr>
        <w:t xml:space="preserve"> می‌</w:t>
      </w:r>
      <w:r w:rsidRPr="00D2661E">
        <w:rPr>
          <w:rFonts w:hint="cs"/>
          <w:rtl/>
        </w:rPr>
        <w:t>دهم که: محمد</w:t>
      </w:r>
      <w:r w:rsidRPr="00D2661E">
        <w:rPr>
          <w:rFonts w:hint="cs"/>
          <w:rtl/>
        </w:rPr>
        <w:sym w:font="AGA Arabesque" w:char="F072"/>
      </w:r>
      <w:r w:rsidRPr="00D2661E">
        <w:rPr>
          <w:rFonts w:hint="cs"/>
          <w:rtl/>
        </w:rPr>
        <w:t xml:space="preserve"> بنده و فرستاده و رسول الله است</w:t>
      </w:r>
      <w:r>
        <w:rPr>
          <w:rFonts w:cs="Traditional Arabic" w:hint="cs"/>
          <w:rtl/>
        </w:rPr>
        <w:t>»</w:t>
      </w:r>
      <w:r w:rsidRPr="00D2661E">
        <w:rPr>
          <w:rFonts w:hint="cs"/>
          <w:rtl/>
        </w:rPr>
        <w:t xml:space="preserve">. </w:t>
      </w:r>
    </w:p>
    <w:p w:rsidR="007C4DA6" w:rsidRPr="00D2661E" w:rsidRDefault="007C4DA6" w:rsidP="000D0315">
      <w:pPr>
        <w:pStyle w:val="a3"/>
        <w:rPr>
          <w:rtl/>
        </w:rPr>
      </w:pPr>
      <w:r w:rsidRPr="00D2661E">
        <w:rPr>
          <w:rFonts w:hint="cs"/>
          <w:rtl/>
        </w:rPr>
        <w:t>و اما روایت ابن عباس</w:t>
      </w:r>
      <w:r>
        <w:rPr>
          <w:rFonts w:cs="CTraditional Arabic" w:hint="cs"/>
          <w:rtl/>
        </w:rPr>
        <w:t>م</w:t>
      </w:r>
      <w:r w:rsidRPr="00D2661E">
        <w:rPr>
          <w:rFonts w:hint="cs"/>
          <w:rtl/>
        </w:rPr>
        <w:t xml:space="preserve">: </w:t>
      </w:r>
      <w:r>
        <w:rPr>
          <w:rFonts w:cs="Traditional Arabic" w:hint="cs"/>
          <w:rtl/>
        </w:rPr>
        <w:t>«</w:t>
      </w:r>
      <w:r w:rsidRPr="00D2661E">
        <w:rPr>
          <w:rFonts w:hint="cs"/>
          <w:rtl/>
        </w:rPr>
        <w:t xml:space="preserve">پیامبر </w:t>
      </w:r>
      <w:r w:rsidRPr="00D2661E">
        <w:rPr>
          <w:rFonts w:hint="cs"/>
          <w:rtl/>
        </w:rPr>
        <w:sym w:font="AGA Arabesque" w:char="F072"/>
      </w:r>
      <w:r w:rsidRPr="00D2661E">
        <w:rPr>
          <w:rFonts w:hint="cs"/>
          <w:rtl/>
        </w:rPr>
        <w:t xml:space="preserve"> به ما تشهد</w:t>
      </w:r>
      <w:r w:rsidR="00B01BEB">
        <w:rPr>
          <w:rFonts w:hint="cs"/>
          <w:rtl/>
        </w:rPr>
        <w:t xml:space="preserve"> می‌</w:t>
      </w:r>
      <w:r w:rsidRPr="00D2661E">
        <w:rPr>
          <w:rFonts w:hint="cs"/>
          <w:rtl/>
        </w:rPr>
        <w:t>آموخت همانگونه که قرآن را نیز به ما</w:t>
      </w:r>
      <w:r w:rsidR="00B01BEB">
        <w:rPr>
          <w:rFonts w:hint="cs"/>
          <w:rtl/>
        </w:rPr>
        <w:t xml:space="preserve"> می‌</w:t>
      </w:r>
      <w:r w:rsidRPr="00D2661E">
        <w:rPr>
          <w:rFonts w:hint="cs"/>
          <w:rtl/>
        </w:rPr>
        <w:t>آموخت و</w:t>
      </w:r>
      <w:r w:rsidR="00F45B99">
        <w:rPr>
          <w:rFonts w:hint="cs"/>
          <w:rtl/>
        </w:rPr>
        <w:t xml:space="preserve"> می‌گفت</w:t>
      </w:r>
      <w:r w:rsidRPr="00D2661E">
        <w:rPr>
          <w:rFonts w:hint="cs"/>
          <w:rtl/>
        </w:rPr>
        <w:t xml:space="preserve">: </w:t>
      </w:r>
      <w:r w:rsidRPr="00C36013">
        <w:rPr>
          <w:rStyle w:val="Char0"/>
          <w:rFonts w:hint="cs"/>
          <w:rtl/>
        </w:rPr>
        <w:t>«</w:t>
      </w:r>
      <w:r w:rsidRPr="00C36013">
        <w:rPr>
          <w:rStyle w:val="Char0"/>
          <w:rtl/>
        </w:rPr>
        <w:t>التَّحِيَّاتُ</w:t>
      </w:r>
      <w:r w:rsidRPr="00C36013">
        <w:rPr>
          <w:rStyle w:val="Char0"/>
          <w:rFonts w:hint="cs"/>
          <w:rtl/>
        </w:rPr>
        <w:t xml:space="preserve"> المُبَارَکَاتُ</w:t>
      </w:r>
      <w:r w:rsidRPr="00C36013">
        <w:rPr>
          <w:rStyle w:val="Char0"/>
          <w:rtl/>
        </w:rPr>
        <w:t xml:space="preserve"> الصَّلَوَاتُ</w:t>
      </w:r>
      <w:r w:rsidRPr="00C36013">
        <w:rPr>
          <w:rStyle w:val="Char0"/>
          <w:rFonts w:hint="cs"/>
          <w:rtl/>
        </w:rPr>
        <w:t xml:space="preserve"> </w:t>
      </w:r>
      <w:r w:rsidRPr="00C36013">
        <w:rPr>
          <w:rStyle w:val="Char0"/>
          <w:rtl/>
        </w:rPr>
        <w:t>وَالطَّيِّبَاتُ</w:t>
      </w:r>
      <w:r w:rsidRPr="00C36013">
        <w:rPr>
          <w:rStyle w:val="Char0"/>
          <w:rFonts w:hint="cs"/>
          <w:rtl/>
        </w:rPr>
        <w:t xml:space="preserve"> </w:t>
      </w:r>
      <w:r w:rsidRPr="00C36013">
        <w:rPr>
          <w:rStyle w:val="Char0"/>
          <w:rtl/>
        </w:rPr>
        <w:t>للهِ</w:t>
      </w:r>
      <w:r w:rsidRPr="00C36013">
        <w:rPr>
          <w:rStyle w:val="Char0"/>
          <w:rFonts w:hint="cs"/>
          <w:rtl/>
        </w:rPr>
        <w:t>..»</w:t>
      </w:r>
      <w:r w:rsidRPr="00D2661E">
        <w:rPr>
          <w:rFonts w:hint="cs"/>
          <w:rtl/>
        </w:rPr>
        <w:t xml:space="preserve"> بقیه تشهد، مانند قبلی است. </w:t>
      </w:r>
    </w:p>
    <w:p w:rsidR="007C4DA6" w:rsidRPr="00D2661E" w:rsidRDefault="00834C9B" w:rsidP="000D0315">
      <w:pPr>
        <w:pStyle w:val="a3"/>
        <w:rPr>
          <w:rtl/>
        </w:rPr>
      </w:pPr>
      <w:r w:rsidRPr="00D2661E">
        <w:rPr>
          <w:rFonts w:hint="cs"/>
          <w:rtl/>
        </w:rPr>
        <w:t>(</w:t>
      </w:r>
      <w:r w:rsidR="007C4DA6" w:rsidRPr="00B01BEB">
        <w:rPr>
          <w:rFonts w:hint="cs"/>
          <w:rtl/>
        </w:rPr>
        <w:t>این تشهد را شافعی و مسلم و ابوداود و نسائی روایت کرده</w:t>
      </w:r>
      <w:r w:rsidR="00304EDE">
        <w:rPr>
          <w:rFonts w:hint="cs"/>
          <w:rtl/>
        </w:rPr>
        <w:t>‌اند)</w:t>
      </w:r>
      <w:r w:rsidR="007C4DA6" w:rsidRPr="00D2661E">
        <w:rPr>
          <w:rFonts w:hint="cs"/>
          <w:rtl/>
        </w:rPr>
        <w:t xml:space="preserve">. </w:t>
      </w:r>
    </w:p>
    <w:p w:rsidR="007C4DA6" w:rsidRPr="00D2661E" w:rsidRDefault="007C4DA6" w:rsidP="000D0315">
      <w:pPr>
        <w:pStyle w:val="a3"/>
        <w:rPr>
          <w:rtl/>
        </w:rPr>
      </w:pPr>
      <w:r w:rsidRPr="00D2661E">
        <w:rPr>
          <w:rFonts w:hint="cs"/>
          <w:rtl/>
        </w:rPr>
        <w:t>امام شافعی گفت: احادیث مختلفی درباره الفاظ تشهد روایت شده است که این روایت ابن عباس</w:t>
      </w:r>
      <w:r>
        <w:rPr>
          <w:rFonts w:cs="CTraditional Arabic" w:hint="cs"/>
          <w:rtl/>
        </w:rPr>
        <w:t>م</w:t>
      </w:r>
      <w:r w:rsidRPr="00D2661E">
        <w:rPr>
          <w:rFonts w:hint="cs"/>
          <w:rtl/>
        </w:rPr>
        <w:t xml:space="preserve"> به نزد من بهتر و پسندیده تر از دیگر</w:t>
      </w:r>
      <w:r w:rsidR="00DA35AD">
        <w:rPr>
          <w:rFonts w:hint="cs"/>
          <w:rtl/>
        </w:rPr>
        <w:t xml:space="preserve"> روایت‌ها</w:t>
      </w:r>
      <w:r w:rsidR="00B01BEB">
        <w:rPr>
          <w:rFonts w:hint="cs"/>
          <w:rtl/>
        </w:rPr>
        <w:t xml:space="preserve"> </w:t>
      </w:r>
      <w:r w:rsidR="00C36013">
        <w:rPr>
          <w:rFonts w:hint="cs"/>
          <w:rtl/>
        </w:rPr>
        <w:t>می‌باشد</w:t>
      </w:r>
      <w:r w:rsidRPr="00D2661E">
        <w:rPr>
          <w:rFonts w:hint="cs"/>
          <w:rtl/>
        </w:rPr>
        <w:t>، چون کاملترین</w:t>
      </w:r>
      <w:r w:rsidR="00304EDE">
        <w:rPr>
          <w:rFonts w:hint="cs"/>
          <w:rtl/>
        </w:rPr>
        <w:t xml:space="preserve"> آن‌ها </w:t>
      </w:r>
      <w:r w:rsidRPr="00D2661E">
        <w:rPr>
          <w:rFonts w:hint="cs"/>
          <w:rtl/>
        </w:rPr>
        <w:t xml:space="preserve">است. حافظ (ابن حجر) گفت: از شافعی سؤال شد که چرا الفاظ تشهد روایت ابن عباس </w:t>
      </w:r>
      <w:r>
        <w:rPr>
          <w:rFonts w:cs="CTraditional Arabic" w:hint="cs"/>
          <w:rtl/>
        </w:rPr>
        <w:t>م</w:t>
      </w:r>
      <w:r w:rsidRPr="00D2661E">
        <w:rPr>
          <w:rFonts w:hint="cs"/>
          <w:rtl/>
        </w:rPr>
        <w:t xml:space="preserve"> را اختیار کرده</w:t>
      </w:r>
      <w:r w:rsidR="00B01BEB">
        <w:rPr>
          <w:rFonts w:hint="cs"/>
          <w:rtl/>
        </w:rPr>
        <w:t>‌ای؟</w:t>
      </w:r>
      <w:r w:rsidRPr="00D2661E">
        <w:rPr>
          <w:rFonts w:hint="cs"/>
          <w:rtl/>
        </w:rPr>
        <w:t xml:space="preserve"> گفت: چون آن را گسترده تر یافتم و به صورت صحيح از ابن عباس شنیده شده، و به نزد من جامعتر و الفاظش از دیگر</w:t>
      </w:r>
      <w:r w:rsidR="00DA35AD">
        <w:rPr>
          <w:rFonts w:hint="cs"/>
          <w:rtl/>
        </w:rPr>
        <w:t xml:space="preserve"> روایت‌ها</w:t>
      </w:r>
      <w:r w:rsidRPr="00D2661E">
        <w:rPr>
          <w:rFonts w:hint="cs"/>
          <w:rtl/>
        </w:rPr>
        <w:t xml:space="preserve"> بیشتر است، من آن را انتخاب کرده ام بدون اینکه بر دیگران سخت بگیرم و دیگران</w:t>
      </w:r>
      <w:r w:rsidR="00B01BEB">
        <w:rPr>
          <w:rFonts w:hint="cs"/>
          <w:rtl/>
        </w:rPr>
        <w:t xml:space="preserve"> می‌</w:t>
      </w:r>
      <w:r w:rsidRPr="00D2661E">
        <w:rPr>
          <w:rFonts w:hint="cs"/>
          <w:rtl/>
        </w:rPr>
        <w:t xml:space="preserve">توانند هر روایتی را که صحيح باشد انتخاب کنند و کاملترین تشهد آنست که این الفاظ را نیز بر الفاظ قبلی بیفزاید: </w:t>
      </w:r>
    </w:p>
    <w:p w:rsidR="007C4DA6" w:rsidRPr="00D2661E" w:rsidRDefault="007C4DA6" w:rsidP="008E0333">
      <w:pPr>
        <w:ind w:firstLine="284"/>
        <w:jc w:val="both"/>
        <w:rPr>
          <w:rFonts w:cs="B Lotus"/>
          <w:sz w:val="28"/>
          <w:rtl/>
          <w:lang w:bidi="fa-IR"/>
        </w:rPr>
      </w:pPr>
      <w:r w:rsidRPr="00C36013">
        <w:rPr>
          <w:rStyle w:val="Char0"/>
          <w:rFonts w:hint="cs"/>
          <w:rtl/>
        </w:rPr>
        <w:t>«</w:t>
      </w:r>
      <w:r w:rsidRPr="00C36013">
        <w:rPr>
          <w:rStyle w:val="Char0"/>
          <w:rtl/>
        </w:rPr>
        <w:t>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r w:rsidRPr="00C36013">
        <w:rPr>
          <w:rStyle w:val="Char0"/>
          <w:rFonts w:hint="cs"/>
          <w:rtl/>
        </w:rPr>
        <w:t>»</w:t>
      </w:r>
      <w:r w:rsidRPr="000D0315">
        <w:rPr>
          <w:rStyle w:val="Char3"/>
          <w:vertAlign w:val="superscript"/>
          <w:rtl/>
        </w:rPr>
        <w:footnoteReference w:id="8"/>
      </w:r>
      <w:r w:rsidRPr="000D0315">
        <w:rPr>
          <w:rStyle w:val="Char3"/>
          <w:rFonts w:hint="cs"/>
          <w:rtl/>
        </w:rPr>
        <w:t>.</w:t>
      </w:r>
      <w:r w:rsidRPr="00D2661E">
        <w:rPr>
          <w:rFonts w:cs="B Lotus" w:hint="cs"/>
          <w:sz w:val="28"/>
          <w:rtl/>
          <w:lang w:bidi="fa-IR"/>
        </w:rPr>
        <w:t xml:space="preserve"> </w:t>
      </w:r>
    </w:p>
    <w:p w:rsidR="007C4DA6" w:rsidRPr="00D2661E" w:rsidRDefault="007C4DA6" w:rsidP="000D0315">
      <w:pPr>
        <w:pStyle w:val="a3"/>
        <w:rPr>
          <w:rtl/>
        </w:rPr>
      </w:pPr>
      <w:r w:rsidRPr="00D2661E">
        <w:rPr>
          <w:rFonts w:hint="cs"/>
          <w:rtl/>
        </w:rPr>
        <w:t xml:space="preserve">و اما وجوب صلوات بر پیامبر </w:t>
      </w:r>
      <w:r w:rsidRPr="00D2661E">
        <w:rPr>
          <w:rFonts w:hint="cs"/>
          <w:rtl/>
        </w:rPr>
        <w:sym w:font="AGA Arabesque" w:char="F072"/>
      </w:r>
      <w:r w:rsidRPr="00D2661E">
        <w:rPr>
          <w:rFonts w:hint="cs"/>
          <w:rtl/>
        </w:rPr>
        <w:t xml:space="preserve"> بدین جهت است که در روایت آمده است: از پیامبر </w:t>
      </w:r>
      <w:r w:rsidRPr="00D2661E">
        <w:rPr>
          <w:rFonts w:hint="cs"/>
          <w:rtl/>
        </w:rPr>
        <w:sym w:font="AGA Arabesque" w:char="F072"/>
      </w:r>
      <w:r w:rsidRPr="00D2661E">
        <w:rPr>
          <w:rFonts w:hint="cs"/>
          <w:rtl/>
        </w:rPr>
        <w:t xml:space="preserve"> سوال شد هرگاه خواستیم که در نماز بر  تو صلوات بفرستیم چگونه صلوات بفرستیم و چه بگوئیم؟ فرمود: بگویید: </w:t>
      </w:r>
      <w:r w:rsidRPr="00C36013">
        <w:rPr>
          <w:rStyle w:val="Char0"/>
          <w:rFonts w:hint="cs"/>
          <w:rtl/>
        </w:rPr>
        <w:t>«</w:t>
      </w:r>
      <w:r w:rsidRPr="00C36013">
        <w:rPr>
          <w:rStyle w:val="Char0"/>
          <w:rtl/>
        </w:rPr>
        <w:t>اللَّهُمَّ صَلِّ عَلَى مُحَمَّدٍ وَعَلَى آلِ مُحَمَّدٍ</w:t>
      </w:r>
      <w:r w:rsidRPr="00C36013">
        <w:rPr>
          <w:rStyle w:val="Char0"/>
          <w:rFonts w:hint="cs"/>
          <w:rtl/>
        </w:rPr>
        <w:t>»</w:t>
      </w:r>
      <w:r w:rsidRPr="00D2661E">
        <w:rPr>
          <w:rFonts w:hint="cs"/>
          <w:rtl/>
        </w:rPr>
        <w:t xml:space="preserve">. </w:t>
      </w:r>
      <w:r w:rsidR="00834C9B" w:rsidRPr="00D2661E">
        <w:rPr>
          <w:rFonts w:hint="cs"/>
          <w:rtl/>
        </w:rPr>
        <w:t>(</w:t>
      </w:r>
      <w:r w:rsidRPr="00B01BEB">
        <w:rPr>
          <w:rFonts w:hint="cs"/>
          <w:sz w:val="26"/>
          <w:szCs w:val="26"/>
          <w:rtl/>
        </w:rPr>
        <w:t>به روایت شیخین</w:t>
      </w:r>
      <w:r w:rsidR="00834C9B" w:rsidRPr="00D2661E">
        <w:rPr>
          <w:rFonts w:hint="cs"/>
          <w:rtl/>
        </w:rPr>
        <w:t>)</w:t>
      </w:r>
      <w:r w:rsidRPr="00D2661E">
        <w:rPr>
          <w:rFonts w:hint="cs"/>
          <w:rtl/>
        </w:rPr>
        <w:t>. کسی که از یاد گرفتن الفاظ عربی تشهد عاجر باشد</w:t>
      </w:r>
      <w:r w:rsidR="00B01BEB">
        <w:rPr>
          <w:rFonts w:hint="cs"/>
          <w:rtl/>
        </w:rPr>
        <w:t xml:space="preserve"> می‌</w:t>
      </w:r>
      <w:r w:rsidRPr="00D2661E">
        <w:rPr>
          <w:rFonts w:hint="cs"/>
          <w:rtl/>
        </w:rPr>
        <w:t xml:space="preserve">تواند ترجمه آن را بگوید. </w:t>
      </w:r>
    </w:p>
    <w:p w:rsidR="007C4DA6" w:rsidRPr="00D2661E" w:rsidRDefault="007C4DA6" w:rsidP="005C304E">
      <w:pPr>
        <w:pStyle w:val="a3"/>
        <w:numPr>
          <w:ilvl w:val="0"/>
          <w:numId w:val="26"/>
        </w:numPr>
        <w:rPr>
          <w:rtl/>
        </w:rPr>
      </w:pPr>
      <w:r w:rsidRPr="00D2661E">
        <w:rPr>
          <w:rFonts w:hint="cs"/>
          <w:rtl/>
        </w:rPr>
        <w:t xml:space="preserve">سلام دادن اول، چون پیامبر </w:t>
      </w:r>
      <w:r w:rsidRPr="00D2661E">
        <w:rPr>
          <w:rFonts w:hint="cs"/>
          <w:rtl/>
        </w:rPr>
        <w:sym w:font="AGA Arabesque" w:char="F072"/>
      </w:r>
      <w:r w:rsidRPr="00D2661E">
        <w:rPr>
          <w:rFonts w:hint="cs"/>
          <w:rtl/>
        </w:rPr>
        <w:t xml:space="preserve"> گفت: </w:t>
      </w:r>
    </w:p>
    <w:p w:rsidR="007C4DA6" w:rsidRPr="00D2661E" w:rsidRDefault="007C4DA6" w:rsidP="008E0333">
      <w:pPr>
        <w:ind w:firstLine="284"/>
        <w:jc w:val="both"/>
        <w:rPr>
          <w:rFonts w:cs="B Lotus"/>
          <w:sz w:val="28"/>
          <w:rtl/>
          <w:lang w:bidi="fa-IR"/>
        </w:rPr>
      </w:pPr>
      <w:r w:rsidRPr="00C36013">
        <w:rPr>
          <w:rStyle w:val="Char1"/>
          <w:rFonts w:hint="cs"/>
          <w:rtl/>
        </w:rPr>
        <w:t>«</w:t>
      </w:r>
      <w:r w:rsidRPr="00C36013">
        <w:rPr>
          <w:rStyle w:val="Char1"/>
          <w:rtl/>
        </w:rPr>
        <w:t>وَتَحْلِیلُهاَ التَّسْلِیمُ</w:t>
      </w:r>
      <w:r w:rsidRPr="00C36013">
        <w:rPr>
          <w:rStyle w:val="Char1"/>
          <w:rFonts w:hint="cs"/>
          <w:rtl/>
        </w:rPr>
        <w:t>»</w:t>
      </w:r>
      <w:r w:rsidRPr="000D0315">
        <w:rPr>
          <w:rStyle w:val="Char3"/>
          <w:rFonts w:hint="cs"/>
          <w:rtl/>
        </w:rPr>
        <w:t>.</w:t>
      </w:r>
      <w:r w:rsidRPr="00D2661E">
        <w:rPr>
          <w:rFonts w:cs="B Lotus" w:hint="cs"/>
          <w:sz w:val="28"/>
          <w:rtl/>
          <w:lang w:bidi="fa-IR"/>
        </w:rPr>
        <w:t xml:space="preserve"> </w:t>
      </w:r>
    </w:p>
    <w:p w:rsidR="007C4DA6" w:rsidRPr="00D2661E" w:rsidRDefault="007C4DA6" w:rsidP="000D0315">
      <w:pPr>
        <w:pStyle w:val="a3"/>
        <w:rPr>
          <w:rtl/>
        </w:rPr>
      </w:pPr>
      <w:r>
        <w:rPr>
          <w:rFonts w:cs="Traditional Arabic" w:hint="cs"/>
          <w:rtl/>
        </w:rPr>
        <w:t>«</w:t>
      </w:r>
      <w:r w:rsidRPr="00D2661E">
        <w:rPr>
          <w:rFonts w:hint="cs"/>
          <w:rtl/>
        </w:rPr>
        <w:t>بیرون آمدن از نماز با سلام دادن است</w:t>
      </w:r>
      <w:r>
        <w:rPr>
          <w:rFonts w:cs="Traditional Arabic" w:hint="cs"/>
          <w:rtl/>
        </w:rPr>
        <w:t>»</w:t>
      </w:r>
      <w:r w:rsidRPr="00D2661E">
        <w:rPr>
          <w:rFonts w:hint="cs"/>
          <w:rtl/>
        </w:rPr>
        <w:t xml:space="preserve">. حداقل سلام دادن </w:t>
      </w:r>
      <w:r w:rsidRPr="00C36013">
        <w:rPr>
          <w:rStyle w:val="Char0"/>
          <w:rFonts w:hint="cs"/>
          <w:rtl/>
        </w:rPr>
        <w:t>«</w:t>
      </w:r>
      <w:r w:rsidRPr="00C36013">
        <w:rPr>
          <w:rStyle w:val="Char0"/>
          <w:rtl/>
        </w:rPr>
        <w:t>السلام علیکم</w:t>
      </w:r>
      <w:r w:rsidRPr="00C36013">
        <w:rPr>
          <w:rStyle w:val="Char0"/>
          <w:rFonts w:hint="cs"/>
          <w:rtl/>
        </w:rPr>
        <w:t>»</w:t>
      </w:r>
      <w:r w:rsidR="00B01BEB">
        <w:rPr>
          <w:rFonts w:hint="cs"/>
          <w:rtl/>
        </w:rPr>
        <w:t xml:space="preserve"> </w:t>
      </w:r>
      <w:r w:rsidR="00C36013">
        <w:rPr>
          <w:rFonts w:hint="cs"/>
          <w:rtl/>
        </w:rPr>
        <w:t>می‌باشد</w:t>
      </w:r>
      <w:r w:rsidRPr="00D2661E">
        <w:rPr>
          <w:rFonts w:hint="cs"/>
          <w:rtl/>
        </w:rPr>
        <w:t xml:space="preserve">. و نووی گفته است که: در احادیث صحيحی آمده است که پیامبر </w:t>
      </w:r>
      <w:r w:rsidRPr="00D2661E">
        <w:rPr>
          <w:rFonts w:hint="cs"/>
          <w:rtl/>
        </w:rPr>
        <w:sym w:font="AGA Arabesque" w:char="F072"/>
      </w:r>
      <w:r w:rsidR="00F45B99">
        <w:rPr>
          <w:rFonts w:hint="cs"/>
          <w:rtl/>
        </w:rPr>
        <w:t xml:space="preserve"> می‌گفت</w:t>
      </w:r>
      <w:r w:rsidRPr="00D2661E">
        <w:rPr>
          <w:rFonts w:hint="cs"/>
          <w:rtl/>
        </w:rPr>
        <w:t xml:space="preserve">: </w:t>
      </w:r>
      <w:r w:rsidRPr="00C36013">
        <w:rPr>
          <w:rStyle w:val="Char0"/>
          <w:rFonts w:hint="cs"/>
          <w:rtl/>
        </w:rPr>
        <w:t>«</w:t>
      </w:r>
      <w:r w:rsidRPr="00C36013">
        <w:rPr>
          <w:rStyle w:val="Char0"/>
          <w:rtl/>
        </w:rPr>
        <w:t>السلام علیکم</w:t>
      </w:r>
      <w:r w:rsidRPr="00C36013">
        <w:rPr>
          <w:rStyle w:val="Char0"/>
          <w:rFonts w:hint="cs"/>
          <w:rtl/>
        </w:rPr>
        <w:t>»</w:t>
      </w:r>
      <w:r w:rsidRPr="00D2661E">
        <w:rPr>
          <w:rFonts w:hint="cs"/>
          <w:rtl/>
        </w:rPr>
        <w:t xml:space="preserve">. </w:t>
      </w:r>
    </w:p>
    <w:p w:rsidR="007C4DA6" w:rsidRPr="00D2661E" w:rsidRDefault="007C4DA6" w:rsidP="005C304E">
      <w:pPr>
        <w:pStyle w:val="a3"/>
        <w:numPr>
          <w:ilvl w:val="0"/>
          <w:numId w:val="26"/>
        </w:numPr>
        <w:rPr>
          <w:rtl/>
        </w:rPr>
      </w:pPr>
      <w:r w:rsidRPr="00D2661E">
        <w:rPr>
          <w:rFonts w:hint="cs"/>
          <w:rtl/>
        </w:rPr>
        <w:t>مراعات ترتیب ارکان نماز است به</w:t>
      </w:r>
      <w:r w:rsidR="00227217">
        <w:rPr>
          <w:rFonts w:hint="cs"/>
          <w:rtl/>
        </w:rPr>
        <w:t xml:space="preserve"> گونه‌ای </w:t>
      </w:r>
      <w:r w:rsidRPr="00D2661E">
        <w:rPr>
          <w:rFonts w:hint="cs"/>
          <w:rtl/>
        </w:rPr>
        <w:t xml:space="preserve">که بیان شد. به دلیل وجوب پیروی از پیامبر </w:t>
      </w:r>
      <w:r w:rsidRPr="00D2661E">
        <w:rPr>
          <w:rFonts w:hint="cs"/>
          <w:rtl/>
        </w:rPr>
        <w:sym w:font="AGA Arabesque" w:char="F072"/>
      </w:r>
      <w:r w:rsidRPr="00D2661E">
        <w:rPr>
          <w:rFonts w:hint="cs"/>
          <w:rtl/>
        </w:rPr>
        <w:t xml:space="preserve"> برابر خبر، </w:t>
      </w:r>
      <w:r w:rsidRPr="000D0315">
        <w:rPr>
          <w:rStyle w:val="Char1"/>
          <w:rFonts w:hint="cs"/>
          <w:rtl/>
        </w:rPr>
        <w:t>«</w:t>
      </w:r>
      <w:r w:rsidRPr="000D0315">
        <w:rPr>
          <w:rStyle w:val="Char1"/>
          <w:rtl/>
        </w:rPr>
        <w:t>صَلُّوْا کَما رَأَیتُمُوْنِی أُصَلِّی</w:t>
      </w:r>
      <w:r w:rsidRPr="000D0315">
        <w:rPr>
          <w:rStyle w:val="Char1"/>
          <w:rFonts w:hint="cs"/>
          <w:rtl/>
        </w:rPr>
        <w:t>»</w:t>
      </w:r>
      <w:r w:rsidRPr="00D2661E">
        <w:rPr>
          <w:rFonts w:hint="cs"/>
          <w:rtl/>
        </w:rPr>
        <w:t xml:space="preserve">. </w:t>
      </w:r>
    </w:p>
    <w:p w:rsidR="007C4DA6" w:rsidRPr="00D2661E" w:rsidRDefault="007C4DA6" w:rsidP="000D0315">
      <w:pPr>
        <w:pStyle w:val="a3"/>
        <w:rPr>
          <w:rtl/>
        </w:rPr>
      </w:pPr>
      <w:r>
        <w:rPr>
          <w:rFonts w:cs="Traditional Arabic" w:hint="cs"/>
          <w:rtl/>
        </w:rPr>
        <w:t>«</w:t>
      </w:r>
      <w:r w:rsidRPr="00D2661E">
        <w:rPr>
          <w:rFonts w:hint="cs"/>
          <w:rtl/>
        </w:rPr>
        <w:t>آنگونه نماز بخوانید که</w:t>
      </w:r>
      <w:r w:rsidR="00B01BEB">
        <w:rPr>
          <w:rFonts w:hint="cs"/>
          <w:rtl/>
        </w:rPr>
        <w:t xml:space="preserve"> می‌</w:t>
      </w:r>
      <w:r w:rsidRPr="00D2661E">
        <w:rPr>
          <w:rFonts w:hint="cs"/>
          <w:rtl/>
        </w:rPr>
        <w:t>بینید من نماز</w:t>
      </w:r>
      <w:r w:rsidR="00B01BEB">
        <w:rPr>
          <w:rFonts w:hint="cs"/>
          <w:rtl/>
        </w:rPr>
        <w:t xml:space="preserve"> می‌</w:t>
      </w:r>
      <w:r w:rsidRPr="00D2661E">
        <w:rPr>
          <w:rFonts w:hint="cs"/>
          <w:rtl/>
        </w:rPr>
        <w:t>گزارم و از عمل من در نماز پیروی کنید</w:t>
      </w:r>
      <w:r>
        <w:rPr>
          <w:rFonts w:cs="Traditional Arabic" w:hint="cs"/>
          <w:rtl/>
        </w:rPr>
        <w:t>»</w:t>
      </w:r>
      <w:r w:rsidRPr="00D2661E">
        <w:rPr>
          <w:rFonts w:hint="cs"/>
          <w:rtl/>
        </w:rPr>
        <w:t xml:space="preserve">. </w:t>
      </w:r>
    </w:p>
    <w:p w:rsidR="007C4DA6" w:rsidRDefault="007C4DA6" w:rsidP="000D0315">
      <w:pPr>
        <w:pStyle w:val="a3"/>
        <w:rPr>
          <w:rtl/>
        </w:rPr>
      </w:pPr>
      <w:r w:rsidRPr="00D2661E">
        <w:rPr>
          <w:rFonts w:hint="cs"/>
          <w:rtl/>
        </w:rPr>
        <w:t xml:space="preserve">و پیامبر </w:t>
      </w:r>
      <w:r w:rsidRPr="00D2661E">
        <w:rPr>
          <w:rFonts w:hint="cs"/>
          <w:rtl/>
        </w:rPr>
        <w:sym w:font="AGA Arabesque" w:char="F072"/>
      </w:r>
      <w:r w:rsidRPr="00D2661E">
        <w:rPr>
          <w:rFonts w:hint="cs"/>
          <w:rtl/>
        </w:rPr>
        <w:t xml:space="preserve"> به همان ترتیب که بیان شد، نماز خوانده است. و اما بیرون آمدن و خروج از نماز برابر قول صحيح نیازی به نیت ندارد. </w:t>
      </w:r>
    </w:p>
    <w:p w:rsidR="000D0315" w:rsidRDefault="000D0315" w:rsidP="000D0315">
      <w:pPr>
        <w:pStyle w:val="a3"/>
        <w:rPr>
          <w:rtl/>
        </w:rPr>
      </w:pPr>
    </w:p>
    <w:p w:rsidR="000D0315" w:rsidRPr="00D2661E" w:rsidRDefault="000D0315" w:rsidP="000D0315">
      <w:pPr>
        <w:pStyle w:val="a3"/>
        <w:rPr>
          <w:rtl/>
        </w:rPr>
      </w:pPr>
    </w:p>
    <w:p w:rsidR="007C4DA6" w:rsidRPr="0039162F" w:rsidRDefault="00732D24" w:rsidP="00904932">
      <w:pPr>
        <w:pStyle w:val="a2"/>
        <w:rPr>
          <w:sz w:val="36"/>
          <w:szCs w:val="36"/>
          <w:rtl/>
        </w:rPr>
      </w:pPr>
      <w:bookmarkStart w:id="154" w:name="_Toc338340208"/>
      <w:bookmarkStart w:id="155" w:name="_Toc418284044"/>
      <w:r>
        <w:rPr>
          <w:rFonts w:hint="cs"/>
          <w:rtl/>
        </w:rPr>
        <w:t>سنت‌های</w:t>
      </w:r>
      <w:r w:rsidR="007C4DA6" w:rsidRPr="006B3D95">
        <w:rPr>
          <w:rFonts w:hint="cs"/>
          <w:rtl/>
        </w:rPr>
        <w:t xml:space="preserve"> نماز پیش از دخول در آن</w:t>
      </w:r>
      <w:bookmarkEnd w:id="154"/>
      <w:bookmarkEnd w:id="155"/>
    </w:p>
    <w:p w:rsidR="007C4DA6" w:rsidRPr="00D2661E" w:rsidRDefault="00732D24" w:rsidP="000D0315">
      <w:pPr>
        <w:pStyle w:val="a3"/>
        <w:rPr>
          <w:rtl/>
        </w:rPr>
      </w:pPr>
      <w:r>
        <w:rPr>
          <w:rFonts w:hint="cs"/>
          <w:rtl/>
        </w:rPr>
        <w:t>سنت‌های</w:t>
      </w:r>
      <w:r w:rsidR="007C4DA6" w:rsidRPr="00D2661E">
        <w:rPr>
          <w:rFonts w:hint="cs"/>
          <w:rtl/>
        </w:rPr>
        <w:t xml:space="preserve"> پیش از دخول در نماز دو چیز است: اذان واقامه، که معنی مطلق هر دو اعلام است. و در اصطلاح شرع و فقه ذکر و اوراد مخصوصی</w:t>
      </w:r>
      <w:r w:rsidR="00B01BEB">
        <w:rPr>
          <w:rFonts w:hint="cs"/>
          <w:rtl/>
        </w:rPr>
        <w:t xml:space="preserve"> </w:t>
      </w:r>
      <w:r w:rsidR="00C36013">
        <w:rPr>
          <w:rFonts w:hint="cs"/>
          <w:rtl/>
        </w:rPr>
        <w:t>می‌باشد</w:t>
      </w:r>
      <w:r w:rsidR="007C4DA6" w:rsidRPr="00D2661E">
        <w:rPr>
          <w:rFonts w:hint="cs"/>
          <w:rtl/>
        </w:rPr>
        <w:t xml:space="preserve"> که برای اعلام نماز فرض مشروع شده، و دلیل شرعی</w:t>
      </w:r>
      <w:r w:rsidR="00304EDE">
        <w:rPr>
          <w:rFonts w:hint="cs"/>
          <w:rtl/>
        </w:rPr>
        <w:t xml:space="preserve"> آن‌ها،</w:t>
      </w:r>
      <w:r w:rsidR="007C4DA6" w:rsidRPr="00D2661E">
        <w:rPr>
          <w:rFonts w:hint="cs"/>
          <w:rtl/>
        </w:rPr>
        <w:t xml:space="preserve"> قرآن و سنت نبوی و اجماع امت است. خداوند گفته است</w:t>
      </w:r>
      <w:r w:rsidR="00CC1B1A" w:rsidRPr="00D2661E">
        <w:rPr>
          <w:rFonts w:hint="cs"/>
          <w:rtl/>
        </w:rPr>
        <w:t>:</w:t>
      </w:r>
    </w:p>
    <w:p w:rsidR="00CC1B1A" w:rsidRPr="007F2739" w:rsidRDefault="00CC1B1A"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7F2739">
        <w:rPr>
          <w:rFonts w:ascii="KFGQPC Uthmanic Script HAFS" w:hAnsi="KFGQPC Uthmanic Script HAFS" w:cs="KFGQPC Uthmanic Script HAFS" w:hint="eastAsia"/>
          <w:sz w:val="28"/>
          <w:rtl/>
        </w:rPr>
        <w:t>وَإِذَا</w:t>
      </w:r>
      <w:r w:rsidR="007F2739">
        <w:rPr>
          <w:rFonts w:ascii="KFGQPC Uthmanic Script HAFS" w:hAnsi="KFGQPC Uthmanic Script HAFS" w:cs="KFGQPC Uthmanic Script HAFS"/>
          <w:sz w:val="28"/>
          <w:rtl/>
        </w:rPr>
        <w:t xml:space="preserve"> نَادَيۡتُمۡ إِلَى </w:t>
      </w:r>
      <w:r w:rsidR="007F2739">
        <w:rPr>
          <w:rFonts w:ascii="KFGQPC Uthmanic Script HAFS" w:hAnsi="KFGQPC Uthmanic Script HAFS" w:cs="KFGQPC Uthmanic Script HAFS" w:hint="cs"/>
          <w:sz w:val="28"/>
          <w:rtl/>
        </w:rPr>
        <w:t>ٱ</w:t>
      </w:r>
      <w:r w:rsidR="007F2739">
        <w:rPr>
          <w:rFonts w:ascii="KFGQPC Uthmanic Script HAFS" w:hAnsi="KFGQPC Uthmanic Script HAFS" w:cs="KFGQPC Uthmanic Script HAFS" w:hint="eastAsia"/>
          <w:sz w:val="28"/>
          <w:rtl/>
        </w:rPr>
        <w:t>لصَّلَوٰةِ</w:t>
      </w:r>
      <w:r w:rsidR="007F2739">
        <w:rPr>
          <w:rFonts w:ascii="KFGQPC Uthmanic Script HAFS" w:hAnsi="KFGQPC Uthmanic Script HAFS" w:cs="KFGQPC Uthmanic Script HAFS"/>
          <w:sz w:val="28"/>
          <w:rtl/>
        </w:rPr>
        <w:t xml:space="preserve"> </w:t>
      </w:r>
      <w:r w:rsidR="007F2739">
        <w:rPr>
          <w:rFonts w:ascii="KFGQPC Uthmanic Script HAFS" w:hAnsi="KFGQPC Uthmanic Script HAFS" w:cs="KFGQPC Uthmanic Script HAFS" w:hint="cs"/>
          <w:sz w:val="28"/>
          <w:rtl/>
        </w:rPr>
        <w:t>ٱ</w:t>
      </w:r>
      <w:r w:rsidR="007F2739">
        <w:rPr>
          <w:rFonts w:ascii="KFGQPC Uthmanic Script HAFS" w:hAnsi="KFGQPC Uthmanic Script HAFS" w:cs="KFGQPC Uthmanic Script HAFS" w:hint="eastAsia"/>
          <w:sz w:val="28"/>
          <w:rtl/>
        </w:rPr>
        <w:t>تَّخَذُوهَا</w:t>
      </w:r>
      <w:r w:rsidR="007F2739">
        <w:rPr>
          <w:rFonts w:ascii="KFGQPC Uthmanic Script HAFS" w:hAnsi="KFGQPC Uthmanic Script HAFS" w:cs="KFGQPC Uthmanic Script HAFS"/>
          <w:sz w:val="28"/>
          <w:rtl/>
        </w:rPr>
        <w:t xml:space="preserve"> هُزُوٗا وَلَعِبٗا</w:t>
      </w:r>
      <w:r>
        <w:rPr>
          <w:rFonts w:ascii="Traditional Arabic" w:hAnsi="Traditional Arabic" w:cs="Traditional Arabic"/>
          <w:sz w:val="28"/>
          <w:rtl/>
          <w:lang w:bidi="fa-IR"/>
        </w:rPr>
        <w:t>﴾</w:t>
      </w:r>
      <w:r w:rsidRPr="00D2661E">
        <w:rPr>
          <w:rFonts w:cs="B Lotus" w:hint="cs"/>
          <w:sz w:val="28"/>
          <w:rtl/>
          <w:lang w:bidi="fa-IR"/>
        </w:rPr>
        <w:t xml:space="preserve"> </w:t>
      </w:r>
      <w:r w:rsidRPr="000D0315">
        <w:rPr>
          <w:rStyle w:val="Char4"/>
          <w:rtl/>
        </w:rPr>
        <w:t>[</w:t>
      </w:r>
      <w:r w:rsidRPr="000D0315">
        <w:rPr>
          <w:rStyle w:val="Char4"/>
          <w:rFonts w:hint="cs"/>
          <w:rtl/>
        </w:rPr>
        <w:t>المائدة: 58</w:t>
      </w:r>
      <w:r w:rsidRPr="000D0315">
        <w:rPr>
          <w:rStyle w:val="Char4"/>
          <w:rtl/>
        </w:rPr>
        <w:t>]</w:t>
      </w:r>
      <w:r w:rsidRPr="000D0315">
        <w:rPr>
          <w:rStyle w:val="Char3"/>
          <w:rtl/>
        </w:rPr>
        <w:t>.</w:t>
      </w:r>
    </w:p>
    <w:p w:rsidR="007C4DA6" w:rsidRPr="00D2661E" w:rsidRDefault="007C4DA6" w:rsidP="000D0315">
      <w:pPr>
        <w:pStyle w:val="a3"/>
        <w:rPr>
          <w:rtl/>
        </w:rPr>
      </w:pPr>
      <w:r>
        <w:rPr>
          <w:rFonts w:cs="Traditional Arabic" w:hint="cs"/>
          <w:rtl/>
        </w:rPr>
        <w:t>«</w:t>
      </w:r>
      <w:r w:rsidRPr="00D2661E">
        <w:rPr>
          <w:rFonts w:hint="cs"/>
          <w:rtl/>
        </w:rPr>
        <w:t>هرگاه شما ندا سر دادید (و مردم را به نماز خواندید) آن را به مسخره و بازی</w:t>
      </w:r>
      <w:r w:rsidR="00B01BEB">
        <w:rPr>
          <w:rFonts w:hint="cs"/>
          <w:rtl/>
        </w:rPr>
        <w:t xml:space="preserve"> می‌</w:t>
      </w:r>
      <w:r w:rsidRPr="00D2661E">
        <w:rPr>
          <w:rFonts w:hint="cs"/>
          <w:rtl/>
        </w:rPr>
        <w:t>گیرند</w:t>
      </w:r>
      <w:r>
        <w:rPr>
          <w:rFonts w:cs="Traditional Arabic" w:hint="cs"/>
          <w:rtl/>
        </w:rPr>
        <w:t>»</w:t>
      </w:r>
      <w:r w:rsidRPr="00D2661E">
        <w:rPr>
          <w:rFonts w:hint="cs"/>
          <w:rtl/>
        </w:rPr>
        <w:t>.</w:t>
      </w:r>
    </w:p>
    <w:p w:rsidR="007C4DA6" w:rsidRPr="00D2661E" w:rsidRDefault="007C4DA6" w:rsidP="000D0315">
      <w:pPr>
        <w:pStyle w:val="a3"/>
        <w:rPr>
          <w:rtl/>
        </w:rPr>
      </w:pPr>
      <w:r w:rsidRPr="00D2661E">
        <w:rPr>
          <w:rFonts w:hint="cs"/>
          <w:rtl/>
        </w:rPr>
        <w:t>و در جای دیگر</w:t>
      </w:r>
      <w:r w:rsidR="00B74157">
        <w:rPr>
          <w:rFonts w:hint="cs"/>
          <w:rtl/>
        </w:rPr>
        <w:t xml:space="preserve"> می‌گوید</w:t>
      </w:r>
      <w:r w:rsidR="00CC1B1A" w:rsidRPr="00D2661E">
        <w:rPr>
          <w:rFonts w:hint="cs"/>
          <w:rtl/>
        </w:rPr>
        <w:t>:</w:t>
      </w:r>
    </w:p>
    <w:p w:rsidR="00CC1B1A" w:rsidRPr="007F2739" w:rsidRDefault="00CC1B1A"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7F2739">
        <w:rPr>
          <w:rFonts w:ascii="KFGQPC Uthmanic Script HAFS" w:hAnsi="KFGQPC Uthmanic Script HAFS" w:cs="KFGQPC Uthmanic Script HAFS"/>
          <w:sz w:val="28"/>
          <w:rtl/>
        </w:rPr>
        <w:t xml:space="preserve">إِذَا نُودِيَ لِلصَّلَوٰةِ مِن يَوۡمِ </w:t>
      </w:r>
      <w:r w:rsidR="007F2739">
        <w:rPr>
          <w:rFonts w:ascii="KFGQPC Uthmanic Script HAFS" w:hAnsi="KFGQPC Uthmanic Script HAFS" w:cs="KFGQPC Uthmanic Script HAFS" w:hint="cs"/>
          <w:sz w:val="28"/>
          <w:rtl/>
        </w:rPr>
        <w:t>ٱ</w:t>
      </w:r>
      <w:r w:rsidR="007F2739">
        <w:rPr>
          <w:rFonts w:ascii="KFGQPC Uthmanic Script HAFS" w:hAnsi="KFGQPC Uthmanic Script HAFS" w:cs="KFGQPC Uthmanic Script HAFS" w:hint="eastAsia"/>
          <w:sz w:val="28"/>
          <w:rtl/>
        </w:rPr>
        <w:t>لۡجُمُعَةِ</w:t>
      </w:r>
      <w:r>
        <w:rPr>
          <w:rFonts w:ascii="Traditional Arabic" w:hAnsi="Traditional Arabic" w:cs="Traditional Arabic"/>
          <w:sz w:val="28"/>
          <w:rtl/>
          <w:lang w:bidi="fa-IR"/>
        </w:rPr>
        <w:t>﴾</w:t>
      </w:r>
      <w:r w:rsidRPr="00D2661E">
        <w:rPr>
          <w:rFonts w:cs="B Lotus" w:hint="cs"/>
          <w:sz w:val="28"/>
          <w:rtl/>
          <w:lang w:bidi="fa-IR"/>
        </w:rPr>
        <w:t xml:space="preserve"> </w:t>
      </w:r>
      <w:r w:rsidRPr="000D0315">
        <w:rPr>
          <w:rStyle w:val="Char4"/>
          <w:rtl/>
        </w:rPr>
        <w:t>[</w:t>
      </w:r>
      <w:r w:rsidRPr="000D0315">
        <w:rPr>
          <w:rStyle w:val="Char4"/>
          <w:rFonts w:hint="cs"/>
          <w:rtl/>
        </w:rPr>
        <w:t>الجمعة: 9</w:t>
      </w:r>
      <w:r w:rsidRPr="000D0315">
        <w:rPr>
          <w:rStyle w:val="Char4"/>
          <w:rtl/>
        </w:rPr>
        <w:t>]</w:t>
      </w:r>
      <w:r w:rsidRPr="000D0315">
        <w:rPr>
          <w:rStyle w:val="Char3"/>
          <w:rtl/>
        </w:rPr>
        <w:t>.</w:t>
      </w:r>
    </w:p>
    <w:p w:rsidR="007C4DA6" w:rsidRPr="00D2661E" w:rsidRDefault="007C4DA6" w:rsidP="000D0315">
      <w:pPr>
        <w:pStyle w:val="a3"/>
        <w:rPr>
          <w:rtl/>
        </w:rPr>
      </w:pPr>
      <w:r w:rsidRPr="00D2661E">
        <w:rPr>
          <w:rFonts w:hint="cs"/>
          <w:rtl/>
        </w:rPr>
        <w:t xml:space="preserve"> </w:t>
      </w:r>
      <w:r>
        <w:rPr>
          <w:rFonts w:cs="Traditional Arabic" w:hint="cs"/>
          <w:rtl/>
        </w:rPr>
        <w:t>«</w:t>
      </w:r>
      <w:r w:rsidRPr="00D2661E">
        <w:rPr>
          <w:rFonts w:hint="cs"/>
          <w:rtl/>
        </w:rPr>
        <w:t>هرگاه ندای نماز گفته شد (و اذان نماز) در روز جمعه را گفته شود</w:t>
      </w:r>
      <w:r>
        <w:rPr>
          <w:rFonts w:cs="Traditional Arabic" w:hint="cs"/>
          <w:rtl/>
        </w:rPr>
        <w:t>»</w:t>
      </w:r>
      <w:r w:rsidRPr="00D2661E">
        <w:rPr>
          <w:rFonts w:hint="cs"/>
          <w:rtl/>
        </w:rPr>
        <w:t xml:space="preserve">. </w:t>
      </w:r>
    </w:p>
    <w:p w:rsidR="007C4DA6" w:rsidRPr="00D2661E" w:rsidRDefault="007C4DA6" w:rsidP="000D0315">
      <w:pPr>
        <w:pStyle w:val="a3"/>
        <w:rPr>
          <w:rtl/>
        </w:rPr>
      </w:pPr>
      <w:r w:rsidRPr="00D2661E">
        <w:rPr>
          <w:rFonts w:hint="cs"/>
          <w:rtl/>
        </w:rPr>
        <w:t xml:space="preserve">و پیامبر </w:t>
      </w:r>
      <w:r w:rsidRPr="00D2661E">
        <w:rPr>
          <w:rFonts w:hint="cs"/>
          <w:rtl/>
        </w:rPr>
        <w:sym w:font="AGA Arabesque" w:char="F072"/>
      </w:r>
      <w:r w:rsidRPr="00D2661E">
        <w:rPr>
          <w:rFonts w:hint="cs"/>
          <w:rtl/>
        </w:rPr>
        <w:t xml:space="preserve"> گفته است: </w:t>
      </w:r>
    </w:p>
    <w:p w:rsidR="007C4DA6" w:rsidRPr="00D2661E" w:rsidRDefault="007C4DA6" w:rsidP="008E0333">
      <w:pPr>
        <w:ind w:firstLine="284"/>
        <w:jc w:val="both"/>
        <w:rPr>
          <w:rFonts w:cs="B Lotus"/>
          <w:sz w:val="28"/>
          <w:rtl/>
          <w:lang w:bidi="fa-IR"/>
        </w:rPr>
      </w:pPr>
      <w:r w:rsidRPr="00C36013">
        <w:rPr>
          <w:rStyle w:val="Char1"/>
          <w:rFonts w:hint="cs"/>
          <w:rtl/>
        </w:rPr>
        <w:t>«</w:t>
      </w:r>
      <w:r w:rsidRPr="00C36013">
        <w:rPr>
          <w:rStyle w:val="Char1"/>
          <w:rtl/>
        </w:rPr>
        <w:t>إِذا حَضَرَتِ الصَّلاةُ فَلْیُؤَذِّنْ لَکُمْ أَحَدُکُمْ وَلیَؤُمَّکُم أَکْبَرُکُمْ</w:t>
      </w:r>
      <w:r w:rsidRPr="00C36013">
        <w:rPr>
          <w:rStyle w:val="Char1"/>
          <w:rFonts w:hint="cs"/>
          <w:rtl/>
        </w:rPr>
        <w:t>»</w:t>
      </w:r>
      <w:r w:rsidRPr="000D0315">
        <w:rPr>
          <w:rStyle w:val="Char3"/>
          <w:rFonts w:hint="cs"/>
          <w:rtl/>
        </w:rPr>
        <w:t xml:space="preserve">. </w:t>
      </w:r>
      <w:r w:rsidR="00834C9B" w:rsidRPr="000D0315">
        <w:rPr>
          <w:rStyle w:val="Char3"/>
          <w:rFonts w:hint="cs"/>
          <w:rtl/>
        </w:rPr>
        <w:t>(ر</w:t>
      </w:r>
      <w:r w:rsidRPr="000D0315">
        <w:rPr>
          <w:rStyle w:val="Char3"/>
          <w:rtl/>
        </w:rPr>
        <w:t>واه الشيخان</w:t>
      </w:r>
      <w:r w:rsidR="00834C9B" w:rsidRPr="000D0315">
        <w:rPr>
          <w:rStyle w:val="Char3"/>
          <w:rFonts w:hint="cs"/>
          <w:rtl/>
        </w:rPr>
        <w:t>)</w:t>
      </w:r>
      <w:r w:rsidRPr="000D0315">
        <w:rPr>
          <w:rStyle w:val="Char3"/>
          <w:rFonts w:hint="cs"/>
          <w:rtl/>
        </w:rPr>
        <w:t>.</w:t>
      </w:r>
      <w:r w:rsidRPr="00D2661E">
        <w:rPr>
          <w:rFonts w:cs="B Lotus" w:hint="cs"/>
          <w:sz w:val="28"/>
          <w:rtl/>
          <w:lang w:bidi="fa-IR"/>
        </w:rPr>
        <w:t xml:space="preserve"> </w:t>
      </w:r>
    </w:p>
    <w:p w:rsidR="007C4DA6" w:rsidRPr="00D2661E" w:rsidRDefault="007C4DA6" w:rsidP="000D0315">
      <w:pPr>
        <w:pStyle w:val="a3"/>
        <w:rPr>
          <w:rtl/>
        </w:rPr>
      </w:pPr>
      <w:r>
        <w:rPr>
          <w:rFonts w:cs="Traditional Arabic" w:hint="cs"/>
          <w:rtl/>
        </w:rPr>
        <w:t>«</w:t>
      </w:r>
      <w:r w:rsidRPr="00D2661E">
        <w:rPr>
          <w:rFonts w:hint="cs"/>
          <w:rtl/>
        </w:rPr>
        <w:t>هرگاه وقت نماز فرا رسید یکی از شما اذان گوید، و بزرگترین شما برایتان امامت نماز جماعت را بر پای دارد</w:t>
      </w:r>
      <w:r>
        <w:rPr>
          <w:rFonts w:cs="Traditional Arabic" w:hint="cs"/>
          <w:rtl/>
        </w:rPr>
        <w:t>»</w:t>
      </w:r>
      <w:r w:rsidRPr="00D2661E">
        <w:rPr>
          <w:rFonts w:hint="cs"/>
          <w:rtl/>
        </w:rPr>
        <w:t xml:space="preserve">. </w:t>
      </w:r>
    </w:p>
    <w:p w:rsidR="007C4DA6" w:rsidRPr="00D2661E" w:rsidRDefault="007C4DA6" w:rsidP="000D0315">
      <w:pPr>
        <w:pStyle w:val="a3"/>
        <w:rPr>
          <w:rtl/>
        </w:rPr>
      </w:pPr>
      <w:r w:rsidRPr="00D2661E">
        <w:rPr>
          <w:rFonts w:hint="cs"/>
          <w:rtl/>
        </w:rPr>
        <w:t xml:space="preserve">و در روایتی دیگر آمده است: </w:t>
      </w:r>
      <w:r>
        <w:rPr>
          <w:rFonts w:cs="Traditional Arabic" w:hint="cs"/>
          <w:rtl/>
        </w:rPr>
        <w:t>«</w:t>
      </w:r>
      <w:r w:rsidRPr="00D2661E">
        <w:rPr>
          <w:rFonts w:hint="cs"/>
          <w:rtl/>
        </w:rPr>
        <w:t>هرگاه دو نفر بودید، اذان و اقامه نماز بگوئید و بعد از آن نماز بخوانید</w:t>
      </w:r>
      <w:r>
        <w:rPr>
          <w:rFonts w:cs="Traditional Arabic" w:hint="cs"/>
          <w:rtl/>
        </w:rPr>
        <w:t>»</w:t>
      </w:r>
      <w:r w:rsidRPr="00D2661E">
        <w:rPr>
          <w:rFonts w:hint="cs"/>
          <w:rtl/>
        </w:rPr>
        <w:t>. برای نمازهای فرض اگر جماعت مردان باشد اذان بر</w:t>
      </w:r>
      <w:r w:rsidR="00304EDE">
        <w:rPr>
          <w:rFonts w:hint="cs"/>
          <w:rtl/>
        </w:rPr>
        <w:t xml:space="preserve"> آن‌ها </w:t>
      </w:r>
      <w:r w:rsidRPr="00D2661E">
        <w:rPr>
          <w:rFonts w:hint="cs"/>
          <w:rtl/>
        </w:rPr>
        <w:t>مستحب است، و اما برای کسی که تنها نماز فرض</w:t>
      </w:r>
      <w:r w:rsidR="00B01BEB">
        <w:rPr>
          <w:rFonts w:hint="cs"/>
          <w:rtl/>
        </w:rPr>
        <w:t xml:space="preserve"> می‌</w:t>
      </w:r>
      <w:r w:rsidRPr="00D2661E">
        <w:rPr>
          <w:rFonts w:hint="cs"/>
          <w:rtl/>
        </w:rPr>
        <w:t>گزارد برخی گفته</w:t>
      </w:r>
      <w:r w:rsidR="00304EDE">
        <w:rPr>
          <w:rFonts w:hint="cs"/>
          <w:rtl/>
        </w:rPr>
        <w:t>‌اند:</w:t>
      </w:r>
      <w:r w:rsidRPr="00D2661E">
        <w:rPr>
          <w:rFonts w:hint="cs"/>
          <w:rtl/>
        </w:rPr>
        <w:t xml:space="preserve"> اذان گفتن مستحب نیست، چون نیازی به اعلام ندارد، و به قول صحيح مستحب است که او نیز برای خود اذان بگوید. چون پیامبر </w:t>
      </w:r>
      <w:r w:rsidRPr="00D2661E">
        <w:rPr>
          <w:rFonts w:hint="cs"/>
          <w:rtl/>
        </w:rPr>
        <w:sym w:font="AGA Arabesque" w:char="F072"/>
      </w:r>
      <w:r w:rsidRPr="00D2661E">
        <w:rPr>
          <w:rFonts w:hint="cs"/>
          <w:rtl/>
        </w:rPr>
        <w:t xml:space="preserve"> به ابوسعید خدری </w:t>
      </w:r>
      <w:r w:rsidRPr="00D2661E">
        <w:rPr>
          <w:rFonts w:hint="cs"/>
          <w:rtl/>
        </w:rPr>
        <w:sym w:font="AGA Arabesque" w:char="F074"/>
      </w:r>
      <w:r w:rsidRPr="00D2661E">
        <w:rPr>
          <w:rFonts w:hint="cs"/>
          <w:rtl/>
        </w:rPr>
        <w:t xml:space="preserve"> گفت: </w:t>
      </w:r>
    </w:p>
    <w:p w:rsidR="007C4DA6" w:rsidRPr="00D2661E" w:rsidRDefault="007C4DA6" w:rsidP="00C36013">
      <w:pPr>
        <w:ind w:firstLine="284"/>
        <w:jc w:val="both"/>
        <w:rPr>
          <w:rFonts w:cs="B Lotus"/>
          <w:sz w:val="28"/>
          <w:rtl/>
          <w:lang w:bidi="fa-IR"/>
        </w:rPr>
      </w:pPr>
      <w:r w:rsidRPr="00C36013">
        <w:rPr>
          <w:rStyle w:val="Char1"/>
          <w:rFonts w:hint="cs"/>
          <w:rtl/>
        </w:rPr>
        <w:t>«</w:t>
      </w:r>
      <w:r w:rsidRPr="00C36013">
        <w:rPr>
          <w:rStyle w:val="Char1"/>
          <w:rtl/>
        </w:rPr>
        <w:t>إِنّی أَراکَ تُحِبُّ البادِیَةَ وَالْغَنَمَ فَإِذا کُنْتَ فی بادِیَتکَ أَوْغَنَمِکَ فَأَذَّنْتَ للِصَّلاةِ فَارْفَع صَوتَکَ بِالنِّداءِ فَإِنَّهُ لَایَسْمَعُ مَدی صَوْتِ المُؤَذِّنِ جِنٌّ وَلَا إِنسٌ وَلَا شَیْئٌ إِلَّا شَهِدَ لَهُ یَومَ القِیامَةِ</w:t>
      </w:r>
      <w:r w:rsidRPr="00C36013">
        <w:rPr>
          <w:rStyle w:val="Char1"/>
          <w:rFonts w:hint="cs"/>
          <w:rtl/>
        </w:rPr>
        <w:t>»</w:t>
      </w:r>
      <w:r w:rsidRPr="000D0315">
        <w:rPr>
          <w:rStyle w:val="Char3"/>
          <w:rFonts w:hint="cs"/>
          <w:rtl/>
        </w:rPr>
        <w:t xml:space="preserve">. </w:t>
      </w:r>
      <w:r w:rsidR="00834C9B" w:rsidRPr="000D0315">
        <w:rPr>
          <w:rStyle w:val="Char3"/>
          <w:rFonts w:hint="cs"/>
          <w:rtl/>
        </w:rPr>
        <w:t>(</w:t>
      </w:r>
      <w:r w:rsidRPr="000D0315">
        <w:rPr>
          <w:rStyle w:val="Char3"/>
          <w:rtl/>
        </w:rPr>
        <w:t>رواه الشيخان</w:t>
      </w:r>
      <w:r w:rsidR="00834C9B" w:rsidRPr="000D0315">
        <w:rPr>
          <w:rStyle w:val="Char3"/>
          <w:rFonts w:hint="cs"/>
          <w:rtl/>
        </w:rPr>
        <w:t>)</w:t>
      </w:r>
      <w:r w:rsidR="00C36013" w:rsidRPr="000D0315">
        <w:rPr>
          <w:rStyle w:val="Char3"/>
          <w:rFonts w:hint="cs"/>
          <w:rtl/>
        </w:rPr>
        <w:t>.</w:t>
      </w:r>
      <w:r w:rsidRPr="000D0315">
        <w:rPr>
          <w:rStyle w:val="Char3"/>
          <w:rFonts w:hint="cs"/>
          <w:rtl/>
        </w:rPr>
        <w:t xml:space="preserve"> «من</w:t>
      </w:r>
      <w:r w:rsidR="00B01BEB" w:rsidRPr="000D0315">
        <w:rPr>
          <w:rStyle w:val="Char3"/>
          <w:rFonts w:hint="cs"/>
          <w:rtl/>
        </w:rPr>
        <w:t xml:space="preserve"> می‌</w:t>
      </w:r>
      <w:r w:rsidRPr="000D0315">
        <w:rPr>
          <w:rStyle w:val="Char3"/>
          <w:rFonts w:hint="cs"/>
          <w:rtl/>
        </w:rPr>
        <w:t>بینم که تو بیابان و گوسفندان را دوست داری، پس هرگاه در بیابان و صحرا بودی یا در میان گله و گوسفندانت بودی وخواستی اذان بگوئی با صدای بلند اذان بگوی، چون تا آنجا که صدای مؤذن</w:t>
      </w:r>
      <w:r w:rsidR="00B01BEB" w:rsidRPr="000D0315">
        <w:rPr>
          <w:rStyle w:val="Char3"/>
          <w:rFonts w:hint="cs"/>
          <w:rtl/>
        </w:rPr>
        <w:t xml:space="preserve"> می‌</w:t>
      </w:r>
      <w:r w:rsidRPr="000D0315">
        <w:rPr>
          <w:rStyle w:val="Char3"/>
          <w:rFonts w:hint="cs"/>
          <w:rtl/>
        </w:rPr>
        <w:t>رسد جن و انس و هر چیزی که صدای او را بشنود در روز قیامت بر این عمل نیک او گواهی</w:t>
      </w:r>
      <w:r w:rsidR="00B01BEB" w:rsidRPr="000D0315">
        <w:rPr>
          <w:rStyle w:val="Char3"/>
          <w:rFonts w:hint="cs"/>
          <w:rtl/>
        </w:rPr>
        <w:t xml:space="preserve"> می‌</w:t>
      </w:r>
      <w:r w:rsidRPr="000D0315">
        <w:rPr>
          <w:rStyle w:val="Char3"/>
          <w:rFonts w:hint="cs"/>
          <w:rtl/>
        </w:rPr>
        <w:t>دهد».</w:t>
      </w:r>
    </w:p>
    <w:p w:rsidR="007C4DA6" w:rsidRPr="00D2661E" w:rsidRDefault="007C4DA6" w:rsidP="000D0315">
      <w:pPr>
        <w:pStyle w:val="a3"/>
        <w:rPr>
          <w:rtl/>
        </w:rPr>
      </w:pPr>
      <w:r w:rsidRPr="00D2661E">
        <w:rPr>
          <w:rFonts w:hint="cs"/>
          <w:rtl/>
        </w:rPr>
        <w:t xml:space="preserve">مستحب است که مؤذن و اقامه گوینده رو به قبله ایستاده و دارای وضو باشد و با صدای نیکو اذان و اقامه گوید، و مؤذن بر جای بلند یا بر در مسجد اذان گوید، و به هنگام گفتن </w:t>
      </w:r>
      <w:r w:rsidRPr="00C36013">
        <w:rPr>
          <w:rStyle w:val="Char0"/>
          <w:rFonts w:hint="cs"/>
          <w:rtl/>
        </w:rPr>
        <w:t>«</w:t>
      </w:r>
      <w:r w:rsidRPr="00C36013">
        <w:rPr>
          <w:rStyle w:val="Char0"/>
          <w:rtl/>
        </w:rPr>
        <w:t>حَیَّ عَلی الصَّلاة</w:t>
      </w:r>
      <w:r w:rsidRPr="00C36013">
        <w:rPr>
          <w:rStyle w:val="Char0"/>
          <w:rFonts w:hint="cs"/>
          <w:rtl/>
        </w:rPr>
        <w:t>»</w:t>
      </w:r>
      <w:r w:rsidRPr="00D2661E">
        <w:rPr>
          <w:rFonts w:hint="cs"/>
          <w:rtl/>
        </w:rPr>
        <w:t xml:space="preserve">. </w:t>
      </w:r>
      <w:r>
        <w:rPr>
          <w:rFonts w:cs="Traditional Arabic" w:hint="cs"/>
          <w:rtl/>
        </w:rPr>
        <w:t>«</w:t>
      </w:r>
      <w:r w:rsidRPr="00D2661E">
        <w:rPr>
          <w:rFonts w:hint="cs"/>
          <w:rtl/>
        </w:rPr>
        <w:t>به نماز بشتابید</w:t>
      </w:r>
      <w:r>
        <w:rPr>
          <w:rFonts w:cs="Traditional Arabic" w:hint="cs"/>
          <w:rtl/>
        </w:rPr>
        <w:t>»</w:t>
      </w:r>
      <w:r w:rsidRPr="00D2661E">
        <w:rPr>
          <w:rFonts w:hint="cs"/>
          <w:rtl/>
        </w:rPr>
        <w:t xml:space="preserve">. به طرف راست ملتفت گردد و با صدای بلندی این نداء را سر دهد اگر چه تنها هم باشد، به دلیل همان حدیث ابوسعید خدری </w:t>
      </w:r>
      <w:r w:rsidRPr="00D2661E">
        <w:rPr>
          <w:rFonts w:hint="cs"/>
          <w:rtl/>
        </w:rPr>
        <w:sym w:font="AGA Arabesque" w:char="F074"/>
      </w:r>
      <w:r w:rsidRPr="00D2661E">
        <w:rPr>
          <w:rFonts w:hint="cs"/>
          <w:rtl/>
        </w:rPr>
        <w:t xml:space="preserve"> که گذشت. برای مؤذن شرط است که مسلمان و اهل تمییز و عاقل و مذکر باشد. گفتن اذان به نظر مؤذن تعلق دارد و نیازی به اجازه امام (جماعت) ندارد به خلاف اقامه که تعلق به اذن و اجازه امام دارد.</w:t>
      </w:r>
    </w:p>
    <w:p w:rsidR="007C4DA6" w:rsidRPr="004031D5" w:rsidRDefault="007C4DA6" w:rsidP="00904932">
      <w:pPr>
        <w:pStyle w:val="a2"/>
        <w:rPr>
          <w:sz w:val="36"/>
          <w:szCs w:val="36"/>
          <w:rtl/>
        </w:rPr>
      </w:pPr>
      <w:r w:rsidRPr="00D2661E">
        <w:rPr>
          <w:rFonts w:cs="B Lotus" w:hint="cs"/>
          <w:rtl/>
        </w:rPr>
        <w:t xml:space="preserve"> </w:t>
      </w:r>
      <w:bookmarkStart w:id="156" w:name="_Toc338340209"/>
      <w:bookmarkStart w:id="157" w:name="_Toc418284045"/>
      <w:r w:rsidRPr="004031D5">
        <w:rPr>
          <w:rFonts w:hint="cs"/>
          <w:rtl/>
        </w:rPr>
        <w:t>سبب و علت شرعی اذان واقامه</w:t>
      </w:r>
      <w:bookmarkEnd w:id="156"/>
      <w:bookmarkEnd w:id="157"/>
    </w:p>
    <w:p w:rsidR="007C4DA6" w:rsidRPr="00D2661E" w:rsidRDefault="007C4DA6" w:rsidP="000D0315">
      <w:pPr>
        <w:pStyle w:val="a3"/>
        <w:rPr>
          <w:rtl/>
        </w:rPr>
      </w:pPr>
      <w:r w:rsidRPr="00D2661E">
        <w:rPr>
          <w:rFonts w:hint="cs"/>
          <w:rtl/>
        </w:rPr>
        <w:t xml:space="preserve">سبب مشروعیت اذان گفتن روایتی است از عبدالله بن زید که گفت: </w:t>
      </w:r>
      <w:r>
        <w:rPr>
          <w:rFonts w:cs="Traditional Arabic" w:hint="cs"/>
          <w:rtl/>
        </w:rPr>
        <w:t>«</w:t>
      </w:r>
      <w:r w:rsidRPr="00D2661E">
        <w:rPr>
          <w:rFonts w:hint="cs"/>
          <w:rtl/>
        </w:rPr>
        <w:t xml:space="preserve">هنگامی که پیامبر </w:t>
      </w:r>
      <w:r w:rsidRPr="00D2661E">
        <w:rPr>
          <w:rFonts w:hint="cs"/>
          <w:rtl/>
        </w:rPr>
        <w:sym w:font="AGA Arabesque" w:char="F072"/>
      </w:r>
      <w:r w:rsidRPr="00D2661E">
        <w:rPr>
          <w:rFonts w:hint="cs"/>
          <w:rtl/>
        </w:rPr>
        <w:t xml:space="preserve"> دستور داده بود که ناقوس بزرگی برای اعلام فرا رسیدن وقت نماز به مردم فراهم گردد، در خواب مردی را دیدم که ناقوسی در دست داشت، به وی گفتم: ای بنده خدا این ناقوس را</w:t>
      </w:r>
      <w:r w:rsidR="00B01BEB">
        <w:rPr>
          <w:rFonts w:hint="cs"/>
          <w:rtl/>
        </w:rPr>
        <w:t xml:space="preserve"> می‌</w:t>
      </w:r>
      <w:r w:rsidRPr="00D2661E">
        <w:rPr>
          <w:rFonts w:hint="cs"/>
          <w:rtl/>
        </w:rPr>
        <w:t>فروشی؟ گفت: آن را چه کار</w:t>
      </w:r>
      <w:r w:rsidR="00B01BEB">
        <w:rPr>
          <w:rFonts w:hint="cs"/>
          <w:rtl/>
        </w:rPr>
        <w:t xml:space="preserve"> می‌</w:t>
      </w:r>
      <w:r w:rsidRPr="00D2661E">
        <w:rPr>
          <w:rFonts w:hint="cs"/>
          <w:rtl/>
        </w:rPr>
        <w:t>کنی و برای چه چیز آن را</w:t>
      </w:r>
      <w:r w:rsidR="00B01BEB">
        <w:rPr>
          <w:rFonts w:hint="cs"/>
          <w:rtl/>
        </w:rPr>
        <w:t xml:space="preserve"> می‌</w:t>
      </w:r>
      <w:r w:rsidRPr="00D2661E">
        <w:rPr>
          <w:rFonts w:hint="cs"/>
          <w:rtl/>
        </w:rPr>
        <w:t>خواهی؟ گفتم: با نواختن آن مردم را به نماز فرا</w:t>
      </w:r>
      <w:r w:rsidR="00B01BEB">
        <w:rPr>
          <w:rFonts w:hint="cs"/>
          <w:rtl/>
        </w:rPr>
        <w:t xml:space="preserve"> می‌</w:t>
      </w:r>
      <w:r w:rsidRPr="00D2661E">
        <w:rPr>
          <w:rFonts w:hint="cs"/>
          <w:rtl/>
        </w:rPr>
        <w:t>خوانیم، او گفت: آیا</w:t>
      </w:r>
      <w:r w:rsidR="00B01BEB">
        <w:rPr>
          <w:rFonts w:hint="cs"/>
          <w:rtl/>
        </w:rPr>
        <w:t xml:space="preserve"> نمی‌</w:t>
      </w:r>
      <w:r w:rsidRPr="00D2661E">
        <w:rPr>
          <w:rFonts w:hint="cs"/>
          <w:rtl/>
        </w:rPr>
        <w:t>خواهی شما را به بهتر از آن هدایت و راهنمائی کنم؟ گفتم: چرا،</w:t>
      </w:r>
      <w:r w:rsidR="00B01BEB">
        <w:rPr>
          <w:rFonts w:hint="cs"/>
          <w:rtl/>
        </w:rPr>
        <w:t xml:space="preserve"> می‌</w:t>
      </w:r>
      <w:r w:rsidRPr="00D2661E">
        <w:rPr>
          <w:rFonts w:hint="cs"/>
          <w:rtl/>
        </w:rPr>
        <w:t xml:space="preserve">خواهم. گفت: چهار بار بگو: الله أکبر، دوبار بگو: </w:t>
      </w:r>
      <w:r w:rsidRPr="00C36013">
        <w:rPr>
          <w:rStyle w:val="Char0"/>
          <w:rtl/>
        </w:rPr>
        <w:t>أَشْهَدُ أنْ لَّا إِله إلَّا اللهُ</w:t>
      </w:r>
      <w:r w:rsidRPr="00D2661E">
        <w:rPr>
          <w:rFonts w:hint="cs"/>
          <w:rtl/>
        </w:rPr>
        <w:t xml:space="preserve">، و دوبار بگو: </w:t>
      </w:r>
      <w:r w:rsidRPr="00C36013">
        <w:rPr>
          <w:rStyle w:val="Char0"/>
          <w:rtl/>
        </w:rPr>
        <w:t>أَشْهَدُ أن مُحمداً رسُولُ الله</w:t>
      </w:r>
      <w:r w:rsidRPr="00D2661E">
        <w:rPr>
          <w:rFonts w:hint="cs"/>
          <w:rtl/>
        </w:rPr>
        <w:t xml:space="preserve">، و دوبار بگو: </w:t>
      </w:r>
      <w:r w:rsidRPr="00C36013">
        <w:rPr>
          <w:rStyle w:val="Char0"/>
          <w:rtl/>
        </w:rPr>
        <w:t>حَیَّ عَلی الصَّلاة</w:t>
      </w:r>
      <w:r w:rsidRPr="00D2661E">
        <w:rPr>
          <w:rFonts w:hint="cs"/>
          <w:rtl/>
        </w:rPr>
        <w:t xml:space="preserve">، و دوبار </w:t>
      </w:r>
      <w:r w:rsidRPr="00C36013">
        <w:rPr>
          <w:rStyle w:val="Char0"/>
          <w:rtl/>
        </w:rPr>
        <w:t>حَیَّ عَلی الفَلَاحِ</w:t>
      </w:r>
      <w:r w:rsidRPr="00D2661E">
        <w:rPr>
          <w:rFonts w:hint="cs"/>
          <w:rtl/>
        </w:rPr>
        <w:t>، و دو بار</w:t>
      </w:r>
      <w:r w:rsidRPr="00792D04">
        <w:rPr>
          <w:rFonts w:ascii="Lotus Linotype" w:hAnsi="Lotus Linotype" w:cs="Lotus Linotype"/>
          <w:sz w:val="30"/>
          <w:szCs w:val="30"/>
          <w:rtl/>
        </w:rPr>
        <w:t xml:space="preserve"> </w:t>
      </w:r>
      <w:r w:rsidRPr="00C36013">
        <w:rPr>
          <w:rStyle w:val="Char0"/>
          <w:rtl/>
        </w:rPr>
        <w:t>الله أکبر</w:t>
      </w:r>
      <w:r w:rsidRPr="00D2661E">
        <w:rPr>
          <w:rFonts w:hint="cs"/>
          <w:rtl/>
        </w:rPr>
        <w:t xml:space="preserve"> و یک بار </w:t>
      </w:r>
      <w:r w:rsidRPr="00C36013">
        <w:rPr>
          <w:rStyle w:val="Char0"/>
          <w:rtl/>
        </w:rPr>
        <w:t>لَا إله إلَّا الله</w:t>
      </w:r>
      <w:r w:rsidRPr="00D2661E">
        <w:rPr>
          <w:rFonts w:hint="cs"/>
          <w:rtl/>
        </w:rPr>
        <w:t xml:space="preserve">. سپس اندکی تاخیر کرد و گفت: به هنگام اقامه نماز و بر پای داشتن آن بگو: </w:t>
      </w:r>
      <w:r w:rsidRPr="00C36013">
        <w:rPr>
          <w:rStyle w:val="Char0"/>
          <w:rtl/>
        </w:rPr>
        <w:t>الله أکبر الله أکبر أَشْهَدُ أن لَّا إِله إلَّا اللهُ، أَشهَدُ أنَّ مُحَمَّدَ رَّسُوْلُ الله، حَیَّ عَلی الصَّلاة ، حَیَّ علی الفَلَاحِ، قَدْ قامَتِ الصَّلَاةُ قَدْ قامَتِ الصَّلَاة الله أکبر الله أکبر لَا إله إلَّا الله</w:t>
      </w:r>
      <w:r w:rsidRPr="00D2661E">
        <w:rPr>
          <w:rFonts w:hint="cs"/>
          <w:rtl/>
        </w:rPr>
        <w:t xml:space="preserve">، چون بامداد شد به پیشگاه رسول الله رفتم و آنچه را دیده بودم، به وی خبر دادم. او گفت: </w:t>
      </w:r>
    </w:p>
    <w:p w:rsidR="007C4DA6" w:rsidRPr="00D2661E" w:rsidRDefault="007C4DA6" w:rsidP="008E0333">
      <w:pPr>
        <w:ind w:firstLine="284"/>
        <w:jc w:val="both"/>
        <w:rPr>
          <w:rFonts w:cs="B Lotus"/>
          <w:sz w:val="28"/>
          <w:rtl/>
          <w:lang w:bidi="fa-IR"/>
        </w:rPr>
      </w:pPr>
      <w:r w:rsidRPr="00C36013">
        <w:rPr>
          <w:rStyle w:val="Char1"/>
          <w:rFonts w:hint="cs"/>
          <w:rtl/>
        </w:rPr>
        <w:t>«</w:t>
      </w:r>
      <w:r w:rsidRPr="00C36013">
        <w:rPr>
          <w:rStyle w:val="Char1"/>
          <w:rtl/>
        </w:rPr>
        <w:t>إِنَّها لَرُؤْیا حَقٌّ إِنْ شاء اللهُ فَقُمْ مَعَ بِلالٍ فَأَلْقِ عَلَیْهِ ما رَأَیتَ فَلیُؤذِّنْ بِهِ فَإِنَّهُ أَنْدی صَوْتاً مِنْکَ</w:t>
      </w:r>
      <w:r w:rsidRPr="00C36013">
        <w:rPr>
          <w:rStyle w:val="Char1"/>
          <w:rFonts w:hint="cs"/>
          <w:rtl/>
        </w:rPr>
        <w:t>»</w:t>
      </w:r>
      <w:r w:rsidRPr="000D0315">
        <w:rPr>
          <w:rStyle w:val="Char3"/>
          <w:rFonts w:hint="cs"/>
          <w:rtl/>
        </w:rPr>
        <w:t>.</w:t>
      </w:r>
      <w:r w:rsidRPr="00D2661E">
        <w:rPr>
          <w:rFonts w:cs="B Lotus" w:hint="cs"/>
          <w:sz w:val="28"/>
          <w:rtl/>
          <w:lang w:bidi="fa-IR"/>
        </w:rPr>
        <w:t xml:space="preserve"> </w:t>
      </w:r>
    </w:p>
    <w:p w:rsidR="007C4DA6" w:rsidRPr="00D2661E" w:rsidRDefault="007C4DA6" w:rsidP="000D0315">
      <w:pPr>
        <w:pStyle w:val="a3"/>
        <w:rPr>
          <w:rtl/>
        </w:rPr>
      </w:pPr>
      <w:r>
        <w:rPr>
          <w:rFonts w:cs="Traditional Arabic" w:hint="cs"/>
          <w:rtl/>
        </w:rPr>
        <w:t>«</w:t>
      </w:r>
      <w:r w:rsidRPr="00D2661E">
        <w:rPr>
          <w:rFonts w:hint="cs"/>
          <w:rtl/>
        </w:rPr>
        <w:t>به راستی خواب حق و راستینی است ان شاء الله، پس برخیز با بلال حبشی و آنچه را که در خواب دیده ای به وی بگوی و القاء کن تا آن را در اذان بگوید، چون صدای او رساتر از صدای شما است</w:t>
      </w:r>
      <w:r>
        <w:rPr>
          <w:rFonts w:cs="Traditional Arabic" w:hint="cs"/>
          <w:rtl/>
        </w:rPr>
        <w:t>»</w:t>
      </w:r>
      <w:r w:rsidRPr="00D2661E">
        <w:rPr>
          <w:rFonts w:hint="cs"/>
          <w:rtl/>
        </w:rPr>
        <w:t>.</w:t>
      </w:r>
    </w:p>
    <w:p w:rsidR="007C4DA6" w:rsidRDefault="007C4DA6" w:rsidP="000D0315">
      <w:pPr>
        <w:pStyle w:val="a3"/>
        <w:rPr>
          <w:rtl/>
        </w:rPr>
      </w:pPr>
      <w:r w:rsidRPr="00D2661E">
        <w:rPr>
          <w:rFonts w:hint="cs"/>
          <w:rtl/>
        </w:rPr>
        <w:t>پس با بلال برخاستیم و شروع کردم به اینکه این کلمات را بر وی القاء کنم و برایش بگویم و او</w:t>
      </w:r>
      <w:r w:rsidR="00304EDE">
        <w:rPr>
          <w:rFonts w:hint="cs"/>
          <w:rtl/>
        </w:rPr>
        <w:t xml:space="preserve"> آن‌ها </w:t>
      </w:r>
      <w:r w:rsidRPr="00D2661E">
        <w:rPr>
          <w:rFonts w:hint="cs"/>
          <w:rtl/>
        </w:rPr>
        <w:t>را در اذان گفت، که عمر خطاب در خانه خود</w:t>
      </w:r>
      <w:r w:rsidR="00304EDE">
        <w:rPr>
          <w:rFonts w:hint="cs"/>
          <w:rtl/>
        </w:rPr>
        <w:t xml:space="preserve"> آن‌ها </w:t>
      </w:r>
      <w:r w:rsidRPr="00D2661E">
        <w:rPr>
          <w:rFonts w:hint="cs"/>
          <w:rtl/>
        </w:rPr>
        <w:t>را شنید و با شتاب و دامن کشان بیرون آمد و گفت: ای رسول الله! سوگند بدان کس که تو را به حق فرستاد و مبعوث گردانید من نیز در خواب همان چیزی را شنیده</w:t>
      </w:r>
      <w:r w:rsidR="000D0315">
        <w:rPr>
          <w:rFonts w:hint="eastAsia"/>
          <w:rtl/>
        </w:rPr>
        <w:t>‌</w:t>
      </w:r>
      <w:r w:rsidRPr="00D2661E">
        <w:rPr>
          <w:rFonts w:hint="cs"/>
          <w:rtl/>
        </w:rPr>
        <w:t>ام که الان</w:t>
      </w:r>
      <w:r w:rsidR="00B01BEB">
        <w:rPr>
          <w:rFonts w:hint="cs"/>
          <w:rtl/>
        </w:rPr>
        <w:t xml:space="preserve"> می‌</w:t>
      </w:r>
      <w:r w:rsidRPr="00D2661E">
        <w:rPr>
          <w:rFonts w:hint="cs"/>
          <w:rtl/>
        </w:rPr>
        <w:t xml:space="preserve">شنوم، پیامبر </w:t>
      </w:r>
      <w:r w:rsidRPr="00D2661E">
        <w:rPr>
          <w:rFonts w:hint="cs"/>
          <w:rtl/>
        </w:rPr>
        <w:sym w:font="AGA Arabesque" w:char="F072"/>
      </w:r>
      <w:r w:rsidRPr="00D2661E">
        <w:rPr>
          <w:rFonts w:hint="cs"/>
          <w:rtl/>
        </w:rPr>
        <w:t xml:space="preserve"> گفت: </w:t>
      </w:r>
      <w:r w:rsidRPr="00C36013">
        <w:rPr>
          <w:rStyle w:val="Char0"/>
          <w:rFonts w:hint="cs"/>
          <w:rtl/>
        </w:rPr>
        <w:t>«</w:t>
      </w:r>
      <w:r w:rsidRPr="00C36013">
        <w:rPr>
          <w:rStyle w:val="Char0"/>
          <w:rtl/>
        </w:rPr>
        <w:t>فَلِله ال</w:t>
      </w:r>
      <w:r w:rsidRPr="00C36013">
        <w:rPr>
          <w:rStyle w:val="Char0"/>
          <w:rFonts w:hint="cs"/>
          <w:rtl/>
        </w:rPr>
        <w:t>ـ</w:t>
      </w:r>
      <w:r w:rsidRPr="00C36013">
        <w:rPr>
          <w:rStyle w:val="Char0"/>
          <w:rtl/>
        </w:rPr>
        <w:t>حَمد</w:t>
      </w:r>
      <w:r w:rsidRPr="00C36013">
        <w:rPr>
          <w:rStyle w:val="Char0"/>
          <w:rFonts w:hint="cs"/>
          <w:rtl/>
        </w:rPr>
        <w:t>»</w:t>
      </w:r>
      <w:r w:rsidRPr="00D2661E">
        <w:rPr>
          <w:rFonts w:hint="cs"/>
          <w:rtl/>
        </w:rPr>
        <w:t>. به روایت احمد.</w:t>
      </w:r>
    </w:p>
    <w:p w:rsidR="000D0315" w:rsidRPr="00D2661E" w:rsidRDefault="000D0315" w:rsidP="000D0315">
      <w:pPr>
        <w:pStyle w:val="a3"/>
        <w:rPr>
          <w:rtl/>
        </w:rPr>
      </w:pPr>
    </w:p>
    <w:p w:rsidR="00C36013" w:rsidRDefault="007C4DA6" w:rsidP="00C36013">
      <w:pPr>
        <w:pStyle w:val="a2"/>
        <w:rPr>
          <w:rFonts w:cs="B Lotus"/>
          <w:rtl/>
        </w:rPr>
      </w:pPr>
      <w:bookmarkStart w:id="158" w:name="_Toc338340210"/>
      <w:bookmarkStart w:id="159" w:name="_Toc418284046"/>
      <w:r w:rsidRPr="00644CFC">
        <w:rPr>
          <w:rFonts w:hint="cs"/>
          <w:rtl/>
        </w:rPr>
        <w:t>ترجیع شهادتین</w:t>
      </w:r>
      <w:r w:rsidRPr="00D2661E">
        <w:rPr>
          <w:rFonts w:cs="B Lotus" w:hint="cs"/>
          <w:rtl/>
        </w:rPr>
        <w:t>:</w:t>
      </w:r>
      <w:bookmarkEnd w:id="158"/>
      <w:bookmarkEnd w:id="159"/>
    </w:p>
    <w:p w:rsidR="007C4DA6" w:rsidRPr="00D2661E" w:rsidRDefault="007C4DA6" w:rsidP="000D0315">
      <w:pPr>
        <w:pStyle w:val="a3"/>
        <w:rPr>
          <w:rtl/>
        </w:rPr>
      </w:pPr>
      <w:r w:rsidRPr="00D2661E">
        <w:rPr>
          <w:rFonts w:hint="cs"/>
          <w:rtl/>
        </w:rPr>
        <w:t>(مؤذن اول هر یک از شهادتین را دوبار با صدای آهسته بگوید بعد با صدای بلند) سنت</w:t>
      </w:r>
      <w:r w:rsidR="00B01BEB">
        <w:rPr>
          <w:rFonts w:hint="cs"/>
          <w:rtl/>
        </w:rPr>
        <w:t xml:space="preserve"> </w:t>
      </w:r>
      <w:r w:rsidR="00C36013">
        <w:rPr>
          <w:rFonts w:hint="cs"/>
          <w:rtl/>
        </w:rPr>
        <w:t>می‌باشد</w:t>
      </w:r>
      <w:r w:rsidRPr="00D2661E">
        <w:rPr>
          <w:rFonts w:hint="cs"/>
          <w:rtl/>
        </w:rPr>
        <w:t xml:space="preserve">. زیرا از ابومحذوره </w:t>
      </w:r>
      <w:r w:rsidRPr="00D2661E">
        <w:rPr>
          <w:rFonts w:hint="cs"/>
          <w:rtl/>
        </w:rPr>
        <w:sym w:font="AGA Arabesque" w:char="F074"/>
      </w:r>
      <w:r w:rsidRPr="00D2661E">
        <w:rPr>
          <w:rFonts w:hint="cs"/>
          <w:rtl/>
        </w:rPr>
        <w:t xml:space="preserve"> روایت شده است که پیامبر </w:t>
      </w:r>
      <w:r w:rsidRPr="00D2661E">
        <w:rPr>
          <w:rFonts w:hint="cs"/>
          <w:rtl/>
        </w:rPr>
        <w:sym w:font="AGA Arabesque" w:char="F072"/>
      </w:r>
      <w:r w:rsidRPr="00D2661E">
        <w:rPr>
          <w:rFonts w:hint="cs"/>
          <w:rtl/>
        </w:rPr>
        <w:t xml:space="preserve"> اذان را در 19 کلمه به وی یاد داده است. پنج نفر از اصحاب صحاح آن را روایت کرده</w:t>
      </w:r>
      <w:r w:rsidR="00B01BEB">
        <w:rPr>
          <w:rFonts w:hint="cs"/>
          <w:rtl/>
        </w:rPr>
        <w:t>‌اند.</w:t>
      </w:r>
      <w:r w:rsidRPr="00D2661E">
        <w:rPr>
          <w:rFonts w:hint="cs"/>
          <w:rtl/>
        </w:rPr>
        <w:t xml:space="preserve"> </w:t>
      </w:r>
    </w:p>
    <w:p w:rsidR="00C36013" w:rsidRDefault="007C4DA6" w:rsidP="00C36013">
      <w:pPr>
        <w:pStyle w:val="a2"/>
        <w:rPr>
          <w:rFonts w:cs="B Lotus"/>
          <w:rtl/>
        </w:rPr>
      </w:pPr>
      <w:bookmarkStart w:id="160" w:name="_Toc338340211"/>
      <w:bookmarkStart w:id="161" w:name="_Toc418284047"/>
      <w:r w:rsidRPr="00644CFC">
        <w:rPr>
          <w:rFonts w:hint="cs"/>
          <w:rtl/>
        </w:rPr>
        <w:t>تثویب در اذان صبح</w:t>
      </w:r>
      <w:r w:rsidRPr="00D2661E">
        <w:rPr>
          <w:rFonts w:cs="B Lotus" w:hint="cs"/>
          <w:rtl/>
        </w:rPr>
        <w:t>:</w:t>
      </w:r>
      <w:bookmarkEnd w:id="160"/>
      <w:bookmarkEnd w:id="161"/>
    </w:p>
    <w:p w:rsidR="007C4DA6" w:rsidRPr="00D2661E" w:rsidRDefault="007C4DA6" w:rsidP="000D0315">
      <w:pPr>
        <w:pStyle w:val="a3"/>
        <w:rPr>
          <w:rtl/>
        </w:rPr>
      </w:pPr>
      <w:r w:rsidRPr="00D2661E">
        <w:rPr>
          <w:rFonts w:hint="cs"/>
          <w:rtl/>
        </w:rPr>
        <w:t xml:space="preserve">(بیان پاداش نماز) است بدین معنی که بعد از </w:t>
      </w:r>
      <w:r w:rsidRPr="00C36013">
        <w:rPr>
          <w:rStyle w:val="Char0"/>
          <w:rFonts w:hint="cs"/>
          <w:rtl/>
        </w:rPr>
        <w:t>«</w:t>
      </w:r>
      <w:r w:rsidRPr="00C36013">
        <w:rPr>
          <w:rStyle w:val="Char0"/>
          <w:rtl/>
        </w:rPr>
        <w:t>حَیَّ علی الفَلَاح</w:t>
      </w:r>
      <w:r w:rsidRPr="00C36013">
        <w:rPr>
          <w:rStyle w:val="Char0"/>
          <w:rFonts w:hint="cs"/>
          <w:rtl/>
        </w:rPr>
        <w:t>»</w:t>
      </w:r>
      <w:r w:rsidRPr="00D2661E">
        <w:rPr>
          <w:rFonts w:hint="cs"/>
          <w:rtl/>
        </w:rPr>
        <w:t xml:space="preserve"> دو بار بگوید:  </w:t>
      </w:r>
      <w:r w:rsidRPr="00C36013">
        <w:rPr>
          <w:rStyle w:val="Char0"/>
          <w:rFonts w:hint="cs"/>
          <w:rtl/>
        </w:rPr>
        <w:t>«</w:t>
      </w:r>
      <w:r w:rsidRPr="00C36013">
        <w:rPr>
          <w:rStyle w:val="Char0"/>
          <w:rtl/>
        </w:rPr>
        <w:t>الصَّلاةُ خَیْرٌ مِنَ النَّومِ</w:t>
      </w:r>
      <w:r w:rsidRPr="00C36013">
        <w:rPr>
          <w:rStyle w:val="Char0"/>
          <w:rFonts w:hint="cs"/>
          <w:rtl/>
        </w:rPr>
        <w:t>»</w:t>
      </w:r>
      <w:r w:rsidRPr="00D2661E">
        <w:rPr>
          <w:rFonts w:hint="cs"/>
          <w:rtl/>
        </w:rPr>
        <w:t xml:space="preserve"> ابو محذوره گفت: یا رسول الله سنت اذان را به من یاد بده که به وی یاد داد و گفت: هرگاه اذان صبح را دادی بعد از </w:t>
      </w:r>
      <w:r w:rsidRPr="00C36013">
        <w:rPr>
          <w:rStyle w:val="Char0"/>
          <w:rtl/>
        </w:rPr>
        <w:t>حَیَّ علی الفَلَاح</w:t>
      </w:r>
      <w:r w:rsidRPr="00D2661E">
        <w:rPr>
          <w:rFonts w:hint="cs"/>
          <w:rtl/>
        </w:rPr>
        <w:t xml:space="preserve"> بگوی: </w:t>
      </w:r>
      <w:r w:rsidRPr="00C36013">
        <w:rPr>
          <w:rStyle w:val="Char0"/>
          <w:rFonts w:hint="cs"/>
          <w:rtl/>
        </w:rPr>
        <w:t>«</w:t>
      </w:r>
      <w:r w:rsidRPr="00C36013">
        <w:rPr>
          <w:rStyle w:val="Char0"/>
          <w:rtl/>
        </w:rPr>
        <w:t>الصَّلاةُ خَیرٌ مِنَ النَّوْمِ</w:t>
      </w:r>
      <w:r w:rsidRPr="00C36013">
        <w:rPr>
          <w:rStyle w:val="Char0"/>
          <w:rFonts w:hint="cs"/>
          <w:rtl/>
        </w:rPr>
        <w:t xml:space="preserve"> </w:t>
      </w:r>
      <w:r w:rsidRPr="00C36013">
        <w:rPr>
          <w:rStyle w:val="Char0"/>
          <w:rtl/>
        </w:rPr>
        <w:t>الصَّلاةُ خَیرٌ مِنَ النَّوْمِ</w:t>
      </w:r>
      <w:r w:rsidRPr="00C36013">
        <w:rPr>
          <w:rStyle w:val="Char0"/>
          <w:rFonts w:hint="cs"/>
          <w:rtl/>
        </w:rPr>
        <w:t xml:space="preserve"> </w:t>
      </w:r>
      <w:r w:rsidRPr="00C36013">
        <w:rPr>
          <w:rStyle w:val="Char0"/>
          <w:rtl/>
        </w:rPr>
        <w:t>الله أکبر الله أکبر لَا إله إلَّا الله</w:t>
      </w:r>
      <w:r w:rsidRPr="00C36013">
        <w:rPr>
          <w:rStyle w:val="Char0"/>
          <w:rFonts w:hint="cs"/>
          <w:rtl/>
        </w:rPr>
        <w:t>»</w:t>
      </w:r>
      <w:r w:rsidRPr="00D2661E">
        <w:rPr>
          <w:rFonts w:hint="cs"/>
          <w:rtl/>
        </w:rPr>
        <w:t xml:space="preserve">. </w:t>
      </w:r>
      <w:r w:rsidR="00834C9B" w:rsidRPr="00D2661E">
        <w:rPr>
          <w:rFonts w:hint="cs"/>
          <w:rtl/>
        </w:rPr>
        <w:t>(</w:t>
      </w:r>
      <w:r w:rsidRPr="00D2661E">
        <w:rPr>
          <w:rFonts w:hint="cs"/>
          <w:rtl/>
        </w:rPr>
        <w:t>به روایت احمد و ابوداود</w:t>
      </w:r>
      <w:r w:rsidR="00834C9B" w:rsidRPr="00D2661E">
        <w:rPr>
          <w:rFonts w:hint="cs"/>
          <w:rtl/>
        </w:rPr>
        <w:t>)</w:t>
      </w:r>
      <w:r w:rsidRPr="00D2661E">
        <w:rPr>
          <w:rFonts w:hint="cs"/>
          <w:rtl/>
        </w:rPr>
        <w:t xml:space="preserve">. </w:t>
      </w:r>
    </w:p>
    <w:p w:rsidR="007C4DA6" w:rsidRPr="00D2661E" w:rsidRDefault="007C4DA6" w:rsidP="000D0315">
      <w:pPr>
        <w:pStyle w:val="a3"/>
        <w:rPr>
          <w:rtl/>
        </w:rPr>
      </w:pPr>
      <w:r w:rsidRPr="00D2661E">
        <w:rPr>
          <w:rFonts w:hint="cs"/>
          <w:rtl/>
        </w:rPr>
        <w:t>برای کسی که صدای مؤذن را</w:t>
      </w:r>
      <w:r w:rsidR="00B01BEB">
        <w:rPr>
          <w:rFonts w:hint="cs"/>
          <w:rtl/>
        </w:rPr>
        <w:t xml:space="preserve"> می‌</w:t>
      </w:r>
      <w:r w:rsidRPr="00D2661E">
        <w:rPr>
          <w:rFonts w:hint="cs"/>
          <w:rtl/>
        </w:rPr>
        <w:t>شنود مستحب است آنچه را که از مؤذن</w:t>
      </w:r>
      <w:r w:rsidR="00B01BEB">
        <w:rPr>
          <w:rFonts w:hint="cs"/>
          <w:rtl/>
        </w:rPr>
        <w:t xml:space="preserve"> می‌</w:t>
      </w:r>
      <w:r w:rsidRPr="00D2661E">
        <w:rPr>
          <w:rFonts w:hint="cs"/>
          <w:rtl/>
        </w:rPr>
        <w:t xml:space="preserve">شنود تکرار کند مگر در وقت شنیدن </w:t>
      </w:r>
      <w:r w:rsidRPr="00C36013">
        <w:rPr>
          <w:rStyle w:val="Char0"/>
          <w:rtl/>
        </w:rPr>
        <w:t>حَیَّ عَلی الصَّلاةِ</w:t>
      </w:r>
      <w:r w:rsidRPr="00D2661E">
        <w:rPr>
          <w:rFonts w:hint="cs"/>
          <w:rtl/>
        </w:rPr>
        <w:t xml:space="preserve"> و </w:t>
      </w:r>
      <w:r w:rsidRPr="00C36013">
        <w:rPr>
          <w:rStyle w:val="Char0"/>
          <w:rtl/>
        </w:rPr>
        <w:t>حَیَّ علی الفَلَاح</w:t>
      </w:r>
      <w:r w:rsidRPr="00D2661E">
        <w:rPr>
          <w:rFonts w:hint="cs"/>
          <w:rtl/>
        </w:rPr>
        <w:t xml:space="preserve"> که به جای</w:t>
      </w:r>
      <w:r w:rsidR="00304EDE">
        <w:rPr>
          <w:rFonts w:hint="cs"/>
          <w:rtl/>
        </w:rPr>
        <w:t xml:space="preserve"> آن‌ها </w:t>
      </w:r>
      <w:r w:rsidRPr="00D2661E">
        <w:rPr>
          <w:rFonts w:hint="cs"/>
          <w:rtl/>
        </w:rPr>
        <w:t xml:space="preserve">بگوید: </w:t>
      </w:r>
      <w:r w:rsidRPr="00C36013">
        <w:rPr>
          <w:rStyle w:val="Char0"/>
          <w:rFonts w:hint="cs"/>
          <w:rtl/>
        </w:rPr>
        <w:t>«</w:t>
      </w:r>
      <w:r w:rsidRPr="00C36013">
        <w:rPr>
          <w:rStyle w:val="Char0"/>
          <w:rtl/>
        </w:rPr>
        <w:t>لَاحَولَ وَلَا قُوَّةَ إلَّا بِالله</w:t>
      </w:r>
      <w:r w:rsidRPr="00C36013">
        <w:rPr>
          <w:rStyle w:val="Char0"/>
          <w:rFonts w:hint="cs"/>
          <w:rtl/>
        </w:rPr>
        <w:t>»</w:t>
      </w:r>
      <w:r w:rsidRPr="00D2661E">
        <w:rPr>
          <w:rFonts w:hint="cs"/>
          <w:rtl/>
        </w:rPr>
        <w:t>.</w:t>
      </w:r>
    </w:p>
    <w:p w:rsidR="007C4DA6" w:rsidRPr="00D2661E" w:rsidRDefault="007C4DA6" w:rsidP="000D0315">
      <w:pPr>
        <w:pStyle w:val="a3"/>
        <w:rPr>
          <w:rtl/>
        </w:rPr>
      </w:pPr>
      <w:r w:rsidRPr="00D2661E">
        <w:rPr>
          <w:rFonts w:hint="cs"/>
          <w:rtl/>
        </w:rPr>
        <w:t>به روایت از عمر بن خطاب</w:t>
      </w:r>
      <w:r w:rsidRPr="00D2661E">
        <w:rPr>
          <w:rFonts w:hint="cs"/>
          <w:rtl/>
        </w:rPr>
        <w:sym w:font="AGA Arabesque" w:char="F074"/>
      </w:r>
      <w:r w:rsidRPr="00D2661E">
        <w:rPr>
          <w:rFonts w:hint="cs"/>
          <w:rtl/>
        </w:rPr>
        <w:t xml:space="preserve">  پیامبر </w:t>
      </w:r>
      <w:r w:rsidRPr="00D2661E">
        <w:rPr>
          <w:rFonts w:hint="cs"/>
          <w:rtl/>
        </w:rPr>
        <w:sym w:font="AGA Arabesque" w:char="F072"/>
      </w:r>
      <w:r w:rsidRPr="00D2661E">
        <w:rPr>
          <w:rFonts w:hint="cs"/>
          <w:rtl/>
        </w:rPr>
        <w:t xml:space="preserve"> گفت: </w:t>
      </w:r>
    </w:p>
    <w:p w:rsidR="007C4DA6" w:rsidRPr="00D2661E" w:rsidRDefault="00C36013" w:rsidP="000D0315">
      <w:pPr>
        <w:ind w:firstLine="284"/>
        <w:jc w:val="both"/>
        <w:rPr>
          <w:rFonts w:cs="B Lotus"/>
          <w:sz w:val="28"/>
          <w:rtl/>
          <w:lang w:bidi="fa-IR"/>
        </w:rPr>
      </w:pPr>
      <w:r w:rsidRPr="00C36013">
        <w:rPr>
          <w:rStyle w:val="Char1"/>
          <w:rFonts w:hint="cs"/>
          <w:rtl/>
        </w:rPr>
        <w:t>«</w:t>
      </w:r>
      <w:r w:rsidR="007C4DA6" w:rsidRPr="00C36013">
        <w:rPr>
          <w:rStyle w:val="Char1"/>
          <w:rtl/>
        </w:rPr>
        <w:t>إِذَا قَالَ الْ</w:t>
      </w:r>
      <w:r w:rsidR="002766E0" w:rsidRPr="00C36013">
        <w:rPr>
          <w:rStyle w:val="Char1"/>
          <w:rFonts w:hint="cs"/>
          <w:rtl/>
        </w:rPr>
        <w:t>ـ</w:t>
      </w:r>
      <w:r w:rsidR="007C4DA6" w:rsidRPr="00C36013">
        <w:rPr>
          <w:rStyle w:val="Char1"/>
          <w:rtl/>
        </w:rPr>
        <w:t>مُؤَذِّنُ: اللّ</w:t>
      </w:r>
      <w:r w:rsidR="002766E0" w:rsidRPr="00C36013">
        <w:rPr>
          <w:rStyle w:val="Char1"/>
          <w:rFonts w:hint="cs"/>
          <w:rtl/>
        </w:rPr>
        <w:t>ـ</w:t>
      </w:r>
      <w:r w:rsidR="007C4DA6" w:rsidRPr="00C36013">
        <w:rPr>
          <w:rStyle w:val="Char1"/>
          <w:rtl/>
        </w:rPr>
        <w:t>َهُ أَكْبَرُ، اللّ</w:t>
      </w:r>
      <w:r w:rsidR="002766E0" w:rsidRPr="00C36013">
        <w:rPr>
          <w:rStyle w:val="Char1"/>
          <w:rFonts w:hint="cs"/>
          <w:rtl/>
        </w:rPr>
        <w:t>ـ</w:t>
      </w:r>
      <w:r w:rsidR="007C4DA6" w:rsidRPr="00C36013">
        <w:rPr>
          <w:rStyle w:val="Char1"/>
          <w:rtl/>
        </w:rPr>
        <w:t>َهُ أَكْبَرُ، فَقَالَ أَحَدُكُمُ: اللهُ أَكْبَرُ، ثُمَّ قَالَ: أَشْهَدُ أَنْ لاَ إِلَهَ إِلاَّ اللهُ، قَالَ: أَشْهَدُ أَلا إِلَهَ إِلاَّ اللّ</w:t>
      </w:r>
      <w:r w:rsidR="002766E0" w:rsidRPr="00C36013">
        <w:rPr>
          <w:rStyle w:val="Char1"/>
          <w:rFonts w:hint="cs"/>
          <w:rtl/>
        </w:rPr>
        <w:t>ـ</w:t>
      </w:r>
      <w:r w:rsidR="007C4DA6" w:rsidRPr="00C36013">
        <w:rPr>
          <w:rStyle w:val="Char1"/>
          <w:rtl/>
        </w:rPr>
        <w:t>َهُ، ثُمَّ قَالَ: أَشْهَدُ أَنَّ مُحَمَّدًا رَسُولُ اللّ</w:t>
      </w:r>
      <w:r w:rsidR="0012498A" w:rsidRPr="00C36013">
        <w:rPr>
          <w:rStyle w:val="Char1"/>
          <w:rFonts w:hint="cs"/>
          <w:rtl/>
        </w:rPr>
        <w:t>ـ</w:t>
      </w:r>
      <w:r w:rsidR="007C4DA6" w:rsidRPr="00C36013">
        <w:rPr>
          <w:rStyle w:val="Char1"/>
          <w:rtl/>
        </w:rPr>
        <w:t>َهِ، قَالَ: أَشْهَدُ أَنَّ مُحَمَّدًا رَسُولُ اللّ</w:t>
      </w:r>
      <w:r w:rsidR="0012498A" w:rsidRPr="00C36013">
        <w:rPr>
          <w:rStyle w:val="Char1"/>
          <w:rFonts w:hint="cs"/>
          <w:rtl/>
        </w:rPr>
        <w:t>ـ</w:t>
      </w:r>
      <w:r w:rsidR="007C4DA6" w:rsidRPr="00C36013">
        <w:rPr>
          <w:rStyle w:val="Char1"/>
          <w:rtl/>
        </w:rPr>
        <w:t>َهِ ، ثُمَّ قَالَ: حَيَّ عَلَى الصَّلاةِ، قَالَ: لاَ حَوْلَ وَلا قُوَّةَ إِلَّا بِاللَّهِ، ثُمَّ قَالَ: حَيَّ عَلَى الْفَلاحِ، قَالَ: لاَ حَوْلَ وَلا قُوَّةَ إِلاَّ بِاللّ</w:t>
      </w:r>
      <w:r w:rsidR="0012498A" w:rsidRPr="00C36013">
        <w:rPr>
          <w:rStyle w:val="Char1"/>
          <w:rFonts w:hint="cs"/>
          <w:rtl/>
        </w:rPr>
        <w:t>ـ</w:t>
      </w:r>
      <w:r w:rsidR="007C4DA6" w:rsidRPr="00C36013">
        <w:rPr>
          <w:rStyle w:val="Char1"/>
          <w:rtl/>
        </w:rPr>
        <w:t>َهِ، ثُمَّ قَالَ: اللهُ أَكْبَرُ اللهُ أَكْبَرُ، قَالَ: اللهُ أَكْبَرُ اللهُ أَكْبَرُ، ثُمَّ قَالَ: لاَ إِلَهَ إِلَّا الله مِنْ قَلْبِهِ دَخَلَ الْ</w:t>
      </w:r>
      <w:r w:rsidR="002766E0" w:rsidRPr="00C36013">
        <w:rPr>
          <w:rStyle w:val="Char1"/>
          <w:rFonts w:hint="cs"/>
          <w:rtl/>
        </w:rPr>
        <w:t>ـ</w:t>
      </w:r>
      <w:r w:rsidR="007C4DA6" w:rsidRPr="00C36013">
        <w:rPr>
          <w:rStyle w:val="Char1"/>
          <w:rtl/>
        </w:rPr>
        <w:t>جَنَّةَ</w:t>
      </w:r>
      <w:r w:rsidR="007C4DA6" w:rsidRPr="00C36013">
        <w:rPr>
          <w:rStyle w:val="Char1"/>
          <w:rFonts w:hint="cs"/>
          <w:rtl/>
        </w:rPr>
        <w:t>»</w:t>
      </w:r>
      <w:r w:rsidR="007C4DA6" w:rsidRPr="00D2661E">
        <w:rPr>
          <w:rFonts w:cs="B Lotus" w:hint="cs"/>
          <w:sz w:val="28"/>
          <w:rtl/>
          <w:lang w:bidi="fa-IR"/>
        </w:rPr>
        <w:t xml:space="preserve"> </w:t>
      </w:r>
      <w:r w:rsidR="00834C9B" w:rsidRPr="000D0315">
        <w:rPr>
          <w:rStyle w:val="Char3"/>
          <w:rFonts w:hint="cs"/>
          <w:rtl/>
        </w:rPr>
        <w:t>(ر</w:t>
      </w:r>
      <w:r w:rsidR="007C4DA6" w:rsidRPr="000D0315">
        <w:rPr>
          <w:rStyle w:val="Char3"/>
          <w:rtl/>
        </w:rPr>
        <w:t>واه مسلم</w:t>
      </w:r>
      <w:r w:rsidR="00834C9B" w:rsidRPr="000D0315">
        <w:rPr>
          <w:rStyle w:val="Char3"/>
          <w:rFonts w:hint="cs"/>
          <w:rtl/>
        </w:rPr>
        <w:t>)</w:t>
      </w:r>
      <w:r w:rsidR="007C4DA6" w:rsidRPr="000D0315">
        <w:rPr>
          <w:rStyle w:val="Char3"/>
          <w:rFonts w:hint="cs"/>
          <w:rtl/>
        </w:rPr>
        <w:t>.</w:t>
      </w:r>
      <w:r w:rsidR="007C4DA6" w:rsidRPr="00D2661E">
        <w:rPr>
          <w:rFonts w:cs="B Lotus" w:hint="cs"/>
          <w:sz w:val="28"/>
          <w:rtl/>
          <w:lang w:bidi="fa-IR"/>
        </w:rPr>
        <w:t xml:space="preserve"> </w:t>
      </w:r>
    </w:p>
    <w:p w:rsidR="007C4DA6" w:rsidRPr="00D2661E" w:rsidRDefault="007C4DA6" w:rsidP="000D0315">
      <w:pPr>
        <w:pStyle w:val="a3"/>
        <w:rPr>
          <w:rtl/>
        </w:rPr>
      </w:pPr>
      <w:r>
        <w:rPr>
          <w:rFonts w:cs="Traditional Arabic" w:hint="cs"/>
          <w:rtl/>
        </w:rPr>
        <w:t>«</w:t>
      </w:r>
      <w:r w:rsidRPr="00D2661E">
        <w:rPr>
          <w:rFonts w:hint="cs"/>
          <w:rtl/>
        </w:rPr>
        <w:t>هرگاه مؤذن گفت: الله اکبر و یکی از شما نیز همان را تکرار کرد، و چون مؤذن گفت: «</w:t>
      </w:r>
      <w:r w:rsidRPr="00C36013">
        <w:rPr>
          <w:rStyle w:val="Char0"/>
          <w:rtl/>
        </w:rPr>
        <w:t>أشهد أن لا إله إلَّا الله</w:t>
      </w:r>
      <w:r w:rsidRPr="00D2661E">
        <w:rPr>
          <w:rFonts w:hint="cs"/>
          <w:rtl/>
        </w:rPr>
        <w:t xml:space="preserve">، او همان را بگوید، و مؤذن گفت: أشهد أنّ محمداً رسول الله، او همان را تکرار کند، و وقتی مؤذن گفت: </w:t>
      </w:r>
      <w:r w:rsidRPr="00C36013">
        <w:rPr>
          <w:rStyle w:val="Char0"/>
          <w:rtl/>
        </w:rPr>
        <w:t>حَیّ علی الصَّلاة</w:t>
      </w:r>
      <w:r w:rsidRPr="00D2661E">
        <w:rPr>
          <w:rFonts w:hint="cs"/>
          <w:rtl/>
        </w:rPr>
        <w:t xml:space="preserve">، او بگوید: </w:t>
      </w:r>
      <w:r w:rsidRPr="00C36013">
        <w:rPr>
          <w:rStyle w:val="Char0"/>
          <w:rtl/>
        </w:rPr>
        <w:t>لَا حَوْلَ وَلَا قُوَّةَ إِلَّا بِاللهِ</w:t>
      </w:r>
      <w:r w:rsidRPr="00D2661E">
        <w:rPr>
          <w:rFonts w:hint="cs"/>
          <w:rtl/>
        </w:rPr>
        <w:t xml:space="preserve"> و بعد از حَیّ علی الفلاح نیز بگوید: </w:t>
      </w:r>
      <w:r w:rsidRPr="00C36013">
        <w:rPr>
          <w:rStyle w:val="Char0"/>
          <w:rtl/>
        </w:rPr>
        <w:t>لاَ حَوْلَ وَلا قُوَّةَ إِلَّا بِاللهِ</w:t>
      </w:r>
      <w:r w:rsidRPr="00D2661E">
        <w:rPr>
          <w:rFonts w:hint="cs"/>
          <w:rtl/>
        </w:rPr>
        <w:t xml:space="preserve"> و بعد از الله اکبر گفتن مؤذن او نیز همان را بگوید، و وقتی گفت:</w:t>
      </w:r>
      <w:r w:rsidRPr="00792D04">
        <w:rPr>
          <w:rFonts w:ascii="Lotus Linotype" w:hAnsi="Lotus Linotype" w:cs="Lotus Linotype"/>
          <w:sz w:val="30"/>
          <w:szCs w:val="30"/>
          <w:rtl/>
        </w:rPr>
        <w:t xml:space="preserve"> </w:t>
      </w:r>
      <w:r w:rsidRPr="00C36013">
        <w:rPr>
          <w:rStyle w:val="Char0"/>
          <w:rtl/>
        </w:rPr>
        <w:t>لَا إِلَهَ إِلَّا اللهُ</w:t>
      </w:r>
      <w:r w:rsidRPr="00792D04">
        <w:rPr>
          <w:rFonts w:ascii="Lotus Linotype" w:hAnsi="Lotus Linotype" w:cs="Lotus Linotype"/>
          <w:sz w:val="30"/>
          <w:szCs w:val="30"/>
          <w:rtl/>
        </w:rPr>
        <w:t xml:space="preserve">  </w:t>
      </w:r>
      <w:r w:rsidRPr="00D2661E">
        <w:rPr>
          <w:rFonts w:hint="cs"/>
          <w:rtl/>
        </w:rPr>
        <w:t>او نیز همان را تکرار کند و آن را با حضور قلب و از ته دل بگوید، داخل بهشت</w:t>
      </w:r>
      <w:r w:rsidR="00B01BEB">
        <w:rPr>
          <w:rFonts w:hint="cs"/>
          <w:rtl/>
        </w:rPr>
        <w:t xml:space="preserve"> می‌</w:t>
      </w:r>
      <w:r w:rsidRPr="00D2661E">
        <w:rPr>
          <w:rFonts w:hint="cs"/>
          <w:rtl/>
        </w:rPr>
        <w:t>شود</w:t>
      </w:r>
      <w:r>
        <w:rPr>
          <w:rFonts w:cs="Traditional Arabic" w:hint="cs"/>
          <w:rtl/>
        </w:rPr>
        <w:t>»</w:t>
      </w:r>
      <w:r w:rsidRPr="00D2661E">
        <w:rPr>
          <w:rFonts w:hint="cs"/>
          <w:rtl/>
        </w:rPr>
        <w:t>.</w:t>
      </w:r>
    </w:p>
    <w:p w:rsidR="007C4DA6" w:rsidRPr="00D2661E" w:rsidRDefault="007C4DA6" w:rsidP="000D0315">
      <w:pPr>
        <w:pStyle w:val="a3"/>
        <w:rPr>
          <w:rtl/>
        </w:rPr>
      </w:pPr>
      <w:r w:rsidRPr="00D2661E">
        <w:rPr>
          <w:rFonts w:hint="cs"/>
          <w:rtl/>
        </w:rPr>
        <w:t xml:space="preserve">سنت است به وقت گفتن الله أکبر توقف کوتاهی بکند، زیرا پیامبر </w:t>
      </w:r>
      <w:r w:rsidRPr="00D2661E">
        <w:rPr>
          <w:rFonts w:hint="cs"/>
          <w:rtl/>
        </w:rPr>
        <w:sym w:font="AGA Arabesque" w:char="F072"/>
      </w:r>
      <w:r w:rsidRPr="00D2661E">
        <w:rPr>
          <w:rFonts w:hint="cs"/>
          <w:rtl/>
        </w:rPr>
        <w:t xml:space="preserve"> گفته است: </w:t>
      </w:r>
      <w:r>
        <w:rPr>
          <w:rFonts w:cs="Traditional Arabic" w:hint="cs"/>
          <w:rtl/>
        </w:rPr>
        <w:t>«</w:t>
      </w:r>
      <w:r w:rsidRPr="00D2661E">
        <w:rPr>
          <w:rFonts w:hint="cs"/>
          <w:rtl/>
        </w:rPr>
        <w:t>چون اذان گفتی با وقفه کوتاهی بعد از هر کلمه بگو. محمد بن عبدالرحمن در شرح ترمذی گفته است: این حدیث دلالت دارد بر اینکه مؤذن هر یک از کلمات را با یک نفس ادا</w:t>
      </w:r>
      <w:r w:rsidR="00B01BEB">
        <w:rPr>
          <w:rFonts w:hint="cs"/>
          <w:rtl/>
        </w:rPr>
        <w:t xml:space="preserve"> می‌</w:t>
      </w:r>
      <w:r w:rsidRPr="00D2661E">
        <w:rPr>
          <w:rFonts w:hint="cs"/>
          <w:rtl/>
        </w:rPr>
        <w:t xml:space="preserve">کند و برای شنونده اذان صبح به وقت شنیدن تثویب: </w:t>
      </w:r>
      <w:r w:rsidRPr="00C36013">
        <w:rPr>
          <w:rStyle w:val="Char0"/>
          <w:rFonts w:hint="cs"/>
          <w:rtl/>
        </w:rPr>
        <w:t>«</w:t>
      </w:r>
      <w:r w:rsidRPr="00C36013">
        <w:rPr>
          <w:rStyle w:val="Char0"/>
          <w:rtl/>
        </w:rPr>
        <w:t>الصَّلاةُ خَیرٌ مِنَ النَّومِ الصَّلاةُ خَیرٌ مِنَ النَّومِ</w:t>
      </w:r>
      <w:r w:rsidRPr="00C36013">
        <w:rPr>
          <w:rStyle w:val="Char0"/>
          <w:rFonts w:hint="cs"/>
          <w:rtl/>
        </w:rPr>
        <w:t>»</w:t>
      </w:r>
      <w:r w:rsidRPr="00D2661E">
        <w:rPr>
          <w:rFonts w:hint="cs"/>
          <w:rtl/>
        </w:rPr>
        <w:t xml:space="preserve"> سنت است بگوید: </w:t>
      </w:r>
      <w:r w:rsidRPr="00C36013">
        <w:rPr>
          <w:rStyle w:val="Char0"/>
          <w:rFonts w:hint="cs"/>
          <w:rtl/>
        </w:rPr>
        <w:t>«</w:t>
      </w:r>
      <w:r w:rsidRPr="00C36013">
        <w:rPr>
          <w:rStyle w:val="Char0"/>
          <w:rtl/>
        </w:rPr>
        <w:t>صَدَّقْتَ وَ بَرِرْتَ صَدَّقْتَ وَ بَرِرْتَ</w:t>
      </w:r>
      <w:r w:rsidRPr="00C36013">
        <w:rPr>
          <w:rStyle w:val="Char0"/>
          <w:rFonts w:hint="cs"/>
          <w:rtl/>
        </w:rPr>
        <w:t>»</w:t>
      </w:r>
      <w:r w:rsidRPr="00D2661E">
        <w:rPr>
          <w:rFonts w:hint="cs"/>
          <w:rtl/>
        </w:rPr>
        <w:t xml:space="preserve">. راست گفتی و نیکو گفتی. </w:t>
      </w:r>
    </w:p>
    <w:p w:rsidR="007C4DA6" w:rsidRPr="00D2661E" w:rsidRDefault="007C4DA6" w:rsidP="000D0315">
      <w:pPr>
        <w:pStyle w:val="a3"/>
        <w:rPr>
          <w:rtl/>
        </w:rPr>
      </w:pPr>
      <w:r w:rsidRPr="00D2661E">
        <w:rPr>
          <w:rFonts w:hint="cs"/>
          <w:rtl/>
        </w:rPr>
        <w:t xml:space="preserve">سنت است بعد از اذان، شنونده بر پیامبر </w:t>
      </w:r>
      <w:r w:rsidRPr="00D2661E">
        <w:rPr>
          <w:rFonts w:hint="cs"/>
          <w:rtl/>
        </w:rPr>
        <w:sym w:font="AGA Arabesque" w:char="F072"/>
      </w:r>
      <w:r w:rsidRPr="00D2661E">
        <w:rPr>
          <w:rFonts w:hint="cs"/>
          <w:rtl/>
        </w:rPr>
        <w:t xml:space="preserve"> صلوات بفرستد و از خداوند برای او </w:t>
      </w:r>
      <w:r>
        <w:rPr>
          <w:rFonts w:cs="Traditional Arabic" w:hint="cs"/>
          <w:rtl/>
        </w:rPr>
        <w:t>«</w:t>
      </w:r>
      <w:r w:rsidRPr="00D2661E">
        <w:rPr>
          <w:rFonts w:hint="cs"/>
          <w:rtl/>
        </w:rPr>
        <w:t>وسیله</w:t>
      </w:r>
      <w:r>
        <w:rPr>
          <w:rFonts w:cs="Traditional Arabic" w:hint="cs"/>
          <w:rtl/>
        </w:rPr>
        <w:t>»</w:t>
      </w:r>
      <w:r w:rsidRPr="00D2661E">
        <w:rPr>
          <w:rFonts w:hint="cs"/>
          <w:rtl/>
        </w:rPr>
        <w:t xml:space="preserve"> در خواست کند. زیرا عبدالله بن عمر </w:t>
      </w:r>
      <w:r>
        <w:rPr>
          <w:rFonts w:cs="CTraditional Arabic" w:hint="cs"/>
          <w:rtl/>
        </w:rPr>
        <w:t>م</w:t>
      </w:r>
      <w:r w:rsidRPr="00D2661E">
        <w:rPr>
          <w:rFonts w:hint="cs"/>
          <w:rtl/>
        </w:rPr>
        <w:t xml:space="preserve"> روایت کرده است که از پیامبر </w:t>
      </w:r>
      <w:r w:rsidRPr="00D2661E">
        <w:rPr>
          <w:rFonts w:hint="cs"/>
          <w:rtl/>
        </w:rPr>
        <w:sym w:font="AGA Arabesque" w:char="F072"/>
      </w:r>
      <w:r w:rsidRPr="00D2661E">
        <w:rPr>
          <w:rFonts w:hint="cs"/>
          <w:rtl/>
        </w:rPr>
        <w:t xml:space="preserve"> شنید</w:t>
      </w:r>
      <w:r w:rsidR="00F45B99">
        <w:rPr>
          <w:rFonts w:hint="cs"/>
          <w:rtl/>
        </w:rPr>
        <w:t xml:space="preserve"> می‌گفت</w:t>
      </w:r>
      <w:r w:rsidRPr="00D2661E">
        <w:rPr>
          <w:rFonts w:hint="cs"/>
          <w:rtl/>
        </w:rPr>
        <w:t xml:space="preserve">: </w:t>
      </w:r>
    </w:p>
    <w:p w:rsidR="007C4DA6" w:rsidRPr="00D2661E" w:rsidRDefault="007C4DA6" w:rsidP="008E0333">
      <w:pPr>
        <w:ind w:firstLine="284"/>
        <w:jc w:val="both"/>
        <w:rPr>
          <w:rFonts w:cs="B Lotus"/>
          <w:sz w:val="28"/>
          <w:rtl/>
          <w:lang w:bidi="fa-IR"/>
        </w:rPr>
      </w:pPr>
      <w:r w:rsidRPr="00C36013">
        <w:rPr>
          <w:rStyle w:val="Char1"/>
          <w:rFonts w:hint="cs"/>
          <w:rtl/>
        </w:rPr>
        <w:t>«</w:t>
      </w:r>
      <w:r w:rsidRPr="00C36013">
        <w:rPr>
          <w:rStyle w:val="Char1"/>
          <w:rtl/>
        </w:rPr>
        <w:t>إِذا سَمِعْتُم المُؤَذِّنَ فَقُولُوا مِثْلَ ما یَقُولُ ثُمَّ صَلُّوْا عَلَیَّ صَلاةً، مَن صَلّی عَلَیَّ صَلاةً صَلَّی اللهُ عَلَیهِ بِها عَشْراً، ثُمَّ سَلُوا اللهَ لِیَ الوَسیلَةَ فَإِنَّه مَنزِلَةٌ فِی الجَنَّةِ لا تَنْبَغی إِلَّا لِعَبْدٍ مِنْ عِباداللهِ وَأَرْجُوا أَنْ أَکُوْنَ أَناَ فَمَنْ سَأَلَ اللهَ لِیَ الوَسیلَةَ حَلَّتْ لَهُ شَفاعَتِی</w:t>
      </w:r>
      <w:r w:rsidRPr="00C36013">
        <w:rPr>
          <w:rStyle w:val="Char1"/>
          <w:rFonts w:hint="cs"/>
          <w:rtl/>
        </w:rPr>
        <w:t>»</w:t>
      </w:r>
      <w:r w:rsidRPr="000D0315">
        <w:rPr>
          <w:rStyle w:val="Char3"/>
          <w:rFonts w:hint="cs"/>
          <w:rtl/>
        </w:rPr>
        <w:t xml:space="preserve">. </w:t>
      </w:r>
      <w:r w:rsidR="00834C9B" w:rsidRPr="000D0315">
        <w:rPr>
          <w:rStyle w:val="Char3"/>
          <w:rFonts w:hint="cs"/>
          <w:rtl/>
        </w:rPr>
        <w:t>(</w:t>
      </w:r>
      <w:r w:rsidRPr="000D0315">
        <w:rPr>
          <w:rStyle w:val="Char3"/>
          <w:rtl/>
        </w:rPr>
        <w:t>رواه مسلم</w:t>
      </w:r>
      <w:r w:rsidR="00834C9B" w:rsidRPr="000D0315">
        <w:rPr>
          <w:rStyle w:val="Char3"/>
          <w:rFonts w:hint="cs"/>
          <w:rtl/>
        </w:rPr>
        <w:t>).</w:t>
      </w:r>
      <w:r w:rsidRPr="00D2661E">
        <w:rPr>
          <w:rFonts w:cs="B Lotus" w:hint="cs"/>
          <w:sz w:val="28"/>
          <w:rtl/>
          <w:lang w:bidi="fa-IR"/>
        </w:rPr>
        <w:t xml:space="preserve"> </w:t>
      </w:r>
    </w:p>
    <w:p w:rsidR="007C4DA6" w:rsidRPr="00D2661E" w:rsidRDefault="007C4DA6" w:rsidP="000D0315">
      <w:pPr>
        <w:pStyle w:val="a3"/>
        <w:rPr>
          <w:rtl/>
        </w:rPr>
      </w:pPr>
      <w:r>
        <w:rPr>
          <w:rFonts w:cs="Traditional Arabic" w:hint="cs"/>
          <w:rtl/>
        </w:rPr>
        <w:t>«</w:t>
      </w:r>
      <w:r w:rsidRPr="00D2661E">
        <w:rPr>
          <w:rFonts w:hint="cs"/>
          <w:rtl/>
        </w:rPr>
        <w:t>هرگاه صدای مؤذن را شنیدید کلمات او را تکرار کنید سپس بر من درود و سلام بفرستید، زیرا هرکس صلوات و درودی بر من بفرستد خدا ده برابر آن را بر او</w:t>
      </w:r>
      <w:r w:rsidR="00B01BEB">
        <w:rPr>
          <w:rFonts w:hint="cs"/>
          <w:rtl/>
        </w:rPr>
        <w:t xml:space="preserve"> می‌</w:t>
      </w:r>
      <w:r w:rsidRPr="00D2661E">
        <w:rPr>
          <w:rFonts w:hint="cs"/>
          <w:rtl/>
        </w:rPr>
        <w:t xml:space="preserve">فرستد سپس برایم </w:t>
      </w:r>
      <w:r>
        <w:rPr>
          <w:rFonts w:cs="Traditional Arabic" w:hint="cs"/>
          <w:rtl/>
        </w:rPr>
        <w:t>«</w:t>
      </w:r>
      <w:r w:rsidRPr="00D2661E">
        <w:rPr>
          <w:rFonts w:hint="cs"/>
          <w:rtl/>
        </w:rPr>
        <w:t>وسیله</w:t>
      </w:r>
      <w:r>
        <w:rPr>
          <w:rFonts w:cs="Traditional Arabic" w:hint="cs"/>
          <w:rtl/>
        </w:rPr>
        <w:t>»</w:t>
      </w:r>
      <w:r w:rsidRPr="00D2661E">
        <w:rPr>
          <w:rFonts w:hint="cs"/>
          <w:rtl/>
        </w:rPr>
        <w:t xml:space="preserve"> را از خداوند درخواست  کنید، </w:t>
      </w:r>
      <w:r>
        <w:rPr>
          <w:rFonts w:cs="Traditional Arabic" w:hint="cs"/>
          <w:rtl/>
        </w:rPr>
        <w:t>«</w:t>
      </w:r>
      <w:r w:rsidRPr="00D2661E">
        <w:rPr>
          <w:rFonts w:hint="cs"/>
          <w:rtl/>
        </w:rPr>
        <w:t>وسیله</w:t>
      </w:r>
      <w:r>
        <w:rPr>
          <w:rFonts w:cs="Traditional Arabic" w:hint="cs"/>
          <w:rtl/>
        </w:rPr>
        <w:t>»</w:t>
      </w:r>
      <w:r w:rsidRPr="00D2661E">
        <w:rPr>
          <w:rFonts w:hint="cs"/>
          <w:rtl/>
        </w:rPr>
        <w:t xml:space="preserve"> منزلت و مقامی است در بهشت که تنها شایسته و سزاوار یکی از بندگان خدا است، امید است که آن بنده من باشم پس هر کس</w:t>
      </w:r>
      <w:r w:rsidR="00304EDE">
        <w:rPr>
          <w:rFonts w:hint="cs"/>
          <w:rtl/>
        </w:rPr>
        <w:t xml:space="preserve"> آن را </w:t>
      </w:r>
      <w:r w:rsidRPr="00D2661E">
        <w:rPr>
          <w:rFonts w:hint="cs"/>
          <w:rtl/>
        </w:rPr>
        <w:t>برایم از خدا مسئلت نماید شفاعت من برایش روا است</w:t>
      </w:r>
      <w:r>
        <w:rPr>
          <w:rFonts w:cs="Traditional Arabic" w:hint="cs"/>
          <w:rtl/>
        </w:rPr>
        <w:t>»</w:t>
      </w:r>
      <w:r w:rsidRPr="00D2661E">
        <w:rPr>
          <w:rFonts w:hint="cs"/>
          <w:rtl/>
        </w:rPr>
        <w:t xml:space="preserve"> </w:t>
      </w:r>
    </w:p>
    <w:p w:rsidR="007C4DA6" w:rsidRPr="00D2661E" w:rsidRDefault="007C4DA6" w:rsidP="000D0315">
      <w:pPr>
        <w:pStyle w:val="a3"/>
        <w:rPr>
          <w:rFonts w:cs="B Lotus"/>
          <w:rtl/>
        </w:rPr>
      </w:pPr>
      <w:r w:rsidRPr="000D0315">
        <w:rPr>
          <w:rFonts w:hint="cs"/>
          <w:rtl/>
        </w:rPr>
        <w:t xml:space="preserve">و به روایت جابر </w:t>
      </w:r>
      <w:r w:rsidRPr="000D0315">
        <w:rPr>
          <w:rFonts w:hint="cs"/>
          <w:rtl/>
        </w:rPr>
        <w:sym w:font="AGA Arabesque" w:char="F074"/>
      </w:r>
      <w:r w:rsidRPr="000D0315">
        <w:rPr>
          <w:rFonts w:hint="cs"/>
          <w:rtl/>
        </w:rPr>
        <w:t xml:space="preserve"> پیامبر </w:t>
      </w:r>
      <w:r w:rsidRPr="000D0315">
        <w:rPr>
          <w:rFonts w:hint="cs"/>
          <w:rtl/>
        </w:rPr>
        <w:sym w:font="AGA Arabesque" w:char="F072"/>
      </w:r>
      <w:r w:rsidRPr="000D0315">
        <w:rPr>
          <w:rFonts w:hint="cs"/>
          <w:rtl/>
        </w:rPr>
        <w:t xml:space="preserve"> گفت: هرکس به وقت شنیدن ندای اذان (بعد از شنیدن اذان) بگوید:</w:t>
      </w:r>
      <w:r w:rsidRPr="00D2661E">
        <w:rPr>
          <w:rFonts w:cs="B Lotus" w:hint="cs"/>
          <w:rtl/>
        </w:rPr>
        <w:t xml:space="preserve"> </w:t>
      </w:r>
      <w:r w:rsidRPr="00C36013">
        <w:rPr>
          <w:rStyle w:val="Char0"/>
          <w:rFonts w:hint="cs"/>
          <w:rtl/>
        </w:rPr>
        <w:t>«</w:t>
      </w:r>
      <w:r w:rsidRPr="00C36013">
        <w:rPr>
          <w:rStyle w:val="Char0"/>
          <w:rtl/>
        </w:rPr>
        <w:t>اللَّهُمَّ رَبَّ هَذِ</w:t>
      </w:r>
      <w:r w:rsidR="000D0315">
        <w:rPr>
          <w:rStyle w:val="Char0"/>
          <w:rtl/>
        </w:rPr>
        <w:t>ه</w:t>
      </w:r>
      <w:r w:rsidR="000D0315">
        <w:rPr>
          <w:rStyle w:val="Char0"/>
          <w:rFonts w:hint="cs"/>
          <w:rtl/>
        </w:rPr>
        <w:t xml:space="preserve">ِ </w:t>
      </w:r>
      <w:r w:rsidRPr="00C36013">
        <w:rPr>
          <w:rStyle w:val="Char0"/>
          <w:rtl/>
        </w:rPr>
        <w:t>الدَّعْوَةِ التَّامَّةِ، وَالصَّلاَةِ القَائِمَةِ،</w:t>
      </w:r>
      <w:r w:rsidR="00304EDE" w:rsidRPr="00C36013">
        <w:rPr>
          <w:rStyle w:val="Char0"/>
          <w:rFonts w:ascii="Times New Roman" w:hAnsi="Times New Roman" w:cs="Times New Roman" w:hint="cs"/>
          <w:rtl/>
        </w:rPr>
        <w:t>‌</w:t>
      </w:r>
      <w:r w:rsidR="00304EDE" w:rsidRPr="00C36013">
        <w:rPr>
          <w:rStyle w:val="Char0"/>
          <w:rFonts w:hint="cs"/>
          <w:rtl/>
        </w:rPr>
        <w:t>ات</w:t>
      </w:r>
      <w:r w:rsidR="00304EDE" w:rsidRPr="00C36013">
        <w:rPr>
          <w:rStyle w:val="Char0"/>
          <w:rtl/>
        </w:rPr>
        <w:t xml:space="preserve"> </w:t>
      </w:r>
      <w:r w:rsidRPr="00C36013">
        <w:rPr>
          <w:rStyle w:val="Char0"/>
          <w:rtl/>
        </w:rPr>
        <w:t>مُحَمَّداً الْوَسِيْلَةَ وَالْفَضِيْلَةَ، وَابْعَثْهُ مَقَاماً مَحْمُوْداً الَّذِيْ وَعَدْتَهُ</w:t>
      </w:r>
      <w:r w:rsidRPr="00C36013">
        <w:rPr>
          <w:rStyle w:val="Char0"/>
          <w:rFonts w:hint="cs"/>
          <w:rtl/>
        </w:rPr>
        <w:t>»</w:t>
      </w:r>
      <w:r w:rsidRPr="000D0315">
        <w:rPr>
          <w:rFonts w:hint="cs"/>
          <w:rtl/>
        </w:rPr>
        <w:t>. یعنی: «بارالها ای پروردگار و صاحب این دعوت کامل و تمام و این نماز بر پای شده، «وسیله» و «فضیله» را به محمد عطا کن و او را بدان مقام و منزلت پسندیده و شایسته ای که به وی وعده داده</w:t>
      </w:r>
      <w:r w:rsidR="00B01BEB" w:rsidRPr="000D0315">
        <w:rPr>
          <w:rFonts w:hint="cs"/>
          <w:rtl/>
        </w:rPr>
        <w:t>‌ای،</w:t>
      </w:r>
      <w:r w:rsidRPr="000D0315">
        <w:rPr>
          <w:rFonts w:hint="cs"/>
          <w:rtl/>
        </w:rPr>
        <w:t xml:space="preserve"> برسان. اگر چنین گوید شفاعت من (در روز قیامت) برای او روا است». </w:t>
      </w:r>
      <w:r w:rsidR="00834C9B" w:rsidRPr="000D0315">
        <w:rPr>
          <w:rFonts w:hint="cs"/>
          <w:rtl/>
        </w:rPr>
        <w:t>(</w:t>
      </w:r>
      <w:r w:rsidRPr="000D0315">
        <w:rPr>
          <w:rFonts w:hint="cs"/>
          <w:rtl/>
        </w:rPr>
        <w:t>به روایت بخاری</w:t>
      </w:r>
      <w:r w:rsidR="00834C9B" w:rsidRPr="000D0315">
        <w:rPr>
          <w:rFonts w:hint="cs"/>
          <w:rtl/>
        </w:rPr>
        <w:t>)</w:t>
      </w:r>
      <w:r w:rsidRPr="000D0315">
        <w:rPr>
          <w:rFonts w:hint="cs"/>
          <w:rtl/>
        </w:rPr>
        <w:t xml:space="preserve">. </w:t>
      </w:r>
    </w:p>
    <w:p w:rsidR="007C4DA6" w:rsidRPr="00D2661E" w:rsidRDefault="007C4DA6" w:rsidP="000D0315">
      <w:pPr>
        <w:pStyle w:val="a3"/>
        <w:rPr>
          <w:rtl/>
        </w:rPr>
      </w:pPr>
      <w:r w:rsidRPr="00D2661E">
        <w:rPr>
          <w:rFonts w:hint="cs"/>
          <w:rtl/>
        </w:rPr>
        <w:t xml:space="preserve">دعای بین اذان مستحب است. زیرا پیامبر </w:t>
      </w:r>
      <w:r w:rsidRPr="00D2661E">
        <w:rPr>
          <w:rFonts w:hint="cs"/>
          <w:rtl/>
        </w:rPr>
        <w:sym w:font="AGA Arabesque" w:char="F072"/>
      </w:r>
      <w:r w:rsidRPr="00D2661E">
        <w:rPr>
          <w:rFonts w:hint="cs"/>
          <w:rtl/>
        </w:rPr>
        <w:t xml:space="preserve"> گفته است: </w:t>
      </w:r>
    </w:p>
    <w:p w:rsidR="007C4DA6" w:rsidRPr="00D2661E" w:rsidRDefault="007C4DA6" w:rsidP="008E0333">
      <w:pPr>
        <w:ind w:firstLine="284"/>
        <w:jc w:val="both"/>
        <w:rPr>
          <w:rFonts w:cs="B Lotus"/>
          <w:sz w:val="28"/>
          <w:rtl/>
          <w:lang w:bidi="fa-IR"/>
        </w:rPr>
      </w:pPr>
      <w:r w:rsidRPr="00C36013">
        <w:rPr>
          <w:rStyle w:val="Char1"/>
          <w:rFonts w:hint="cs"/>
          <w:rtl/>
        </w:rPr>
        <w:t>«</w:t>
      </w:r>
      <w:r w:rsidRPr="00C36013">
        <w:rPr>
          <w:rStyle w:val="Char1"/>
          <w:rtl/>
        </w:rPr>
        <w:t>لَا یُرَدُّ بَیْنَ الأَذانِ وَالإقامَةِ</w:t>
      </w:r>
      <w:r w:rsidRPr="00C36013">
        <w:rPr>
          <w:rStyle w:val="Char1"/>
          <w:rFonts w:hint="cs"/>
          <w:rtl/>
        </w:rPr>
        <w:t>»</w:t>
      </w:r>
      <w:r w:rsidRPr="00D2661E">
        <w:rPr>
          <w:rFonts w:cs="B Lotus" w:hint="cs"/>
          <w:sz w:val="28"/>
          <w:rtl/>
          <w:lang w:bidi="fa-IR"/>
        </w:rPr>
        <w:t xml:space="preserve"> </w:t>
      </w:r>
      <w:r w:rsidR="00834C9B" w:rsidRPr="000D0315">
        <w:rPr>
          <w:rStyle w:val="Char3"/>
          <w:rFonts w:hint="cs"/>
          <w:rtl/>
        </w:rPr>
        <w:t>(</w:t>
      </w:r>
      <w:r w:rsidRPr="000D0315">
        <w:rPr>
          <w:rStyle w:val="Char3"/>
          <w:rtl/>
        </w:rPr>
        <w:t>رواه ابوداود و النسائی و الترمذی</w:t>
      </w:r>
      <w:r w:rsidR="00834C9B" w:rsidRPr="000D0315">
        <w:rPr>
          <w:rStyle w:val="Char3"/>
          <w:rFonts w:hint="cs"/>
          <w:rtl/>
        </w:rPr>
        <w:t>).</w:t>
      </w:r>
      <w:r w:rsidRPr="00D2661E">
        <w:rPr>
          <w:rFonts w:cs="B Lotus" w:hint="cs"/>
          <w:sz w:val="28"/>
          <w:rtl/>
          <w:lang w:bidi="fa-IR"/>
        </w:rPr>
        <w:t xml:space="preserve"> </w:t>
      </w:r>
    </w:p>
    <w:p w:rsidR="007C4DA6" w:rsidRPr="00D2661E" w:rsidRDefault="007C4DA6" w:rsidP="000D0315">
      <w:pPr>
        <w:pStyle w:val="a3"/>
        <w:rPr>
          <w:rtl/>
        </w:rPr>
      </w:pPr>
      <w:r>
        <w:rPr>
          <w:rFonts w:cs="Traditional Arabic" w:hint="cs"/>
          <w:rtl/>
        </w:rPr>
        <w:t>«</w:t>
      </w:r>
      <w:r w:rsidRPr="00D2661E">
        <w:rPr>
          <w:rFonts w:hint="cs"/>
          <w:rtl/>
        </w:rPr>
        <w:t>دعای بین اذان و اقامه رد</w:t>
      </w:r>
      <w:r w:rsidR="00B74157">
        <w:rPr>
          <w:rFonts w:hint="cs"/>
          <w:rtl/>
        </w:rPr>
        <w:t xml:space="preserve"> نمی‌شود</w:t>
      </w:r>
      <w:r w:rsidRPr="00D2661E">
        <w:rPr>
          <w:rFonts w:hint="cs"/>
          <w:rtl/>
        </w:rPr>
        <w:t>، یعنی پذیرفته</w:t>
      </w:r>
      <w:r w:rsidR="00B01BEB">
        <w:rPr>
          <w:rFonts w:hint="cs"/>
          <w:rtl/>
        </w:rPr>
        <w:t xml:space="preserve"> می‌</w:t>
      </w:r>
      <w:r w:rsidRPr="00D2661E">
        <w:rPr>
          <w:rFonts w:hint="cs"/>
          <w:rtl/>
        </w:rPr>
        <w:t>شود</w:t>
      </w:r>
      <w:r>
        <w:rPr>
          <w:rFonts w:cs="Traditional Arabic" w:hint="cs"/>
          <w:rtl/>
        </w:rPr>
        <w:t>»</w:t>
      </w:r>
      <w:r w:rsidRPr="00D2661E">
        <w:rPr>
          <w:rFonts w:hint="cs"/>
          <w:rtl/>
        </w:rPr>
        <w:t xml:space="preserve">. </w:t>
      </w:r>
    </w:p>
    <w:p w:rsidR="007C4DA6" w:rsidRPr="00D2661E" w:rsidRDefault="007C4DA6" w:rsidP="000D0315">
      <w:pPr>
        <w:pStyle w:val="a3"/>
        <w:rPr>
          <w:rtl/>
        </w:rPr>
      </w:pPr>
      <w:r w:rsidRPr="00D2661E">
        <w:rPr>
          <w:rFonts w:hint="cs"/>
          <w:rtl/>
        </w:rPr>
        <w:t xml:space="preserve">و ترمذی بدان افزوده است که گفتند: چه بگوئیم ای رسول الله؟ گفت: </w:t>
      </w:r>
    </w:p>
    <w:p w:rsidR="007C4DA6" w:rsidRPr="00D2661E" w:rsidRDefault="007C4DA6" w:rsidP="008E0333">
      <w:pPr>
        <w:ind w:firstLine="284"/>
        <w:jc w:val="both"/>
        <w:rPr>
          <w:rFonts w:cs="B Lotus"/>
          <w:sz w:val="28"/>
          <w:rtl/>
          <w:lang w:bidi="fa-IR"/>
        </w:rPr>
      </w:pPr>
      <w:r w:rsidRPr="00C36013">
        <w:rPr>
          <w:rStyle w:val="Char1"/>
          <w:rFonts w:hint="cs"/>
          <w:rtl/>
        </w:rPr>
        <w:t>«</w:t>
      </w:r>
      <w:r w:rsidRPr="00C36013">
        <w:rPr>
          <w:rStyle w:val="Char1"/>
          <w:rtl/>
        </w:rPr>
        <w:t>سَلُواللهَ العَفْوَ وَالعافِیَةَ فی الدُّنْیا وَالآخِرَةِ</w:t>
      </w:r>
      <w:r w:rsidRPr="00C36013">
        <w:rPr>
          <w:rStyle w:val="Char1"/>
          <w:rFonts w:hint="cs"/>
          <w:rtl/>
        </w:rPr>
        <w:t>»</w:t>
      </w:r>
      <w:r w:rsidRPr="000D0315">
        <w:rPr>
          <w:rStyle w:val="Char3"/>
          <w:rFonts w:hint="cs"/>
          <w:rtl/>
        </w:rPr>
        <w:t>.</w:t>
      </w:r>
      <w:r w:rsidRPr="00D2661E">
        <w:rPr>
          <w:rFonts w:cs="B Lotus" w:hint="cs"/>
          <w:sz w:val="28"/>
          <w:rtl/>
          <w:lang w:bidi="fa-IR"/>
        </w:rPr>
        <w:t xml:space="preserve"> </w:t>
      </w:r>
    </w:p>
    <w:p w:rsidR="007C4DA6" w:rsidRPr="00D2661E" w:rsidRDefault="007C4DA6" w:rsidP="000D0315">
      <w:pPr>
        <w:pStyle w:val="a3"/>
        <w:rPr>
          <w:rtl/>
        </w:rPr>
      </w:pPr>
      <w:r>
        <w:rPr>
          <w:rFonts w:cs="Traditional Arabic" w:hint="cs"/>
          <w:rtl/>
        </w:rPr>
        <w:t>«</w:t>
      </w:r>
      <w:r w:rsidRPr="00D2661E">
        <w:rPr>
          <w:rFonts w:hint="cs"/>
          <w:rtl/>
        </w:rPr>
        <w:t>از خداوند عفو و عافیت در دنیا و آخرت مسئلت نمایید</w:t>
      </w:r>
      <w:r>
        <w:rPr>
          <w:rFonts w:cs="Traditional Arabic" w:hint="cs"/>
          <w:rtl/>
        </w:rPr>
        <w:t>»</w:t>
      </w:r>
      <w:r w:rsidRPr="00D2661E">
        <w:rPr>
          <w:rFonts w:hint="cs"/>
          <w:rtl/>
        </w:rPr>
        <w:t xml:space="preserve">. </w:t>
      </w:r>
    </w:p>
    <w:p w:rsidR="007C4DA6" w:rsidRPr="00D2661E" w:rsidRDefault="007C4DA6" w:rsidP="000D0315">
      <w:pPr>
        <w:pStyle w:val="a3"/>
        <w:rPr>
          <w:rFonts w:cs="B Lotus"/>
          <w:rtl/>
        </w:rPr>
      </w:pPr>
      <w:r w:rsidRPr="000D0315">
        <w:rPr>
          <w:rFonts w:hint="cs"/>
          <w:rtl/>
        </w:rPr>
        <w:t>برای کسی که اقامه را</w:t>
      </w:r>
      <w:r w:rsidR="00B01BEB" w:rsidRPr="000D0315">
        <w:rPr>
          <w:rFonts w:hint="cs"/>
          <w:rtl/>
        </w:rPr>
        <w:t xml:space="preserve"> می‌</w:t>
      </w:r>
      <w:r w:rsidRPr="000D0315">
        <w:rPr>
          <w:rFonts w:hint="cs"/>
          <w:rtl/>
        </w:rPr>
        <w:t>شنود مستحب است همان کلمات اقامه کننده را تکرار کند. مگر به وقت شنیدن</w:t>
      </w:r>
      <w:r w:rsidRPr="00D2661E">
        <w:rPr>
          <w:rFonts w:cs="B Lotus" w:hint="cs"/>
          <w:rtl/>
        </w:rPr>
        <w:t xml:space="preserve"> </w:t>
      </w:r>
      <w:r w:rsidRPr="00C36013">
        <w:rPr>
          <w:rStyle w:val="Char0"/>
          <w:rFonts w:hint="cs"/>
          <w:rtl/>
        </w:rPr>
        <w:t>«</w:t>
      </w:r>
      <w:r w:rsidRPr="00C36013">
        <w:rPr>
          <w:rStyle w:val="Char0"/>
          <w:rtl/>
        </w:rPr>
        <w:t>حَیّ عَلی الصلوة و حی علی الفلاح</w:t>
      </w:r>
      <w:r w:rsidRPr="00C36013">
        <w:rPr>
          <w:rStyle w:val="Char0"/>
          <w:rFonts w:hint="cs"/>
          <w:rtl/>
        </w:rPr>
        <w:t>»</w:t>
      </w:r>
      <w:r w:rsidRPr="000D0315">
        <w:rPr>
          <w:rFonts w:hint="cs"/>
          <w:rtl/>
        </w:rPr>
        <w:t xml:space="preserve"> که</w:t>
      </w:r>
      <w:r w:rsidRPr="00D2661E">
        <w:rPr>
          <w:rFonts w:cs="B Lotus" w:hint="cs"/>
          <w:rtl/>
        </w:rPr>
        <w:t xml:space="preserve"> </w:t>
      </w:r>
      <w:r w:rsidRPr="00C36013">
        <w:rPr>
          <w:rStyle w:val="Char0"/>
          <w:rtl/>
        </w:rPr>
        <w:t>لاَ حَوْلَ وَلا قُوَّةَ إِلاَّ بِاللهِ</w:t>
      </w:r>
      <w:r w:rsidR="00B74157" w:rsidRPr="000D0315">
        <w:rPr>
          <w:rFonts w:hint="cs"/>
          <w:rtl/>
        </w:rPr>
        <w:t xml:space="preserve"> می‌گوید</w:t>
      </w:r>
      <w:r w:rsidRPr="000D0315">
        <w:rPr>
          <w:rFonts w:hint="cs"/>
          <w:rtl/>
        </w:rPr>
        <w:t>، و به وقت شنیدن</w:t>
      </w:r>
      <w:r w:rsidRPr="00D2661E">
        <w:rPr>
          <w:rFonts w:cs="B Lotus" w:hint="cs"/>
          <w:rtl/>
        </w:rPr>
        <w:t xml:space="preserve"> </w:t>
      </w:r>
      <w:r w:rsidRPr="00C36013">
        <w:rPr>
          <w:rStyle w:val="Char0"/>
          <w:rFonts w:hint="cs"/>
          <w:rtl/>
        </w:rPr>
        <w:t>«</w:t>
      </w:r>
      <w:r w:rsidRPr="00C36013">
        <w:rPr>
          <w:rStyle w:val="Char0"/>
          <w:rtl/>
        </w:rPr>
        <w:t>قَد قامَتِ الصَّلاةُ قَد قامَتِ الصَّلاةُ</w:t>
      </w:r>
      <w:r w:rsidRPr="00C36013">
        <w:rPr>
          <w:rStyle w:val="Char0"/>
          <w:rFonts w:hint="cs"/>
          <w:rtl/>
        </w:rPr>
        <w:t>»</w:t>
      </w:r>
      <w:r w:rsidRPr="00D2661E">
        <w:rPr>
          <w:rFonts w:cs="B Lotus" w:hint="cs"/>
          <w:rtl/>
        </w:rPr>
        <w:t xml:space="preserve"> </w:t>
      </w:r>
      <w:r w:rsidRPr="00C36013">
        <w:rPr>
          <w:rStyle w:val="Char0"/>
          <w:rtl/>
        </w:rPr>
        <w:t>أَقامَها اللهُ وأَدامَها</w:t>
      </w:r>
      <w:r w:rsidR="00B74157" w:rsidRPr="000D0315">
        <w:rPr>
          <w:rFonts w:hint="cs"/>
          <w:rtl/>
        </w:rPr>
        <w:t xml:space="preserve"> می‌گوید</w:t>
      </w:r>
      <w:r w:rsidRPr="000D0315">
        <w:rPr>
          <w:rFonts w:hint="cs"/>
          <w:rtl/>
        </w:rPr>
        <w:t xml:space="preserve">، چون پیامبر </w:t>
      </w:r>
      <w:r w:rsidRPr="000D0315">
        <w:rPr>
          <w:rFonts w:hint="cs"/>
          <w:rtl/>
        </w:rPr>
        <w:sym w:font="AGA Arabesque" w:char="F072"/>
      </w:r>
      <w:r w:rsidRPr="000D0315">
        <w:rPr>
          <w:rFonts w:hint="cs"/>
          <w:rtl/>
        </w:rPr>
        <w:t xml:space="preserve"> هنگامی که این کلمات را از بلال </w:t>
      </w:r>
      <w:r w:rsidRPr="000D0315">
        <w:rPr>
          <w:rFonts w:hint="cs"/>
          <w:rtl/>
        </w:rPr>
        <w:sym w:font="AGA Arabesque" w:char="F074"/>
      </w:r>
      <w:r w:rsidRPr="000D0315">
        <w:rPr>
          <w:rFonts w:hint="cs"/>
          <w:rtl/>
        </w:rPr>
        <w:t xml:space="preserve"> شنید چنین گفت. </w:t>
      </w:r>
    </w:p>
    <w:p w:rsidR="007C4DA6" w:rsidRPr="00D452D0" w:rsidRDefault="00732D24" w:rsidP="00904932">
      <w:pPr>
        <w:pStyle w:val="a2"/>
        <w:rPr>
          <w:sz w:val="36"/>
          <w:szCs w:val="36"/>
          <w:rtl/>
        </w:rPr>
      </w:pPr>
      <w:bookmarkStart w:id="162" w:name="_Toc338340212"/>
      <w:bookmarkStart w:id="163" w:name="_Toc418284048"/>
      <w:r>
        <w:rPr>
          <w:rFonts w:hint="cs"/>
          <w:rtl/>
        </w:rPr>
        <w:t>سنت‌های</w:t>
      </w:r>
      <w:r w:rsidR="007C4DA6" w:rsidRPr="00D452D0">
        <w:rPr>
          <w:rFonts w:hint="cs"/>
          <w:rtl/>
        </w:rPr>
        <w:t xml:space="preserve"> نماز بعد از دخول در آن</w:t>
      </w:r>
      <w:bookmarkEnd w:id="162"/>
      <w:bookmarkEnd w:id="163"/>
    </w:p>
    <w:p w:rsidR="007C4DA6" w:rsidRPr="00D2661E" w:rsidRDefault="007C4DA6" w:rsidP="000D0315">
      <w:pPr>
        <w:pStyle w:val="a3"/>
        <w:rPr>
          <w:rtl/>
        </w:rPr>
      </w:pPr>
      <w:r w:rsidRPr="00D2661E">
        <w:rPr>
          <w:rFonts w:hint="cs"/>
          <w:rtl/>
        </w:rPr>
        <w:t xml:space="preserve">سنن نماز بعد از دخول در آن دو چیز است: </w:t>
      </w:r>
    </w:p>
    <w:p w:rsidR="007C4DA6" w:rsidRPr="00D2661E" w:rsidRDefault="007C4DA6" w:rsidP="000D0315">
      <w:pPr>
        <w:pStyle w:val="a3"/>
        <w:rPr>
          <w:rtl/>
        </w:rPr>
      </w:pPr>
      <w:r w:rsidRPr="00D2661E">
        <w:rPr>
          <w:rFonts w:hint="cs"/>
          <w:rtl/>
        </w:rPr>
        <w:t xml:space="preserve">اول تشهد اول (در </w:t>
      </w:r>
      <w:r w:rsidRPr="000D0315">
        <w:rPr>
          <w:rFonts w:hint="cs"/>
          <w:rtl/>
        </w:rPr>
        <w:t>نمازهای بیش از دو رکعتی بعد از دو رکعت اول)، چون عبدالله بن مالک بن</w:t>
      </w:r>
      <w:r w:rsidRPr="000D0315">
        <w:rPr>
          <w:rtl/>
        </w:rPr>
        <w:t xml:space="preserve"> بحینة</w:t>
      </w:r>
      <w:r w:rsidRPr="000D0315">
        <w:rPr>
          <w:rFonts w:hint="cs"/>
          <w:rtl/>
        </w:rPr>
        <w:t xml:space="preserve"> روایت کرده است ک</w:t>
      </w:r>
      <w:r w:rsidRPr="00D2661E">
        <w:rPr>
          <w:rFonts w:hint="cs"/>
          <w:rtl/>
        </w:rPr>
        <w:t xml:space="preserve">ه: </w:t>
      </w:r>
    </w:p>
    <w:p w:rsidR="007C4DA6" w:rsidRPr="00D2661E" w:rsidRDefault="007C4DA6" w:rsidP="008E0333">
      <w:pPr>
        <w:ind w:firstLine="284"/>
        <w:jc w:val="both"/>
        <w:rPr>
          <w:rFonts w:cs="B Lotus"/>
          <w:sz w:val="28"/>
          <w:rtl/>
          <w:lang w:bidi="fa-IR"/>
        </w:rPr>
      </w:pPr>
      <w:r w:rsidRPr="000D0315">
        <w:rPr>
          <w:rStyle w:val="Char0"/>
          <w:rFonts w:hint="cs"/>
          <w:rtl/>
        </w:rPr>
        <w:t>«</w:t>
      </w:r>
      <w:r w:rsidRPr="000D0315">
        <w:rPr>
          <w:rStyle w:val="Char0"/>
          <w:rtl/>
        </w:rPr>
        <w:t>قَامَ فِی صَلاةِ الظُّهرِ وَعَلَیْهِ جُلُوسٍ (أی جُلُوسَ التَّشَهُّدِ الأَوَّلِ) فَلَماّ أَتَمَّ صَلاتَه سَجَدَ سَجْدَتَینِ</w:t>
      </w:r>
      <w:r w:rsidRPr="000D0315">
        <w:rPr>
          <w:rStyle w:val="Char0"/>
          <w:rFonts w:hint="cs"/>
          <w:rtl/>
        </w:rPr>
        <w:t>»</w:t>
      </w:r>
      <w:r w:rsidRPr="000D0315">
        <w:rPr>
          <w:rStyle w:val="Char3"/>
          <w:rFonts w:hint="cs"/>
          <w:rtl/>
        </w:rPr>
        <w:t xml:space="preserve"> </w:t>
      </w:r>
      <w:r w:rsidR="00834C9B" w:rsidRPr="000D0315">
        <w:rPr>
          <w:rStyle w:val="Char3"/>
          <w:rFonts w:hint="cs"/>
          <w:rtl/>
        </w:rPr>
        <w:t>(</w:t>
      </w:r>
      <w:r w:rsidRPr="000D0315">
        <w:rPr>
          <w:rStyle w:val="Char3"/>
          <w:rtl/>
        </w:rPr>
        <w:t>رواه الشيخان</w:t>
      </w:r>
      <w:r w:rsidR="00834C9B" w:rsidRPr="000D0315">
        <w:rPr>
          <w:rStyle w:val="Char3"/>
          <w:rFonts w:hint="cs"/>
          <w:rtl/>
        </w:rPr>
        <w:t>).</w:t>
      </w:r>
      <w:r w:rsidRPr="00D2661E">
        <w:rPr>
          <w:rFonts w:cs="B Lotus" w:hint="cs"/>
          <w:sz w:val="28"/>
          <w:rtl/>
          <w:lang w:bidi="fa-IR"/>
        </w:rPr>
        <w:t xml:space="preserve"> </w:t>
      </w:r>
    </w:p>
    <w:p w:rsidR="007C4DA6" w:rsidRPr="00D2661E" w:rsidRDefault="007C4DA6" w:rsidP="000D0315">
      <w:pPr>
        <w:pStyle w:val="a3"/>
        <w:rPr>
          <w:rtl/>
        </w:rPr>
      </w:pPr>
      <w:r>
        <w:rPr>
          <w:rFonts w:cs="Traditional Arabic" w:hint="cs"/>
          <w:rtl/>
        </w:rPr>
        <w:t>«</w:t>
      </w:r>
      <w:r w:rsidRPr="00D2661E">
        <w:rPr>
          <w:rFonts w:hint="cs"/>
          <w:rtl/>
        </w:rPr>
        <w:t xml:space="preserve">پیامبر </w:t>
      </w:r>
      <w:r w:rsidRPr="00D2661E">
        <w:rPr>
          <w:rFonts w:hint="cs"/>
          <w:rtl/>
        </w:rPr>
        <w:sym w:font="AGA Arabesque" w:char="F072"/>
      </w:r>
      <w:r w:rsidRPr="00D2661E">
        <w:rPr>
          <w:rFonts w:hint="cs"/>
          <w:rtl/>
        </w:rPr>
        <w:t xml:space="preserve"> یک بار در ناز ظهر بعد از دو رکعت اول بدون خواندن تشهد اول برخاست وقتی که نمازش را به اتمام رسانید (پیش از سلام دادن) دو سجده (سهو) برد</w:t>
      </w:r>
      <w:r>
        <w:rPr>
          <w:rFonts w:cs="Traditional Arabic" w:hint="cs"/>
          <w:rtl/>
        </w:rPr>
        <w:t>»</w:t>
      </w:r>
      <w:r w:rsidRPr="00D2661E">
        <w:rPr>
          <w:rFonts w:hint="cs"/>
          <w:rtl/>
        </w:rPr>
        <w:t xml:space="preserve">. </w:t>
      </w:r>
    </w:p>
    <w:p w:rsidR="007C4DA6" w:rsidRPr="00D2661E" w:rsidRDefault="007C4DA6" w:rsidP="000D0315">
      <w:pPr>
        <w:pStyle w:val="a3"/>
        <w:rPr>
          <w:rtl/>
        </w:rPr>
      </w:pPr>
      <w:r w:rsidRPr="00D2661E">
        <w:rPr>
          <w:rFonts w:hint="cs"/>
          <w:rtl/>
        </w:rPr>
        <w:t>اگر تشهد  اول واجب</w:t>
      </w:r>
      <w:r w:rsidR="00B01BEB">
        <w:rPr>
          <w:rFonts w:hint="cs"/>
          <w:rtl/>
        </w:rPr>
        <w:t xml:space="preserve"> می‌</w:t>
      </w:r>
      <w:r w:rsidRPr="00D2661E">
        <w:rPr>
          <w:rFonts w:hint="cs"/>
          <w:rtl/>
        </w:rPr>
        <w:t>بود بعد از قیام بدان بر</w:t>
      </w:r>
      <w:r w:rsidR="00B01BEB">
        <w:rPr>
          <w:rFonts w:hint="cs"/>
          <w:rtl/>
        </w:rPr>
        <w:t xml:space="preserve"> می‌</w:t>
      </w:r>
      <w:r w:rsidRPr="00D2661E">
        <w:rPr>
          <w:rFonts w:hint="cs"/>
          <w:rtl/>
        </w:rPr>
        <w:t>گشت و آن را</w:t>
      </w:r>
      <w:r w:rsidR="00B01BEB">
        <w:rPr>
          <w:rFonts w:hint="cs"/>
          <w:rtl/>
        </w:rPr>
        <w:t xml:space="preserve"> می‌</w:t>
      </w:r>
      <w:r w:rsidRPr="00D2661E">
        <w:rPr>
          <w:rFonts w:hint="cs"/>
          <w:rtl/>
        </w:rPr>
        <w:t>خواند و آنگه بر</w:t>
      </w:r>
      <w:r w:rsidR="00B01BEB">
        <w:rPr>
          <w:rFonts w:hint="cs"/>
          <w:rtl/>
        </w:rPr>
        <w:t xml:space="preserve"> می‌</w:t>
      </w:r>
      <w:r w:rsidRPr="00D2661E">
        <w:rPr>
          <w:rFonts w:hint="cs"/>
          <w:rtl/>
        </w:rPr>
        <w:t>خاست و آن را ترک</w:t>
      </w:r>
      <w:r w:rsidR="00B01BEB">
        <w:rPr>
          <w:rFonts w:hint="cs"/>
          <w:rtl/>
        </w:rPr>
        <w:t xml:space="preserve"> نمی‌</w:t>
      </w:r>
      <w:r w:rsidRPr="00D2661E">
        <w:rPr>
          <w:rFonts w:hint="cs"/>
          <w:rtl/>
        </w:rPr>
        <w:t>کرد. پس این ترک کردن تشهد اول دلیل بر سنت بودن آنست، و هرگونه که بنشیند جایز است، اما به صورت افتراش بنشیند بهتر است. افتراش آنست که روی قوزک پای چپ و پای راست را به</w:t>
      </w:r>
      <w:r w:rsidR="00227217">
        <w:rPr>
          <w:rFonts w:hint="cs"/>
          <w:rtl/>
        </w:rPr>
        <w:t xml:space="preserve"> گونه‌ای </w:t>
      </w:r>
      <w:r w:rsidRPr="00D2661E">
        <w:rPr>
          <w:rFonts w:hint="cs"/>
          <w:rtl/>
        </w:rPr>
        <w:t xml:space="preserve">نصب کند که انگشتانش رو به قبله باشد. </w:t>
      </w:r>
    </w:p>
    <w:p w:rsidR="007C4DA6" w:rsidRPr="00D2661E" w:rsidRDefault="007C4DA6" w:rsidP="000D0315">
      <w:pPr>
        <w:pStyle w:val="a3"/>
        <w:rPr>
          <w:rtl/>
        </w:rPr>
      </w:pPr>
      <w:r w:rsidRPr="00D2661E">
        <w:rPr>
          <w:rFonts w:hint="cs"/>
          <w:rtl/>
        </w:rPr>
        <w:t xml:space="preserve">دوم: قنوت است در نماز صبح و در نماز سنت وتر در نیمه دوم ماه رمضان. اما در نماز صبح به دلیل روایت انس </w:t>
      </w:r>
      <w:r w:rsidRPr="00D2661E">
        <w:rPr>
          <w:rFonts w:hint="cs"/>
          <w:rtl/>
        </w:rPr>
        <w:sym w:font="AGA Arabesque" w:char="F074"/>
      </w:r>
      <w:r w:rsidRPr="00D2661E">
        <w:rPr>
          <w:rFonts w:hint="cs"/>
          <w:rtl/>
        </w:rPr>
        <w:t xml:space="preserve"> که گفت: </w:t>
      </w:r>
    </w:p>
    <w:p w:rsidR="007C4DA6" w:rsidRPr="00D2661E" w:rsidRDefault="007C4DA6" w:rsidP="008E0333">
      <w:pPr>
        <w:ind w:firstLine="284"/>
        <w:jc w:val="both"/>
        <w:rPr>
          <w:rFonts w:cs="B Lotus"/>
          <w:sz w:val="28"/>
          <w:rtl/>
          <w:lang w:bidi="fa-IR"/>
        </w:rPr>
      </w:pPr>
      <w:r w:rsidRPr="000D0315">
        <w:rPr>
          <w:rStyle w:val="Char0"/>
          <w:rFonts w:hint="cs"/>
          <w:rtl/>
        </w:rPr>
        <w:t>«</w:t>
      </w:r>
      <w:r w:rsidRPr="000D0315">
        <w:rPr>
          <w:rStyle w:val="Char0"/>
          <w:rtl/>
        </w:rPr>
        <w:t>مازالَ رَسُولُ اللهِ صَلّی اللهُ عَلَیهِ وَسَلَّم یَقْنُتُ فِی الصُّبْحِ حَتَّی فارَقَ الدُّنیا</w:t>
      </w:r>
      <w:r w:rsidRPr="000D0315">
        <w:rPr>
          <w:rStyle w:val="Char0"/>
          <w:rFonts w:hint="cs"/>
          <w:rtl/>
        </w:rPr>
        <w:t>»</w:t>
      </w:r>
      <w:r w:rsidRPr="00D2661E">
        <w:rPr>
          <w:rFonts w:cs="B Lotus" w:hint="cs"/>
          <w:sz w:val="28"/>
          <w:rtl/>
          <w:lang w:bidi="fa-IR"/>
        </w:rPr>
        <w:t xml:space="preserve"> </w:t>
      </w:r>
      <w:r w:rsidR="00834C9B" w:rsidRPr="000D0315">
        <w:rPr>
          <w:rStyle w:val="Char3"/>
          <w:rFonts w:hint="cs"/>
          <w:rtl/>
        </w:rPr>
        <w:t>(</w:t>
      </w:r>
      <w:r w:rsidRPr="000D0315">
        <w:rPr>
          <w:rStyle w:val="Char3"/>
          <w:rtl/>
        </w:rPr>
        <w:t>رواه الإمام أحمد</w:t>
      </w:r>
      <w:r w:rsidRPr="000D0315">
        <w:rPr>
          <w:rStyle w:val="Char3"/>
          <w:rFonts w:hint="cs"/>
          <w:rtl/>
        </w:rPr>
        <w:t xml:space="preserve"> وغیره</w:t>
      </w:r>
      <w:r w:rsidR="00834C9B" w:rsidRPr="000D0315">
        <w:rPr>
          <w:rStyle w:val="Char3"/>
          <w:rFonts w:hint="cs"/>
          <w:rtl/>
        </w:rPr>
        <w:t>).</w:t>
      </w:r>
      <w:r w:rsidRPr="000D0315">
        <w:rPr>
          <w:rStyle w:val="Char3"/>
          <w:rFonts w:hint="cs"/>
          <w:rtl/>
        </w:rPr>
        <w:t xml:space="preserve"> </w:t>
      </w:r>
    </w:p>
    <w:p w:rsidR="007C4DA6" w:rsidRPr="00D2661E" w:rsidRDefault="007C4DA6" w:rsidP="000D0315">
      <w:pPr>
        <w:pStyle w:val="a3"/>
        <w:rPr>
          <w:rtl/>
        </w:rPr>
      </w:pPr>
      <w:r>
        <w:rPr>
          <w:rFonts w:cs="Traditional Arabic" w:hint="cs"/>
          <w:rtl/>
        </w:rPr>
        <w:t>«</w:t>
      </w:r>
      <w:r w:rsidRPr="00D2661E">
        <w:rPr>
          <w:rFonts w:hint="cs"/>
          <w:rtl/>
        </w:rPr>
        <w:t xml:space="preserve">پیامبر </w:t>
      </w:r>
      <w:r w:rsidRPr="00D2661E">
        <w:rPr>
          <w:rFonts w:hint="cs"/>
          <w:rtl/>
        </w:rPr>
        <w:sym w:font="AGA Arabesque" w:char="F072"/>
      </w:r>
      <w:r w:rsidRPr="00D2661E">
        <w:rPr>
          <w:rFonts w:hint="cs"/>
          <w:rtl/>
        </w:rPr>
        <w:t xml:space="preserve"> تا زمانی که از دنیا رفت همواره در نماز بامداد قنوت</w:t>
      </w:r>
      <w:r w:rsidR="00B01BEB">
        <w:rPr>
          <w:rFonts w:hint="cs"/>
          <w:rtl/>
        </w:rPr>
        <w:t xml:space="preserve"> می‌</w:t>
      </w:r>
      <w:r w:rsidRPr="00D2661E">
        <w:rPr>
          <w:rFonts w:hint="cs"/>
          <w:rtl/>
        </w:rPr>
        <w:t>خواند</w:t>
      </w:r>
      <w:r>
        <w:rPr>
          <w:rFonts w:cs="Traditional Arabic" w:hint="cs"/>
          <w:rtl/>
        </w:rPr>
        <w:t>»</w:t>
      </w:r>
      <w:r w:rsidRPr="00D2661E">
        <w:rPr>
          <w:rFonts w:hint="cs"/>
          <w:rtl/>
        </w:rPr>
        <w:t xml:space="preserve">. </w:t>
      </w:r>
    </w:p>
    <w:p w:rsidR="007C4DA6" w:rsidRPr="00D2661E" w:rsidRDefault="00834C9B" w:rsidP="000D0315">
      <w:pPr>
        <w:pStyle w:val="a3"/>
        <w:rPr>
          <w:rtl/>
        </w:rPr>
      </w:pPr>
      <w:r w:rsidRPr="00D2661E">
        <w:rPr>
          <w:rFonts w:hint="cs"/>
          <w:rtl/>
        </w:rPr>
        <w:t>(</w:t>
      </w:r>
      <w:r w:rsidR="007C4DA6" w:rsidRPr="00D2661E">
        <w:rPr>
          <w:rFonts w:hint="cs"/>
          <w:rtl/>
        </w:rPr>
        <w:t>ابن الصلاح گفت: بیش از یک نفر از حافظان حدیث آن را صحيح دانسته</w:t>
      </w:r>
      <w:r w:rsidR="00B01BEB">
        <w:rPr>
          <w:rFonts w:hint="cs"/>
          <w:rtl/>
        </w:rPr>
        <w:t>‌اند،</w:t>
      </w:r>
      <w:r w:rsidR="007C4DA6" w:rsidRPr="00D2661E">
        <w:rPr>
          <w:rFonts w:hint="cs"/>
          <w:rtl/>
        </w:rPr>
        <w:t xml:space="preserve"> از جمله حاکم و بیهقی و بلخی. بیهقی گفت: عمل به مقتضای آن به روایت از خلفاء اربعه (راشدین)</w:t>
      </w:r>
      <w:r w:rsidRPr="00D2661E">
        <w:rPr>
          <w:rFonts w:hint="cs"/>
          <w:rtl/>
        </w:rPr>
        <w:t>)</w:t>
      </w:r>
      <w:r w:rsidR="007C4DA6" w:rsidRPr="00D2661E">
        <w:rPr>
          <w:rFonts w:hint="cs"/>
          <w:rtl/>
        </w:rPr>
        <w:t>.</w:t>
      </w:r>
    </w:p>
    <w:p w:rsidR="007C4DA6" w:rsidRPr="00D2661E" w:rsidRDefault="007C4DA6" w:rsidP="000D0315">
      <w:pPr>
        <w:pStyle w:val="a3"/>
        <w:rPr>
          <w:rtl/>
        </w:rPr>
      </w:pPr>
      <w:r w:rsidRPr="00D2661E">
        <w:rPr>
          <w:rFonts w:hint="cs"/>
          <w:rtl/>
        </w:rPr>
        <w:t xml:space="preserve"> و قنوت خواندن در رکعت دوم صبح به دلیل روایتی است که در صحيح خود روایت کرده است، و اما اینکه باید قنوت بعد از برخاستن از رکوع رکعت دوم باشد به دلیل آنچه است که شیخین از ابوهریره</w:t>
      </w:r>
      <w:r w:rsidRPr="00D2661E">
        <w:rPr>
          <w:rFonts w:hint="cs"/>
          <w:rtl/>
        </w:rPr>
        <w:sym w:font="AGA Arabesque" w:char="F074"/>
      </w:r>
      <w:r w:rsidRPr="00D2661E">
        <w:rPr>
          <w:rFonts w:hint="cs"/>
          <w:rtl/>
        </w:rPr>
        <w:t xml:space="preserve"> روایت کرده</w:t>
      </w:r>
      <w:r w:rsidR="00B01BEB">
        <w:rPr>
          <w:rFonts w:hint="cs"/>
          <w:rtl/>
        </w:rPr>
        <w:t>‌اند،</w:t>
      </w:r>
      <w:r w:rsidRPr="00D2661E">
        <w:rPr>
          <w:rFonts w:hint="cs"/>
          <w:rtl/>
        </w:rPr>
        <w:t xml:space="preserve"> پیامبر </w:t>
      </w:r>
      <w:r w:rsidRPr="00D2661E">
        <w:rPr>
          <w:rFonts w:hint="cs"/>
          <w:rtl/>
        </w:rPr>
        <w:sym w:font="AGA Arabesque" w:char="F072"/>
      </w:r>
      <w:r w:rsidRPr="00D2661E">
        <w:rPr>
          <w:rFonts w:hint="cs"/>
          <w:rtl/>
        </w:rPr>
        <w:t xml:space="preserve"> وقتی که داستان شهادت کشتگان چاه </w:t>
      </w:r>
      <w:r>
        <w:rPr>
          <w:rFonts w:cs="Traditional Arabic" w:hint="cs"/>
          <w:rtl/>
        </w:rPr>
        <w:t>«</w:t>
      </w:r>
      <w:r w:rsidRPr="00D2661E">
        <w:rPr>
          <w:rFonts w:hint="cs"/>
          <w:rtl/>
        </w:rPr>
        <w:t>معونه</w:t>
      </w:r>
      <w:r>
        <w:rPr>
          <w:rFonts w:cs="Traditional Arabic" w:hint="cs"/>
          <w:rtl/>
        </w:rPr>
        <w:t>»</w:t>
      </w:r>
      <w:r w:rsidRPr="00D2661E">
        <w:rPr>
          <w:rFonts w:hint="cs"/>
          <w:rtl/>
        </w:rPr>
        <w:t xml:space="preserve"> پیش آمد بعد از رکوع (رکعت آخر) آن را خواند، ما نیز قنوت صبح را بر آن قیاس</w:t>
      </w:r>
      <w:r w:rsidR="00B01BEB">
        <w:rPr>
          <w:rFonts w:hint="cs"/>
          <w:rtl/>
        </w:rPr>
        <w:t xml:space="preserve"> می‌</w:t>
      </w:r>
      <w:r w:rsidRPr="00D2661E">
        <w:rPr>
          <w:rFonts w:hint="cs"/>
          <w:rtl/>
        </w:rPr>
        <w:t xml:space="preserve">کنیم. </w:t>
      </w:r>
    </w:p>
    <w:p w:rsidR="007C4DA6" w:rsidRPr="00D2661E" w:rsidRDefault="007C4DA6" w:rsidP="000D0315">
      <w:pPr>
        <w:pStyle w:val="a3"/>
        <w:rPr>
          <w:rtl/>
        </w:rPr>
      </w:pPr>
      <w:r w:rsidRPr="00D2661E">
        <w:rPr>
          <w:rFonts w:hint="cs"/>
          <w:rtl/>
        </w:rPr>
        <w:t xml:space="preserve">در صحيحین به روایت از انس </w:t>
      </w:r>
      <w:r w:rsidRPr="00D2661E">
        <w:rPr>
          <w:rFonts w:hint="cs"/>
          <w:rtl/>
        </w:rPr>
        <w:sym w:font="AGA Arabesque" w:char="F074"/>
      </w:r>
      <w:r w:rsidRPr="00D2661E">
        <w:rPr>
          <w:rFonts w:hint="cs"/>
          <w:rtl/>
        </w:rPr>
        <w:t xml:space="preserve"> آمده است که پیامبر </w:t>
      </w:r>
      <w:r w:rsidRPr="00D2661E">
        <w:rPr>
          <w:rFonts w:hint="cs"/>
          <w:rtl/>
        </w:rPr>
        <w:sym w:font="AGA Arabesque" w:char="F072"/>
      </w:r>
      <w:r w:rsidRPr="00D2661E">
        <w:rPr>
          <w:rFonts w:hint="cs"/>
          <w:rtl/>
        </w:rPr>
        <w:t xml:space="preserve"> پیش از رکوع قنوت</w:t>
      </w:r>
      <w:r w:rsidR="00B01BEB">
        <w:rPr>
          <w:rFonts w:hint="cs"/>
          <w:rtl/>
        </w:rPr>
        <w:t xml:space="preserve"> می‌</w:t>
      </w:r>
      <w:r w:rsidRPr="00D2661E">
        <w:rPr>
          <w:rFonts w:hint="cs"/>
          <w:rtl/>
        </w:rPr>
        <w:t>خواند. بیهقی گفت: راویان قنوت بعد از رکوع بیشتر و با حافظه تر بوده</w:t>
      </w:r>
      <w:r w:rsidR="00B01BEB">
        <w:rPr>
          <w:rFonts w:hint="cs"/>
          <w:rtl/>
        </w:rPr>
        <w:t>‌اند،</w:t>
      </w:r>
      <w:r w:rsidRPr="00D2661E">
        <w:rPr>
          <w:rFonts w:hint="cs"/>
          <w:rtl/>
        </w:rPr>
        <w:t xml:space="preserve"> پس قنوت خواندن بعد از رکوع بهتر است. سنت قنوت خواندن هرگونه دعا و ثنائی تحقق</w:t>
      </w:r>
      <w:r w:rsidR="00B01BEB">
        <w:rPr>
          <w:rFonts w:hint="cs"/>
          <w:rtl/>
        </w:rPr>
        <w:t xml:space="preserve"> می‌</w:t>
      </w:r>
      <w:r w:rsidRPr="00D2661E">
        <w:rPr>
          <w:rFonts w:hint="cs"/>
          <w:rtl/>
        </w:rPr>
        <w:t>یابد. پس اگر قنوت را</w:t>
      </w:r>
      <w:r w:rsidR="00544FAD">
        <w:rPr>
          <w:rFonts w:hint="cs"/>
          <w:rtl/>
        </w:rPr>
        <w:t xml:space="preserve"> آیه‌ای </w:t>
      </w:r>
      <w:r w:rsidRPr="00D2661E">
        <w:rPr>
          <w:rFonts w:hint="cs"/>
          <w:rtl/>
        </w:rPr>
        <w:t>بخواند که متضمن دعاء و ثنا باشد و قصد قنوت کند کفایت</w:t>
      </w:r>
      <w:r w:rsidR="00B01BEB">
        <w:rPr>
          <w:rFonts w:hint="cs"/>
          <w:rtl/>
        </w:rPr>
        <w:t xml:space="preserve"> می‌</w:t>
      </w:r>
      <w:r w:rsidRPr="00D2661E">
        <w:rPr>
          <w:rFonts w:hint="cs"/>
          <w:rtl/>
        </w:rPr>
        <w:t xml:space="preserve">نماید، ولی اگر در قنوت چیزی را بخواند که در سنت و روایت آمده است (ماثور باشد) بهتر است از جمله: </w:t>
      </w:r>
    </w:p>
    <w:p w:rsidR="007C4DA6" w:rsidRPr="00D2661E" w:rsidRDefault="007C4DA6" w:rsidP="008E0333">
      <w:pPr>
        <w:ind w:firstLine="284"/>
        <w:jc w:val="both"/>
        <w:rPr>
          <w:rFonts w:cs="B Lotus"/>
          <w:sz w:val="28"/>
          <w:rtl/>
          <w:lang w:bidi="fa-IR"/>
        </w:rPr>
      </w:pPr>
      <w:r w:rsidRPr="00C36013">
        <w:rPr>
          <w:rStyle w:val="Char0"/>
          <w:rFonts w:hint="cs"/>
          <w:rtl/>
        </w:rPr>
        <w:t>«</w:t>
      </w:r>
      <w:r w:rsidRPr="00C36013">
        <w:rPr>
          <w:rStyle w:val="Char0"/>
          <w:rtl/>
        </w:rPr>
        <w:t>اللَّهُمَّ اهْدِنِي فِيمَنْ هَدَيْتَ، وَعَافِنِي فِيمَنْ عَافَيْتَ، وَتَوَلَّنِي فِيمَنْ تَوَلَّيْتَ، وَبَارِكْ لِي فِيمَا أَعْطَيْتَ، وَقِنِي شَرَّ مَا قَضَيْتَ، إِنَّكَ تَقْضِي وَلا يُقْضَى عَلَيْكَ، إِنَّهُ لا يَذِلُّ مَنْ وَالَيْتَ، تَبَارَكْتَ وَتَعَالَيْتَ فَصَلِّ عَلَی النَّبی محمدٍ وعَلی آل ِمحمد</w:t>
      </w:r>
      <w:r w:rsidRPr="00C36013">
        <w:rPr>
          <w:rStyle w:val="Char0"/>
          <w:rFonts w:hint="cs"/>
          <w:rtl/>
        </w:rPr>
        <w:t>»</w:t>
      </w:r>
      <w:r w:rsidRPr="000D0315">
        <w:rPr>
          <w:rStyle w:val="Char3"/>
          <w:rFonts w:hint="cs"/>
          <w:rtl/>
        </w:rPr>
        <w:t>.</w:t>
      </w:r>
      <w:r w:rsidRPr="00D2661E">
        <w:rPr>
          <w:rFonts w:cs="B Lotus" w:hint="cs"/>
          <w:sz w:val="28"/>
          <w:rtl/>
          <w:lang w:bidi="fa-IR"/>
        </w:rPr>
        <w:t xml:space="preserve"> </w:t>
      </w:r>
    </w:p>
    <w:p w:rsidR="007C4DA6" w:rsidRPr="00D2661E" w:rsidRDefault="007C4DA6" w:rsidP="000D0315">
      <w:pPr>
        <w:pStyle w:val="a3"/>
        <w:rPr>
          <w:rtl/>
        </w:rPr>
      </w:pPr>
      <w:r>
        <w:rPr>
          <w:rFonts w:cs="Traditional Arabic" w:hint="cs"/>
          <w:rtl/>
        </w:rPr>
        <w:t>«</w:t>
      </w:r>
      <w:r w:rsidRPr="00D2661E">
        <w:rPr>
          <w:rFonts w:hint="cs"/>
          <w:rtl/>
        </w:rPr>
        <w:t>خداوندا مرا هدایت کن به گونه کسانی که هدایت کرده</w:t>
      </w:r>
      <w:r w:rsidR="00B01BEB">
        <w:rPr>
          <w:rFonts w:hint="cs"/>
          <w:rtl/>
        </w:rPr>
        <w:t>‌ای،</w:t>
      </w:r>
      <w:r w:rsidRPr="00D2661E">
        <w:rPr>
          <w:rFonts w:hint="cs"/>
          <w:rtl/>
        </w:rPr>
        <w:t xml:space="preserve"> و به من عافیت و تندرستی ارزانی دار همچون کسانی که بدانان عافیت بخشیده</w:t>
      </w:r>
      <w:r w:rsidR="00B01BEB">
        <w:rPr>
          <w:rFonts w:hint="cs"/>
          <w:rtl/>
        </w:rPr>
        <w:t>‌ای،</w:t>
      </w:r>
      <w:r w:rsidRPr="00D2661E">
        <w:rPr>
          <w:rFonts w:hint="cs"/>
          <w:rtl/>
        </w:rPr>
        <w:t xml:space="preserve"> مرا به خود نزدیک گردان، همچون کسانی که به خود نزدیک ساخته</w:t>
      </w:r>
      <w:r w:rsidR="00B01BEB">
        <w:rPr>
          <w:rFonts w:hint="cs"/>
          <w:rtl/>
        </w:rPr>
        <w:t>‌ای،</w:t>
      </w:r>
      <w:r w:rsidRPr="00D2661E">
        <w:rPr>
          <w:rFonts w:hint="cs"/>
          <w:rtl/>
        </w:rPr>
        <w:t xml:space="preserve"> و آنچه را که به من عطا کرده ای مبارک و افزون گردان، مرا از بدی آنچه مقدر فرموده ای محفوظ و مصون دار، چه همانا تو فرمان</w:t>
      </w:r>
      <w:r w:rsidR="00B01BEB">
        <w:rPr>
          <w:rFonts w:hint="cs"/>
          <w:rtl/>
        </w:rPr>
        <w:t xml:space="preserve"> می‌</w:t>
      </w:r>
      <w:r w:rsidRPr="00D2661E">
        <w:rPr>
          <w:rFonts w:hint="cs"/>
          <w:rtl/>
        </w:rPr>
        <w:t>رانی و کسی بر تو فرمان</w:t>
      </w:r>
      <w:r w:rsidR="00B01BEB">
        <w:rPr>
          <w:rFonts w:hint="cs"/>
          <w:rtl/>
        </w:rPr>
        <w:t xml:space="preserve"> نمی‌</w:t>
      </w:r>
      <w:r w:rsidRPr="00D2661E">
        <w:rPr>
          <w:rFonts w:hint="cs"/>
          <w:rtl/>
        </w:rPr>
        <w:t>راند،</w:t>
      </w:r>
      <w:r w:rsidR="003E0212">
        <w:rPr>
          <w:rFonts w:hint="cs"/>
          <w:rtl/>
        </w:rPr>
        <w:t xml:space="preserve"> بی‌</w:t>
      </w:r>
      <w:r w:rsidRPr="00D2661E">
        <w:rPr>
          <w:rFonts w:hint="cs"/>
          <w:rtl/>
        </w:rPr>
        <w:t>گمان کسی را که تو والا گردانی خوار نخواهد شد. خداوندا تو مبارک و برتری و بر پیامبرت و آل او درود فرست</w:t>
      </w:r>
      <w:r>
        <w:rPr>
          <w:rFonts w:cs="Traditional Arabic" w:hint="cs"/>
          <w:rtl/>
        </w:rPr>
        <w:t>»</w:t>
      </w:r>
      <w:r w:rsidRPr="00D2661E">
        <w:rPr>
          <w:rFonts w:hint="cs"/>
          <w:rtl/>
        </w:rPr>
        <w:t xml:space="preserve">. </w:t>
      </w:r>
      <w:r w:rsidR="00834C9B" w:rsidRPr="00D2661E">
        <w:rPr>
          <w:rFonts w:hint="cs"/>
          <w:rtl/>
        </w:rPr>
        <w:t>(</w:t>
      </w:r>
      <w:r w:rsidRPr="00D2661E">
        <w:rPr>
          <w:rFonts w:hint="cs"/>
          <w:rtl/>
        </w:rPr>
        <w:t>به روایت ابو داود و ترمذی و نسائی و دیگران با اسناد صحيح</w:t>
      </w:r>
      <w:r w:rsidR="00834C9B" w:rsidRPr="00D2661E">
        <w:rPr>
          <w:rFonts w:hint="cs"/>
          <w:rtl/>
        </w:rPr>
        <w:t>)</w:t>
      </w:r>
      <w:r w:rsidRPr="00D2661E">
        <w:rPr>
          <w:rFonts w:hint="cs"/>
          <w:rtl/>
        </w:rPr>
        <w:t xml:space="preserve">. </w:t>
      </w:r>
    </w:p>
    <w:p w:rsidR="007C4DA6" w:rsidRPr="00D2661E" w:rsidRDefault="007C4DA6" w:rsidP="000D0315">
      <w:pPr>
        <w:pStyle w:val="a3"/>
        <w:rPr>
          <w:rtl/>
        </w:rPr>
      </w:pPr>
      <w:r w:rsidRPr="00D2661E">
        <w:rPr>
          <w:rFonts w:hint="cs"/>
          <w:rtl/>
        </w:rPr>
        <w:t xml:space="preserve">رافعی گفته است که: علما پیش از </w:t>
      </w:r>
      <w:r w:rsidR="00C36013" w:rsidRPr="00C36013">
        <w:rPr>
          <w:rStyle w:val="Char0"/>
          <w:rFonts w:hint="cs"/>
          <w:rtl/>
        </w:rPr>
        <w:t>«</w:t>
      </w:r>
      <w:r w:rsidRPr="00C36013">
        <w:rPr>
          <w:rStyle w:val="Char0"/>
          <w:rtl/>
        </w:rPr>
        <w:t>تَبَارَكْتَ وَتَعَالَيْتَ</w:t>
      </w:r>
      <w:r w:rsidRPr="00C36013">
        <w:rPr>
          <w:rStyle w:val="Char0"/>
          <w:rFonts w:hint="cs"/>
          <w:rtl/>
        </w:rPr>
        <w:t>»</w:t>
      </w:r>
      <w:r w:rsidRPr="00D2661E">
        <w:rPr>
          <w:rFonts w:hint="cs"/>
          <w:rtl/>
        </w:rPr>
        <w:t xml:space="preserve">، </w:t>
      </w:r>
      <w:r w:rsidRPr="00C36013">
        <w:rPr>
          <w:rStyle w:val="Char0"/>
          <w:rFonts w:hint="cs"/>
          <w:rtl/>
        </w:rPr>
        <w:t>«</w:t>
      </w:r>
      <w:r w:rsidRPr="00C36013">
        <w:rPr>
          <w:rStyle w:val="Char0"/>
          <w:rtl/>
        </w:rPr>
        <w:t>وَلا يَعِزُّ مَنْ عَادَيْتَ</w:t>
      </w:r>
      <w:r w:rsidRPr="00C36013">
        <w:rPr>
          <w:rStyle w:val="Char0"/>
          <w:rFonts w:hint="cs"/>
          <w:rtl/>
        </w:rPr>
        <w:t>»</w:t>
      </w:r>
      <w:r w:rsidRPr="00D2661E">
        <w:rPr>
          <w:rFonts w:hint="cs"/>
          <w:rtl/>
        </w:rPr>
        <w:t xml:space="preserve"> را افزوده</w:t>
      </w:r>
      <w:r w:rsidR="00B01BEB">
        <w:rPr>
          <w:rFonts w:hint="cs"/>
          <w:rtl/>
        </w:rPr>
        <w:t>‌اند.</w:t>
      </w:r>
      <w:r w:rsidRPr="00D2661E">
        <w:rPr>
          <w:rFonts w:hint="cs"/>
          <w:rtl/>
        </w:rPr>
        <w:t xml:space="preserve"> و در روایت بیهقی آمده است</w:t>
      </w:r>
      <w:r w:rsidR="00834C9B" w:rsidRPr="00D2661E">
        <w:rPr>
          <w:rFonts w:hint="cs"/>
          <w:rtl/>
        </w:rPr>
        <w:t>:</w:t>
      </w:r>
      <w:r w:rsidRPr="00D2661E">
        <w:rPr>
          <w:rFonts w:hint="cs"/>
          <w:rtl/>
        </w:rPr>
        <w:t xml:space="preserve"> و بعد از آن </w:t>
      </w:r>
      <w:r w:rsidRPr="00C36013">
        <w:rPr>
          <w:rStyle w:val="Char0"/>
          <w:rFonts w:hint="cs"/>
          <w:rtl/>
        </w:rPr>
        <w:t>«</w:t>
      </w:r>
      <w:r w:rsidRPr="00C36013">
        <w:rPr>
          <w:rStyle w:val="Char0"/>
          <w:rtl/>
        </w:rPr>
        <w:t>فلک الحمد علی ماقضیت أستغفرُکَ وَأتُوبُ إلیکَ</w:t>
      </w:r>
      <w:r w:rsidRPr="00C36013">
        <w:rPr>
          <w:rStyle w:val="Char0"/>
          <w:rFonts w:hint="cs"/>
          <w:rtl/>
        </w:rPr>
        <w:t>»</w:t>
      </w:r>
      <w:r w:rsidRPr="00D2661E">
        <w:rPr>
          <w:rFonts w:hint="cs"/>
          <w:rtl/>
        </w:rPr>
        <w:t xml:space="preserve"> گفته</w:t>
      </w:r>
      <w:r w:rsidR="00B01BEB">
        <w:rPr>
          <w:rFonts w:hint="cs"/>
          <w:rtl/>
        </w:rPr>
        <w:t xml:space="preserve"> می‌</w:t>
      </w:r>
      <w:r w:rsidRPr="00D2661E">
        <w:rPr>
          <w:rFonts w:hint="cs"/>
          <w:rtl/>
        </w:rPr>
        <w:t>شود. البته امام جماعت همه ضمیرهای مفرد را به جمع تبدیل</w:t>
      </w:r>
      <w:r w:rsidR="00B01BEB">
        <w:rPr>
          <w:rFonts w:hint="cs"/>
          <w:rtl/>
        </w:rPr>
        <w:t xml:space="preserve"> می‌</w:t>
      </w:r>
      <w:r w:rsidRPr="00D2661E">
        <w:rPr>
          <w:rFonts w:hint="cs"/>
          <w:rtl/>
        </w:rPr>
        <w:t>کند، مثلا به جای اهدنی، اهدنا</w:t>
      </w:r>
      <w:r w:rsidR="00B74157">
        <w:rPr>
          <w:rFonts w:hint="cs"/>
          <w:rtl/>
        </w:rPr>
        <w:t xml:space="preserve"> می‌گوید</w:t>
      </w:r>
      <w:r w:rsidRPr="00D2661E">
        <w:rPr>
          <w:rFonts w:hint="cs"/>
          <w:rtl/>
        </w:rPr>
        <w:t xml:space="preserve">. چون برای امام جماعت کراهت دارد که نفس خویش را به دعا اختصاص دهد، زیرا پیامبر </w:t>
      </w:r>
      <w:r w:rsidRPr="00D2661E">
        <w:rPr>
          <w:rFonts w:hint="cs"/>
          <w:rtl/>
        </w:rPr>
        <w:sym w:font="AGA Arabesque" w:char="F072"/>
      </w:r>
      <w:r w:rsidRPr="00D2661E">
        <w:rPr>
          <w:rFonts w:hint="cs"/>
          <w:rtl/>
        </w:rPr>
        <w:t xml:space="preserve"> گفته است: </w:t>
      </w:r>
    </w:p>
    <w:p w:rsidR="007C4DA6" w:rsidRPr="00D2661E" w:rsidRDefault="007C4DA6" w:rsidP="008E0333">
      <w:pPr>
        <w:ind w:firstLine="284"/>
        <w:jc w:val="both"/>
        <w:rPr>
          <w:rFonts w:cs="B Lotus"/>
          <w:sz w:val="28"/>
          <w:rtl/>
          <w:lang w:bidi="fa-IR"/>
        </w:rPr>
      </w:pPr>
      <w:r w:rsidRPr="00C36013">
        <w:rPr>
          <w:rStyle w:val="Char1"/>
          <w:rFonts w:hint="cs"/>
          <w:rtl/>
        </w:rPr>
        <w:t>«</w:t>
      </w:r>
      <w:r w:rsidRPr="00C36013">
        <w:rPr>
          <w:rStyle w:val="Char1"/>
          <w:rtl/>
        </w:rPr>
        <w:t>لَا یَؤُمُّ عَبْدٌ قَوْماً فَیَخُصُّ نَفْسَهُ بِدَعْوَةٍ دُوْنَهُم فَإنْ فَعَلَ فَقَد خانَهُم</w:t>
      </w:r>
      <w:r w:rsidRPr="00C36013">
        <w:rPr>
          <w:rStyle w:val="Char1"/>
          <w:rFonts w:hint="cs"/>
          <w:rtl/>
        </w:rPr>
        <w:t>»</w:t>
      </w:r>
      <w:r w:rsidRPr="000D0315">
        <w:rPr>
          <w:rStyle w:val="Char3"/>
          <w:rFonts w:hint="cs"/>
          <w:rtl/>
        </w:rPr>
        <w:t xml:space="preserve"> </w:t>
      </w:r>
      <w:r w:rsidR="00834C9B" w:rsidRPr="000D0315">
        <w:rPr>
          <w:rStyle w:val="Char3"/>
          <w:rFonts w:hint="cs"/>
          <w:rtl/>
        </w:rPr>
        <w:t>(</w:t>
      </w:r>
      <w:r w:rsidRPr="000D0315">
        <w:rPr>
          <w:rStyle w:val="Char3"/>
          <w:rtl/>
        </w:rPr>
        <w:t>رواه ابوداود و الترمذی</w:t>
      </w:r>
      <w:r w:rsidRPr="000D0315">
        <w:rPr>
          <w:rStyle w:val="Char3"/>
          <w:rFonts w:hint="cs"/>
          <w:rtl/>
        </w:rPr>
        <w:t xml:space="preserve"> </w:t>
      </w:r>
      <w:r w:rsidRPr="000D0315">
        <w:rPr>
          <w:rStyle w:val="Char3"/>
          <w:rtl/>
        </w:rPr>
        <w:t>وحسّنه</w:t>
      </w:r>
      <w:r w:rsidR="00834C9B" w:rsidRPr="000D0315">
        <w:rPr>
          <w:rStyle w:val="Char3"/>
          <w:rFonts w:hint="cs"/>
          <w:rtl/>
        </w:rPr>
        <w:t>)</w:t>
      </w:r>
      <w:r w:rsidRPr="000D0315">
        <w:rPr>
          <w:rStyle w:val="Char3"/>
          <w:rFonts w:hint="cs"/>
          <w:rtl/>
        </w:rPr>
        <w:t>.</w:t>
      </w:r>
    </w:p>
    <w:p w:rsidR="007C4DA6" w:rsidRPr="00D2661E" w:rsidRDefault="007C4DA6" w:rsidP="000D0315">
      <w:pPr>
        <w:pStyle w:val="a3"/>
        <w:rPr>
          <w:rtl/>
        </w:rPr>
      </w:pPr>
      <w:r>
        <w:rPr>
          <w:rFonts w:cs="Traditional Arabic" w:hint="cs"/>
          <w:rtl/>
        </w:rPr>
        <w:t>«</w:t>
      </w:r>
      <w:r w:rsidRPr="00D2661E">
        <w:rPr>
          <w:rFonts w:hint="cs"/>
          <w:rtl/>
        </w:rPr>
        <w:t>نباید یکی از بندگان خدا امامت قومی را به عهده گیرد و خود را تنها به دعا اختصاص دهد بدون اینکه آنان را نیز سهیم گرداند اگر چنین کند به حقیقت بدانان خیانت کرده است</w:t>
      </w:r>
      <w:r>
        <w:rPr>
          <w:rFonts w:cs="Traditional Arabic" w:hint="cs"/>
          <w:rtl/>
        </w:rPr>
        <w:t>»</w:t>
      </w:r>
      <w:r w:rsidRPr="00D2661E">
        <w:rPr>
          <w:rFonts w:hint="cs"/>
          <w:rtl/>
        </w:rPr>
        <w:t xml:space="preserve">. </w:t>
      </w:r>
    </w:p>
    <w:p w:rsidR="007C4DA6" w:rsidRPr="00D2661E" w:rsidRDefault="007C4DA6" w:rsidP="000D0315">
      <w:pPr>
        <w:pStyle w:val="a3"/>
        <w:rPr>
          <w:rtl/>
        </w:rPr>
      </w:pPr>
      <w:r w:rsidRPr="00D2661E">
        <w:rPr>
          <w:rFonts w:hint="cs"/>
          <w:rtl/>
        </w:rPr>
        <w:t>و سنت است که در قنوت دستان را بلند کند و بعد از اتمام قنوت</w:t>
      </w:r>
      <w:r w:rsidR="00304EDE">
        <w:rPr>
          <w:rFonts w:hint="cs"/>
          <w:rtl/>
        </w:rPr>
        <w:t xml:space="preserve"> آن‌ها </w:t>
      </w:r>
      <w:r w:rsidRPr="00D2661E">
        <w:rPr>
          <w:rFonts w:hint="cs"/>
          <w:rtl/>
        </w:rPr>
        <w:t>را بر چهره نکشد و صورت خود را با دستان خود مسح نکند، چون در سنت ثابت نشده است. بیهقی آن را گفته است و دست بر سینه کشیدن بدون خلاف مستحب نیست بلکه جماعتی کراهت آن را به صراحت گفته</w:t>
      </w:r>
      <w:r w:rsidR="00B01BEB">
        <w:rPr>
          <w:rFonts w:hint="cs"/>
          <w:rtl/>
        </w:rPr>
        <w:t xml:space="preserve">‌اند </w:t>
      </w:r>
      <w:r w:rsidRPr="00D2661E">
        <w:rPr>
          <w:rFonts w:hint="cs"/>
          <w:rtl/>
        </w:rPr>
        <w:t xml:space="preserve">و در روضه چنین گفته است. </w:t>
      </w:r>
    </w:p>
    <w:p w:rsidR="007C4DA6" w:rsidRPr="00D2661E" w:rsidRDefault="007C4DA6" w:rsidP="000D0315">
      <w:pPr>
        <w:pStyle w:val="a3"/>
        <w:rPr>
          <w:rtl/>
        </w:rPr>
      </w:pPr>
      <w:r w:rsidRPr="00D2661E">
        <w:rPr>
          <w:rFonts w:hint="cs"/>
          <w:rtl/>
        </w:rPr>
        <w:t xml:space="preserve">و اما قنوت خواندن در نماز وتر در نیمه دوم ماه رمضان به دلیل روایتی است که ترمذی از علی بن ابی طالب </w:t>
      </w:r>
      <w:r w:rsidRPr="00D2661E">
        <w:rPr>
          <w:rFonts w:hint="cs"/>
          <w:rtl/>
        </w:rPr>
        <w:sym w:font="AGA Arabesque" w:char="F074"/>
      </w:r>
      <w:r w:rsidRPr="00D2661E">
        <w:rPr>
          <w:rFonts w:hint="cs"/>
          <w:rtl/>
        </w:rPr>
        <w:t xml:space="preserve"> و ابوداود از ابی بن کعب </w:t>
      </w:r>
      <w:r w:rsidRPr="00D2661E">
        <w:rPr>
          <w:rFonts w:hint="cs"/>
          <w:rtl/>
        </w:rPr>
        <w:sym w:font="AGA Arabesque" w:char="F074"/>
      </w:r>
      <w:r w:rsidRPr="00D2661E">
        <w:rPr>
          <w:rFonts w:hint="cs"/>
          <w:rtl/>
        </w:rPr>
        <w:t xml:space="preserve"> ذکر کرده</w:t>
      </w:r>
      <w:r w:rsidR="00B01BEB">
        <w:rPr>
          <w:rFonts w:hint="cs"/>
          <w:rtl/>
        </w:rPr>
        <w:t>‌اند.</w:t>
      </w:r>
      <w:r w:rsidRPr="00D2661E">
        <w:rPr>
          <w:rFonts w:hint="cs"/>
          <w:rtl/>
        </w:rPr>
        <w:t xml:space="preserve"> </w:t>
      </w:r>
    </w:p>
    <w:p w:rsidR="007C4DA6" w:rsidRPr="00053AD2" w:rsidRDefault="007C4DA6" w:rsidP="00904932">
      <w:pPr>
        <w:pStyle w:val="a2"/>
        <w:rPr>
          <w:rtl/>
        </w:rPr>
      </w:pPr>
      <w:bookmarkStart w:id="164" w:name="_Toc338340213"/>
      <w:bookmarkStart w:id="165" w:name="_Toc418284049"/>
      <w:r w:rsidRPr="00053AD2">
        <w:rPr>
          <w:rFonts w:hint="cs"/>
          <w:rtl/>
        </w:rPr>
        <w:t>هیأت نماز</w:t>
      </w:r>
      <w:bookmarkEnd w:id="164"/>
      <w:bookmarkEnd w:id="165"/>
    </w:p>
    <w:p w:rsidR="007C4DA6" w:rsidRPr="002A7FEF" w:rsidRDefault="00C36013" w:rsidP="002A7FEF">
      <w:pPr>
        <w:pStyle w:val="a3"/>
        <w:rPr>
          <w:rtl/>
        </w:rPr>
      </w:pPr>
      <w:r w:rsidRPr="002A7FEF">
        <w:rPr>
          <w:rFonts w:hint="cs"/>
          <w:rtl/>
        </w:rPr>
        <w:t>هیأت‌ها</w:t>
      </w:r>
      <w:r w:rsidR="007C4DA6" w:rsidRPr="002A7FEF">
        <w:rPr>
          <w:rFonts w:hint="cs"/>
          <w:rtl/>
        </w:rPr>
        <w:t xml:space="preserve">ی نماز پانزده چیز است، و مراد از </w:t>
      </w:r>
      <w:r w:rsidRPr="002A7FEF">
        <w:rPr>
          <w:rFonts w:hint="cs"/>
          <w:rtl/>
        </w:rPr>
        <w:t>هیأت‌ها</w:t>
      </w:r>
      <w:r w:rsidR="007C4DA6" w:rsidRPr="002A7FEF">
        <w:rPr>
          <w:rFonts w:hint="cs"/>
          <w:rtl/>
        </w:rPr>
        <w:t>ی نماز چیزهایی</w:t>
      </w:r>
      <w:r w:rsidR="00B01BEB" w:rsidRPr="002A7FEF">
        <w:rPr>
          <w:rFonts w:hint="cs"/>
          <w:rtl/>
        </w:rPr>
        <w:t xml:space="preserve"> </w:t>
      </w:r>
      <w:r w:rsidRPr="002A7FEF">
        <w:rPr>
          <w:rFonts w:hint="cs"/>
          <w:rtl/>
        </w:rPr>
        <w:t>می‌باشد</w:t>
      </w:r>
      <w:r w:rsidR="007C4DA6" w:rsidRPr="002A7FEF">
        <w:rPr>
          <w:rFonts w:hint="cs"/>
          <w:rtl/>
        </w:rPr>
        <w:t xml:space="preserve"> که با سجده سهو جبران</w:t>
      </w:r>
      <w:r w:rsidR="00B74157" w:rsidRPr="002A7FEF">
        <w:rPr>
          <w:rFonts w:hint="cs"/>
          <w:rtl/>
        </w:rPr>
        <w:t xml:space="preserve"> نمی‌شود</w:t>
      </w:r>
      <w:r w:rsidR="007C4DA6" w:rsidRPr="002A7FEF">
        <w:rPr>
          <w:rFonts w:hint="cs"/>
          <w:rtl/>
        </w:rPr>
        <w:t>، پس ترک</w:t>
      </w:r>
      <w:r w:rsidR="00304EDE" w:rsidRPr="002A7FEF">
        <w:rPr>
          <w:rFonts w:hint="cs"/>
          <w:rtl/>
        </w:rPr>
        <w:t xml:space="preserve"> آن‌ها </w:t>
      </w:r>
      <w:r w:rsidR="007C4DA6" w:rsidRPr="002A7FEF">
        <w:rPr>
          <w:rFonts w:hint="cs"/>
          <w:rtl/>
        </w:rPr>
        <w:t xml:space="preserve">نیازی به سجده سهو ندارد. </w:t>
      </w:r>
    </w:p>
    <w:p w:rsidR="007C4DA6" w:rsidRPr="00D2661E" w:rsidRDefault="007C4DA6" w:rsidP="005C304E">
      <w:pPr>
        <w:pStyle w:val="a3"/>
        <w:numPr>
          <w:ilvl w:val="0"/>
          <w:numId w:val="27"/>
        </w:numPr>
        <w:rPr>
          <w:rtl/>
        </w:rPr>
      </w:pPr>
      <w:r w:rsidRPr="00D2661E">
        <w:rPr>
          <w:rFonts w:hint="cs"/>
          <w:rtl/>
        </w:rPr>
        <w:t>بلند کردن</w:t>
      </w:r>
      <w:r w:rsidR="00B74157">
        <w:rPr>
          <w:rFonts w:hint="cs"/>
          <w:rtl/>
        </w:rPr>
        <w:t xml:space="preserve"> دست‌ها</w:t>
      </w:r>
      <w:r w:rsidRPr="00D2661E">
        <w:rPr>
          <w:rFonts w:hint="cs"/>
          <w:rtl/>
        </w:rPr>
        <w:t xml:space="preserve"> به هنگام گفتن تکبیر تحریم، و به وقت رکوع و برخاستن از رکوع، و به وقت برخاستن از تشهد اول. به این ترتیب که کف دو دستان و انگشتان دستان را باز کند و تا مقابل شانه</w:t>
      </w:r>
      <w:r w:rsidR="00B01BEB">
        <w:rPr>
          <w:rFonts w:hint="cs"/>
          <w:rtl/>
        </w:rPr>
        <w:t xml:space="preserve">‌ها </w:t>
      </w:r>
      <w:r w:rsidRPr="00D2661E">
        <w:rPr>
          <w:rFonts w:hint="cs"/>
          <w:rtl/>
        </w:rPr>
        <w:t>به نحوی بالا ببرد و بلند کند که سرانگشتان در محاذی بالای</w:t>
      </w:r>
      <w:r w:rsidR="00B74157">
        <w:rPr>
          <w:rFonts w:hint="cs"/>
          <w:rtl/>
        </w:rPr>
        <w:t xml:space="preserve"> گوش‌ها</w:t>
      </w:r>
      <w:r w:rsidRPr="00D2661E">
        <w:rPr>
          <w:rFonts w:hint="cs"/>
          <w:rtl/>
        </w:rPr>
        <w:t xml:space="preserve"> و پشت</w:t>
      </w:r>
      <w:r w:rsidR="00B74157">
        <w:rPr>
          <w:rFonts w:hint="cs"/>
          <w:rtl/>
        </w:rPr>
        <w:t xml:space="preserve"> دست‌ها</w:t>
      </w:r>
      <w:r w:rsidRPr="00D2661E">
        <w:rPr>
          <w:rFonts w:hint="cs"/>
          <w:rtl/>
        </w:rPr>
        <w:t xml:space="preserve"> در محاذی شانه قرار گیرد. خواه شخص نمازگزار ایستاده یا نشسته یا بر پهلوی باشد و خواه نماز فرض یا سنت باشد، و زن و مرد و امام و مأموم با هم مساویند و فرقی ندارند، و اما به وقت گفتن تکبیر تحریم به دلیل روایت ابن عمر </w:t>
      </w:r>
      <w:r>
        <w:rPr>
          <w:rFonts w:cs="CTraditional Arabic" w:hint="cs"/>
          <w:rtl/>
        </w:rPr>
        <w:t>م</w:t>
      </w:r>
      <w:r w:rsidRPr="00D2661E">
        <w:rPr>
          <w:rFonts w:hint="cs"/>
          <w:rtl/>
        </w:rPr>
        <w:t xml:space="preserve"> است که گفت: </w:t>
      </w:r>
    </w:p>
    <w:p w:rsidR="007C4DA6" w:rsidRPr="00D2661E" w:rsidRDefault="007C4DA6" w:rsidP="002A7FEF">
      <w:pPr>
        <w:pStyle w:val="a3"/>
        <w:rPr>
          <w:rFonts w:cs="B Lotus"/>
          <w:rtl/>
        </w:rPr>
      </w:pPr>
      <w:r w:rsidRPr="002A7FEF">
        <w:rPr>
          <w:rStyle w:val="Char0"/>
          <w:rFonts w:hint="cs"/>
          <w:rtl/>
        </w:rPr>
        <w:t>«</w:t>
      </w:r>
      <w:r w:rsidRPr="002A7FEF">
        <w:rPr>
          <w:rStyle w:val="Char0"/>
          <w:rtl/>
        </w:rPr>
        <w:t>کانَ یَرْفَعُ یَدَیْهِ إلی مِنکَبَیْهِ إِذَا افْتَتَحَ الصَّلاةَ</w:t>
      </w:r>
      <w:r w:rsidRPr="002A7FEF">
        <w:rPr>
          <w:rStyle w:val="Char0"/>
          <w:rFonts w:hint="cs"/>
          <w:rtl/>
        </w:rPr>
        <w:t>»</w:t>
      </w:r>
      <w:r w:rsidRPr="002A7FEF">
        <w:rPr>
          <w:rFonts w:hint="cs"/>
          <w:rtl/>
        </w:rPr>
        <w:t xml:space="preserve"> </w:t>
      </w:r>
      <w:r w:rsidR="00834C9B" w:rsidRPr="002A7FEF">
        <w:rPr>
          <w:rFonts w:hint="cs"/>
          <w:rtl/>
        </w:rPr>
        <w:t>(</w:t>
      </w:r>
      <w:r w:rsidRPr="002A7FEF">
        <w:rPr>
          <w:rtl/>
        </w:rPr>
        <w:t>رواه الشيخان</w:t>
      </w:r>
      <w:r w:rsidR="00834C9B" w:rsidRPr="002A7FEF">
        <w:rPr>
          <w:rFonts w:hint="cs"/>
          <w:rtl/>
        </w:rPr>
        <w:t>)</w:t>
      </w:r>
      <w:r w:rsidRPr="002A7FEF">
        <w:rPr>
          <w:rFonts w:hint="cs"/>
          <w:rtl/>
        </w:rPr>
        <w:t xml:space="preserve">. </w:t>
      </w:r>
    </w:p>
    <w:p w:rsidR="007C4DA6" w:rsidRPr="00D2661E" w:rsidRDefault="007C4DA6" w:rsidP="002A7FEF">
      <w:pPr>
        <w:pStyle w:val="a3"/>
        <w:rPr>
          <w:rtl/>
        </w:rPr>
      </w:pPr>
      <w:r>
        <w:rPr>
          <w:rFonts w:cs="Traditional Arabic" w:hint="cs"/>
          <w:rtl/>
        </w:rPr>
        <w:t>«</w:t>
      </w:r>
      <w:r w:rsidRPr="00D2661E">
        <w:rPr>
          <w:rFonts w:hint="cs"/>
          <w:rtl/>
        </w:rPr>
        <w:t xml:space="preserve">پیامبر </w:t>
      </w:r>
      <w:r w:rsidRPr="00D2661E">
        <w:rPr>
          <w:rFonts w:hint="cs"/>
          <w:rtl/>
        </w:rPr>
        <w:sym w:font="AGA Arabesque" w:char="F072"/>
      </w:r>
      <w:r w:rsidRPr="00D2661E">
        <w:rPr>
          <w:rFonts w:hint="cs"/>
          <w:rtl/>
        </w:rPr>
        <w:t xml:space="preserve"> به هنگام آغاز نماز، به وقت گفتن تکبیر تحریم </w:t>
      </w:r>
      <w:r w:rsidRPr="0003661A">
        <w:rPr>
          <w:rFonts w:cs="Times New Roman" w:hint="cs"/>
          <w:rtl/>
        </w:rPr>
        <w:t>–</w:t>
      </w:r>
      <w:r w:rsidRPr="00D2661E">
        <w:rPr>
          <w:rFonts w:hint="cs"/>
          <w:rtl/>
        </w:rPr>
        <w:t xml:space="preserve"> هر دو دست خود را تا برابر شانه هایش بالا</w:t>
      </w:r>
      <w:r w:rsidR="00B01BEB">
        <w:rPr>
          <w:rFonts w:hint="cs"/>
          <w:rtl/>
        </w:rPr>
        <w:t xml:space="preserve"> می‌</w:t>
      </w:r>
      <w:r w:rsidRPr="00D2661E">
        <w:rPr>
          <w:rFonts w:hint="cs"/>
          <w:rtl/>
        </w:rPr>
        <w:t>برد</w:t>
      </w:r>
      <w:r>
        <w:rPr>
          <w:rFonts w:cs="Traditional Arabic" w:hint="cs"/>
          <w:rtl/>
        </w:rPr>
        <w:t>»</w:t>
      </w:r>
      <w:r w:rsidRPr="00D2661E">
        <w:rPr>
          <w:rFonts w:hint="cs"/>
          <w:rtl/>
        </w:rPr>
        <w:t xml:space="preserve">. </w:t>
      </w:r>
    </w:p>
    <w:p w:rsidR="007C4DA6" w:rsidRPr="00D2661E" w:rsidRDefault="007C4DA6" w:rsidP="002A7FEF">
      <w:pPr>
        <w:pStyle w:val="a3"/>
        <w:rPr>
          <w:rtl/>
        </w:rPr>
      </w:pPr>
      <w:r w:rsidRPr="00D2661E">
        <w:rPr>
          <w:rFonts w:hint="cs"/>
          <w:rtl/>
        </w:rPr>
        <w:t xml:space="preserve">و اما دلیل بلند کردن دستان به وقت رفتن به رکوع و برخاستن از آن روایت ابن عمر </w:t>
      </w:r>
      <w:r>
        <w:rPr>
          <w:rFonts w:cs="CTraditional Arabic" w:hint="cs"/>
          <w:rtl/>
        </w:rPr>
        <w:t>م</w:t>
      </w:r>
      <w:r w:rsidRPr="00D2661E">
        <w:rPr>
          <w:rFonts w:hint="cs"/>
          <w:rtl/>
        </w:rPr>
        <w:t xml:space="preserve"> است که گفت:</w:t>
      </w:r>
    </w:p>
    <w:p w:rsidR="007C4DA6" w:rsidRPr="00D2661E" w:rsidRDefault="007C4DA6" w:rsidP="002A7FEF">
      <w:pPr>
        <w:pStyle w:val="a3"/>
        <w:rPr>
          <w:rFonts w:cs="B Lotus"/>
          <w:rtl/>
        </w:rPr>
      </w:pPr>
      <w:r w:rsidRPr="002A7FEF">
        <w:rPr>
          <w:rStyle w:val="Char0"/>
          <w:rFonts w:hint="cs"/>
          <w:rtl/>
        </w:rPr>
        <w:t>«</w:t>
      </w:r>
      <w:r w:rsidRPr="002A7FEF">
        <w:rPr>
          <w:rStyle w:val="Char0"/>
          <w:rtl/>
        </w:rPr>
        <w:t>کانَ رَسُولُ اللهِ صلی الله علیه وسلم إِذا قامَ إِلَی الصَّلاةِ رَفَعَ یَدَیْهِ حَتّی یَکُونا حَذْوَ مِنْکَبَیْهِ ثُمَّ یُکَبِّرُ فَإِذا أَرادَ أَن یَرْکَعَ رَفَعَهُما مِثْلَ ذَلکَ وَإِذا رَفَعَ رَأْسَهُ مِنَ الرُّکُوعِ رَفَعَهُما کَذِلکَ وَقالَ: سَمِعَ اللهُ لِمَن حَمِدَهُ رَبَّنا وَلَکَ الحَمْدُ</w:t>
      </w:r>
      <w:r w:rsidRPr="002A7FEF">
        <w:rPr>
          <w:rStyle w:val="Char0"/>
          <w:rFonts w:hint="cs"/>
          <w:rtl/>
        </w:rPr>
        <w:t>»</w:t>
      </w:r>
      <w:r w:rsidRPr="002A7FEF">
        <w:rPr>
          <w:rFonts w:hint="cs"/>
          <w:rtl/>
        </w:rPr>
        <w:t xml:space="preserve">. </w:t>
      </w:r>
      <w:r w:rsidR="00834C9B" w:rsidRPr="002A7FEF">
        <w:rPr>
          <w:rFonts w:hint="cs"/>
          <w:rtl/>
        </w:rPr>
        <w:t>(</w:t>
      </w:r>
      <w:r w:rsidRPr="002A7FEF">
        <w:rPr>
          <w:rtl/>
        </w:rPr>
        <w:t>رواه الشيخان و البيهقي</w:t>
      </w:r>
      <w:r w:rsidR="00834C9B" w:rsidRPr="002A7FEF">
        <w:rPr>
          <w:rFonts w:hint="cs"/>
          <w:rtl/>
        </w:rPr>
        <w:t>).</w:t>
      </w:r>
      <w:r w:rsidRPr="002A7FEF">
        <w:rPr>
          <w:rFonts w:hint="cs"/>
          <w:rtl/>
        </w:rPr>
        <w:t xml:space="preserve"> </w:t>
      </w:r>
    </w:p>
    <w:p w:rsidR="007C4DA6" w:rsidRPr="00D2661E" w:rsidRDefault="007C4DA6" w:rsidP="002A7FEF">
      <w:pPr>
        <w:pStyle w:val="a3"/>
        <w:rPr>
          <w:rtl/>
        </w:rPr>
      </w:pPr>
      <w:r>
        <w:rPr>
          <w:rFonts w:cs="Traditional Arabic" w:hint="cs"/>
          <w:rtl/>
        </w:rPr>
        <w:t>«</w:t>
      </w:r>
      <w:r w:rsidRPr="00D2661E">
        <w:rPr>
          <w:rFonts w:hint="cs"/>
          <w:rtl/>
        </w:rPr>
        <w:t xml:space="preserve">پیامبر </w:t>
      </w:r>
      <w:r w:rsidRPr="00D2661E">
        <w:rPr>
          <w:rFonts w:hint="cs"/>
          <w:rtl/>
        </w:rPr>
        <w:sym w:font="AGA Arabesque" w:char="F072"/>
      </w:r>
      <w:r w:rsidRPr="00D2661E">
        <w:rPr>
          <w:rFonts w:hint="cs"/>
          <w:rtl/>
        </w:rPr>
        <w:t xml:space="preserve"> هرگاه به نماز</w:t>
      </w:r>
      <w:r w:rsidR="00B01BEB">
        <w:rPr>
          <w:rFonts w:hint="cs"/>
          <w:rtl/>
        </w:rPr>
        <w:t xml:space="preserve"> می‌</w:t>
      </w:r>
      <w:r w:rsidRPr="00D2661E">
        <w:rPr>
          <w:rFonts w:hint="cs"/>
          <w:rtl/>
        </w:rPr>
        <w:t>ایستاد هر دو دست خود را بالا</w:t>
      </w:r>
      <w:r w:rsidR="00B01BEB">
        <w:rPr>
          <w:rFonts w:hint="cs"/>
          <w:rtl/>
        </w:rPr>
        <w:t xml:space="preserve"> می‌</w:t>
      </w:r>
      <w:r w:rsidRPr="00D2661E">
        <w:rPr>
          <w:rFonts w:hint="cs"/>
          <w:rtl/>
        </w:rPr>
        <w:t>برد و بلند</w:t>
      </w:r>
      <w:r w:rsidR="00B01BEB">
        <w:rPr>
          <w:rFonts w:hint="cs"/>
          <w:rtl/>
        </w:rPr>
        <w:t xml:space="preserve"> می‌</w:t>
      </w:r>
      <w:r w:rsidRPr="00D2661E">
        <w:rPr>
          <w:rFonts w:hint="cs"/>
          <w:rtl/>
        </w:rPr>
        <w:t>کرد تا برابر شانه هایش سپس</w:t>
      </w:r>
      <w:r w:rsidR="00F45B99">
        <w:rPr>
          <w:rFonts w:hint="cs"/>
          <w:rtl/>
        </w:rPr>
        <w:t xml:space="preserve"> می‌گفت</w:t>
      </w:r>
      <w:r w:rsidRPr="00D2661E">
        <w:rPr>
          <w:rFonts w:hint="cs"/>
          <w:rtl/>
        </w:rPr>
        <w:t>: الله أکبر، چون</w:t>
      </w:r>
      <w:r w:rsidR="00B01BEB">
        <w:rPr>
          <w:rFonts w:hint="cs"/>
          <w:rtl/>
        </w:rPr>
        <w:t xml:space="preserve"> می‌</w:t>
      </w:r>
      <w:r w:rsidRPr="00D2661E">
        <w:rPr>
          <w:rFonts w:hint="cs"/>
          <w:rtl/>
        </w:rPr>
        <w:t>خواست به رکوع رود نیز همین عمل را تکرار</w:t>
      </w:r>
      <w:r w:rsidR="00B01BEB">
        <w:rPr>
          <w:rFonts w:hint="cs"/>
          <w:rtl/>
        </w:rPr>
        <w:t xml:space="preserve"> می‌</w:t>
      </w:r>
      <w:r w:rsidRPr="00D2661E">
        <w:rPr>
          <w:rFonts w:hint="cs"/>
          <w:rtl/>
        </w:rPr>
        <w:t>کرد و چون از رکوع بر</w:t>
      </w:r>
      <w:r w:rsidR="00B01BEB">
        <w:rPr>
          <w:rFonts w:hint="cs"/>
          <w:rtl/>
        </w:rPr>
        <w:t xml:space="preserve"> می‌</w:t>
      </w:r>
      <w:r w:rsidRPr="00D2661E">
        <w:rPr>
          <w:rFonts w:hint="cs"/>
          <w:rtl/>
        </w:rPr>
        <w:t>خاست و سر از رکوع بر</w:t>
      </w:r>
      <w:r w:rsidR="00B01BEB">
        <w:rPr>
          <w:rFonts w:hint="cs"/>
          <w:rtl/>
        </w:rPr>
        <w:t xml:space="preserve"> می‌</w:t>
      </w:r>
      <w:r w:rsidRPr="00D2661E">
        <w:rPr>
          <w:rFonts w:hint="cs"/>
          <w:rtl/>
        </w:rPr>
        <w:t>داشت نیز چنین</w:t>
      </w:r>
      <w:r w:rsidR="00B01BEB">
        <w:rPr>
          <w:rFonts w:hint="cs"/>
          <w:rtl/>
        </w:rPr>
        <w:t xml:space="preserve"> می‌</w:t>
      </w:r>
      <w:r w:rsidRPr="00D2661E">
        <w:rPr>
          <w:rFonts w:hint="cs"/>
          <w:rtl/>
        </w:rPr>
        <w:t>کرد و</w:t>
      </w:r>
      <w:r w:rsidR="00F45B99">
        <w:rPr>
          <w:rFonts w:hint="cs"/>
          <w:rtl/>
        </w:rPr>
        <w:t xml:space="preserve"> می‌گفت</w:t>
      </w:r>
      <w:r w:rsidRPr="00D2661E">
        <w:rPr>
          <w:rFonts w:hint="cs"/>
          <w:rtl/>
        </w:rPr>
        <w:t xml:space="preserve">: </w:t>
      </w:r>
      <w:r w:rsidRPr="002A7FEF">
        <w:rPr>
          <w:rStyle w:val="Char0"/>
          <w:rFonts w:hint="cs"/>
          <w:rtl/>
        </w:rPr>
        <w:t>«سمع الله لمن حمده ربنا لک الحمد»</w:t>
      </w:r>
      <w:r w:rsidRPr="00D2661E">
        <w:rPr>
          <w:rFonts w:hint="cs"/>
          <w:rtl/>
        </w:rPr>
        <w:t xml:space="preserve"> یعنی خداوند حمد و ستایش کسی را شنید که حمد او کرد خداوندا ستایش تنها از آن تو است</w:t>
      </w:r>
      <w:r>
        <w:rPr>
          <w:rFonts w:cs="Traditional Arabic" w:hint="cs"/>
          <w:rtl/>
        </w:rPr>
        <w:t>»</w:t>
      </w:r>
      <w:r w:rsidRPr="00D2661E">
        <w:rPr>
          <w:rFonts w:hint="cs"/>
          <w:rtl/>
        </w:rPr>
        <w:t>.</w:t>
      </w:r>
    </w:p>
    <w:p w:rsidR="007C4DA6" w:rsidRPr="00D2661E" w:rsidRDefault="007C4DA6" w:rsidP="002A7FEF">
      <w:pPr>
        <w:pStyle w:val="a3"/>
        <w:rPr>
          <w:rtl/>
        </w:rPr>
      </w:pPr>
      <w:r w:rsidRPr="00D2661E">
        <w:rPr>
          <w:rFonts w:hint="cs"/>
          <w:rtl/>
        </w:rPr>
        <w:t xml:space="preserve">و اما دلیل بلند کردن دستان به هنگام برخاستن از تشهد اول، روایت نافع از ابن عمر </w:t>
      </w:r>
      <w:r>
        <w:rPr>
          <w:rFonts w:cs="CTraditional Arabic" w:hint="cs"/>
          <w:rtl/>
        </w:rPr>
        <w:t>م</w:t>
      </w:r>
      <w:r w:rsidRPr="00D2661E">
        <w:rPr>
          <w:rFonts w:hint="cs"/>
          <w:rtl/>
        </w:rPr>
        <w:t xml:space="preserve">  است که او هرگاه از تشهد اول پس از دو رکعت بر</w:t>
      </w:r>
      <w:r w:rsidR="00B01BEB">
        <w:rPr>
          <w:rFonts w:hint="cs"/>
          <w:rtl/>
        </w:rPr>
        <w:t xml:space="preserve"> می‌</w:t>
      </w:r>
      <w:r w:rsidRPr="00D2661E">
        <w:rPr>
          <w:rFonts w:hint="cs"/>
          <w:rtl/>
        </w:rPr>
        <w:t>خاست هر دو دست را بلند</w:t>
      </w:r>
      <w:r w:rsidR="00B01BEB">
        <w:rPr>
          <w:rFonts w:hint="cs"/>
          <w:rtl/>
        </w:rPr>
        <w:t xml:space="preserve"> می‌</w:t>
      </w:r>
      <w:r w:rsidRPr="00D2661E">
        <w:rPr>
          <w:rFonts w:hint="cs"/>
          <w:rtl/>
        </w:rPr>
        <w:t xml:space="preserve">کرد، و این عمل را به پیامبر </w:t>
      </w:r>
      <w:r w:rsidRPr="00D2661E">
        <w:rPr>
          <w:rFonts w:hint="cs"/>
          <w:rtl/>
        </w:rPr>
        <w:sym w:font="AGA Arabesque" w:char="F072"/>
      </w:r>
      <w:r w:rsidRPr="00D2661E">
        <w:rPr>
          <w:rFonts w:hint="cs"/>
          <w:rtl/>
        </w:rPr>
        <w:t xml:space="preserve"> نسبت</w:t>
      </w:r>
      <w:r w:rsidR="00B01BEB">
        <w:rPr>
          <w:rFonts w:hint="cs"/>
          <w:rtl/>
        </w:rPr>
        <w:t xml:space="preserve"> می‌</w:t>
      </w:r>
      <w:r w:rsidRPr="00D2661E">
        <w:rPr>
          <w:rFonts w:hint="cs"/>
          <w:rtl/>
        </w:rPr>
        <w:t xml:space="preserve">داد. به روایت بخاری و ابوداود و نسائی. </w:t>
      </w:r>
    </w:p>
    <w:p w:rsidR="007C4DA6" w:rsidRPr="00D2661E" w:rsidRDefault="007C4DA6" w:rsidP="005C304E">
      <w:pPr>
        <w:pStyle w:val="a3"/>
        <w:numPr>
          <w:ilvl w:val="0"/>
          <w:numId w:val="27"/>
        </w:numPr>
        <w:rPr>
          <w:rtl/>
        </w:rPr>
      </w:pPr>
      <w:r w:rsidRPr="00D2661E">
        <w:rPr>
          <w:rFonts w:hint="cs"/>
          <w:rtl/>
        </w:rPr>
        <w:t xml:space="preserve">نهادن دست راست بر دست چپ روی سینه در نماز، زیرا به روایت قبیصه از پدرش هلب، و نیز روایت او از پدرش آمده است که پیامبر </w:t>
      </w:r>
      <w:r w:rsidRPr="00D2661E">
        <w:rPr>
          <w:rFonts w:hint="cs"/>
          <w:rtl/>
        </w:rPr>
        <w:sym w:font="AGA Arabesque" w:char="F072"/>
      </w:r>
      <w:r w:rsidRPr="00D2661E">
        <w:rPr>
          <w:rFonts w:hint="cs"/>
          <w:rtl/>
        </w:rPr>
        <w:t xml:space="preserve"> برایمان به امامت نماز</w:t>
      </w:r>
      <w:r w:rsidR="00B01BEB">
        <w:rPr>
          <w:rFonts w:hint="cs"/>
          <w:rtl/>
        </w:rPr>
        <w:t xml:space="preserve"> می‌</w:t>
      </w:r>
      <w:r w:rsidRPr="00D2661E">
        <w:rPr>
          <w:rFonts w:hint="cs"/>
          <w:rtl/>
        </w:rPr>
        <w:t>ایستاد (پشت سر او به جماعت نماز</w:t>
      </w:r>
      <w:r w:rsidR="00B01BEB">
        <w:rPr>
          <w:rFonts w:hint="cs"/>
          <w:rtl/>
        </w:rPr>
        <w:t xml:space="preserve"> می‌</w:t>
      </w:r>
      <w:r w:rsidRPr="00D2661E">
        <w:rPr>
          <w:rFonts w:hint="cs"/>
          <w:rtl/>
        </w:rPr>
        <w:t>خواندیم) که دست چپ خود را با دست راست</w:t>
      </w:r>
      <w:r w:rsidR="00B01BEB">
        <w:rPr>
          <w:rFonts w:hint="cs"/>
          <w:rtl/>
        </w:rPr>
        <w:t xml:space="preserve"> می‌</w:t>
      </w:r>
      <w:r w:rsidRPr="00D2661E">
        <w:rPr>
          <w:rFonts w:hint="cs"/>
          <w:rtl/>
        </w:rPr>
        <w:t xml:space="preserve">گرفت. </w:t>
      </w:r>
      <w:r w:rsidR="00834C9B" w:rsidRPr="00D2661E">
        <w:rPr>
          <w:rFonts w:hint="cs"/>
          <w:rtl/>
        </w:rPr>
        <w:t>(</w:t>
      </w:r>
      <w:r w:rsidRPr="00D2661E">
        <w:rPr>
          <w:rFonts w:hint="cs"/>
          <w:rtl/>
        </w:rPr>
        <w:t>ترمذی آن را روایت کرده است</w:t>
      </w:r>
      <w:r w:rsidR="00834C9B" w:rsidRPr="00D2661E">
        <w:rPr>
          <w:rFonts w:hint="cs"/>
          <w:rtl/>
        </w:rPr>
        <w:t>)</w:t>
      </w:r>
      <w:r w:rsidRPr="00D2661E">
        <w:rPr>
          <w:rFonts w:hint="cs"/>
          <w:rtl/>
        </w:rPr>
        <w:t xml:space="preserve">. و پیامبر </w:t>
      </w:r>
      <w:r w:rsidRPr="00D2661E">
        <w:rPr>
          <w:rFonts w:hint="cs"/>
          <w:rtl/>
        </w:rPr>
        <w:sym w:font="AGA Arabesque" w:char="F072"/>
      </w:r>
      <w:r w:rsidRPr="00D2661E">
        <w:rPr>
          <w:rFonts w:hint="cs"/>
          <w:rtl/>
        </w:rPr>
        <w:t xml:space="preserve"> گفته است: </w:t>
      </w:r>
    </w:p>
    <w:p w:rsidR="007C4DA6" w:rsidRPr="00D2661E" w:rsidRDefault="007C4DA6" w:rsidP="002A7FEF">
      <w:pPr>
        <w:pStyle w:val="a3"/>
        <w:rPr>
          <w:rFonts w:cs="B Lotus"/>
          <w:rtl/>
        </w:rPr>
      </w:pPr>
      <w:r w:rsidRPr="00C36013">
        <w:rPr>
          <w:rStyle w:val="Char1"/>
          <w:rFonts w:hint="cs"/>
          <w:rtl/>
        </w:rPr>
        <w:t>«</w:t>
      </w:r>
      <w:r w:rsidRPr="00C36013">
        <w:rPr>
          <w:rStyle w:val="Char1"/>
          <w:rtl/>
        </w:rPr>
        <w:t>مِن أَخْلاقِ النَّبِییّنَ وَضْعُ الیَمِیْنِ عَلَی الشِّمالِ فی الصّلاةِ</w:t>
      </w:r>
      <w:r w:rsidRPr="00C36013">
        <w:rPr>
          <w:rStyle w:val="Char1"/>
          <w:rFonts w:hint="cs"/>
          <w:rtl/>
        </w:rPr>
        <w:t>»</w:t>
      </w:r>
      <w:r w:rsidRPr="002A7FEF">
        <w:rPr>
          <w:rFonts w:hint="cs"/>
          <w:rtl/>
        </w:rPr>
        <w:t xml:space="preserve">. </w:t>
      </w:r>
      <w:r w:rsidR="00834C9B" w:rsidRPr="002A7FEF">
        <w:rPr>
          <w:rFonts w:hint="cs"/>
          <w:rtl/>
        </w:rPr>
        <w:t>(</w:t>
      </w:r>
      <w:r w:rsidRPr="002A7FEF">
        <w:rPr>
          <w:rtl/>
        </w:rPr>
        <w:t>رواه الشيخان والنسائی والحاکم</w:t>
      </w:r>
      <w:r w:rsidR="00834C9B" w:rsidRPr="002A7FEF">
        <w:rPr>
          <w:rFonts w:hint="cs"/>
          <w:rtl/>
        </w:rPr>
        <w:t>).</w:t>
      </w:r>
    </w:p>
    <w:p w:rsidR="007C4DA6" w:rsidRPr="00D2661E" w:rsidRDefault="007C4DA6" w:rsidP="002A7FEF">
      <w:pPr>
        <w:pStyle w:val="a3"/>
        <w:rPr>
          <w:rtl/>
        </w:rPr>
      </w:pPr>
      <w:r>
        <w:rPr>
          <w:rFonts w:cs="Traditional Arabic" w:hint="cs"/>
          <w:rtl/>
        </w:rPr>
        <w:t>«</w:t>
      </w:r>
      <w:r w:rsidRPr="00D2661E">
        <w:rPr>
          <w:rFonts w:hint="cs"/>
          <w:rtl/>
        </w:rPr>
        <w:t>از اخلاق پیامبران</w:t>
      </w:r>
      <w:r>
        <w:rPr>
          <w:rFonts w:cs="CTraditional Arabic" w:hint="cs"/>
          <w:rtl/>
        </w:rPr>
        <w:t>†</w:t>
      </w:r>
      <w:r w:rsidRPr="00D2661E">
        <w:rPr>
          <w:rFonts w:hint="cs"/>
          <w:rtl/>
        </w:rPr>
        <w:t xml:space="preserve"> است که در نماز (و نیایش) خود دست راست را بر دست چپ</w:t>
      </w:r>
      <w:r w:rsidR="00B01BEB">
        <w:rPr>
          <w:rFonts w:hint="cs"/>
          <w:rtl/>
        </w:rPr>
        <w:t xml:space="preserve"> می‌</w:t>
      </w:r>
      <w:r w:rsidRPr="00D2661E">
        <w:rPr>
          <w:rFonts w:hint="cs"/>
          <w:rtl/>
        </w:rPr>
        <w:t>نهادند</w:t>
      </w:r>
      <w:r>
        <w:rPr>
          <w:rFonts w:cs="Traditional Arabic" w:hint="cs"/>
          <w:rtl/>
        </w:rPr>
        <w:t>»</w:t>
      </w:r>
      <w:r w:rsidRPr="00D2661E">
        <w:rPr>
          <w:rFonts w:hint="cs"/>
          <w:rtl/>
        </w:rPr>
        <w:t xml:space="preserve">. </w:t>
      </w:r>
    </w:p>
    <w:p w:rsidR="007C4DA6" w:rsidRPr="00D2661E" w:rsidRDefault="007C4DA6" w:rsidP="002A7FEF">
      <w:pPr>
        <w:pStyle w:val="a3"/>
        <w:rPr>
          <w:rtl/>
        </w:rPr>
      </w:pPr>
      <w:r w:rsidRPr="00D2661E">
        <w:rPr>
          <w:rFonts w:hint="cs"/>
          <w:rtl/>
        </w:rPr>
        <w:t>نهادن دستان در بالای ناف یا پایین ناف مساوی</w:t>
      </w:r>
      <w:r w:rsidR="00B01BEB">
        <w:rPr>
          <w:rFonts w:hint="cs"/>
          <w:rtl/>
        </w:rPr>
        <w:t xml:space="preserve"> </w:t>
      </w:r>
      <w:r w:rsidR="00C36013">
        <w:rPr>
          <w:rFonts w:hint="cs"/>
          <w:rtl/>
        </w:rPr>
        <w:t>می‌باشد</w:t>
      </w:r>
      <w:r w:rsidRPr="00D2661E">
        <w:rPr>
          <w:rFonts w:hint="cs"/>
          <w:rtl/>
        </w:rPr>
        <w:t xml:space="preserve"> و فرقی ندارد، چون هر دو وضعیت از اصحاب رسول الله </w:t>
      </w:r>
      <w:r w:rsidRPr="00D2661E">
        <w:rPr>
          <w:rFonts w:hint="cs"/>
          <w:rtl/>
        </w:rPr>
        <w:sym w:font="AGA Arabesque" w:char="F072"/>
      </w:r>
      <w:r w:rsidRPr="00D2661E">
        <w:rPr>
          <w:rFonts w:hint="cs"/>
          <w:rtl/>
        </w:rPr>
        <w:t xml:space="preserve"> روایت شده است. </w:t>
      </w:r>
      <w:r w:rsidR="00834C9B" w:rsidRPr="00D2661E">
        <w:rPr>
          <w:rFonts w:hint="cs"/>
          <w:rtl/>
        </w:rPr>
        <w:t>(</w:t>
      </w:r>
      <w:r w:rsidRPr="00D2661E">
        <w:rPr>
          <w:rFonts w:hint="cs"/>
          <w:rtl/>
        </w:rPr>
        <w:t xml:space="preserve">ابوداود و احمد و ابن ابی شیبه از علی بن ابیطالب </w:t>
      </w:r>
      <w:r w:rsidRPr="00D2661E">
        <w:rPr>
          <w:rFonts w:hint="cs"/>
          <w:rtl/>
        </w:rPr>
        <w:sym w:font="AGA Arabesque" w:char="F074"/>
      </w:r>
      <w:r w:rsidRPr="00D2661E">
        <w:rPr>
          <w:rFonts w:hint="cs"/>
          <w:rtl/>
        </w:rPr>
        <w:t xml:space="preserve"> روایت نموده و تخریج کرده</w:t>
      </w:r>
      <w:r w:rsidR="00B01BEB">
        <w:rPr>
          <w:rFonts w:hint="cs"/>
          <w:rtl/>
        </w:rPr>
        <w:t xml:space="preserve">‌اند </w:t>
      </w:r>
      <w:r w:rsidRPr="00D2661E">
        <w:rPr>
          <w:rFonts w:hint="cs"/>
          <w:rtl/>
        </w:rPr>
        <w:t xml:space="preserve">که: </w:t>
      </w:r>
    </w:p>
    <w:p w:rsidR="007C4DA6" w:rsidRPr="00D2661E" w:rsidRDefault="007C4DA6" w:rsidP="008E0333">
      <w:pPr>
        <w:ind w:firstLine="284"/>
        <w:jc w:val="both"/>
        <w:rPr>
          <w:rFonts w:cs="B Lotus"/>
          <w:sz w:val="28"/>
          <w:rtl/>
          <w:lang w:bidi="fa-IR"/>
        </w:rPr>
      </w:pPr>
      <w:r w:rsidRPr="002A7FEF">
        <w:rPr>
          <w:rStyle w:val="Char0"/>
          <w:rFonts w:hint="cs"/>
          <w:rtl/>
        </w:rPr>
        <w:t>«</w:t>
      </w:r>
      <w:r w:rsidRPr="002A7FEF">
        <w:rPr>
          <w:rStyle w:val="Char0"/>
          <w:rtl/>
        </w:rPr>
        <w:t>اَلسُّنَّةُ وَضْعُ الکَفِّ فِی الصَّلاةِ تَحْتَ السُّرَّةِ</w:t>
      </w:r>
      <w:r w:rsidRPr="002A7FEF">
        <w:rPr>
          <w:rStyle w:val="Char0"/>
          <w:rFonts w:hint="cs"/>
          <w:rtl/>
        </w:rPr>
        <w:t>»</w:t>
      </w:r>
      <w:r w:rsidRPr="002A7FEF">
        <w:rPr>
          <w:rStyle w:val="Char3"/>
          <w:rFonts w:hint="cs"/>
          <w:rtl/>
        </w:rPr>
        <w:t>.</w:t>
      </w:r>
      <w:r w:rsidRPr="00D2661E">
        <w:rPr>
          <w:rFonts w:cs="B Lotus" w:hint="cs"/>
          <w:sz w:val="28"/>
          <w:rtl/>
          <w:lang w:bidi="fa-IR"/>
        </w:rPr>
        <w:t xml:space="preserve"> </w:t>
      </w:r>
    </w:p>
    <w:p w:rsidR="007C4DA6" w:rsidRPr="00D2661E" w:rsidRDefault="007C4DA6" w:rsidP="002A7FEF">
      <w:pPr>
        <w:pStyle w:val="a3"/>
        <w:rPr>
          <w:rtl/>
        </w:rPr>
      </w:pPr>
      <w:r>
        <w:rPr>
          <w:rFonts w:cs="Traditional Arabic" w:hint="cs"/>
          <w:rtl/>
        </w:rPr>
        <w:t>«</w:t>
      </w:r>
      <w:r w:rsidRPr="00D2661E">
        <w:rPr>
          <w:rFonts w:hint="cs"/>
          <w:rtl/>
        </w:rPr>
        <w:t>سنت آنست که کف دست را در نماز زیر ناف نهاد</w:t>
      </w:r>
      <w:r>
        <w:rPr>
          <w:rFonts w:cs="Traditional Arabic" w:hint="cs"/>
          <w:rtl/>
        </w:rPr>
        <w:t>»</w:t>
      </w:r>
      <w:r w:rsidRPr="00D2661E">
        <w:rPr>
          <w:rFonts w:hint="cs"/>
          <w:rtl/>
        </w:rPr>
        <w:t xml:space="preserve">. </w:t>
      </w:r>
    </w:p>
    <w:p w:rsidR="007C4DA6" w:rsidRPr="00D2661E" w:rsidRDefault="007C4DA6" w:rsidP="002A7FEF">
      <w:pPr>
        <w:pStyle w:val="a3"/>
        <w:rPr>
          <w:rtl/>
        </w:rPr>
      </w:pPr>
      <w:r w:rsidRPr="00D2661E">
        <w:rPr>
          <w:rFonts w:hint="cs"/>
          <w:rtl/>
        </w:rPr>
        <w:t xml:space="preserve">و ترمذی گفته است: </w:t>
      </w:r>
    </w:p>
    <w:p w:rsidR="007C4DA6" w:rsidRPr="00D2661E" w:rsidRDefault="007C4DA6" w:rsidP="008E0333">
      <w:pPr>
        <w:ind w:firstLine="284"/>
        <w:jc w:val="both"/>
        <w:rPr>
          <w:rFonts w:cs="B Lotus"/>
          <w:sz w:val="28"/>
          <w:rtl/>
          <w:lang w:bidi="fa-IR"/>
        </w:rPr>
      </w:pPr>
      <w:r w:rsidRPr="002A7FEF">
        <w:rPr>
          <w:rStyle w:val="Char0"/>
          <w:rFonts w:hint="cs"/>
          <w:rtl/>
        </w:rPr>
        <w:t>«</w:t>
      </w:r>
      <w:r w:rsidRPr="002A7FEF">
        <w:rPr>
          <w:rStyle w:val="Char0"/>
          <w:rtl/>
        </w:rPr>
        <w:t>رَأَی بَعْضُهُمْ أَن یَضَعَهُما فَوقَ السُّرَّةِ ، وَرَأَی بَعضُهُمْ أَن یَضَعَهُما تَحْتَ السُّرَّةِ وَکُلُّ ذَلکَ واسِعٌ عِنْدَهِم</w:t>
      </w:r>
      <w:r w:rsidRPr="002A7FEF">
        <w:rPr>
          <w:rStyle w:val="Char0"/>
          <w:rFonts w:hint="cs"/>
          <w:rtl/>
        </w:rPr>
        <w:t>»</w:t>
      </w:r>
      <w:r w:rsidRPr="002A7FEF">
        <w:rPr>
          <w:rStyle w:val="Char3"/>
          <w:rFonts w:hint="cs"/>
          <w:rtl/>
        </w:rPr>
        <w:t>.</w:t>
      </w:r>
    </w:p>
    <w:p w:rsidR="007C4DA6" w:rsidRPr="00D2661E" w:rsidRDefault="007C4DA6" w:rsidP="002A7FEF">
      <w:pPr>
        <w:pStyle w:val="a3"/>
        <w:rPr>
          <w:rtl/>
        </w:rPr>
      </w:pPr>
      <w:r>
        <w:rPr>
          <w:rFonts w:cs="Traditional Arabic" w:hint="cs"/>
          <w:rtl/>
        </w:rPr>
        <w:t>«</w:t>
      </w:r>
      <w:r w:rsidRPr="00D2661E">
        <w:rPr>
          <w:rFonts w:hint="cs"/>
          <w:rtl/>
        </w:rPr>
        <w:t>رأی بعضی بر اینست که دستان را بالای ناف نهاد، و رای برخی دیگر بر آنست که دستان را پایین ناف نهاد و هر دوی</w:t>
      </w:r>
      <w:r w:rsidR="00304EDE">
        <w:rPr>
          <w:rFonts w:hint="cs"/>
          <w:rtl/>
        </w:rPr>
        <w:t xml:space="preserve"> آن‌ها </w:t>
      </w:r>
      <w:r w:rsidRPr="00D2661E">
        <w:rPr>
          <w:rFonts w:hint="cs"/>
          <w:rtl/>
        </w:rPr>
        <w:t>به وفور مشاهده شده است</w:t>
      </w:r>
      <w:r>
        <w:rPr>
          <w:rFonts w:cs="Traditional Arabic" w:hint="cs"/>
          <w:rtl/>
        </w:rPr>
        <w:t>»</w:t>
      </w:r>
      <w:r w:rsidRPr="00D2661E">
        <w:rPr>
          <w:rFonts w:hint="cs"/>
          <w:rtl/>
        </w:rPr>
        <w:t xml:space="preserve">. </w:t>
      </w:r>
    </w:p>
    <w:p w:rsidR="007C4DA6" w:rsidRPr="00D2661E" w:rsidRDefault="007C4DA6" w:rsidP="002A7FEF">
      <w:pPr>
        <w:pStyle w:val="a3"/>
        <w:rPr>
          <w:rtl/>
        </w:rPr>
      </w:pPr>
      <w:r w:rsidRPr="00D2661E">
        <w:rPr>
          <w:rFonts w:hint="cs"/>
          <w:rtl/>
        </w:rPr>
        <w:t xml:space="preserve">به روایت از واثل بن حجر آمده که گفت: </w:t>
      </w:r>
    </w:p>
    <w:p w:rsidR="007C4DA6" w:rsidRPr="00D2661E" w:rsidRDefault="007C4DA6" w:rsidP="008E0333">
      <w:pPr>
        <w:ind w:firstLine="284"/>
        <w:jc w:val="both"/>
        <w:rPr>
          <w:rFonts w:cs="B Lotus"/>
          <w:sz w:val="28"/>
          <w:rtl/>
          <w:lang w:bidi="fa-IR"/>
        </w:rPr>
      </w:pPr>
      <w:r w:rsidRPr="002A7FEF">
        <w:rPr>
          <w:rStyle w:val="Char0"/>
          <w:rFonts w:hint="cs"/>
          <w:rtl/>
        </w:rPr>
        <w:t>«</w:t>
      </w:r>
      <w:r w:rsidRPr="002A7FEF">
        <w:rPr>
          <w:rStyle w:val="Char0"/>
          <w:rtl/>
        </w:rPr>
        <w:t>صَلَّیتُ مَعَ النَّبِّیِ صلی الله علیه وسلم فَوَضَعَ یَدَه الیُمْنی عَلی یَدِهِ الیُسْری عَلی صَدرِهِ</w:t>
      </w:r>
      <w:r w:rsidRPr="002A7FEF">
        <w:rPr>
          <w:rStyle w:val="Char0"/>
          <w:rFonts w:hint="cs"/>
          <w:rtl/>
        </w:rPr>
        <w:t>»</w:t>
      </w:r>
      <w:r w:rsidRPr="002A7FEF">
        <w:rPr>
          <w:rStyle w:val="Char3"/>
          <w:rFonts w:hint="cs"/>
          <w:rtl/>
        </w:rPr>
        <w:t>.</w:t>
      </w:r>
      <w:r w:rsidRPr="00D2661E">
        <w:rPr>
          <w:rFonts w:cs="B Lotus" w:hint="cs"/>
          <w:sz w:val="28"/>
          <w:rtl/>
          <w:lang w:bidi="fa-IR"/>
        </w:rPr>
        <w:t xml:space="preserve"> </w:t>
      </w:r>
    </w:p>
    <w:p w:rsidR="007C4DA6" w:rsidRPr="00D2661E" w:rsidRDefault="007C4DA6" w:rsidP="002A7FEF">
      <w:pPr>
        <w:pStyle w:val="a3"/>
        <w:rPr>
          <w:rtl/>
        </w:rPr>
      </w:pPr>
      <w:r>
        <w:rPr>
          <w:rFonts w:cs="Traditional Arabic" w:hint="cs"/>
          <w:rtl/>
        </w:rPr>
        <w:t>«</w:t>
      </w:r>
      <w:r w:rsidRPr="00D2661E">
        <w:rPr>
          <w:rFonts w:hint="cs"/>
          <w:rtl/>
        </w:rPr>
        <w:t xml:space="preserve">همراه پیامبر </w:t>
      </w:r>
      <w:r w:rsidRPr="00D2661E">
        <w:rPr>
          <w:rFonts w:hint="cs"/>
          <w:rtl/>
        </w:rPr>
        <w:sym w:font="AGA Arabesque" w:char="F072"/>
      </w:r>
      <w:r w:rsidRPr="00D2661E">
        <w:rPr>
          <w:rFonts w:hint="cs"/>
          <w:rtl/>
        </w:rPr>
        <w:t xml:space="preserve"> نماز گزاردم (و دیدم</w:t>
      </w:r>
      <w:r w:rsidR="00304EDE">
        <w:rPr>
          <w:rFonts w:hint="cs"/>
          <w:rtl/>
        </w:rPr>
        <w:t>)</w:t>
      </w:r>
      <w:r w:rsidRPr="00D2661E">
        <w:rPr>
          <w:rFonts w:hint="cs"/>
          <w:rtl/>
        </w:rPr>
        <w:t xml:space="preserve"> که او دست راستش را روی دست چپش روی سینه نهاد</w:t>
      </w:r>
      <w:r>
        <w:rPr>
          <w:rFonts w:cs="Traditional Arabic" w:hint="cs"/>
          <w:rtl/>
        </w:rPr>
        <w:t>»</w:t>
      </w:r>
      <w:r w:rsidRPr="00D2661E">
        <w:rPr>
          <w:rFonts w:hint="cs"/>
          <w:rtl/>
        </w:rPr>
        <w:t xml:space="preserve">. </w:t>
      </w:r>
      <w:r w:rsidR="00834C9B" w:rsidRPr="00D2661E">
        <w:rPr>
          <w:rFonts w:hint="cs"/>
          <w:rtl/>
        </w:rPr>
        <w:t>(</w:t>
      </w:r>
      <w:r w:rsidRPr="00D2661E">
        <w:rPr>
          <w:rFonts w:hint="cs"/>
          <w:rtl/>
        </w:rPr>
        <w:t>و به روایت ابن خزیمه در صحيح خود و ابوداود و نسائی با این الفاظ آمده است</w:t>
      </w:r>
      <w:r w:rsidR="00834C9B" w:rsidRPr="00D2661E">
        <w:rPr>
          <w:rFonts w:hint="cs"/>
          <w:rtl/>
        </w:rPr>
        <w:t>)</w:t>
      </w:r>
      <w:r w:rsidRPr="00D2661E">
        <w:rPr>
          <w:rFonts w:hint="cs"/>
          <w:rtl/>
        </w:rPr>
        <w:t xml:space="preserve">: </w:t>
      </w:r>
    </w:p>
    <w:p w:rsidR="007C4DA6" w:rsidRPr="00D2661E" w:rsidRDefault="007C4DA6" w:rsidP="008E0333">
      <w:pPr>
        <w:ind w:firstLine="284"/>
        <w:jc w:val="both"/>
        <w:rPr>
          <w:rFonts w:cs="B Lotus"/>
          <w:sz w:val="28"/>
          <w:rtl/>
          <w:lang w:bidi="fa-IR"/>
        </w:rPr>
      </w:pPr>
      <w:r w:rsidRPr="002A7FEF">
        <w:rPr>
          <w:rStyle w:val="Char0"/>
          <w:rFonts w:hint="cs"/>
          <w:rtl/>
        </w:rPr>
        <w:t xml:space="preserve">«.. </w:t>
      </w:r>
      <w:r w:rsidRPr="002A7FEF">
        <w:rPr>
          <w:rStyle w:val="Char0"/>
          <w:rtl/>
        </w:rPr>
        <w:t>ثُمَّ وَضَعَ یَدَهُ الیُمْنی عَلی ظَهْرِ کَفِّهِ الیُسْری وَالرُّسْغِ وَالسّاعِد</w:t>
      </w:r>
      <w:r w:rsidRPr="002A7FEF">
        <w:rPr>
          <w:rStyle w:val="Char0"/>
          <w:rFonts w:hint="cs"/>
          <w:rtl/>
        </w:rPr>
        <w:t>ِ»</w:t>
      </w:r>
      <w:r w:rsidRPr="002A7FEF">
        <w:rPr>
          <w:rStyle w:val="Char3"/>
          <w:rFonts w:hint="cs"/>
          <w:rtl/>
        </w:rPr>
        <w:t>.</w:t>
      </w:r>
      <w:r w:rsidRPr="00D2661E">
        <w:rPr>
          <w:rFonts w:cs="B Lotus" w:hint="cs"/>
          <w:sz w:val="28"/>
          <w:rtl/>
          <w:lang w:bidi="fa-IR"/>
        </w:rPr>
        <w:t xml:space="preserve"> </w:t>
      </w:r>
    </w:p>
    <w:p w:rsidR="007C4DA6" w:rsidRPr="00D2661E" w:rsidRDefault="007C4DA6" w:rsidP="002A7FEF">
      <w:pPr>
        <w:pStyle w:val="a3"/>
        <w:rPr>
          <w:rtl/>
        </w:rPr>
      </w:pPr>
      <w:r w:rsidRPr="00D2661E">
        <w:rPr>
          <w:rFonts w:hint="cs"/>
          <w:rtl/>
        </w:rPr>
        <w:t xml:space="preserve">یعنی: </w:t>
      </w:r>
      <w:r>
        <w:rPr>
          <w:rFonts w:cs="Traditional Arabic" w:hint="cs"/>
          <w:rtl/>
        </w:rPr>
        <w:t>«</w:t>
      </w:r>
      <w:r w:rsidRPr="00D2661E">
        <w:rPr>
          <w:rFonts w:hint="cs"/>
          <w:rtl/>
        </w:rPr>
        <w:t>سپس دست راست خود را بر پشت دست چپ و مچ و بازو نهاد</w:t>
      </w:r>
      <w:r>
        <w:rPr>
          <w:rFonts w:cs="Traditional Arabic" w:hint="cs"/>
          <w:rtl/>
        </w:rPr>
        <w:t>»</w:t>
      </w:r>
      <w:r w:rsidRPr="00D2661E">
        <w:rPr>
          <w:rFonts w:hint="cs"/>
          <w:rtl/>
        </w:rPr>
        <w:t xml:space="preserve">. </w:t>
      </w:r>
    </w:p>
    <w:p w:rsidR="007C4DA6" w:rsidRPr="00D2661E" w:rsidRDefault="007C4DA6" w:rsidP="005C304E">
      <w:pPr>
        <w:pStyle w:val="a3"/>
        <w:numPr>
          <w:ilvl w:val="0"/>
          <w:numId w:val="27"/>
        </w:numPr>
      </w:pPr>
      <w:r w:rsidRPr="00D2661E">
        <w:rPr>
          <w:rFonts w:hint="cs"/>
          <w:rtl/>
        </w:rPr>
        <w:t>توجه (دعای افتتاح خواندن) بدین گونه که نمازگزار بلافاصله بعد از گفتن تکبیر تحریم این آیه را به عنوان توجه به پیشگاه خداوند بخواند:</w:t>
      </w:r>
      <w:r w:rsidR="00CC1B1A" w:rsidRPr="00D2661E">
        <w:rPr>
          <w:rFonts w:hint="cs"/>
          <w:rtl/>
        </w:rPr>
        <w:t xml:space="preserve"> </w:t>
      </w:r>
      <w:r w:rsidR="00CC1B1A">
        <w:rPr>
          <w:rFonts w:ascii="Traditional Arabic" w:hAnsi="Traditional Arabic" w:cs="Traditional Arabic"/>
          <w:rtl/>
        </w:rPr>
        <w:t>﴿</w:t>
      </w:r>
      <w:r w:rsidR="007F2739">
        <w:rPr>
          <w:rFonts w:ascii="KFGQPC Uthmanic Script HAFS" w:hAnsi="KFGQPC Uthmanic Script HAFS" w:cs="KFGQPC Uthmanic Script HAFS" w:hint="eastAsia"/>
          <w:rtl/>
        </w:rPr>
        <w:t>إِنِّي</w:t>
      </w:r>
      <w:r w:rsidR="007F2739">
        <w:rPr>
          <w:rFonts w:ascii="KFGQPC Uthmanic Script HAFS" w:hAnsi="KFGQPC Uthmanic Script HAFS" w:cs="KFGQPC Uthmanic Script HAFS"/>
          <w:rtl/>
        </w:rPr>
        <w:t xml:space="preserve"> وَجَّهۡتُ وَجۡهِيَ لِلَّذِي فَطَرَ </w:t>
      </w:r>
      <w:r w:rsidR="007F2739">
        <w:rPr>
          <w:rFonts w:ascii="KFGQPC Uthmanic Script HAFS" w:hAnsi="KFGQPC Uthmanic Script HAFS" w:cs="KFGQPC Uthmanic Script HAFS" w:hint="cs"/>
          <w:rtl/>
        </w:rPr>
        <w:t>ٱ</w:t>
      </w:r>
      <w:r w:rsidR="007F2739">
        <w:rPr>
          <w:rFonts w:ascii="KFGQPC Uthmanic Script HAFS" w:hAnsi="KFGQPC Uthmanic Script HAFS" w:cs="KFGQPC Uthmanic Script HAFS" w:hint="eastAsia"/>
          <w:rtl/>
        </w:rPr>
        <w:t>لسَّمَٰوَٰتِ</w:t>
      </w:r>
      <w:r w:rsidR="007F2739">
        <w:rPr>
          <w:rFonts w:ascii="KFGQPC Uthmanic Script HAFS" w:hAnsi="KFGQPC Uthmanic Script HAFS" w:cs="KFGQPC Uthmanic Script HAFS"/>
          <w:rtl/>
        </w:rPr>
        <w:t xml:space="preserve"> وَ</w:t>
      </w:r>
      <w:r w:rsidR="007F2739">
        <w:rPr>
          <w:rFonts w:ascii="KFGQPC Uthmanic Script HAFS" w:hAnsi="KFGQPC Uthmanic Script HAFS" w:cs="KFGQPC Uthmanic Script HAFS" w:hint="cs"/>
          <w:rtl/>
        </w:rPr>
        <w:t>ٱ</w:t>
      </w:r>
      <w:r w:rsidR="007F2739">
        <w:rPr>
          <w:rFonts w:ascii="KFGQPC Uthmanic Script HAFS" w:hAnsi="KFGQPC Uthmanic Script HAFS" w:cs="KFGQPC Uthmanic Script HAFS" w:hint="eastAsia"/>
          <w:rtl/>
        </w:rPr>
        <w:t>لۡأَرۡضَ</w:t>
      </w:r>
      <w:r w:rsidR="007F2739">
        <w:rPr>
          <w:rFonts w:ascii="KFGQPC Uthmanic Script HAFS" w:hAnsi="KFGQPC Uthmanic Script HAFS" w:cs="KFGQPC Uthmanic Script HAFS"/>
          <w:rtl/>
        </w:rPr>
        <w:t xml:space="preserve"> حَنِيفٗاۖ وَمَآ أَنَا۠ مِنَ </w:t>
      </w:r>
      <w:r w:rsidR="007F2739">
        <w:rPr>
          <w:rFonts w:ascii="KFGQPC Uthmanic Script HAFS" w:hAnsi="KFGQPC Uthmanic Script HAFS" w:cs="KFGQPC Uthmanic Script HAFS" w:hint="cs"/>
          <w:rtl/>
        </w:rPr>
        <w:t>ٱ</w:t>
      </w:r>
      <w:r w:rsidR="007F2739">
        <w:rPr>
          <w:rFonts w:ascii="KFGQPC Uthmanic Script HAFS" w:hAnsi="KFGQPC Uthmanic Script HAFS" w:cs="KFGQPC Uthmanic Script HAFS" w:hint="eastAsia"/>
          <w:rtl/>
        </w:rPr>
        <w:t>لۡمُشۡرِكِينَ</w:t>
      </w:r>
      <w:r w:rsidR="007F2739">
        <w:rPr>
          <w:rFonts w:ascii="KFGQPC Uthmanic Script HAFS" w:hAnsi="KFGQPC Uthmanic Script HAFS" w:cs="KFGQPC Uthmanic Script HAFS"/>
          <w:rtl/>
        </w:rPr>
        <w:t xml:space="preserve"> ٧٩</w:t>
      </w:r>
      <w:r w:rsidR="00CC1B1A" w:rsidRPr="007F2739">
        <w:rPr>
          <w:rFonts w:ascii="Traditional Arabic" w:hAnsi="Traditional Arabic" w:cs="Traditional Arabic"/>
          <w:rtl/>
        </w:rPr>
        <w:t>﴾</w:t>
      </w:r>
      <w:r w:rsidR="00CC1B1A" w:rsidRPr="00D2661E">
        <w:rPr>
          <w:rFonts w:hint="cs"/>
          <w:rtl/>
        </w:rPr>
        <w:t xml:space="preserve"> </w:t>
      </w:r>
      <w:r w:rsidR="00CC1B1A" w:rsidRPr="002A7FEF">
        <w:rPr>
          <w:rStyle w:val="Char4"/>
          <w:rtl/>
        </w:rPr>
        <w:t>[</w:t>
      </w:r>
      <w:r w:rsidR="00CC1B1A" w:rsidRPr="002A7FEF">
        <w:rPr>
          <w:rStyle w:val="Char4"/>
          <w:rFonts w:hint="cs"/>
          <w:rtl/>
        </w:rPr>
        <w:t>الأنعام: 79</w:t>
      </w:r>
      <w:r w:rsidR="00CC1B1A" w:rsidRPr="002A7FEF">
        <w:rPr>
          <w:rStyle w:val="Char4"/>
          <w:rtl/>
        </w:rPr>
        <w:t>]</w:t>
      </w:r>
      <w:r w:rsidRPr="00D2661E">
        <w:rPr>
          <w:rFonts w:hint="cs"/>
          <w:rtl/>
        </w:rPr>
        <w:t xml:space="preserve"> </w:t>
      </w:r>
      <w:r w:rsidRPr="007F2739">
        <w:rPr>
          <w:rFonts w:ascii="Traditional Arabic" w:hAnsi="Traditional Arabic" w:cs="Traditional Arabic"/>
          <w:rtl/>
        </w:rPr>
        <w:t>«</w:t>
      </w:r>
      <w:r w:rsidRPr="00D2661E">
        <w:rPr>
          <w:rFonts w:hint="cs"/>
          <w:rtl/>
        </w:rPr>
        <w:t>روی خود را تنها به سوی آن کس متوجه</w:t>
      </w:r>
      <w:r w:rsidR="00B01BEB">
        <w:rPr>
          <w:rFonts w:hint="cs"/>
          <w:rtl/>
        </w:rPr>
        <w:t xml:space="preserve"> می‌</w:t>
      </w:r>
      <w:r w:rsidRPr="00D2661E">
        <w:rPr>
          <w:rFonts w:hint="cs"/>
          <w:rtl/>
        </w:rPr>
        <w:t>نمایم که آفریننده آسمانها و زمین است، در حالیکه از باطل روی گردانده و خود را به وی تسلیم</w:t>
      </w:r>
      <w:r w:rsidR="00B01BEB">
        <w:rPr>
          <w:rFonts w:hint="cs"/>
          <w:rtl/>
        </w:rPr>
        <w:t xml:space="preserve"> می‌</w:t>
      </w:r>
      <w:r w:rsidRPr="00D2661E">
        <w:rPr>
          <w:rFonts w:hint="cs"/>
          <w:rtl/>
        </w:rPr>
        <w:t>کنم. من از انبازگیرندگان برای الله نیستم (به وی شرک</w:t>
      </w:r>
      <w:r w:rsidR="00B01BEB">
        <w:rPr>
          <w:rFonts w:hint="cs"/>
          <w:rtl/>
        </w:rPr>
        <w:t xml:space="preserve"> نمی‌</w:t>
      </w:r>
      <w:r w:rsidRPr="00D2661E">
        <w:rPr>
          <w:rFonts w:hint="cs"/>
          <w:rtl/>
        </w:rPr>
        <w:t>ورزم</w:t>
      </w:r>
      <w:r w:rsidRPr="007F2739">
        <w:rPr>
          <w:rFonts w:cs="Traditional Arabic" w:hint="cs"/>
          <w:rtl/>
        </w:rPr>
        <w:t>»</w:t>
      </w:r>
      <w:r w:rsidRPr="00D2661E">
        <w:rPr>
          <w:rFonts w:hint="cs"/>
          <w:rtl/>
        </w:rPr>
        <w:t xml:space="preserve">. </w:t>
      </w:r>
    </w:p>
    <w:p w:rsidR="007C4DA6" w:rsidRPr="00D2661E" w:rsidRDefault="00CC1B1A" w:rsidP="002A7FEF">
      <w:pPr>
        <w:ind w:firstLine="284"/>
        <w:jc w:val="both"/>
        <w:rPr>
          <w:rFonts w:cs="B Lotus"/>
          <w:sz w:val="28"/>
          <w:rtl/>
          <w:lang w:bidi="fa-IR"/>
        </w:rPr>
      </w:pPr>
      <w:r>
        <w:rPr>
          <w:rFonts w:ascii="Traditional Arabic" w:hAnsi="Traditional Arabic" w:cs="Traditional Arabic"/>
          <w:sz w:val="28"/>
          <w:rtl/>
          <w:lang w:bidi="fa-IR"/>
        </w:rPr>
        <w:t>﴿</w:t>
      </w:r>
      <w:r w:rsidR="00915E05">
        <w:rPr>
          <w:rFonts w:ascii="KFGQPC Uthmanic Script HAFS" w:hAnsi="KFGQPC Uthmanic Script HAFS" w:cs="KFGQPC Uthmanic Script HAFS" w:hint="eastAsia"/>
          <w:sz w:val="28"/>
          <w:rtl/>
        </w:rPr>
        <w:t>قُلۡ</w:t>
      </w:r>
      <w:r w:rsidR="00915E05">
        <w:rPr>
          <w:rFonts w:ascii="KFGQPC Uthmanic Script HAFS" w:hAnsi="KFGQPC Uthmanic Script HAFS" w:cs="KFGQPC Uthmanic Script HAFS"/>
          <w:sz w:val="28"/>
          <w:rtl/>
        </w:rPr>
        <w:t xml:space="preserve"> إِنَّ صَلَاتِي وَنُسُكِي وَمَحۡيَايَ وَمَمَاتِي لِلَّهِ رَبِّ </w:t>
      </w:r>
      <w:r w:rsidR="00915E05">
        <w:rPr>
          <w:rFonts w:ascii="KFGQPC Uthmanic Script HAFS" w:hAnsi="KFGQPC Uthmanic Script HAFS" w:cs="KFGQPC Uthmanic Script HAFS" w:hint="cs"/>
          <w:sz w:val="28"/>
          <w:rtl/>
        </w:rPr>
        <w:t>ٱ</w:t>
      </w:r>
      <w:r w:rsidR="00915E05">
        <w:rPr>
          <w:rFonts w:ascii="KFGQPC Uthmanic Script HAFS" w:hAnsi="KFGQPC Uthmanic Script HAFS" w:cs="KFGQPC Uthmanic Script HAFS" w:hint="eastAsia"/>
          <w:sz w:val="28"/>
          <w:rtl/>
        </w:rPr>
        <w:t>لۡعَٰلَمِينَ</w:t>
      </w:r>
      <w:r w:rsidR="00915E05">
        <w:rPr>
          <w:rFonts w:ascii="KFGQPC Uthmanic Script HAFS" w:hAnsi="KFGQPC Uthmanic Script HAFS" w:cs="KFGQPC Uthmanic Script HAFS"/>
          <w:sz w:val="28"/>
          <w:rtl/>
        </w:rPr>
        <w:t xml:space="preserve"> ١٦٢</w:t>
      </w:r>
      <w:r w:rsidR="00915E05">
        <w:rPr>
          <w:rFonts w:ascii="KFGQPC Uthmanic Script HAFS" w:hAnsi="KFGQPC Uthmanic Script HAFS" w:cs="KFGQPC Uthmanic Script HAFS"/>
          <w:sz w:val="28"/>
        </w:rPr>
        <w:t xml:space="preserve"> </w:t>
      </w:r>
      <w:r w:rsidR="00915E05">
        <w:rPr>
          <w:rFonts w:ascii="KFGQPC Uthmanic Script HAFS" w:hAnsi="KFGQPC Uthmanic Script HAFS" w:cs="KFGQPC Uthmanic Script HAFS" w:hint="eastAsia"/>
          <w:sz w:val="28"/>
          <w:rtl/>
        </w:rPr>
        <w:t>لَا</w:t>
      </w:r>
      <w:r w:rsidR="00915E05">
        <w:rPr>
          <w:rFonts w:ascii="KFGQPC Uthmanic Script HAFS" w:hAnsi="KFGQPC Uthmanic Script HAFS" w:cs="KFGQPC Uthmanic Script HAFS"/>
          <w:sz w:val="28"/>
          <w:rtl/>
        </w:rPr>
        <w:t xml:space="preserve"> شَرِيكَ لَهُ</w:t>
      </w:r>
      <w:r w:rsidR="00915E05">
        <w:rPr>
          <w:rFonts w:ascii="KFGQPC Uthmanic Script HAFS" w:hAnsi="KFGQPC Uthmanic Script HAFS" w:cs="KFGQPC Uthmanic Script HAFS" w:hint="cs"/>
          <w:sz w:val="28"/>
          <w:rtl/>
        </w:rPr>
        <w:t>ۥۖ</w:t>
      </w:r>
      <w:r w:rsidR="00915E05">
        <w:rPr>
          <w:rFonts w:ascii="KFGQPC Uthmanic Script HAFS" w:hAnsi="KFGQPC Uthmanic Script HAFS" w:cs="KFGQPC Uthmanic Script HAFS"/>
          <w:sz w:val="28"/>
          <w:rtl/>
        </w:rPr>
        <w:t xml:space="preserve"> وَبِذَٰلِكَ أُمِرۡتُ وَأَنَا۠ أَوَّلُ </w:t>
      </w:r>
      <w:r w:rsidR="00915E05">
        <w:rPr>
          <w:rFonts w:ascii="KFGQPC Uthmanic Script HAFS" w:hAnsi="KFGQPC Uthmanic Script HAFS" w:cs="KFGQPC Uthmanic Script HAFS" w:hint="cs"/>
          <w:sz w:val="28"/>
          <w:rtl/>
        </w:rPr>
        <w:t>ٱ</w:t>
      </w:r>
      <w:r w:rsidR="00915E05">
        <w:rPr>
          <w:rFonts w:ascii="KFGQPC Uthmanic Script HAFS" w:hAnsi="KFGQPC Uthmanic Script HAFS" w:cs="KFGQPC Uthmanic Script HAFS" w:hint="eastAsia"/>
          <w:sz w:val="28"/>
          <w:rtl/>
        </w:rPr>
        <w:t>لۡمُسۡلِمِينَ</w:t>
      </w:r>
      <w:r w:rsidR="00915E05">
        <w:rPr>
          <w:rFonts w:ascii="KFGQPC Uthmanic Script HAFS" w:hAnsi="KFGQPC Uthmanic Script HAFS" w:cs="KFGQPC Uthmanic Script HAFS"/>
          <w:sz w:val="28"/>
          <w:rtl/>
        </w:rPr>
        <w:t xml:space="preserve"> ١٦٣</w:t>
      </w:r>
      <w:r>
        <w:rPr>
          <w:rFonts w:ascii="Traditional Arabic" w:hAnsi="Traditional Arabic" w:cs="Traditional Arabic"/>
          <w:sz w:val="28"/>
          <w:rtl/>
          <w:lang w:bidi="fa-IR"/>
        </w:rPr>
        <w:t>﴾</w:t>
      </w:r>
      <w:r w:rsidRPr="00D2661E">
        <w:rPr>
          <w:rFonts w:cs="B Lotus" w:hint="cs"/>
          <w:sz w:val="28"/>
          <w:rtl/>
          <w:lang w:bidi="fa-IR"/>
        </w:rPr>
        <w:t xml:space="preserve"> </w:t>
      </w:r>
      <w:r w:rsidRPr="002A7FEF">
        <w:rPr>
          <w:rStyle w:val="Char4"/>
          <w:rtl/>
        </w:rPr>
        <w:t>[</w:t>
      </w:r>
      <w:r w:rsidRPr="002A7FEF">
        <w:rPr>
          <w:rStyle w:val="Char4"/>
          <w:rFonts w:hint="cs"/>
          <w:rtl/>
        </w:rPr>
        <w:t>الأنعام: 162- 163</w:t>
      </w:r>
      <w:r w:rsidRPr="002A7FEF">
        <w:rPr>
          <w:rStyle w:val="Char4"/>
          <w:rtl/>
        </w:rPr>
        <w:t>]</w:t>
      </w:r>
      <w:r w:rsidRPr="002A7FEF">
        <w:rPr>
          <w:rStyle w:val="Char3"/>
          <w:rtl/>
        </w:rPr>
        <w:t>.</w:t>
      </w:r>
      <w:r w:rsidR="007C4DA6" w:rsidRPr="002A7FEF">
        <w:rPr>
          <w:rStyle w:val="Char3"/>
          <w:rFonts w:hint="cs"/>
          <w:rtl/>
        </w:rPr>
        <w:t xml:space="preserve"> «بی</w:t>
      </w:r>
      <w:r w:rsidR="003E0212" w:rsidRPr="002A7FEF">
        <w:rPr>
          <w:rStyle w:val="Char3"/>
          <w:rFonts w:hint="eastAsia"/>
          <w:rtl/>
        </w:rPr>
        <w:t>‌</w:t>
      </w:r>
      <w:r w:rsidR="007C4DA6" w:rsidRPr="002A7FEF">
        <w:rPr>
          <w:rStyle w:val="Char3"/>
          <w:rFonts w:hint="cs"/>
          <w:rtl/>
        </w:rPr>
        <w:t>گمان نمازم و عبادتم (قربانیم) و زندگیم و مرگم برای الله است (به دست او است) که پروردگار عالمیان</w:t>
      </w:r>
      <w:r w:rsidR="00B01BEB" w:rsidRPr="002A7FEF">
        <w:rPr>
          <w:rStyle w:val="Char3"/>
          <w:rFonts w:hint="cs"/>
          <w:rtl/>
        </w:rPr>
        <w:t xml:space="preserve"> </w:t>
      </w:r>
      <w:r w:rsidR="00C36013" w:rsidRPr="002A7FEF">
        <w:rPr>
          <w:rStyle w:val="Char3"/>
          <w:rFonts w:hint="cs"/>
          <w:rtl/>
        </w:rPr>
        <w:t>می‌باشد</w:t>
      </w:r>
      <w:r w:rsidR="007C4DA6" w:rsidRPr="002A7FEF">
        <w:rPr>
          <w:rStyle w:val="Char3"/>
          <w:rFonts w:hint="cs"/>
          <w:rtl/>
        </w:rPr>
        <w:t>، و هیچ شریک و انبازی ندارد و بدین دستور داده شده</w:t>
      </w:r>
      <w:r w:rsidR="002A7FEF">
        <w:rPr>
          <w:rStyle w:val="Char3"/>
          <w:rFonts w:hint="eastAsia"/>
          <w:rtl/>
        </w:rPr>
        <w:t>‌</w:t>
      </w:r>
      <w:r w:rsidR="007C4DA6" w:rsidRPr="002A7FEF">
        <w:rPr>
          <w:rStyle w:val="Char3"/>
          <w:rFonts w:hint="cs"/>
          <w:rtl/>
        </w:rPr>
        <w:t xml:space="preserve">ام و من از جمله مسلمانانم». مسلم آن را به روایت از حضرت علی آورده است که پیامبر </w:t>
      </w:r>
      <w:r w:rsidR="007C4DA6" w:rsidRPr="002A7FEF">
        <w:rPr>
          <w:rStyle w:val="Char3"/>
          <w:rFonts w:hint="cs"/>
          <w:rtl/>
        </w:rPr>
        <w:sym w:font="AGA Arabesque" w:char="F072"/>
      </w:r>
      <w:r w:rsidR="007C4DA6" w:rsidRPr="002A7FEF">
        <w:rPr>
          <w:rStyle w:val="Char3"/>
          <w:rFonts w:hint="cs"/>
          <w:rtl/>
        </w:rPr>
        <w:t xml:space="preserve"> هرگاه نماز را آغاز</w:t>
      </w:r>
      <w:r w:rsidR="00B01BEB" w:rsidRPr="002A7FEF">
        <w:rPr>
          <w:rStyle w:val="Char3"/>
          <w:rFonts w:hint="cs"/>
          <w:rtl/>
        </w:rPr>
        <w:t xml:space="preserve"> می‌</w:t>
      </w:r>
      <w:r w:rsidR="007C4DA6" w:rsidRPr="002A7FEF">
        <w:rPr>
          <w:rStyle w:val="Char3"/>
          <w:rFonts w:hint="cs"/>
          <w:rtl/>
        </w:rPr>
        <w:t>کرد، تکبیر</w:t>
      </w:r>
      <w:r w:rsidR="00F45B99" w:rsidRPr="002A7FEF">
        <w:rPr>
          <w:rStyle w:val="Char3"/>
          <w:rFonts w:hint="cs"/>
          <w:rtl/>
        </w:rPr>
        <w:t xml:space="preserve"> می‌گفت</w:t>
      </w:r>
      <w:r w:rsidR="007C4DA6" w:rsidRPr="002A7FEF">
        <w:rPr>
          <w:rStyle w:val="Char3"/>
          <w:rFonts w:hint="cs"/>
          <w:rtl/>
        </w:rPr>
        <w:t>: «</w:t>
      </w:r>
      <w:r w:rsidR="007C4DA6" w:rsidRPr="002A7FEF">
        <w:rPr>
          <w:rStyle w:val="Char3"/>
          <w:rtl/>
        </w:rPr>
        <w:t>وَجَّهتُ وَجهِیَ</w:t>
      </w:r>
      <w:r w:rsidR="007C4DA6" w:rsidRPr="002A7FEF">
        <w:rPr>
          <w:rStyle w:val="Char3"/>
          <w:rFonts w:hint="cs"/>
          <w:rtl/>
        </w:rPr>
        <w:t xml:space="preserve">..... تا آخر». معنی وجهت آنست که رویم به تو است و عبادتم برای تو است. و «حنیفا» یعنی روی گردان از باطل و مایل به سوی حقم. و «ننسک» به معنی عبادت است. اگر بلافاصله بعد از تکبیر تحریم دعای افتتاح را ترک کرد و </w:t>
      </w:r>
      <w:r w:rsidR="007C4DA6" w:rsidRPr="002A7FEF">
        <w:rPr>
          <w:rStyle w:val="Char3"/>
          <w:rtl/>
        </w:rPr>
        <w:t xml:space="preserve">أعوذُ بِاللهِ مِنَ الشَّیطانِ الرَّجِیمِ </w:t>
      </w:r>
      <w:r w:rsidR="007C4DA6" w:rsidRPr="002A7FEF">
        <w:rPr>
          <w:rStyle w:val="Char3"/>
          <w:rFonts w:hint="cs"/>
          <w:rtl/>
        </w:rPr>
        <w:t>را گفت، دیگر برای خواندن افتتاح بر</w:t>
      </w:r>
      <w:r w:rsidR="00B01BEB" w:rsidRPr="002A7FEF">
        <w:rPr>
          <w:rStyle w:val="Char3"/>
          <w:rFonts w:hint="cs"/>
          <w:rtl/>
        </w:rPr>
        <w:t xml:space="preserve"> نمی‌</w:t>
      </w:r>
      <w:r w:rsidR="007C4DA6" w:rsidRPr="002A7FEF">
        <w:rPr>
          <w:rStyle w:val="Char3"/>
          <w:rFonts w:hint="cs"/>
          <w:rtl/>
        </w:rPr>
        <w:t>گردد و آن را</w:t>
      </w:r>
      <w:r w:rsidR="00B01BEB" w:rsidRPr="002A7FEF">
        <w:rPr>
          <w:rStyle w:val="Char3"/>
          <w:rFonts w:hint="cs"/>
          <w:rtl/>
        </w:rPr>
        <w:t xml:space="preserve"> نمی‌</w:t>
      </w:r>
      <w:r w:rsidR="007C4DA6" w:rsidRPr="002A7FEF">
        <w:rPr>
          <w:rStyle w:val="Char3"/>
          <w:rFonts w:hint="cs"/>
          <w:rtl/>
        </w:rPr>
        <w:t xml:space="preserve">خواند خواه به عمد ترک کند یا آن را فراموش کرده و بعد از «أعوذ..» یادش آمده باشد، چون جای آن پیش از هر چیز بعد از تکبیر تحریم است و با گفتن «أعوذ» وقت آن از میان رفته است. </w:t>
      </w:r>
    </w:p>
    <w:p w:rsidR="007C4DA6" w:rsidRPr="00D2661E" w:rsidRDefault="007C4DA6" w:rsidP="002A7FEF">
      <w:pPr>
        <w:pStyle w:val="a3"/>
        <w:rPr>
          <w:rtl/>
        </w:rPr>
      </w:pPr>
      <w:r w:rsidRPr="00D2661E">
        <w:rPr>
          <w:rFonts w:hint="cs"/>
          <w:rtl/>
        </w:rPr>
        <w:t xml:space="preserve">به روایت ابوهریره </w:t>
      </w:r>
      <w:r w:rsidRPr="00D2661E">
        <w:rPr>
          <w:rFonts w:hint="cs"/>
          <w:rtl/>
        </w:rPr>
        <w:sym w:font="AGA Arabesque" w:char="F074"/>
      </w:r>
      <w:r w:rsidRPr="00D2661E">
        <w:rPr>
          <w:rFonts w:hint="cs"/>
          <w:rtl/>
        </w:rPr>
        <w:t xml:space="preserve"> آمده است که پیامبر </w:t>
      </w:r>
      <w:r w:rsidRPr="00D2661E">
        <w:rPr>
          <w:rFonts w:hint="cs"/>
          <w:rtl/>
        </w:rPr>
        <w:sym w:font="AGA Arabesque" w:char="F074"/>
      </w:r>
      <w:r w:rsidRPr="00D2661E">
        <w:rPr>
          <w:rFonts w:hint="cs"/>
          <w:rtl/>
        </w:rPr>
        <w:t xml:space="preserve"> هرگاه تکبیر</w:t>
      </w:r>
      <w:r w:rsidR="00F45B99">
        <w:rPr>
          <w:rFonts w:hint="cs"/>
          <w:rtl/>
        </w:rPr>
        <w:t xml:space="preserve"> می‌گفت</w:t>
      </w:r>
      <w:r w:rsidRPr="00D2661E">
        <w:rPr>
          <w:rFonts w:hint="cs"/>
          <w:rtl/>
        </w:rPr>
        <w:t xml:space="preserve"> در آغاز نماز اندکی پیش از قرائت (فاتحه) سکوت و توقف</w:t>
      </w:r>
      <w:r w:rsidR="00B01BEB">
        <w:rPr>
          <w:rFonts w:hint="cs"/>
          <w:rtl/>
        </w:rPr>
        <w:t xml:space="preserve"> می‌</w:t>
      </w:r>
      <w:r w:rsidRPr="00D2661E">
        <w:rPr>
          <w:rFonts w:hint="cs"/>
          <w:rtl/>
        </w:rPr>
        <w:t>کرد، که از او پرسیدم و گفتم: یا رسول الله پدر و مادرم به فدایت در این مدت توقف و سکوت بین تکبیر تحریم و قرائت فاتحه چه چیزی</w:t>
      </w:r>
      <w:r w:rsidR="00B01BEB">
        <w:rPr>
          <w:rFonts w:hint="cs"/>
          <w:rtl/>
        </w:rPr>
        <w:t xml:space="preserve"> می‌</w:t>
      </w:r>
      <w:r w:rsidRPr="00D2661E">
        <w:rPr>
          <w:rFonts w:hint="cs"/>
          <w:rtl/>
        </w:rPr>
        <w:t>گویی؟ گفت:</w:t>
      </w:r>
      <w:r w:rsidR="00B01BEB">
        <w:rPr>
          <w:rFonts w:hint="cs"/>
          <w:rtl/>
        </w:rPr>
        <w:t xml:space="preserve"> می‌</w:t>
      </w:r>
      <w:r w:rsidRPr="00D2661E">
        <w:rPr>
          <w:rFonts w:hint="cs"/>
          <w:rtl/>
        </w:rPr>
        <w:t xml:space="preserve">گویم: </w:t>
      </w:r>
      <w:r w:rsidRPr="002A7FEF">
        <w:rPr>
          <w:rStyle w:val="Char0"/>
          <w:rFonts w:hint="cs"/>
          <w:rtl/>
        </w:rPr>
        <w:t>«</w:t>
      </w:r>
      <w:r w:rsidRPr="002A7FEF">
        <w:rPr>
          <w:rStyle w:val="Char0"/>
          <w:rtl/>
        </w:rPr>
        <w:t>اَللَّهُمَّ باعِدْ بَیْنی وَبَینَ خَطایایَ کَما باعَدْتَّ بَینَ المَشْرِقِ وَالمَغْرِبِ اَللَّهُمَّ نَقِّنِی مِنْ خَطایای کَما یُنَقَّ الثَّوبُ الأبْیَضُ مِنَ الدَّنَسِ. اَللَّهُمَّ اغْسِلْنِی مِن خَطایایَ بِالثَّلْجِ وَالماءِ وَالبَرَدِ</w:t>
      </w:r>
      <w:r w:rsidRPr="002A7FEF">
        <w:rPr>
          <w:rStyle w:val="Char0"/>
          <w:rFonts w:hint="cs"/>
          <w:rtl/>
        </w:rPr>
        <w:t>»</w:t>
      </w:r>
      <w:r w:rsidRPr="00D2661E">
        <w:rPr>
          <w:rFonts w:hint="cs"/>
          <w:rtl/>
        </w:rPr>
        <w:t xml:space="preserve">. </w:t>
      </w:r>
      <w:r>
        <w:rPr>
          <w:rFonts w:cs="Traditional Arabic" w:hint="cs"/>
          <w:rtl/>
        </w:rPr>
        <w:t>«</w:t>
      </w:r>
      <w:r w:rsidRPr="00D2661E">
        <w:rPr>
          <w:rFonts w:hint="cs"/>
          <w:rtl/>
        </w:rPr>
        <w:t>خدایا مرا به اندازه فاصله بین مشرق و مغرب از گناهانم و اشتباهاتم دور گردان، خدایا مرا از گناهانم پاک گردان همان گونه که جامه سفید از چرک و آلودگی تمییز داده شده و پاک گردانده</w:t>
      </w:r>
      <w:r w:rsidR="00B01BEB">
        <w:rPr>
          <w:rFonts w:hint="cs"/>
          <w:rtl/>
        </w:rPr>
        <w:t xml:space="preserve"> می‌</w:t>
      </w:r>
      <w:r w:rsidRPr="00D2661E">
        <w:rPr>
          <w:rFonts w:hint="cs"/>
          <w:rtl/>
        </w:rPr>
        <w:t>شود، خدایا مرا از گناهانم بشوی به</w:t>
      </w:r>
      <w:r w:rsidR="00227217">
        <w:rPr>
          <w:rFonts w:hint="cs"/>
          <w:rtl/>
        </w:rPr>
        <w:t xml:space="preserve"> گونه‌ای </w:t>
      </w:r>
      <w:r w:rsidRPr="00D2661E">
        <w:rPr>
          <w:rFonts w:hint="cs"/>
          <w:rtl/>
        </w:rPr>
        <w:t>که جامه با برف و آبو تگرگ شسته</w:t>
      </w:r>
      <w:r w:rsidR="00B01BEB">
        <w:rPr>
          <w:rFonts w:hint="cs"/>
          <w:rtl/>
        </w:rPr>
        <w:t xml:space="preserve"> می‌</w:t>
      </w:r>
      <w:r w:rsidRPr="00D2661E">
        <w:rPr>
          <w:rFonts w:hint="cs"/>
          <w:rtl/>
        </w:rPr>
        <w:t>شود</w:t>
      </w:r>
      <w:r>
        <w:rPr>
          <w:rFonts w:cs="Traditional Arabic" w:hint="cs"/>
          <w:rtl/>
        </w:rPr>
        <w:t>»</w:t>
      </w:r>
      <w:r w:rsidRPr="00D2661E">
        <w:rPr>
          <w:rFonts w:hint="cs"/>
          <w:rtl/>
        </w:rPr>
        <w:t>. به روایت شیخین و صاحبان سنن بجز ترمذی. و به روایت از عمر</w:t>
      </w:r>
      <w:r w:rsidR="00F8225C">
        <w:rPr>
          <w:rFonts w:hint="cs"/>
          <w:rtl/>
        </w:rPr>
        <w:t>:</w:t>
      </w:r>
      <w:r w:rsidRPr="00D2661E">
        <w:rPr>
          <w:rFonts w:hint="cs"/>
          <w:rtl/>
        </w:rPr>
        <w:t>آمده است که او بعد از تکبیر تحریم</w:t>
      </w:r>
      <w:r w:rsidR="00F45B99">
        <w:rPr>
          <w:rFonts w:hint="cs"/>
          <w:rtl/>
        </w:rPr>
        <w:t xml:space="preserve"> می‌گفت</w:t>
      </w:r>
      <w:r w:rsidRPr="00D2661E">
        <w:rPr>
          <w:rFonts w:hint="cs"/>
          <w:rtl/>
        </w:rPr>
        <w:t xml:space="preserve">: </w:t>
      </w:r>
      <w:r w:rsidRPr="00C36013">
        <w:rPr>
          <w:rStyle w:val="Char0"/>
          <w:rFonts w:hint="cs"/>
          <w:rtl/>
        </w:rPr>
        <w:t>«</w:t>
      </w:r>
      <w:r w:rsidRPr="00C36013">
        <w:rPr>
          <w:rStyle w:val="Char0"/>
          <w:rtl/>
        </w:rPr>
        <w:t>سُبحانَکَ اللَّهُمَّ وَبِحَمْدِکَ وَتَبارکَ اسْمُکَ وَتَعالی جَدُّکَ وَلَا إِلهَ غَیرُکَ</w:t>
      </w:r>
      <w:r w:rsidRPr="00C36013">
        <w:rPr>
          <w:rStyle w:val="Char0"/>
          <w:rFonts w:hint="cs"/>
          <w:rtl/>
        </w:rPr>
        <w:t>»</w:t>
      </w:r>
      <w:r w:rsidRPr="00D2661E">
        <w:rPr>
          <w:rFonts w:hint="cs"/>
          <w:rtl/>
        </w:rPr>
        <w:t xml:space="preserve">. </w:t>
      </w:r>
      <w:r>
        <w:rPr>
          <w:rFonts w:cs="Traditional Arabic" w:hint="cs"/>
          <w:rtl/>
        </w:rPr>
        <w:t>«</w:t>
      </w:r>
      <w:r w:rsidRPr="00D2661E">
        <w:rPr>
          <w:rFonts w:hint="cs"/>
          <w:rtl/>
        </w:rPr>
        <w:t>خداوندا تو را تسبیح و تنزیه و ستایش میگویم و نام تو مبارک و شکوهمند و عظمت تو برتر از همه چیز است و هیچ معبودی که شایستگی عبادت را داشته باشد جز تو وجود ندارد</w:t>
      </w:r>
      <w:r>
        <w:rPr>
          <w:rFonts w:cs="Traditional Arabic" w:hint="cs"/>
          <w:rtl/>
        </w:rPr>
        <w:t>»</w:t>
      </w:r>
      <w:r w:rsidRPr="00D2661E">
        <w:rPr>
          <w:rFonts w:hint="cs"/>
          <w:rtl/>
        </w:rPr>
        <w:t xml:space="preserve">. </w:t>
      </w:r>
      <w:r w:rsidR="00834C9B" w:rsidRPr="00D2661E">
        <w:rPr>
          <w:rFonts w:hint="cs"/>
          <w:rtl/>
        </w:rPr>
        <w:t>(</w:t>
      </w:r>
      <w:r w:rsidRPr="00D2661E">
        <w:rPr>
          <w:rFonts w:hint="cs"/>
          <w:rtl/>
        </w:rPr>
        <w:t>به روایت مسلم و دارقطنی</w:t>
      </w:r>
      <w:r w:rsidR="00834C9B" w:rsidRPr="00D2661E">
        <w:rPr>
          <w:rFonts w:hint="cs"/>
          <w:rtl/>
        </w:rPr>
        <w:t>)</w:t>
      </w:r>
      <w:r w:rsidRPr="00D2661E">
        <w:rPr>
          <w:rFonts w:hint="cs"/>
          <w:rtl/>
        </w:rPr>
        <w:t>.</w:t>
      </w:r>
    </w:p>
    <w:p w:rsidR="007C4DA6" w:rsidRPr="00D2661E" w:rsidRDefault="007C4DA6" w:rsidP="005C304E">
      <w:pPr>
        <w:pStyle w:val="a3"/>
        <w:numPr>
          <w:ilvl w:val="0"/>
          <w:numId w:val="27"/>
        </w:numPr>
        <w:rPr>
          <w:rtl/>
        </w:rPr>
      </w:pPr>
      <w:r w:rsidRPr="00D2661E">
        <w:rPr>
          <w:rFonts w:hint="cs"/>
          <w:rtl/>
        </w:rPr>
        <w:t xml:space="preserve">تعوذ یعنی </w:t>
      </w:r>
      <w:r w:rsidRPr="00C36013">
        <w:rPr>
          <w:rStyle w:val="Char0"/>
          <w:rtl/>
        </w:rPr>
        <w:t>أعوذُ بالله مِنَ الشَّیطان الرَّجیم</w:t>
      </w:r>
      <w:r w:rsidRPr="00D2661E">
        <w:rPr>
          <w:rFonts w:hint="cs"/>
          <w:rtl/>
        </w:rPr>
        <w:t xml:space="preserve"> گفتن (بعد از دعای افتتاح و پیش از قرائت فاتحه) چون خداوند</w:t>
      </w:r>
      <w:r w:rsidR="00B01BEB">
        <w:rPr>
          <w:rFonts w:hint="cs"/>
          <w:rtl/>
        </w:rPr>
        <w:t xml:space="preserve"> می‌</w:t>
      </w:r>
      <w:r w:rsidRPr="00D2661E">
        <w:rPr>
          <w:rFonts w:hint="cs"/>
          <w:rtl/>
        </w:rPr>
        <w:t>فرماید</w:t>
      </w:r>
      <w:r w:rsidR="00CC1B1A" w:rsidRPr="00D2661E">
        <w:rPr>
          <w:rFonts w:hint="cs"/>
          <w:rtl/>
        </w:rPr>
        <w:t>:</w:t>
      </w:r>
    </w:p>
    <w:p w:rsidR="00CC1B1A" w:rsidRPr="00915E05" w:rsidRDefault="00CC1B1A"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915E05">
        <w:rPr>
          <w:rFonts w:ascii="KFGQPC Uthmanic Script HAFS" w:hAnsi="KFGQPC Uthmanic Script HAFS" w:cs="KFGQPC Uthmanic Script HAFS" w:hint="eastAsia"/>
          <w:sz w:val="28"/>
          <w:rtl/>
        </w:rPr>
        <w:t>فَإِذَا</w:t>
      </w:r>
      <w:r w:rsidR="00915E05">
        <w:rPr>
          <w:rFonts w:ascii="KFGQPC Uthmanic Script HAFS" w:hAnsi="KFGQPC Uthmanic Script HAFS" w:cs="KFGQPC Uthmanic Script HAFS"/>
          <w:sz w:val="28"/>
          <w:rtl/>
        </w:rPr>
        <w:t xml:space="preserve"> قَرَأۡتَ </w:t>
      </w:r>
      <w:r w:rsidR="00915E05">
        <w:rPr>
          <w:rFonts w:ascii="KFGQPC Uthmanic Script HAFS" w:hAnsi="KFGQPC Uthmanic Script HAFS" w:cs="KFGQPC Uthmanic Script HAFS" w:hint="cs"/>
          <w:sz w:val="28"/>
          <w:rtl/>
        </w:rPr>
        <w:t>ٱ</w:t>
      </w:r>
      <w:r w:rsidR="00915E05">
        <w:rPr>
          <w:rFonts w:ascii="KFGQPC Uthmanic Script HAFS" w:hAnsi="KFGQPC Uthmanic Script HAFS" w:cs="KFGQPC Uthmanic Script HAFS" w:hint="eastAsia"/>
          <w:sz w:val="28"/>
          <w:rtl/>
        </w:rPr>
        <w:t>لۡقُرۡءَانَ</w:t>
      </w:r>
      <w:r w:rsidR="00915E05">
        <w:rPr>
          <w:rFonts w:ascii="KFGQPC Uthmanic Script HAFS" w:hAnsi="KFGQPC Uthmanic Script HAFS" w:cs="KFGQPC Uthmanic Script HAFS"/>
          <w:sz w:val="28"/>
          <w:rtl/>
        </w:rPr>
        <w:t xml:space="preserve"> فَ</w:t>
      </w:r>
      <w:r w:rsidR="00915E05">
        <w:rPr>
          <w:rFonts w:ascii="KFGQPC Uthmanic Script HAFS" w:hAnsi="KFGQPC Uthmanic Script HAFS" w:cs="KFGQPC Uthmanic Script HAFS" w:hint="cs"/>
          <w:sz w:val="28"/>
          <w:rtl/>
        </w:rPr>
        <w:t>ٱ</w:t>
      </w:r>
      <w:r w:rsidR="00915E05">
        <w:rPr>
          <w:rFonts w:ascii="KFGQPC Uthmanic Script HAFS" w:hAnsi="KFGQPC Uthmanic Script HAFS" w:cs="KFGQPC Uthmanic Script HAFS" w:hint="eastAsia"/>
          <w:sz w:val="28"/>
          <w:rtl/>
        </w:rPr>
        <w:t>سۡتَعِذۡ</w:t>
      </w:r>
      <w:r w:rsidR="00915E05">
        <w:rPr>
          <w:rFonts w:ascii="KFGQPC Uthmanic Script HAFS" w:hAnsi="KFGQPC Uthmanic Script HAFS" w:cs="KFGQPC Uthmanic Script HAFS"/>
          <w:sz w:val="28"/>
          <w:rtl/>
        </w:rPr>
        <w:t xml:space="preserve"> بِ</w:t>
      </w:r>
      <w:r w:rsidR="00915E05">
        <w:rPr>
          <w:rFonts w:ascii="KFGQPC Uthmanic Script HAFS" w:hAnsi="KFGQPC Uthmanic Script HAFS" w:cs="KFGQPC Uthmanic Script HAFS" w:hint="cs"/>
          <w:sz w:val="28"/>
          <w:rtl/>
        </w:rPr>
        <w:t>ٱ</w:t>
      </w:r>
      <w:r w:rsidR="00915E05">
        <w:rPr>
          <w:rFonts w:ascii="KFGQPC Uthmanic Script HAFS" w:hAnsi="KFGQPC Uthmanic Script HAFS" w:cs="KFGQPC Uthmanic Script HAFS" w:hint="eastAsia"/>
          <w:sz w:val="28"/>
          <w:rtl/>
        </w:rPr>
        <w:t>للَّهِ</w:t>
      </w:r>
      <w:r w:rsidR="00915E05">
        <w:rPr>
          <w:rFonts w:ascii="KFGQPC Uthmanic Script HAFS" w:hAnsi="KFGQPC Uthmanic Script HAFS" w:cs="KFGQPC Uthmanic Script HAFS"/>
          <w:sz w:val="28"/>
          <w:rtl/>
        </w:rPr>
        <w:t xml:space="preserve"> مِنَ </w:t>
      </w:r>
      <w:r w:rsidR="00915E05">
        <w:rPr>
          <w:rFonts w:ascii="KFGQPC Uthmanic Script HAFS" w:hAnsi="KFGQPC Uthmanic Script HAFS" w:cs="KFGQPC Uthmanic Script HAFS" w:hint="cs"/>
          <w:sz w:val="28"/>
          <w:rtl/>
        </w:rPr>
        <w:t>ٱ</w:t>
      </w:r>
      <w:r w:rsidR="00915E05">
        <w:rPr>
          <w:rFonts w:ascii="KFGQPC Uthmanic Script HAFS" w:hAnsi="KFGQPC Uthmanic Script HAFS" w:cs="KFGQPC Uthmanic Script HAFS" w:hint="eastAsia"/>
          <w:sz w:val="28"/>
          <w:rtl/>
        </w:rPr>
        <w:t>لشَّيۡطَٰنِ</w:t>
      </w:r>
      <w:r w:rsidR="00915E05">
        <w:rPr>
          <w:rFonts w:ascii="KFGQPC Uthmanic Script HAFS" w:hAnsi="KFGQPC Uthmanic Script HAFS" w:cs="KFGQPC Uthmanic Script HAFS"/>
          <w:sz w:val="28"/>
          <w:rtl/>
        </w:rPr>
        <w:t xml:space="preserve"> </w:t>
      </w:r>
      <w:r w:rsidR="00915E05">
        <w:rPr>
          <w:rFonts w:ascii="KFGQPC Uthmanic Script HAFS" w:hAnsi="KFGQPC Uthmanic Script HAFS" w:cs="KFGQPC Uthmanic Script HAFS" w:hint="cs"/>
          <w:sz w:val="28"/>
          <w:rtl/>
        </w:rPr>
        <w:t>ٱ</w:t>
      </w:r>
      <w:r w:rsidR="00915E05">
        <w:rPr>
          <w:rFonts w:ascii="KFGQPC Uthmanic Script HAFS" w:hAnsi="KFGQPC Uthmanic Script HAFS" w:cs="KFGQPC Uthmanic Script HAFS" w:hint="eastAsia"/>
          <w:sz w:val="28"/>
          <w:rtl/>
        </w:rPr>
        <w:t>لرَّجِيمِ</w:t>
      </w:r>
      <w:r w:rsidR="00915E05">
        <w:rPr>
          <w:rFonts w:ascii="KFGQPC Uthmanic Script HAFS" w:hAnsi="KFGQPC Uthmanic Script HAFS" w:cs="KFGQPC Uthmanic Script HAFS"/>
          <w:sz w:val="28"/>
          <w:rtl/>
        </w:rPr>
        <w:t xml:space="preserve"> ٩٨</w:t>
      </w:r>
      <w:r>
        <w:rPr>
          <w:rFonts w:ascii="Traditional Arabic" w:hAnsi="Traditional Arabic" w:cs="Traditional Arabic"/>
          <w:sz w:val="28"/>
          <w:rtl/>
          <w:lang w:bidi="fa-IR"/>
        </w:rPr>
        <w:t>﴾</w:t>
      </w:r>
      <w:r w:rsidRPr="00D2661E">
        <w:rPr>
          <w:rFonts w:cs="B Lotus" w:hint="cs"/>
          <w:sz w:val="28"/>
          <w:rtl/>
          <w:lang w:bidi="fa-IR"/>
        </w:rPr>
        <w:t xml:space="preserve"> </w:t>
      </w:r>
      <w:r w:rsidRPr="002A7FEF">
        <w:rPr>
          <w:rStyle w:val="Char4"/>
          <w:rtl/>
        </w:rPr>
        <w:t>[</w:t>
      </w:r>
      <w:r w:rsidRPr="002A7FEF">
        <w:rPr>
          <w:rStyle w:val="Char4"/>
          <w:rFonts w:hint="cs"/>
          <w:rtl/>
        </w:rPr>
        <w:t>النحل: 98</w:t>
      </w:r>
      <w:r w:rsidRPr="002A7FEF">
        <w:rPr>
          <w:rStyle w:val="Char4"/>
          <w:rtl/>
        </w:rPr>
        <w:t>]</w:t>
      </w:r>
      <w:r w:rsidRPr="002A7FEF">
        <w:rPr>
          <w:rStyle w:val="Char3"/>
          <w:rtl/>
        </w:rPr>
        <w:t>.</w:t>
      </w:r>
    </w:p>
    <w:p w:rsidR="007C4DA6" w:rsidRPr="00D2661E" w:rsidRDefault="007C4DA6" w:rsidP="002A7FEF">
      <w:pPr>
        <w:pStyle w:val="a3"/>
        <w:rPr>
          <w:rtl/>
        </w:rPr>
      </w:pPr>
      <w:r>
        <w:rPr>
          <w:rFonts w:cs="Traditional Arabic" w:hint="cs"/>
          <w:rtl/>
        </w:rPr>
        <w:t>«</w:t>
      </w:r>
      <w:r w:rsidRPr="00D2661E">
        <w:rPr>
          <w:rFonts w:hint="cs"/>
          <w:rtl/>
        </w:rPr>
        <w:t xml:space="preserve">هرگاه قصد خواندن قرآن کردی اول از شیطان رجیم به خدا پناه ببر (یعنی بگوی: </w:t>
      </w:r>
      <w:r w:rsidRPr="00C36013">
        <w:rPr>
          <w:rStyle w:val="Char0"/>
          <w:rtl/>
        </w:rPr>
        <w:t>أعوذُ بِالله مِنَ الشَّیطانِ الرَّجیم</w:t>
      </w:r>
      <w:r w:rsidRPr="00C36013">
        <w:rPr>
          <w:rStyle w:val="Char0"/>
          <w:rFonts w:hint="cs"/>
          <w:rtl/>
        </w:rPr>
        <w:t>»</w:t>
      </w:r>
      <w:r w:rsidRPr="00D2661E">
        <w:rPr>
          <w:rFonts w:hint="cs"/>
          <w:rtl/>
        </w:rPr>
        <w:t xml:space="preserve">. </w:t>
      </w:r>
    </w:p>
    <w:p w:rsidR="007C4DA6" w:rsidRPr="00D2661E" w:rsidRDefault="007C4DA6" w:rsidP="002A7FEF">
      <w:pPr>
        <w:pStyle w:val="a3"/>
        <w:rPr>
          <w:rtl/>
        </w:rPr>
      </w:pPr>
      <w:r w:rsidRPr="00D2661E">
        <w:rPr>
          <w:rFonts w:hint="cs"/>
          <w:rtl/>
        </w:rPr>
        <w:t xml:space="preserve">به روایت از جبیر بن مطعم آمده است که پیامبر </w:t>
      </w:r>
      <w:r w:rsidRPr="00D2661E">
        <w:rPr>
          <w:rFonts w:hint="cs"/>
          <w:rtl/>
        </w:rPr>
        <w:sym w:font="AGA Arabesque" w:char="F072"/>
      </w:r>
      <w:r w:rsidRPr="00D2661E">
        <w:rPr>
          <w:rFonts w:hint="cs"/>
          <w:rtl/>
        </w:rPr>
        <w:t xml:space="preserve"> هرگاه نماز را آغاز</w:t>
      </w:r>
      <w:r w:rsidR="00B01BEB">
        <w:rPr>
          <w:rFonts w:hint="cs"/>
          <w:rtl/>
        </w:rPr>
        <w:t xml:space="preserve"> می‌</w:t>
      </w:r>
      <w:r w:rsidRPr="00D2661E">
        <w:rPr>
          <w:rFonts w:hint="cs"/>
          <w:rtl/>
        </w:rPr>
        <w:t>کرد</w:t>
      </w:r>
      <w:r w:rsidR="00F45B99">
        <w:rPr>
          <w:rFonts w:hint="cs"/>
          <w:rtl/>
        </w:rPr>
        <w:t xml:space="preserve"> می‌گفت</w:t>
      </w:r>
      <w:r w:rsidRPr="00D2661E">
        <w:rPr>
          <w:rFonts w:hint="cs"/>
          <w:rtl/>
        </w:rPr>
        <w:t xml:space="preserve">: </w:t>
      </w:r>
      <w:r w:rsidRPr="00C36013">
        <w:rPr>
          <w:rStyle w:val="Char0"/>
          <w:rFonts w:hint="cs"/>
          <w:rtl/>
        </w:rPr>
        <w:t>«</w:t>
      </w:r>
      <w:r w:rsidRPr="00C36013">
        <w:rPr>
          <w:rStyle w:val="Char0"/>
          <w:rtl/>
        </w:rPr>
        <w:t>الله أکبر کبیراً والحمدالله کثیراً وسبحان الله بکرة وأصیلاً</w:t>
      </w:r>
      <w:r w:rsidRPr="00D2661E">
        <w:rPr>
          <w:rFonts w:hint="cs"/>
          <w:rtl/>
        </w:rPr>
        <w:t xml:space="preserve"> (سه بار) </w:t>
      </w:r>
      <w:r w:rsidRPr="00C36013">
        <w:rPr>
          <w:rStyle w:val="Char0"/>
          <w:rtl/>
        </w:rPr>
        <w:t>اللهم إنی أعوذبک من الشیطان الرجیم من هُمَزه ونفخه ونفثه</w:t>
      </w:r>
      <w:r w:rsidRPr="00C36013">
        <w:rPr>
          <w:rStyle w:val="Char0"/>
          <w:rFonts w:hint="cs"/>
          <w:rtl/>
        </w:rPr>
        <w:t>»</w:t>
      </w:r>
      <w:r w:rsidRPr="00D2661E">
        <w:rPr>
          <w:rFonts w:hint="cs"/>
          <w:rtl/>
        </w:rPr>
        <w:t xml:space="preserve">. </w:t>
      </w:r>
      <w:r>
        <w:rPr>
          <w:rFonts w:cs="Traditional Arabic" w:hint="cs"/>
          <w:rtl/>
        </w:rPr>
        <w:t>«</w:t>
      </w:r>
      <w:r w:rsidRPr="00D2661E">
        <w:rPr>
          <w:rFonts w:hint="cs"/>
          <w:rtl/>
        </w:rPr>
        <w:t>خداوندا به تو پناه</w:t>
      </w:r>
      <w:r w:rsidR="00B01BEB">
        <w:rPr>
          <w:rFonts w:hint="cs"/>
          <w:rtl/>
        </w:rPr>
        <w:t xml:space="preserve"> می‌</w:t>
      </w:r>
      <w:r w:rsidRPr="00D2661E">
        <w:rPr>
          <w:rFonts w:hint="cs"/>
          <w:rtl/>
        </w:rPr>
        <w:t>برم از شر شیطان رانده شده از درگاه تو و از جنون و دیوانگی و غرور و تکبر و دمیدن وی</w:t>
      </w:r>
      <w:r>
        <w:rPr>
          <w:rFonts w:cs="Traditional Arabic" w:hint="cs"/>
          <w:rtl/>
        </w:rPr>
        <w:t>»</w:t>
      </w:r>
      <w:r w:rsidRPr="00D2661E">
        <w:rPr>
          <w:rFonts w:hint="cs"/>
          <w:rtl/>
        </w:rPr>
        <w:t xml:space="preserve">. به روایت ابن حبان در صحيحش و کلمه </w:t>
      </w:r>
      <w:r>
        <w:rPr>
          <w:rFonts w:cs="Traditional Arabic" w:hint="cs"/>
          <w:rtl/>
        </w:rPr>
        <w:t>«</w:t>
      </w:r>
      <w:r w:rsidRPr="00D2661E">
        <w:rPr>
          <w:rFonts w:hint="cs"/>
          <w:rtl/>
        </w:rPr>
        <w:t>همز</w:t>
      </w:r>
      <w:r>
        <w:rPr>
          <w:rFonts w:cs="Traditional Arabic" w:hint="cs"/>
          <w:rtl/>
        </w:rPr>
        <w:t>»</w:t>
      </w:r>
      <w:r w:rsidRPr="00D2661E">
        <w:rPr>
          <w:rFonts w:hint="cs"/>
          <w:rtl/>
        </w:rPr>
        <w:t xml:space="preserve"> در این حدیث به معنی جنون و دیوانگی و کلمه </w:t>
      </w:r>
      <w:r>
        <w:rPr>
          <w:rFonts w:cs="Traditional Arabic" w:hint="cs"/>
          <w:rtl/>
        </w:rPr>
        <w:t>«</w:t>
      </w:r>
      <w:r w:rsidRPr="00D2661E">
        <w:rPr>
          <w:rFonts w:hint="cs"/>
          <w:rtl/>
        </w:rPr>
        <w:t>نفخ</w:t>
      </w:r>
      <w:r>
        <w:rPr>
          <w:rFonts w:cs="Traditional Arabic" w:hint="cs"/>
          <w:rtl/>
        </w:rPr>
        <w:t>»</w:t>
      </w:r>
      <w:r w:rsidRPr="00D2661E">
        <w:rPr>
          <w:rFonts w:hint="cs"/>
          <w:rtl/>
        </w:rPr>
        <w:t xml:space="preserve"> به معنی دمیدن و باد تکبیر و </w:t>
      </w:r>
      <w:r>
        <w:rPr>
          <w:rFonts w:cs="Traditional Arabic" w:hint="cs"/>
          <w:rtl/>
        </w:rPr>
        <w:t>«</w:t>
      </w:r>
      <w:r w:rsidRPr="00D2661E">
        <w:rPr>
          <w:rFonts w:hint="cs"/>
          <w:rtl/>
        </w:rPr>
        <w:t>نفث</w:t>
      </w:r>
      <w:r>
        <w:rPr>
          <w:rFonts w:cs="Traditional Arabic" w:hint="cs"/>
          <w:rtl/>
        </w:rPr>
        <w:t>»</w:t>
      </w:r>
      <w:r w:rsidRPr="00D2661E">
        <w:rPr>
          <w:rFonts w:hint="cs"/>
          <w:rtl/>
        </w:rPr>
        <w:t xml:space="preserve"> به معنی نفس شعری است. و امام شافعی چنین گفته است. همه الفاظ و کلماتی که این معانی را برساند از آن استفاده</w:t>
      </w:r>
      <w:r w:rsidR="00B01BEB">
        <w:rPr>
          <w:rFonts w:hint="cs"/>
          <w:rtl/>
        </w:rPr>
        <w:t xml:space="preserve"> می‌</w:t>
      </w:r>
      <w:r w:rsidRPr="00D2661E">
        <w:rPr>
          <w:rFonts w:hint="cs"/>
          <w:rtl/>
        </w:rPr>
        <w:t>شود و پسندیده</w:t>
      </w:r>
      <w:r w:rsidR="00B01BEB">
        <w:rPr>
          <w:rFonts w:hint="cs"/>
          <w:rtl/>
        </w:rPr>
        <w:t xml:space="preserve">‌ترین </w:t>
      </w:r>
      <w:r w:rsidRPr="00D2661E">
        <w:rPr>
          <w:rFonts w:hint="cs"/>
          <w:rtl/>
        </w:rPr>
        <w:t xml:space="preserve">کلمات: </w:t>
      </w:r>
      <w:r w:rsidRPr="00C36013">
        <w:rPr>
          <w:rStyle w:val="Char0"/>
          <w:rFonts w:hint="cs"/>
          <w:rtl/>
        </w:rPr>
        <w:t>«</w:t>
      </w:r>
      <w:r w:rsidRPr="00C36013">
        <w:rPr>
          <w:rStyle w:val="Char0"/>
          <w:rtl/>
        </w:rPr>
        <w:t>أعوذُ بِالله مِنَ الشَّیطانِ الرَّجِیم</w:t>
      </w:r>
      <w:r w:rsidRPr="00C36013">
        <w:rPr>
          <w:rStyle w:val="Char0"/>
          <w:rFonts w:hint="cs"/>
          <w:rtl/>
        </w:rPr>
        <w:t>»</w:t>
      </w:r>
      <w:r w:rsidRPr="00D2661E">
        <w:rPr>
          <w:rFonts w:hint="cs"/>
          <w:rtl/>
        </w:rPr>
        <w:t xml:space="preserve"> </w:t>
      </w:r>
      <w:r w:rsidR="00C36013">
        <w:rPr>
          <w:rFonts w:hint="cs"/>
          <w:rtl/>
        </w:rPr>
        <w:t>می‌باشد</w:t>
      </w:r>
      <w:r w:rsidRPr="00D2661E">
        <w:rPr>
          <w:rFonts w:hint="cs"/>
          <w:rtl/>
        </w:rPr>
        <w:t xml:space="preserve"> و ابن المنذر گفته است: روایت شده است که پیامبر </w:t>
      </w:r>
      <w:r w:rsidRPr="00D2661E">
        <w:rPr>
          <w:rFonts w:hint="cs"/>
          <w:rtl/>
        </w:rPr>
        <w:sym w:font="AGA Arabesque" w:char="F072"/>
      </w:r>
      <w:r w:rsidRPr="00D2661E">
        <w:rPr>
          <w:rFonts w:hint="cs"/>
          <w:rtl/>
        </w:rPr>
        <w:t xml:space="preserve"> پیش از قرائت (فاتحه یا قرآن)</w:t>
      </w:r>
      <w:r w:rsidR="00F45B99">
        <w:rPr>
          <w:rFonts w:hint="cs"/>
          <w:rtl/>
        </w:rPr>
        <w:t xml:space="preserve"> می‌گفت</w:t>
      </w:r>
      <w:r w:rsidRPr="00D2661E">
        <w:rPr>
          <w:rFonts w:hint="cs"/>
          <w:rtl/>
        </w:rPr>
        <w:t xml:space="preserve">: </w:t>
      </w:r>
      <w:r w:rsidRPr="00C36013">
        <w:rPr>
          <w:rStyle w:val="Char0"/>
          <w:rFonts w:hint="cs"/>
          <w:rtl/>
        </w:rPr>
        <w:t>«</w:t>
      </w:r>
      <w:r w:rsidRPr="00C36013">
        <w:rPr>
          <w:rStyle w:val="Char0"/>
          <w:rtl/>
        </w:rPr>
        <w:t>أعوذ بالله من الشیطان الرجیم</w:t>
      </w:r>
      <w:r w:rsidRPr="00C36013">
        <w:rPr>
          <w:rStyle w:val="Char0"/>
          <w:rFonts w:hint="cs"/>
          <w:rtl/>
        </w:rPr>
        <w:t>»</w:t>
      </w:r>
      <w:r w:rsidRPr="00D2661E">
        <w:rPr>
          <w:rFonts w:hint="cs"/>
          <w:rtl/>
        </w:rPr>
        <w:t xml:space="preserve"> و مستحب است که در آغاز هر رکعتی این تعوذ را گفت، چون با رکوع و حرکات دیگر بین قرائتی که پیش از آن تعوذ صورت گرفته و قرائت بعدی فاصله ایجاد</w:t>
      </w:r>
      <w:r w:rsidR="00B01BEB">
        <w:rPr>
          <w:rFonts w:hint="cs"/>
          <w:rtl/>
        </w:rPr>
        <w:t xml:space="preserve"> می‌</w:t>
      </w:r>
      <w:r w:rsidRPr="00D2661E">
        <w:rPr>
          <w:rFonts w:hint="cs"/>
          <w:rtl/>
        </w:rPr>
        <w:t>شود. و بعضی گفته</w:t>
      </w:r>
      <w:r w:rsidR="00304EDE">
        <w:rPr>
          <w:rFonts w:hint="cs"/>
          <w:rtl/>
        </w:rPr>
        <w:t>‌اند:</w:t>
      </w:r>
      <w:r w:rsidRPr="00D2661E">
        <w:rPr>
          <w:rFonts w:hint="cs"/>
          <w:rtl/>
        </w:rPr>
        <w:t xml:space="preserve"> سنت بودن تعوذ اختصاص به رکعت اول دارد. </w:t>
      </w:r>
    </w:p>
    <w:p w:rsidR="007C4DA6" w:rsidRPr="00D2661E" w:rsidRDefault="007C4DA6" w:rsidP="005C304E">
      <w:pPr>
        <w:pStyle w:val="a3"/>
        <w:numPr>
          <w:ilvl w:val="0"/>
          <w:numId w:val="27"/>
        </w:numPr>
        <w:rPr>
          <w:rtl/>
        </w:rPr>
      </w:pPr>
      <w:r w:rsidRPr="00D2661E">
        <w:rPr>
          <w:rFonts w:hint="cs"/>
          <w:rtl/>
        </w:rPr>
        <w:t>آشکارا خواندن فاتحه و سوره در جای خود و پنهان خواندن</w:t>
      </w:r>
      <w:r w:rsidR="00304EDE">
        <w:rPr>
          <w:rFonts w:hint="cs"/>
          <w:rtl/>
        </w:rPr>
        <w:t xml:space="preserve"> آن‌ها </w:t>
      </w:r>
      <w:r w:rsidRPr="00D2661E">
        <w:rPr>
          <w:rFonts w:hint="cs"/>
          <w:rtl/>
        </w:rPr>
        <w:t>در جایی که باید پنهان خوانده شوند که امام جماعت در نماز صبح، و نماز جمعه، ونماز عید فطر و قربان و تراویح و وتر ماه رمضان، و دو رکعت اول نماز مغرب و عشاء، به اجماع قرائت فاتحه و سوره را آشکار و بلند انجام میدهد، و کسی که تنها نماز</w:t>
      </w:r>
      <w:r w:rsidR="00B01BEB">
        <w:rPr>
          <w:rFonts w:hint="cs"/>
          <w:rtl/>
        </w:rPr>
        <w:t xml:space="preserve"> می‌</w:t>
      </w:r>
      <w:r w:rsidRPr="00D2661E">
        <w:rPr>
          <w:rFonts w:hint="cs"/>
          <w:rtl/>
        </w:rPr>
        <w:t>خواند نیز در این مورد با صدای بلند</w:t>
      </w:r>
      <w:r w:rsidR="00B01BEB">
        <w:rPr>
          <w:rFonts w:hint="cs"/>
          <w:rtl/>
        </w:rPr>
        <w:t xml:space="preserve"> می‌</w:t>
      </w:r>
      <w:r w:rsidRPr="00D2661E">
        <w:rPr>
          <w:rFonts w:hint="cs"/>
          <w:rtl/>
        </w:rPr>
        <w:t>خواند، چون به وی امر نشده است که ساکت شود و گوش فرا دهد، پس شبیه به امام است، و اما مأموم پشت سر امام در نمازهای جهری و سری باید قرائت جهری و آشکار صورت</w:t>
      </w:r>
      <w:r w:rsidR="00B01BEB">
        <w:rPr>
          <w:rFonts w:hint="cs"/>
          <w:rtl/>
        </w:rPr>
        <w:t xml:space="preserve"> می‌</w:t>
      </w:r>
      <w:r w:rsidRPr="00D2661E">
        <w:rPr>
          <w:rFonts w:hint="cs"/>
          <w:rtl/>
        </w:rPr>
        <w:t xml:space="preserve">گیرد سنت است که بسم الله الرحمن الرحیم (بسلمه) با صدای بلند خوانده شود، چون در روایت صحيح از علی و ابن عباس و ابن عمر و ابوهریره و عایشه </w:t>
      </w:r>
      <w:r w:rsidRPr="00D2661E">
        <w:rPr>
          <w:rFonts w:hint="cs"/>
          <w:rtl/>
        </w:rPr>
        <w:sym w:font="AGA Arabesque" w:char="F079"/>
      </w:r>
      <w:r w:rsidRPr="00D2661E">
        <w:rPr>
          <w:rFonts w:hint="cs"/>
          <w:rtl/>
        </w:rPr>
        <w:t xml:space="preserve"> آمده است که پیامبر </w:t>
      </w:r>
      <w:r w:rsidRPr="00D2661E">
        <w:rPr>
          <w:rFonts w:hint="cs"/>
          <w:rtl/>
        </w:rPr>
        <w:sym w:font="AGA Arabesque" w:char="F072"/>
      </w:r>
      <w:r w:rsidRPr="00D2661E">
        <w:rPr>
          <w:rFonts w:hint="cs"/>
          <w:rtl/>
        </w:rPr>
        <w:t xml:space="preserve"> هر وقت نماز حاضر و ادا را</w:t>
      </w:r>
      <w:r w:rsidR="00B01BEB">
        <w:rPr>
          <w:rFonts w:hint="cs"/>
          <w:rtl/>
        </w:rPr>
        <w:t xml:space="preserve"> می‌</w:t>
      </w:r>
      <w:r w:rsidRPr="00D2661E">
        <w:rPr>
          <w:rFonts w:hint="cs"/>
          <w:rtl/>
        </w:rPr>
        <w:t>خواند بسلمه را با صدای بلند</w:t>
      </w:r>
      <w:r w:rsidR="00B01BEB">
        <w:rPr>
          <w:rFonts w:hint="cs"/>
          <w:rtl/>
        </w:rPr>
        <w:t xml:space="preserve"> می‌</w:t>
      </w:r>
      <w:r w:rsidRPr="00D2661E">
        <w:rPr>
          <w:rFonts w:hint="cs"/>
          <w:rtl/>
        </w:rPr>
        <w:t>خواند، و هرگاه نماز فوت شده را قضا</w:t>
      </w:r>
      <w:r w:rsidR="00B01BEB">
        <w:rPr>
          <w:rFonts w:hint="cs"/>
          <w:rtl/>
        </w:rPr>
        <w:t xml:space="preserve"> می‌</w:t>
      </w:r>
      <w:r w:rsidRPr="00D2661E">
        <w:rPr>
          <w:rFonts w:hint="cs"/>
          <w:rtl/>
        </w:rPr>
        <w:t>کرد اگر نماز فوت شده شب را در شب قضا</w:t>
      </w:r>
      <w:r w:rsidR="00B01BEB">
        <w:rPr>
          <w:rFonts w:hint="cs"/>
          <w:rtl/>
        </w:rPr>
        <w:t xml:space="preserve"> می‌</w:t>
      </w:r>
      <w:r w:rsidRPr="00D2661E">
        <w:rPr>
          <w:rFonts w:hint="cs"/>
          <w:rtl/>
        </w:rPr>
        <w:t>کرد با صدای بلند آشکارا، و اگر نماز فوت روز را در شب و یا نماز فوت شده شب را در روز قضا</w:t>
      </w:r>
      <w:r w:rsidR="00B01BEB">
        <w:rPr>
          <w:rFonts w:hint="cs"/>
          <w:rtl/>
        </w:rPr>
        <w:t xml:space="preserve"> می‌</w:t>
      </w:r>
      <w:r w:rsidRPr="00D2661E">
        <w:rPr>
          <w:rFonts w:hint="cs"/>
          <w:rtl/>
        </w:rPr>
        <w:t>کرد وقت قضا را در نظر</w:t>
      </w:r>
      <w:r w:rsidR="00B01BEB">
        <w:rPr>
          <w:rFonts w:hint="cs"/>
          <w:rtl/>
        </w:rPr>
        <w:t xml:space="preserve"> می‌</w:t>
      </w:r>
      <w:r w:rsidRPr="00D2661E">
        <w:rPr>
          <w:rFonts w:hint="cs"/>
          <w:rtl/>
        </w:rPr>
        <w:t>گرفت. پس اگر نماز عشاء را در روز قضا</w:t>
      </w:r>
      <w:r w:rsidR="00B01BEB">
        <w:rPr>
          <w:rFonts w:hint="cs"/>
          <w:rtl/>
        </w:rPr>
        <w:t xml:space="preserve"> می‌</w:t>
      </w:r>
      <w:r w:rsidRPr="00D2661E">
        <w:rPr>
          <w:rFonts w:hint="cs"/>
          <w:rtl/>
        </w:rPr>
        <w:t>کرد با صدای آهسته و سری، و اگر نماز ظهر را در شب قضا</w:t>
      </w:r>
      <w:r w:rsidR="00B01BEB">
        <w:rPr>
          <w:rFonts w:hint="cs"/>
          <w:rtl/>
        </w:rPr>
        <w:t xml:space="preserve"> می‌</w:t>
      </w:r>
      <w:r w:rsidRPr="00D2661E">
        <w:rPr>
          <w:rFonts w:hint="cs"/>
          <w:rtl/>
        </w:rPr>
        <w:t>کرد با صدای بلند و جهری</w:t>
      </w:r>
      <w:r w:rsidR="00B01BEB">
        <w:rPr>
          <w:rFonts w:hint="cs"/>
          <w:rtl/>
        </w:rPr>
        <w:t xml:space="preserve"> می‌</w:t>
      </w:r>
      <w:r w:rsidRPr="00D2661E">
        <w:rPr>
          <w:rFonts w:hint="cs"/>
          <w:rtl/>
        </w:rPr>
        <w:t xml:space="preserve">خواند. </w:t>
      </w:r>
    </w:p>
    <w:p w:rsidR="007C4DA6" w:rsidRPr="00D2661E" w:rsidRDefault="007C4DA6" w:rsidP="005C304E">
      <w:pPr>
        <w:pStyle w:val="a3"/>
        <w:numPr>
          <w:ilvl w:val="0"/>
          <w:numId w:val="27"/>
        </w:numPr>
        <w:rPr>
          <w:rtl/>
        </w:rPr>
      </w:pPr>
      <w:r w:rsidRPr="00D2661E">
        <w:rPr>
          <w:rFonts w:hint="cs"/>
          <w:rtl/>
        </w:rPr>
        <w:t xml:space="preserve">آمین گفتن بعد از خواندن فاتحه در نماز، (تامین) چون پیامبر </w:t>
      </w:r>
      <w:r w:rsidRPr="00D2661E">
        <w:rPr>
          <w:rFonts w:hint="cs"/>
          <w:rtl/>
        </w:rPr>
        <w:sym w:font="AGA Arabesque" w:char="F072"/>
      </w:r>
      <w:r w:rsidRPr="00D2661E">
        <w:rPr>
          <w:rFonts w:hint="cs"/>
          <w:rtl/>
        </w:rPr>
        <w:t xml:space="preserve"> گفت: </w:t>
      </w:r>
    </w:p>
    <w:p w:rsidR="007C4DA6" w:rsidRPr="00D2661E" w:rsidRDefault="007C4DA6" w:rsidP="008E0333">
      <w:pPr>
        <w:ind w:firstLine="284"/>
        <w:jc w:val="both"/>
        <w:rPr>
          <w:rFonts w:cs="B Lotus"/>
          <w:sz w:val="28"/>
          <w:rtl/>
          <w:lang w:bidi="fa-IR"/>
        </w:rPr>
      </w:pPr>
      <w:r w:rsidRPr="00C36013">
        <w:rPr>
          <w:rStyle w:val="Char1"/>
          <w:rFonts w:hint="cs"/>
          <w:rtl/>
        </w:rPr>
        <w:t>«</w:t>
      </w:r>
      <w:r w:rsidRPr="00C36013">
        <w:rPr>
          <w:rStyle w:val="Char1"/>
          <w:rtl/>
        </w:rPr>
        <w:t>إِذا قالَ الإِمامُ: غَیرِ المغْضُوبِ عَلَیْهِم وَلاَ الضّالّینَ. فَقُولوُا: آمین. فَإِنَّ مَنْ وافَقَ قَولُهُ قَوْلَ الملائِکَةِ غُفِرَ لَهُ ما تَقَدَّمَ مِن ذَنْبِهِ</w:t>
      </w:r>
      <w:r w:rsidRPr="00C36013">
        <w:rPr>
          <w:rStyle w:val="Char1"/>
          <w:rFonts w:hint="cs"/>
          <w:rtl/>
        </w:rPr>
        <w:t>»</w:t>
      </w:r>
      <w:r w:rsidRPr="002A7FEF">
        <w:rPr>
          <w:rStyle w:val="Char3"/>
          <w:rFonts w:hint="cs"/>
          <w:rtl/>
        </w:rPr>
        <w:t xml:space="preserve"> </w:t>
      </w:r>
      <w:r w:rsidR="00834C9B" w:rsidRPr="002A7FEF">
        <w:rPr>
          <w:rStyle w:val="Char3"/>
          <w:rFonts w:hint="cs"/>
          <w:rtl/>
        </w:rPr>
        <w:t>(ر</w:t>
      </w:r>
      <w:r w:rsidRPr="002A7FEF">
        <w:rPr>
          <w:rStyle w:val="Char3"/>
          <w:rtl/>
        </w:rPr>
        <w:t>واه الشيخان</w:t>
      </w:r>
      <w:r w:rsidR="00834C9B" w:rsidRPr="002A7FEF">
        <w:rPr>
          <w:rStyle w:val="Char3"/>
          <w:rFonts w:hint="cs"/>
          <w:rtl/>
        </w:rPr>
        <w:t>)</w:t>
      </w:r>
      <w:r w:rsidRPr="002A7FEF">
        <w:rPr>
          <w:rStyle w:val="Char3"/>
          <w:rFonts w:hint="cs"/>
          <w:rtl/>
        </w:rPr>
        <w:t xml:space="preserve">. </w:t>
      </w:r>
    </w:p>
    <w:p w:rsidR="007C4DA6" w:rsidRPr="002A7FEF" w:rsidRDefault="007C4DA6" w:rsidP="002A7FEF">
      <w:pPr>
        <w:pStyle w:val="a3"/>
        <w:rPr>
          <w:rFonts w:ascii="KFGQPC Uthmanic Script HAFS" w:hAnsi="KFGQPC Uthmanic Script HAFS" w:cs="KFGQPC Uthmanic Script HAFS"/>
          <w:rtl/>
        </w:rPr>
      </w:pPr>
      <w:r>
        <w:rPr>
          <w:rFonts w:cs="Traditional Arabic" w:hint="cs"/>
          <w:rtl/>
        </w:rPr>
        <w:t>«</w:t>
      </w:r>
      <w:r w:rsidRPr="00D2661E">
        <w:rPr>
          <w:rFonts w:hint="cs"/>
          <w:rtl/>
        </w:rPr>
        <w:t>هرگاه امام جماعت در خواندن فاتحه به</w:t>
      </w:r>
      <w:r w:rsidR="002A7FEF">
        <w:rPr>
          <w:rFonts w:hint="cs"/>
          <w:rtl/>
        </w:rPr>
        <w:t xml:space="preserve"> </w:t>
      </w:r>
      <w:r w:rsidR="002A7FEF">
        <w:rPr>
          <w:rFonts w:ascii="Traditional Arabic" w:hAnsi="Traditional Arabic" w:cs="Traditional Arabic"/>
          <w:rtl/>
        </w:rPr>
        <w:t>﴿</w:t>
      </w:r>
      <w:r w:rsidR="002A7FEF">
        <w:rPr>
          <w:rFonts w:ascii="KFGQPC Uthmanic Script HAFS" w:hAnsi="KFGQPC Uthmanic Script HAFS" w:cs="KFGQPC Uthmanic Script HAFS"/>
          <w:rtl/>
        </w:rPr>
        <w:t xml:space="preserve">غَيۡرِ </w:t>
      </w:r>
      <w:r w:rsidR="002A7FEF">
        <w:rPr>
          <w:rFonts w:ascii="KFGQPC Uthmanic Script HAFS" w:hAnsi="KFGQPC Uthmanic Script HAFS" w:cs="KFGQPC Uthmanic Script HAFS" w:hint="cs"/>
          <w:rtl/>
        </w:rPr>
        <w:t>ٱ</w:t>
      </w:r>
      <w:r w:rsidR="002A7FEF">
        <w:rPr>
          <w:rFonts w:ascii="KFGQPC Uthmanic Script HAFS" w:hAnsi="KFGQPC Uthmanic Script HAFS" w:cs="KFGQPC Uthmanic Script HAFS" w:hint="eastAsia"/>
          <w:rtl/>
        </w:rPr>
        <w:t>لۡمَغۡضُوبِ</w:t>
      </w:r>
      <w:r w:rsidR="002A7FEF">
        <w:rPr>
          <w:rFonts w:ascii="KFGQPC Uthmanic Script HAFS" w:hAnsi="KFGQPC Uthmanic Script HAFS" w:cs="KFGQPC Uthmanic Script HAFS"/>
          <w:rtl/>
        </w:rPr>
        <w:t xml:space="preserve"> عَلَيۡهِمۡ وَلَا </w:t>
      </w:r>
      <w:r w:rsidR="002A7FEF">
        <w:rPr>
          <w:rFonts w:ascii="KFGQPC Uthmanic Script HAFS" w:hAnsi="KFGQPC Uthmanic Script HAFS" w:cs="KFGQPC Uthmanic Script HAFS" w:hint="cs"/>
          <w:rtl/>
        </w:rPr>
        <w:t>ٱ</w:t>
      </w:r>
      <w:r w:rsidR="002A7FEF">
        <w:rPr>
          <w:rFonts w:ascii="KFGQPC Uthmanic Script HAFS" w:hAnsi="KFGQPC Uthmanic Script HAFS" w:cs="KFGQPC Uthmanic Script HAFS" w:hint="eastAsia"/>
          <w:rtl/>
        </w:rPr>
        <w:t>لضَّآلِّينَ</w:t>
      </w:r>
      <w:r w:rsidR="002A7FEF">
        <w:rPr>
          <w:rFonts w:ascii="KFGQPC Uthmanic Script HAFS" w:hAnsi="KFGQPC Uthmanic Script HAFS" w:cs="KFGQPC Uthmanic Script HAFS"/>
          <w:rtl/>
        </w:rPr>
        <w:t xml:space="preserve"> ٧</w:t>
      </w:r>
      <w:r w:rsidR="002A7FEF">
        <w:rPr>
          <w:rFonts w:ascii="Traditional Arabic" w:hAnsi="Traditional Arabic" w:cs="Traditional Arabic"/>
          <w:rtl/>
        </w:rPr>
        <w:t>﴾</w:t>
      </w:r>
      <w:r w:rsidRPr="00D2661E">
        <w:rPr>
          <w:rFonts w:hint="cs"/>
          <w:rtl/>
        </w:rPr>
        <w:t xml:space="preserve"> رسید بگوئید، </w:t>
      </w:r>
      <w:r>
        <w:rPr>
          <w:rFonts w:cs="Traditional Arabic" w:hint="cs"/>
          <w:rtl/>
        </w:rPr>
        <w:t>«</w:t>
      </w:r>
      <w:r w:rsidRPr="00D2661E">
        <w:rPr>
          <w:rFonts w:hint="cs"/>
          <w:rtl/>
        </w:rPr>
        <w:t>آمین</w:t>
      </w:r>
      <w:r>
        <w:rPr>
          <w:rFonts w:cs="Traditional Arabic" w:hint="cs"/>
          <w:rtl/>
        </w:rPr>
        <w:t>»</w:t>
      </w:r>
      <w:r w:rsidRPr="00D2661E">
        <w:rPr>
          <w:rFonts w:hint="cs"/>
          <w:rtl/>
        </w:rPr>
        <w:t xml:space="preserve"> چون هرکس سخنش با سخن ملائکه و فرشتگان هماهنگ باشد همه گناهان (صغیره) پیشین او آمرزیده</w:t>
      </w:r>
      <w:r w:rsidR="00B01BEB">
        <w:rPr>
          <w:rFonts w:hint="cs"/>
          <w:rtl/>
        </w:rPr>
        <w:t xml:space="preserve"> می‌</w:t>
      </w:r>
      <w:r w:rsidRPr="00D2661E">
        <w:rPr>
          <w:rFonts w:hint="cs"/>
          <w:rtl/>
        </w:rPr>
        <w:t>شود</w:t>
      </w:r>
      <w:r>
        <w:rPr>
          <w:rFonts w:cs="Traditional Arabic" w:hint="cs"/>
          <w:rtl/>
        </w:rPr>
        <w:t>»</w:t>
      </w:r>
      <w:r w:rsidRPr="00D2661E">
        <w:rPr>
          <w:rFonts w:hint="cs"/>
          <w:rtl/>
        </w:rPr>
        <w:t xml:space="preserve">. </w:t>
      </w:r>
    </w:p>
    <w:p w:rsidR="007C4DA6" w:rsidRPr="00D2661E" w:rsidRDefault="007C4DA6" w:rsidP="002A7FEF">
      <w:pPr>
        <w:pStyle w:val="a3"/>
        <w:rPr>
          <w:rtl/>
        </w:rPr>
      </w:pPr>
      <w:r w:rsidRPr="00D2661E">
        <w:rPr>
          <w:rFonts w:hint="cs"/>
          <w:rtl/>
        </w:rPr>
        <w:t>در نمازهای جهری (بامداد و مغرب و عشاء و جمعه و عیدین) هم امام و هم کسی که تنها نماز</w:t>
      </w:r>
      <w:r w:rsidR="00B01BEB">
        <w:rPr>
          <w:rFonts w:hint="cs"/>
          <w:rtl/>
        </w:rPr>
        <w:t xml:space="preserve"> می‌</w:t>
      </w:r>
      <w:r w:rsidRPr="00D2661E">
        <w:rPr>
          <w:rFonts w:hint="cs"/>
          <w:rtl/>
        </w:rPr>
        <w:t>خواند آمین را با صدای بلند</w:t>
      </w:r>
      <w:r w:rsidR="00B01BEB">
        <w:rPr>
          <w:rFonts w:hint="cs"/>
          <w:rtl/>
        </w:rPr>
        <w:t xml:space="preserve"> می‌</w:t>
      </w:r>
      <w:r w:rsidRPr="00D2661E">
        <w:rPr>
          <w:rFonts w:hint="cs"/>
          <w:rtl/>
        </w:rPr>
        <w:t xml:space="preserve">گویند. در حدیث آمده است که پیامبر </w:t>
      </w:r>
      <w:r w:rsidRPr="00D2661E">
        <w:rPr>
          <w:rFonts w:hint="cs"/>
          <w:rtl/>
        </w:rPr>
        <w:sym w:font="AGA Arabesque" w:char="F072"/>
      </w:r>
      <w:r w:rsidRPr="00D2661E">
        <w:rPr>
          <w:rFonts w:hint="cs"/>
          <w:rtl/>
        </w:rPr>
        <w:t xml:space="preserve"> هرگاه از قرائت فاتحه فراغت</w:t>
      </w:r>
      <w:r w:rsidR="00B01BEB">
        <w:rPr>
          <w:rFonts w:hint="cs"/>
          <w:rtl/>
        </w:rPr>
        <w:t xml:space="preserve"> می‌</w:t>
      </w:r>
      <w:r w:rsidRPr="00D2661E">
        <w:rPr>
          <w:rFonts w:hint="cs"/>
          <w:rtl/>
        </w:rPr>
        <w:t>یافت صدای خود را بلند</w:t>
      </w:r>
      <w:r w:rsidR="00B01BEB">
        <w:rPr>
          <w:rFonts w:hint="cs"/>
          <w:rtl/>
        </w:rPr>
        <w:t xml:space="preserve"> می‌</w:t>
      </w:r>
      <w:r w:rsidRPr="00D2661E">
        <w:rPr>
          <w:rFonts w:hint="cs"/>
          <w:rtl/>
        </w:rPr>
        <w:t>کرد و</w:t>
      </w:r>
      <w:r w:rsidR="00F45B99">
        <w:rPr>
          <w:rFonts w:hint="cs"/>
          <w:rtl/>
        </w:rPr>
        <w:t xml:space="preserve"> می‌گفت</w:t>
      </w:r>
      <w:r w:rsidRPr="00D2661E">
        <w:rPr>
          <w:rFonts w:hint="cs"/>
          <w:rtl/>
        </w:rPr>
        <w:t xml:space="preserve">: </w:t>
      </w:r>
      <w:r>
        <w:rPr>
          <w:rFonts w:cs="Traditional Arabic" w:hint="cs"/>
          <w:rtl/>
        </w:rPr>
        <w:t>«</w:t>
      </w:r>
      <w:r w:rsidRPr="00D2661E">
        <w:rPr>
          <w:rFonts w:hint="cs"/>
          <w:rtl/>
        </w:rPr>
        <w:t>آمین</w:t>
      </w:r>
      <w:r>
        <w:rPr>
          <w:rFonts w:cs="Traditional Arabic" w:hint="cs"/>
          <w:rtl/>
        </w:rPr>
        <w:t>»</w:t>
      </w:r>
      <w:r w:rsidRPr="00D2661E">
        <w:rPr>
          <w:rFonts w:hint="cs"/>
          <w:rtl/>
        </w:rPr>
        <w:t>. به روایت دارقطنی با اسناد حسن و ابن حبان و حاکم به صورت صحيح. و گفته</w:t>
      </w:r>
      <w:r w:rsidR="00B01BEB">
        <w:rPr>
          <w:rFonts w:hint="cs"/>
          <w:rtl/>
        </w:rPr>
        <w:t xml:space="preserve">‌اند </w:t>
      </w:r>
      <w:r w:rsidRPr="00D2661E">
        <w:rPr>
          <w:rFonts w:hint="cs"/>
          <w:rtl/>
        </w:rPr>
        <w:t>به شرط شیخین صحيح است. و همچنین مأموم هم آن را با صدای جهری</w:t>
      </w:r>
      <w:r w:rsidR="00B74157">
        <w:rPr>
          <w:rFonts w:hint="cs"/>
          <w:rtl/>
        </w:rPr>
        <w:t xml:space="preserve"> می‌گوید</w:t>
      </w:r>
      <w:r w:rsidRPr="00D2661E">
        <w:rPr>
          <w:rFonts w:hint="cs"/>
          <w:rtl/>
        </w:rPr>
        <w:t xml:space="preserve">. امام شافعی در </w:t>
      </w:r>
      <w:r>
        <w:rPr>
          <w:rFonts w:cs="Traditional Arabic" w:hint="cs"/>
          <w:rtl/>
        </w:rPr>
        <w:t>«</w:t>
      </w:r>
      <w:r w:rsidRPr="00D2661E">
        <w:rPr>
          <w:rFonts w:hint="cs"/>
          <w:rtl/>
        </w:rPr>
        <w:t>الأم</w:t>
      </w:r>
      <w:r>
        <w:rPr>
          <w:rFonts w:cs="Traditional Arabic" w:hint="cs"/>
          <w:rtl/>
        </w:rPr>
        <w:t>»</w:t>
      </w:r>
      <w:r w:rsidRPr="00D2661E">
        <w:rPr>
          <w:rFonts w:hint="cs"/>
          <w:rtl/>
        </w:rPr>
        <w:t xml:space="preserve"> گفته است: </w:t>
      </w:r>
      <w:r>
        <w:rPr>
          <w:rFonts w:cs="Traditional Arabic" w:hint="cs"/>
          <w:rtl/>
        </w:rPr>
        <w:t>«</w:t>
      </w:r>
      <w:r w:rsidRPr="00D2661E">
        <w:rPr>
          <w:rFonts w:hint="cs"/>
          <w:rtl/>
        </w:rPr>
        <w:t>مسلم بن خالد به روایت از ابن جریح و به روایت او از عطاء گفت: من از پیشوایان</w:t>
      </w:r>
      <w:r w:rsidR="00B01BEB">
        <w:rPr>
          <w:rFonts w:hint="cs"/>
          <w:rtl/>
        </w:rPr>
        <w:t xml:space="preserve"> می‌</w:t>
      </w:r>
      <w:r w:rsidRPr="00D2661E">
        <w:rPr>
          <w:rFonts w:hint="cs"/>
          <w:rtl/>
        </w:rPr>
        <w:t>شنیدم از قبیل ابن الزبیر و کسانی که بعد از او آمده</w:t>
      </w:r>
      <w:r w:rsidR="00B01BEB">
        <w:rPr>
          <w:rFonts w:hint="cs"/>
          <w:rtl/>
        </w:rPr>
        <w:t xml:space="preserve">‌اند </w:t>
      </w:r>
      <w:r w:rsidRPr="00D2661E">
        <w:rPr>
          <w:rFonts w:hint="cs"/>
          <w:rtl/>
        </w:rPr>
        <w:t>که</w:t>
      </w:r>
      <w:r w:rsidR="00F45B99">
        <w:rPr>
          <w:rFonts w:hint="cs"/>
          <w:rtl/>
        </w:rPr>
        <w:t xml:space="preserve"> می‌گفت</w:t>
      </w:r>
      <w:r w:rsidRPr="00D2661E">
        <w:rPr>
          <w:rFonts w:hint="cs"/>
          <w:rtl/>
        </w:rPr>
        <w:t xml:space="preserve">ند: </w:t>
      </w:r>
      <w:r>
        <w:rPr>
          <w:rFonts w:cs="Traditional Arabic" w:hint="cs"/>
          <w:rtl/>
        </w:rPr>
        <w:t>«</w:t>
      </w:r>
      <w:r w:rsidRPr="00D2661E">
        <w:rPr>
          <w:rFonts w:hint="cs"/>
          <w:rtl/>
        </w:rPr>
        <w:t>آمین</w:t>
      </w:r>
      <w:r>
        <w:rPr>
          <w:rFonts w:cs="Traditional Arabic" w:hint="cs"/>
          <w:rtl/>
        </w:rPr>
        <w:t>»</w:t>
      </w:r>
      <w:r w:rsidRPr="00D2661E">
        <w:rPr>
          <w:rFonts w:hint="cs"/>
          <w:rtl/>
        </w:rPr>
        <w:t>، و مأمومین نیز پشت سر ایشان</w:t>
      </w:r>
      <w:r w:rsidR="00F45B99">
        <w:rPr>
          <w:rFonts w:hint="cs"/>
          <w:rtl/>
        </w:rPr>
        <w:t xml:space="preserve"> می‌گفت</w:t>
      </w:r>
      <w:r w:rsidRPr="00D2661E">
        <w:rPr>
          <w:rFonts w:hint="cs"/>
          <w:rtl/>
        </w:rPr>
        <w:t xml:space="preserve">ند: </w:t>
      </w:r>
      <w:r>
        <w:rPr>
          <w:rFonts w:cs="Traditional Arabic" w:hint="cs"/>
          <w:rtl/>
        </w:rPr>
        <w:t>«</w:t>
      </w:r>
      <w:r w:rsidRPr="00D2661E">
        <w:rPr>
          <w:rFonts w:hint="cs"/>
          <w:rtl/>
        </w:rPr>
        <w:t>آمین</w:t>
      </w:r>
      <w:r>
        <w:rPr>
          <w:rFonts w:cs="Traditional Arabic" w:hint="cs"/>
          <w:rtl/>
        </w:rPr>
        <w:t>»</w:t>
      </w:r>
      <w:r w:rsidRPr="00D2661E">
        <w:rPr>
          <w:rFonts w:hint="cs"/>
          <w:rtl/>
        </w:rPr>
        <w:t xml:space="preserve"> تا جایی که صدای مردم در مسجد طنین</w:t>
      </w:r>
      <w:r w:rsidR="00B01BEB">
        <w:rPr>
          <w:rFonts w:hint="cs"/>
          <w:rtl/>
        </w:rPr>
        <w:t xml:space="preserve"> می‌</w:t>
      </w:r>
      <w:r w:rsidRPr="00D2661E">
        <w:rPr>
          <w:rFonts w:hint="cs"/>
          <w:rtl/>
        </w:rPr>
        <w:t>انداخت و غوغایی</w:t>
      </w:r>
      <w:r w:rsidR="00B01BEB">
        <w:rPr>
          <w:rFonts w:hint="cs"/>
          <w:rtl/>
        </w:rPr>
        <w:t xml:space="preserve"> می‌</w:t>
      </w:r>
      <w:r w:rsidRPr="00D2661E">
        <w:rPr>
          <w:rFonts w:hint="cs"/>
          <w:rtl/>
        </w:rPr>
        <w:t xml:space="preserve">شد. و بخاری این را از ابن الزبیر به صورت تعلیقی نقل کرده است. </w:t>
      </w:r>
    </w:p>
    <w:p w:rsidR="007C4DA6" w:rsidRPr="00D2661E" w:rsidRDefault="007C4DA6" w:rsidP="005C304E">
      <w:pPr>
        <w:pStyle w:val="a3"/>
        <w:numPr>
          <w:ilvl w:val="0"/>
          <w:numId w:val="27"/>
        </w:numPr>
        <w:rPr>
          <w:rtl/>
        </w:rPr>
      </w:pPr>
      <w:r w:rsidRPr="00D2661E">
        <w:rPr>
          <w:rFonts w:hint="cs"/>
          <w:rtl/>
        </w:rPr>
        <w:t>خواندن</w:t>
      </w:r>
      <w:r w:rsidR="00C36013">
        <w:rPr>
          <w:rFonts w:hint="cs"/>
          <w:rtl/>
        </w:rPr>
        <w:t xml:space="preserve"> سوره‌ای </w:t>
      </w:r>
      <w:r w:rsidRPr="00D2661E">
        <w:rPr>
          <w:rFonts w:hint="cs"/>
          <w:rtl/>
        </w:rPr>
        <w:t>از قرآن بعد از قرائت فاتحه در نماز صبح و جمعه و در دو رکعتهای اولیه هر نماز دیگر، مگر در نماز میت که نباید در آن بعد از فاتحه</w:t>
      </w:r>
      <w:r w:rsidR="00C36013">
        <w:rPr>
          <w:rFonts w:hint="cs"/>
          <w:rtl/>
        </w:rPr>
        <w:t xml:space="preserve"> سوره‌ای </w:t>
      </w:r>
      <w:r w:rsidRPr="00D2661E">
        <w:rPr>
          <w:rFonts w:hint="cs"/>
          <w:rtl/>
        </w:rPr>
        <w:t xml:space="preserve">خوانده شود. دلیل سنت بودن این امر روایت قتاده است که گفت: همواره پیامبر </w:t>
      </w:r>
      <w:r w:rsidRPr="00D2661E">
        <w:rPr>
          <w:rFonts w:hint="cs"/>
          <w:rtl/>
        </w:rPr>
        <w:sym w:font="AGA Arabesque" w:char="F072"/>
      </w:r>
      <w:r w:rsidRPr="00D2661E">
        <w:rPr>
          <w:rFonts w:hint="cs"/>
          <w:rtl/>
        </w:rPr>
        <w:t xml:space="preserve"> در نماز ظهر در دو رکعت اول سوره فاتحه و دو سوره دیگر از قرآن</w:t>
      </w:r>
      <w:r w:rsidR="00B01BEB">
        <w:rPr>
          <w:rFonts w:hint="cs"/>
          <w:rtl/>
        </w:rPr>
        <w:t xml:space="preserve"> می‌</w:t>
      </w:r>
      <w:r w:rsidRPr="00D2661E">
        <w:rPr>
          <w:rFonts w:hint="cs"/>
          <w:rtl/>
        </w:rPr>
        <w:t>خواند، و در دو رکعت بعدی تنها أم القرآن (فاتحه) را</w:t>
      </w:r>
      <w:r w:rsidR="00B01BEB">
        <w:rPr>
          <w:rFonts w:hint="cs"/>
          <w:rtl/>
        </w:rPr>
        <w:t xml:space="preserve"> می‌</w:t>
      </w:r>
      <w:r w:rsidRPr="00D2661E">
        <w:rPr>
          <w:rFonts w:hint="cs"/>
          <w:rtl/>
        </w:rPr>
        <w:t>خواند، و گاهی</w:t>
      </w:r>
      <w:r w:rsidR="00544FAD">
        <w:rPr>
          <w:rFonts w:hint="cs"/>
          <w:rtl/>
        </w:rPr>
        <w:t xml:space="preserve"> آیه‌ای </w:t>
      </w:r>
      <w:r w:rsidRPr="00D2661E">
        <w:rPr>
          <w:rFonts w:hint="cs"/>
          <w:rtl/>
        </w:rPr>
        <w:t>را که</w:t>
      </w:r>
      <w:r w:rsidR="00B01BEB">
        <w:rPr>
          <w:rFonts w:hint="cs"/>
          <w:rtl/>
        </w:rPr>
        <w:t xml:space="preserve"> می‌</w:t>
      </w:r>
      <w:r w:rsidRPr="00D2661E">
        <w:rPr>
          <w:rFonts w:hint="cs"/>
          <w:rtl/>
        </w:rPr>
        <w:t>خواند ما</w:t>
      </w:r>
      <w:r w:rsidR="00B01BEB">
        <w:rPr>
          <w:rFonts w:hint="cs"/>
          <w:rtl/>
        </w:rPr>
        <w:t xml:space="preserve"> می‌</w:t>
      </w:r>
      <w:r w:rsidRPr="00D2661E">
        <w:rPr>
          <w:rFonts w:hint="cs"/>
          <w:rtl/>
        </w:rPr>
        <w:t>شنیدیم و در رکعت اول قرائت را پیش از قرائت رکعت دوم طول</w:t>
      </w:r>
      <w:r w:rsidR="00B01BEB">
        <w:rPr>
          <w:rFonts w:hint="cs"/>
          <w:rtl/>
        </w:rPr>
        <w:t xml:space="preserve"> می‌</w:t>
      </w:r>
      <w:r w:rsidRPr="00D2661E">
        <w:rPr>
          <w:rFonts w:hint="cs"/>
          <w:rtl/>
        </w:rPr>
        <w:t>داد، و همچنین درنماز عصر و در نماز صبح که شیخین آن را روایت کرده</w:t>
      </w:r>
      <w:r w:rsidR="00B01BEB">
        <w:rPr>
          <w:rFonts w:hint="cs"/>
          <w:rtl/>
        </w:rPr>
        <w:t>‌اند.</w:t>
      </w:r>
      <w:r w:rsidRPr="00D2661E">
        <w:rPr>
          <w:rFonts w:hint="cs"/>
          <w:rtl/>
        </w:rPr>
        <w:t xml:space="preserve"> بعد از قرائت فاتحه هر چه از قرآن خوانده شود کفایت</w:t>
      </w:r>
      <w:r w:rsidR="00B01BEB">
        <w:rPr>
          <w:rFonts w:hint="cs"/>
          <w:rtl/>
        </w:rPr>
        <w:t xml:space="preserve"> می‌</w:t>
      </w:r>
      <w:r w:rsidRPr="00D2661E">
        <w:rPr>
          <w:rFonts w:hint="cs"/>
          <w:rtl/>
        </w:rPr>
        <w:t>کند خواه</w:t>
      </w:r>
      <w:r w:rsidR="00C36013">
        <w:rPr>
          <w:rFonts w:hint="cs"/>
          <w:rtl/>
        </w:rPr>
        <w:t xml:space="preserve"> سوره‌ای </w:t>
      </w:r>
      <w:r w:rsidRPr="00D2661E">
        <w:rPr>
          <w:rFonts w:hint="cs"/>
          <w:rtl/>
        </w:rPr>
        <w:t>یا بعضی از</w:t>
      </w:r>
      <w:r w:rsidR="00C36013">
        <w:rPr>
          <w:rFonts w:hint="cs"/>
          <w:rtl/>
        </w:rPr>
        <w:t xml:space="preserve"> سوره‌ای </w:t>
      </w:r>
      <w:r w:rsidRPr="00D2661E">
        <w:rPr>
          <w:rFonts w:hint="cs"/>
          <w:rtl/>
        </w:rPr>
        <w:t>باشد. از قتاده پرسیدند که اگر کسی یک سوره را در دو رکعت بخواند یا یک سوره را در دو رکت تکرار کند نظرت چیست؟ گفت: همه</w:t>
      </w:r>
      <w:r w:rsidR="00304EDE">
        <w:rPr>
          <w:rFonts w:hint="cs"/>
          <w:rtl/>
        </w:rPr>
        <w:t xml:space="preserve">‌اش </w:t>
      </w:r>
      <w:r w:rsidRPr="00D2661E">
        <w:rPr>
          <w:rFonts w:hint="cs"/>
          <w:rtl/>
        </w:rPr>
        <w:t>قرآن است و فرقی</w:t>
      </w:r>
      <w:r w:rsidR="00B01BEB">
        <w:rPr>
          <w:rFonts w:hint="cs"/>
          <w:rtl/>
        </w:rPr>
        <w:t xml:space="preserve"> نمی‌</w:t>
      </w:r>
      <w:r w:rsidRPr="00D2661E">
        <w:rPr>
          <w:rFonts w:hint="cs"/>
          <w:rtl/>
        </w:rPr>
        <w:t xml:space="preserve">کند. و به روایت از عبدالله بن السائب آمده است که پیامبر </w:t>
      </w:r>
      <w:r w:rsidRPr="00D2661E">
        <w:rPr>
          <w:rFonts w:hint="cs"/>
          <w:rtl/>
        </w:rPr>
        <w:sym w:font="AGA Arabesque" w:char="F072"/>
      </w:r>
      <w:r w:rsidRPr="00D2661E">
        <w:rPr>
          <w:rFonts w:hint="cs"/>
          <w:rtl/>
        </w:rPr>
        <w:t xml:space="preserve"> در نماز صبح سوره </w:t>
      </w:r>
      <w:r>
        <w:rPr>
          <w:rFonts w:cs="Traditional Arabic" w:hint="cs"/>
          <w:rtl/>
        </w:rPr>
        <w:t>«</w:t>
      </w:r>
      <w:r w:rsidRPr="00D2661E">
        <w:rPr>
          <w:rFonts w:hint="cs"/>
          <w:rtl/>
        </w:rPr>
        <w:t>المؤمنون</w:t>
      </w:r>
      <w:r>
        <w:rPr>
          <w:rFonts w:cs="Traditional Arabic" w:hint="cs"/>
          <w:rtl/>
        </w:rPr>
        <w:t>»</w:t>
      </w:r>
      <w:r w:rsidRPr="00D2661E">
        <w:rPr>
          <w:rFonts w:hint="cs"/>
          <w:rtl/>
        </w:rPr>
        <w:t xml:space="preserve"> را خواند تا اینکه به داستان موسی و هارون رسید، یا به داستان حضرت عیسی </w:t>
      </w:r>
      <w:r w:rsidRPr="00D2661E">
        <w:rPr>
          <w:rFonts w:hint="cs"/>
          <w:rtl/>
        </w:rPr>
        <w:sym w:font="AGA Arabesque" w:char="F075"/>
      </w:r>
      <w:r w:rsidRPr="00D2661E">
        <w:rPr>
          <w:rFonts w:hint="cs"/>
          <w:rtl/>
        </w:rPr>
        <w:t xml:space="preserve"> رسید که سرفه</w:t>
      </w:r>
      <w:r w:rsidR="00304EDE">
        <w:rPr>
          <w:rFonts w:hint="cs"/>
          <w:rtl/>
        </w:rPr>
        <w:t xml:space="preserve">‌اش </w:t>
      </w:r>
      <w:r w:rsidRPr="00D2661E">
        <w:rPr>
          <w:rFonts w:hint="cs"/>
          <w:rtl/>
        </w:rPr>
        <w:t xml:space="preserve">گرفت لذا به رکوع رفت. و به روایت از مردی از جهینه آمده است که او شنیده است پیامبر </w:t>
      </w:r>
      <w:r w:rsidRPr="00D2661E">
        <w:rPr>
          <w:rFonts w:hint="cs"/>
          <w:rtl/>
        </w:rPr>
        <w:sym w:font="AGA Arabesque" w:char="F072"/>
      </w:r>
      <w:r w:rsidRPr="00D2661E">
        <w:rPr>
          <w:rFonts w:hint="cs"/>
          <w:rtl/>
        </w:rPr>
        <w:t xml:space="preserve"> در نماز صبح در هر دو رکعت سوره </w:t>
      </w:r>
      <w:r w:rsidRPr="00C36013">
        <w:rPr>
          <w:rStyle w:val="Char0"/>
          <w:rFonts w:hint="cs"/>
          <w:rtl/>
        </w:rPr>
        <w:t>«إذا زلزلت الأرض»</w:t>
      </w:r>
      <w:r w:rsidRPr="00D2661E">
        <w:rPr>
          <w:rFonts w:hint="cs"/>
          <w:rtl/>
        </w:rPr>
        <w:t xml:space="preserve"> را خواند،</w:t>
      </w:r>
      <w:r w:rsidR="00B01BEB">
        <w:rPr>
          <w:rFonts w:hint="cs"/>
          <w:rtl/>
        </w:rPr>
        <w:t xml:space="preserve"> نمی‌</w:t>
      </w:r>
      <w:r w:rsidRPr="00D2661E">
        <w:rPr>
          <w:rFonts w:hint="cs"/>
          <w:rtl/>
        </w:rPr>
        <w:t xml:space="preserve">دانم آیا پیامبر </w:t>
      </w:r>
      <w:r w:rsidRPr="00D2661E">
        <w:rPr>
          <w:rFonts w:hint="cs"/>
          <w:rtl/>
        </w:rPr>
        <w:sym w:font="AGA Arabesque" w:char="F072"/>
      </w:r>
      <w:r w:rsidRPr="00D2661E">
        <w:rPr>
          <w:rFonts w:hint="cs"/>
          <w:rtl/>
        </w:rPr>
        <w:t xml:space="preserve"> فراموش کرده بود یا به عمد چنین کرد. به روایت ابو داود و دارقطنی با اسناد قوی. رافعی گفته است: </w:t>
      </w:r>
      <w:r>
        <w:rPr>
          <w:rFonts w:cs="Traditional Arabic" w:hint="cs"/>
          <w:rtl/>
        </w:rPr>
        <w:t>«</w:t>
      </w:r>
      <w:r w:rsidRPr="00D2661E">
        <w:rPr>
          <w:rFonts w:hint="cs"/>
          <w:rtl/>
        </w:rPr>
        <w:t>خواندن یک سوره کامل بعد از فاتحه اگر چه کوتاه هم باشد پسندیده تر است از خواندن بعضی از سورهای اگر چه زیاد و بلند هم باشد</w:t>
      </w:r>
      <w:r>
        <w:rPr>
          <w:rFonts w:cs="Traditional Arabic" w:hint="cs"/>
          <w:rtl/>
        </w:rPr>
        <w:t>»</w:t>
      </w:r>
      <w:r w:rsidRPr="00D2661E">
        <w:rPr>
          <w:rFonts w:hint="cs"/>
          <w:rtl/>
        </w:rPr>
        <w:t xml:space="preserve">. نووی گفت: </w:t>
      </w:r>
      <w:r>
        <w:rPr>
          <w:rFonts w:cs="Traditional Arabic" w:hint="cs"/>
          <w:rtl/>
        </w:rPr>
        <w:t>«</w:t>
      </w:r>
      <w:r w:rsidRPr="00D2661E">
        <w:rPr>
          <w:rFonts w:hint="cs"/>
          <w:rtl/>
        </w:rPr>
        <w:t>این وقتی است که سوره کامل و بعضی از</w:t>
      </w:r>
      <w:r w:rsidR="00C36013">
        <w:rPr>
          <w:rFonts w:hint="cs"/>
          <w:rtl/>
        </w:rPr>
        <w:t xml:space="preserve"> سوره‌ای </w:t>
      </w:r>
      <w:r w:rsidRPr="00D2661E">
        <w:rPr>
          <w:rFonts w:hint="cs"/>
          <w:rtl/>
        </w:rPr>
        <w:t>به اندازه هم باشند، اما اگر بعضی از</w:t>
      </w:r>
      <w:r w:rsidR="00C36013">
        <w:rPr>
          <w:rFonts w:hint="cs"/>
          <w:rtl/>
        </w:rPr>
        <w:t xml:space="preserve"> سوره‌ای </w:t>
      </w:r>
      <w:r w:rsidRPr="00D2661E">
        <w:rPr>
          <w:rFonts w:hint="cs"/>
          <w:rtl/>
        </w:rPr>
        <w:t>طولانی را بخواند که از یک سوره کوتاه بیشتر باشد بهتر است</w:t>
      </w:r>
      <w:r>
        <w:rPr>
          <w:rFonts w:cs="Traditional Arabic" w:hint="cs"/>
          <w:rtl/>
        </w:rPr>
        <w:t>»</w:t>
      </w:r>
      <w:r w:rsidRPr="00D2661E">
        <w:rPr>
          <w:rFonts w:hint="cs"/>
          <w:rtl/>
        </w:rPr>
        <w:t xml:space="preserve">. </w:t>
      </w:r>
    </w:p>
    <w:p w:rsidR="007C4DA6" w:rsidRPr="00D2661E" w:rsidRDefault="007C4DA6" w:rsidP="002A7FEF">
      <w:pPr>
        <w:pStyle w:val="a3"/>
        <w:rPr>
          <w:rtl/>
        </w:rPr>
      </w:pPr>
      <w:r w:rsidRPr="00D2661E">
        <w:rPr>
          <w:rFonts w:hint="cs"/>
          <w:rtl/>
        </w:rPr>
        <w:t>لازم و شایسته است که اگر بعضی از</w:t>
      </w:r>
      <w:r w:rsidR="00C36013">
        <w:rPr>
          <w:rFonts w:hint="cs"/>
          <w:rtl/>
        </w:rPr>
        <w:t xml:space="preserve"> سوره‌ای </w:t>
      </w:r>
      <w:r w:rsidRPr="00D2661E">
        <w:rPr>
          <w:rFonts w:hint="cs"/>
          <w:rtl/>
        </w:rPr>
        <w:t>را</w:t>
      </w:r>
      <w:r w:rsidR="00B01BEB">
        <w:rPr>
          <w:rFonts w:hint="cs"/>
          <w:rtl/>
        </w:rPr>
        <w:t xml:space="preserve"> می‌</w:t>
      </w:r>
      <w:r w:rsidRPr="00D2661E">
        <w:rPr>
          <w:rFonts w:hint="cs"/>
          <w:rtl/>
        </w:rPr>
        <w:t>خواند، قسمتی را بخواند که مشتمل بر معانی تام بوده و اول و آخر معنی معلوم و کامل باشد. بدون شک در این حال بعضی از</w:t>
      </w:r>
      <w:r w:rsidR="00C36013">
        <w:rPr>
          <w:rFonts w:hint="cs"/>
          <w:rtl/>
        </w:rPr>
        <w:t xml:space="preserve"> سوره‌ای </w:t>
      </w:r>
      <w:r w:rsidRPr="00D2661E">
        <w:rPr>
          <w:rFonts w:hint="cs"/>
          <w:rtl/>
        </w:rPr>
        <w:t xml:space="preserve">طولانی از خواندن یک سوره کوتاه بهتراست. و پیامبر </w:t>
      </w:r>
      <w:r w:rsidRPr="00D2661E">
        <w:rPr>
          <w:rFonts w:hint="cs"/>
          <w:rtl/>
        </w:rPr>
        <w:sym w:font="AGA Arabesque" w:char="F072"/>
      </w:r>
      <w:r w:rsidRPr="00D2661E">
        <w:rPr>
          <w:rFonts w:hint="cs"/>
          <w:rtl/>
        </w:rPr>
        <w:t xml:space="preserve"> همواره رکعت اول نماز صبح و هر نمازی را بیش از رکعت دوم طول</w:t>
      </w:r>
      <w:r w:rsidR="00B01BEB">
        <w:rPr>
          <w:rFonts w:hint="cs"/>
          <w:rtl/>
        </w:rPr>
        <w:t xml:space="preserve"> می‌</w:t>
      </w:r>
      <w:r w:rsidRPr="00D2661E">
        <w:rPr>
          <w:rFonts w:hint="cs"/>
          <w:rtl/>
        </w:rPr>
        <w:t>داد، و در نماز صبح این عمل بیشتر روی</w:t>
      </w:r>
      <w:r w:rsidR="00B01BEB">
        <w:rPr>
          <w:rFonts w:hint="cs"/>
          <w:rtl/>
        </w:rPr>
        <w:t xml:space="preserve"> می‌</w:t>
      </w:r>
      <w:r w:rsidRPr="00D2661E">
        <w:rPr>
          <w:rFonts w:hint="cs"/>
          <w:rtl/>
        </w:rPr>
        <w:t>داد چون قرآن فجر (نماز صبح) مشهود است یعنی خداوند و فرشتگان ناظر آن هستند. یا فرشتگان مأمور در روز در نماز صبح حاضر و شاهدند (موقع تعویض فرشتگان شب و روز است). و چون رکعات نماز صبح اندک است آن را با طولانی نمودن رکعت اول جبران</w:t>
      </w:r>
      <w:r w:rsidR="00B01BEB">
        <w:rPr>
          <w:rFonts w:hint="cs"/>
          <w:rtl/>
        </w:rPr>
        <w:t xml:space="preserve"> می‌</w:t>
      </w:r>
      <w:r w:rsidRPr="00D2661E">
        <w:rPr>
          <w:rFonts w:hint="cs"/>
          <w:rtl/>
        </w:rPr>
        <w:t>ساخت، و چون نماز صبح بعد از برخاستن از خواب بامدادی است و مردم در استراحت هستند و هنوز کارهای زندگی و دنیای را شروع نکرده</w:t>
      </w:r>
      <w:r w:rsidR="00B01BEB">
        <w:rPr>
          <w:rFonts w:hint="cs"/>
          <w:rtl/>
        </w:rPr>
        <w:t xml:space="preserve">‌اند </w:t>
      </w:r>
      <w:r w:rsidRPr="00D2661E">
        <w:rPr>
          <w:rFonts w:hint="cs"/>
          <w:rtl/>
        </w:rPr>
        <w:t xml:space="preserve">و به علاوه، نماز صبح آغاز و ابتدای فعالیت و کار روزانه است لذا مورد اهمیت قرار گرفته و تطویل آن مورد نظر است. لذا پیامبر </w:t>
      </w:r>
      <w:r w:rsidRPr="00D2661E">
        <w:rPr>
          <w:rFonts w:hint="cs"/>
          <w:rtl/>
        </w:rPr>
        <w:sym w:font="AGA Arabesque" w:char="F072"/>
      </w:r>
      <w:r w:rsidRPr="00D2661E">
        <w:rPr>
          <w:rFonts w:hint="cs"/>
          <w:rtl/>
        </w:rPr>
        <w:t xml:space="preserve"> در نماز صبح از شصت آیه تا یکصد آیه</w:t>
      </w:r>
      <w:r w:rsidR="00B01BEB">
        <w:rPr>
          <w:rFonts w:hint="cs"/>
          <w:rtl/>
        </w:rPr>
        <w:t xml:space="preserve"> می‌</w:t>
      </w:r>
      <w:r w:rsidRPr="00D2661E">
        <w:rPr>
          <w:rFonts w:hint="cs"/>
          <w:rtl/>
        </w:rPr>
        <w:t xml:space="preserve">خواند، و مشاهده شده که گاهی در نماز سوره </w:t>
      </w:r>
      <w:r>
        <w:rPr>
          <w:rFonts w:cs="Traditional Arabic" w:hint="cs"/>
          <w:rtl/>
        </w:rPr>
        <w:t>«</w:t>
      </w:r>
      <w:r w:rsidRPr="00D2661E">
        <w:rPr>
          <w:rFonts w:hint="cs"/>
          <w:rtl/>
        </w:rPr>
        <w:t>ق</w:t>
      </w:r>
      <w:r>
        <w:rPr>
          <w:rFonts w:cs="Traditional Arabic" w:hint="cs"/>
          <w:rtl/>
        </w:rPr>
        <w:t>»</w:t>
      </w:r>
      <w:r w:rsidRPr="00D2661E">
        <w:rPr>
          <w:rFonts w:hint="cs"/>
          <w:rtl/>
        </w:rPr>
        <w:t xml:space="preserve"> را خوانده و گاهی سوره </w:t>
      </w:r>
      <w:r>
        <w:rPr>
          <w:rFonts w:cs="Traditional Arabic" w:hint="cs"/>
          <w:rtl/>
        </w:rPr>
        <w:t>«</w:t>
      </w:r>
      <w:r w:rsidRPr="00D2661E">
        <w:rPr>
          <w:rFonts w:hint="cs"/>
          <w:rtl/>
        </w:rPr>
        <w:t>روم</w:t>
      </w:r>
      <w:r>
        <w:rPr>
          <w:rFonts w:cs="Traditional Arabic" w:hint="cs"/>
          <w:rtl/>
        </w:rPr>
        <w:t>»</w:t>
      </w:r>
      <w:r w:rsidRPr="00D2661E">
        <w:rPr>
          <w:rFonts w:hint="cs"/>
          <w:rtl/>
        </w:rPr>
        <w:t xml:space="preserve"> و گاهی </w:t>
      </w:r>
      <w:r w:rsidRPr="00C36013">
        <w:rPr>
          <w:rStyle w:val="Char0"/>
          <w:rFonts w:hint="cs"/>
          <w:rtl/>
        </w:rPr>
        <w:t>«إذا الشمس کورت»</w:t>
      </w:r>
      <w:r w:rsidRPr="00D2661E">
        <w:rPr>
          <w:rFonts w:hint="cs"/>
          <w:rtl/>
        </w:rPr>
        <w:t xml:space="preserve"> و گاهی </w:t>
      </w:r>
      <w:r>
        <w:rPr>
          <w:rFonts w:cs="Traditional Arabic" w:hint="cs"/>
          <w:rtl/>
        </w:rPr>
        <w:t>«</w:t>
      </w:r>
      <w:r w:rsidRPr="00D2661E">
        <w:rPr>
          <w:rFonts w:hint="cs"/>
          <w:rtl/>
        </w:rPr>
        <w:t>معوذتین</w:t>
      </w:r>
      <w:r>
        <w:rPr>
          <w:rFonts w:cs="Traditional Arabic" w:hint="cs"/>
          <w:rtl/>
        </w:rPr>
        <w:t>»</w:t>
      </w:r>
      <w:r w:rsidRPr="00D2661E">
        <w:rPr>
          <w:rFonts w:hint="cs"/>
          <w:rtl/>
        </w:rPr>
        <w:t xml:space="preserve"> (دو سوره آخر مصحف) را خوانده و حال آنکه در مسافرت بوده است. پیامبر </w:t>
      </w:r>
      <w:r w:rsidRPr="00D2661E">
        <w:rPr>
          <w:rFonts w:hint="cs"/>
          <w:rtl/>
        </w:rPr>
        <w:sym w:font="AGA Arabesque" w:char="F072"/>
      </w:r>
      <w:r w:rsidRPr="00D2661E">
        <w:rPr>
          <w:rFonts w:hint="cs"/>
          <w:rtl/>
        </w:rPr>
        <w:t xml:space="preserve"> هرگاه در نماز صدای کودک را</w:t>
      </w:r>
      <w:r w:rsidR="00B01BEB">
        <w:rPr>
          <w:rFonts w:hint="cs"/>
          <w:rtl/>
        </w:rPr>
        <w:t xml:space="preserve"> می‌</w:t>
      </w:r>
      <w:r w:rsidRPr="00D2661E">
        <w:rPr>
          <w:rFonts w:hint="cs"/>
          <w:rtl/>
        </w:rPr>
        <w:t>شنید به جهت ترحم به وی و مادرش قرائت را کوتاه</w:t>
      </w:r>
      <w:r w:rsidR="00B01BEB">
        <w:rPr>
          <w:rFonts w:hint="cs"/>
          <w:rtl/>
        </w:rPr>
        <w:t xml:space="preserve"> می‌</w:t>
      </w:r>
      <w:r w:rsidRPr="00D2661E">
        <w:rPr>
          <w:rFonts w:hint="cs"/>
          <w:rtl/>
        </w:rPr>
        <w:t>کرد، و در نماز بامداد روز جمعه سوره</w:t>
      </w:r>
      <w:r w:rsidR="00B01BEB">
        <w:rPr>
          <w:rFonts w:hint="cs"/>
          <w:rtl/>
        </w:rPr>
        <w:t xml:space="preserve">‌های </w:t>
      </w:r>
      <w:r w:rsidRPr="00C36013">
        <w:rPr>
          <w:rStyle w:val="Char0"/>
          <w:rFonts w:hint="cs"/>
          <w:rtl/>
        </w:rPr>
        <w:t>«الم تنزیل»</w:t>
      </w:r>
      <w:r w:rsidRPr="00D2661E">
        <w:rPr>
          <w:rFonts w:hint="cs"/>
          <w:rtl/>
        </w:rPr>
        <w:t xml:space="preserve"> سجده و </w:t>
      </w:r>
      <w:r w:rsidRPr="00C36013">
        <w:rPr>
          <w:rStyle w:val="Char0"/>
          <w:rFonts w:hint="cs"/>
          <w:rtl/>
        </w:rPr>
        <w:t>«هل أتی علی الإنسان»</w:t>
      </w:r>
      <w:r w:rsidRPr="00D2661E">
        <w:rPr>
          <w:rFonts w:hint="cs"/>
          <w:rtl/>
        </w:rPr>
        <w:t xml:space="preserve"> را به تمامی</w:t>
      </w:r>
      <w:r w:rsidR="00B01BEB">
        <w:rPr>
          <w:rFonts w:hint="cs"/>
          <w:rtl/>
        </w:rPr>
        <w:t xml:space="preserve"> می‌</w:t>
      </w:r>
      <w:r w:rsidRPr="00D2661E">
        <w:rPr>
          <w:rFonts w:hint="cs"/>
          <w:rtl/>
        </w:rPr>
        <w:t>خواند، و از وی شنیده نشده بر بعضی از آن دو سوره اقتصار کرده باشد، همانگونه که بیشتر مردم به جای کامل آن دو سوره بر بعضی از</w:t>
      </w:r>
      <w:r w:rsidR="00304EDE">
        <w:rPr>
          <w:rFonts w:hint="cs"/>
          <w:rtl/>
        </w:rPr>
        <w:t xml:space="preserve"> آن‌ها </w:t>
      </w:r>
      <w:r w:rsidRPr="00D2661E">
        <w:rPr>
          <w:rFonts w:hint="cs"/>
          <w:rtl/>
        </w:rPr>
        <w:t>اقتصار</w:t>
      </w:r>
      <w:r w:rsidR="00B01BEB">
        <w:rPr>
          <w:rFonts w:hint="cs"/>
          <w:rtl/>
        </w:rPr>
        <w:t xml:space="preserve"> می‌</w:t>
      </w:r>
      <w:r w:rsidRPr="00D2661E">
        <w:rPr>
          <w:rFonts w:hint="cs"/>
          <w:rtl/>
        </w:rPr>
        <w:t xml:space="preserve">کنند،  و بدین وسیله خلاف رهنمود پیامبر </w:t>
      </w:r>
      <w:r w:rsidRPr="00D2661E">
        <w:rPr>
          <w:rFonts w:hint="cs"/>
          <w:rtl/>
        </w:rPr>
        <w:sym w:font="AGA Arabesque" w:char="F072"/>
      </w:r>
      <w:r w:rsidRPr="00D2661E">
        <w:rPr>
          <w:rFonts w:hint="cs"/>
          <w:rtl/>
        </w:rPr>
        <w:t xml:space="preserve"> عمل</w:t>
      </w:r>
      <w:r w:rsidR="00B01BEB">
        <w:rPr>
          <w:rFonts w:hint="cs"/>
          <w:rtl/>
        </w:rPr>
        <w:t xml:space="preserve"> می‌</w:t>
      </w:r>
      <w:r w:rsidRPr="00D2661E">
        <w:rPr>
          <w:rFonts w:hint="cs"/>
          <w:rtl/>
        </w:rPr>
        <w:t>نمایند و حکمت انتخاب قرائت این دو سوره کامل آن</w:t>
      </w:r>
      <w:r w:rsidR="00B01BEB">
        <w:rPr>
          <w:rFonts w:hint="cs"/>
          <w:rtl/>
        </w:rPr>
        <w:t xml:space="preserve"> </w:t>
      </w:r>
      <w:r w:rsidR="00C36013">
        <w:rPr>
          <w:rFonts w:hint="cs"/>
          <w:rtl/>
        </w:rPr>
        <w:t>می‌باشد</w:t>
      </w:r>
      <w:r w:rsidRPr="00D2661E">
        <w:rPr>
          <w:rFonts w:hint="cs"/>
          <w:rtl/>
        </w:rPr>
        <w:t xml:space="preserve"> که مشتمل بر ذکر مبدا و معاد و آفرینش آدم </w:t>
      </w:r>
      <w:r w:rsidRPr="00D2661E">
        <w:rPr>
          <w:rFonts w:hint="cs"/>
          <w:rtl/>
        </w:rPr>
        <w:sym w:font="AGA Arabesque" w:char="F075"/>
      </w:r>
      <w:r w:rsidRPr="00D2661E">
        <w:rPr>
          <w:rFonts w:hint="cs"/>
          <w:rtl/>
        </w:rPr>
        <w:t xml:space="preserve"> و دخول بهشت و دوزخ و غیر آنست تا مردم حوادث روز قیامت را بیاد آورند و پند و عبرت گیرند. </w:t>
      </w:r>
    </w:p>
    <w:p w:rsidR="007C4DA6" w:rsidRPr="00D2661E" w:rsidRDefault="007C4DA6" w:rsidP="002A7FEF">
      <w:pPr>
        <w:pStyle w:val="a3"/>
        <w:rPr>
          <w:rtl/>
        </w:rPr>
      </w:pPr>
      <w:r w:rsidRPr="00D2661E">
        <w:rPr>
          <w:rFonts w:hint="cs"/>
          <w:rtl/>
        </w:rPr>
        <w:t xml:space="preserve">اما نماز ظهر را پیامبر </w:t>
      </w:r>
      <w:r w:rsidRPr="00D2661E">
        <w:rPr>
          <w:rFonts w:hint="cs"/>
          <w:rtl/>
        </w:rPr>
        <w:sym w:font="AGA Arabesque" w:char="F072"/>
      </w:r>
      <w:r w:rsidRPr="00D2661E">
        <w:rPr>
          <w:rFonts w:hint="cs"/>
          <w:rtl/>
        </w:rPr>
        <w:t xml:space="preserve"> گاهی طولانی و گاهی متوسط</w:t>
      </w:r>
      <w:r w:rsidR="00B01BEB">
        <w:rPr>
          <w:rFonts w:hint="cs"/>
          <w:rtl/>
        </w:rPr>
        <w:t xml:space="preserve"> می‌</w:t>
      </w:r>
      <w:r w:rsidRPr="00D2661E">
        <w:rPr>
          <w:rFonts w:hint="cs"/>
          <w:rtl/>
        </w:rPr>
        <w:t xml:space="preserve">خواند. ابوسعید گفت: </w:t>
      </w:r>
    </w:p>
    <w:p w:rsidR="007C4DA6" w:rsidRPr="00D2661E" w:rsidRDefault="007C4DA6" w:rsidP="008E0333">
      <w:pPr>
        <w:ind w:firstLine="284"/>
        <w:jc w:val="both"/>
        <w:rPr>
          <w:rFonts w:cs="B Lotus"/>
          <w:sz w:val="28"/>
          <w:rtl/>
          <w:lang w:bidi="fa-IR"/>
        </w:rPr>
      </w:pPr>
      <w:r w:rsidRPr="002A7FEF">
        <w:rPr>
          <w:rStyle w:val="Char0"/>
          <w:rFonts w:hint="cs"/>
          <w:rtl/>
        </w:rPr>
        <w:t>«</w:t>
      </w:r>
      <w:r w:rsidRPr="002A7FEF">
        <w:rPr>
          <w:rStyle w:val="Char0"/>
          <w:rtl/>
        </w:rPr>
        <w:t>کانَتْ صَلاةُ الظُّهرِ تُقامُ فَیَذْهَبُ الذّاهِبُ إِلَی الْبَقِیعِ فَیَقْضِی حاجَتَهُ ثُمَّ یَأْتِی أَهْلَهُ فَیَتَوَضَّأُ وَیُدْرِکُ النَّبِیَّ فِی الرَّکعَةِ الأُولی مِمَّا یُطِیْلُها</w:t>
      </w:r>
      <w:r w:rsidRPr="002A7FEF">
        <w:rPr>
          <w:rStyle w:val="Char0"/>
          <w:rFonts w:hint="cs"/>
          <w:rtl/>
        </w:rPr>
        <w:t>»</w:t>
      </w:r>
      <w:r w:rsidRPr="002A7FEF">
        <w:rPr>
          <w:rStyle w:val="Char3"/>
          <w:rFonts w:hint="cs"/>
          <w:rtl/>
        </w:rPr>
        <w:t xml:space="preserve"> </w:t>
      </w:r>
      <w:r w:rsidR="00834C9B" w:rsidRPr="002A7FEF">
        <w:rPr>
          <w:rStyle w:val="Char3"/>
          <w:rFonts w:hint="cs"/>
          <w:rtl/>
        </w:rPr>
        <w:t>(</w:t>
      </w:r>
      <w:r w:rsidRPr="002A7FEF">
        <w:rPr>
          <w:rStyle w:val="Char3"/>
          <w:rtl/>
        </w:rPr>
        <w:t>رواه مسلم</w:t>
      </w:r>
      <w:r w:rsidR="00834C9B" w:rsidRPr="002A7FEF">
        <w:rPr>
          <w:rStyle w:val="Char3"/>
          <w:rFonts w:hint="cs"/>
          <w:rtl/>
        </w:rPr>
        <w:t>)</w:t>
      </w:r>
      <w:r w:rsidRPr="002A7FEF">
        <w:rPr>
          <w:rStyle w:val="Char3"/>
          <w:rFonts w:hint="cs"/>
          <w:rtl/>
        </w:rPr>
        <w:t xml:space="preserve">. </w:t>
      </w:r>
    </w:p>
    <w:p w:rsidR="007C4DA6" w:rsidRPr="00D2661E" w:rsidRDefault="007C4DA6" w:rsidP="002A7FEF">
      <w:pPr>
        <w:pStyle w:val="a3"/>
        <w:rPr>
          <w:rtl/>
        </w:rPr>
      </w:pPr>
      <w:r>
        <w:rPr>
          <w:rFonts w:cs="Traditional Arabic" w:hint="cs"/>
          <w:rtl/>
        </w:rPr>
        <w:t>«</w:t>
      </w:r>
      <w:r w:rsidRPr="00D2661E">
        <w:rPr>
          <w:rFonts w:hint="cs"/>
          <w:rtl/>
        </w:rPr>
        <w:t>نماز ظهر آن قدر طول</w:t>
      </w:r>
      <w:r w:rsidR="00B01BEB">
        <w:rPr>
          <w:rFonts w:hint="cs"/>
          <w:rtl/>
        </w:rPr>
        <w:t xml:space="preserve"> می‌</w:t>
      </w:r>
      <w:r w:rsidRPr="00D2661E">
        <w:rPr>
          <w:rFonts w:hint="cs"/>
          <w:rtl/>
        </w:rPr>
        <w:t>کشید که از آغاز آن یک نفر</w:t>
      </w:r>
      <w:r w:rsidR="00B01BEB">
        <w:rPr>
          <w:rFonts w:hint="cs"/>
          <w:rtl/>
        </w:rPr>
        <w:t xml:space="preserve"> می‌</w:t>
      </w:r>
      <w:r w:rsidRPr="00D2661E">
        <w:rPr>
          <w:rFonts w:hint="cs"/>
          <w:rtl/>
        </w:rPr>
        <w:t>توانست به بقیع برود و قضای حاجت کند سپس به خانه</w:t>
      </w:r>
      <w:r w:rsidR="00FC246F" w:rsidRPr="00D2661E">
        <w:rPr>
          <w:rFonts w:hint="cs"/>
          <w:rtl/>
        </w:rPr>
        <w:t xml:space="preserve"> خویش</w:t>
      </w:r>
      <w:r w:rsidRPr="00D2661E">
        <w:rPr>
          <w:rFonts w:hint="cs"/>
          <w:rtl/>
        </w:rPr>
        <w:t xml:space="preserve"> برگردد و وضو بگیرد و به مسجد النبی برگردد و در رکعت اول به پیامبر </w:t>
      </w:r>
      <w:r w:rsidRPr="00D2661E">
        <w:rPr>
          <w:rFonts w:hint="cs"/>
          <w:rtl/>
        </w:rPr>
        <w:sym w:font="AGA Arabesque" w:char="F072"/>
      </w:r>
      <w:r w:rsidRPr="00D2661E">
        <w:rPr>
          <w:rFonts w:hint="cs"/>
          <w:rtl/>
        </w:rPr>
        <w:t xml:space="preserve"> برسد از بس که آن را طول</w:t>
      </w:r>
      <w:r w:rsidR="00B01BEB">
        <w:rPr>
          <w:rFonts w:hint="cs"/>
          <w:rtl/>
        </w:rPr>
        <w:t xml:space="preserve"> می‌</w:t>
      </w:r>
      <w:r w:rsidRPr="00D2661E">
        <w:rPr>
          <w:rFonts w:hint="cs"/>
          <w:rtl/>
        </w:rPr>
        <w:t>داد</w:t>
      </w:r>
      <w:r>
        <w:rPr>
          <w:rFonts w:cs="Traditional Arabic" w:hint="cs"/>
          <w:rtl/>
        </w:rPr>
        <w:t>»</w:t>
      </w:r>
      <w:r w:rsidRPr="00D2661E">
        <w:rPr>
          <w:rFonts w:hint="cs"/>
          <w:rtl/>
        </w:rPr>
        <w:t>.</w:t>
      </w:r>
    </w:p>
    <w:p w:rsidR="007C4DA6" w:rsidRPr="002A7FEF" w:rsidRDefault="007C4DA6" w:rsidP="002A7FEF">
      <w:pPr>
        <w:pStyle w:val="a3"/>
        <w:rPr>
          <w:rtl/>
        </w:rPr>
      </w:pPr>
      <w:r w:rsidRPr="002A7FEF">
        <w:rPr>
          <w:rFonts w:hint="cs"/>
          <w:rtl/>
        </w:rPr>
        <w:t>گاهی در نماز ظهر سوره</w:t>
      </w:r>
      <w:r w:rsidR="00B01BEB" w:rsidRPr="002A7FEF">
        <w:rPr>
          <w:rFonts w:hint="cs"/>
          <w:rtl/>
        </w:rPr>
        <w:t xml:space="preserve">‌های </w:t>
      </w:r>
      <w:r w:rsidRPr="002A7FEF">
        <w:rPr>
          <w:rStyle w:val="Char0"/>
          <w:rFonts w:hint="cs"/>
          <w:bCs/>
          <w:rtl/>
        </w:rPr>
        <w:t>«سبح اسم ربک الأعلی»</w:t>
      </w:r>
      <w:r w:rsidRPr="002A7FEF">
        <w:rPr>
          <w:rFonts w:hint="cs"/>
          <w:rtl/>
        </w:rPr>
        <w:t xml:space="preserve"> </w:t>
      </w:r>
      <w:r w:rsidRPr="002A7FEF">
        <w:rPr>
          <w:rStyle w:val="Char0"/>
          <w:rFonts w:hint="cs"/>
          <w:bCs/>
          <w:rtl/>
        </w:rPr>
        <w:t>«واللیل إذا یغشی»</w:t>
      </w:r>
      <w:r w:rsidRPr="002A7FEF">
        <w:rPr>
          <w:rFonts w:hint="cs"/>
          <w:rtl/>
        </w:rPr>
        <w:t xml:space="preserve"> و گاهی </w:t>
      </w:r>
      <w:r w:rsidRPr="002A7FEF">
        <w:rPr>
          <w:rStyle w:val="Char0"/>
          <w:rFonts w:hint="cs"/>
          <w:bCs/>
          <w:rtl/>
        </w:rPr>
        <w:t>«والسماء ذات البروج»</w:t>
      </w:r>
      <w:r w:rsidRPr="002A7FEF">
        <w:rPr>
          <w:rFonts w:hint="cs"/>
          <w:rtl/>
        </w:rPr>
        <w:t xml:space="preserve"> و </w:t>
      </w:r>
      <w:r w:rsidRPr="002A7FEF">
        <w:rPr>
          <w:rStyle w:val="Char0"/>
          <w:rFonts w:hint="cs"/>
          <w:bCs/>
          <w:rtl/>
        </w:rPr>
        <w:t>«والسماء والطارق»</w:t>
      </w:r>
      <w:r w:rsidRPr="002A7FEF">
        <w:rPr>
          <w:rFonts w:hint="cs"/>
          <w:rtl/>
        </w:rPr>
        <w:t xml:space="preserve"> را</w:t>
      </w:r>
      <w:r w:rsidR="00B01BEB" w:rsidRPr="002A7FEF">
        <w:rPr>
          <w:rFonts w:hint="cs"/>
          <w:rtl/>
        </w:rPr>
        <w:t xml:space="preserve"> می‌</w:t>
      </w:r>
      <w:r w:rsidRPr="002A7FEF">
        <w:rPr>
          <w:rFonts w:hint="cs"/>
          <w:rtl/>
        </w:rPr>
        <w:t xml:space="preserve">خواند. </w:t>
      </w:r>
    </w:p>
    <w:p w:rsidR="007C4DA6" w:rsidRPr="00D2661E" w:rsidRDefault="007C4DA6" w:rsidP="002A7FEF">
      <w:pPr>
        <w:pStyle w:val="a3"/>
        <w:rPr>
          <w:rtl/>
        </w:rPr>
      </w:pPr>
      <w:r w:rsidRPr="00D2661E">
        <w:rPr>
          <w:rFonts w:hint="cs"/>
          <w:rtl/>
        </w:rPr>
        <w:t>و اما در نماز عصر به اندازه نیمی از نماز ظهر قرائت را طول</w:t>
      </w:r>
      <w:r w:rsidR="00B01BEB">
        <w:rPr>
          <w:rFonts w:hint="cs"/>
          <w:rtl/>
        </w:rPr>
        <w:t xml:space="preserve"> می‌</w:t>
      </w:r>
      <w:r w:rsidRPr="00D2661E">
        <w:rPr>
          <w:rFonts w:hint="cs"/>
          <w:rtl/>
        </w:rPr>
        <w:t>داد اگر نماز ظهر را طول داده بود و اگر قرائت نماز ظهر را کوتاه کرده بود نماز عصر را به اندازه آن طول</w:t>
      </w:r>
      <w:r w:rsidR="00B01BEB">
        <w:rPr>
          <w:rFonts w:hint="cs"/>
          <w:rtl/>
        </w:rPr>
        <w:t xml:space="preserve"> می‌</w:t>
      </w:r>
      <w:r w:rsidRPr="00D2661E">
        <w:rPr>
          <w:rFonts w:hint="cs"/>
          <w:rtl/>
        </w:rPr>
        <w:t xml:space="preserve">داد. </w:t>
      </w:r>
    </w:p>
    <w:p w:rsidR="007C4DA6" w:rsidRPr="00D2661E" w:rsidRDefault="007C4DA6" w:rsidP="002A7FEF">
      <w:pPr>
        <w:pStyle w:val="a3"/>
        <w:rPr>
          <w:rtl/>
        </w:rPr>
      </w:pPr>
      <w:r w:rsidRPr="00D2661E">
        <w:rPr>
          <w:rFonts w:hint="cs"/>
          <w:rtl/>
        </w:rPr>
        <w:t xml:space="preserve">و اما پیامبر </w:t>
      </w:r>
      <w:r w:rsidRPr="00D2661E">
        <w:rPr>
          <w:rFonts w:hint="cs"/>
          <w:rtl/>
        </w:rPr>
        <w:sym w:font="AGA Arabesque" w:char="F072"/>
      </w:r>
      <w:r w:rsidRPr="00D2661E">
        <w:rPr>
          <w:rFonts w:hint="cs"/>
          <w:rtl/>
        </w:rPr>
        <w:t xml:space="preserve"> در نماز مغرب اگر قرائت رکعت اول را طول</w:t>
      </w:r>
      <w:r w:rsidR="00B01BEB">
        <w:rPr>
          <w:rFonts w:hint="cs"/>
          <w:rtl/>
        </w:rPr>
        <w:t xml:space="preserve"> می‌</w:t>
      </w:r>
      <w:r w:rsidRPr="00D2661E">
        <w:rPr>
          <w:rFonts w:hint="cs"/>
          <w:rtl/>
        </w:rPr>
        <w:t>داد دومی را طول</w:t>
      </w:r>
      <w:r w:rsidR="00B01BEB">
        <w:rPr>
          <w:rFonts w:hint="cs"/>
          <w:rtl/>
        </w:rPr>
        <w:t xml:space="preserve"> نمی‌</w:t>
      </w:r>
      <w:r w:rsidRPr="00D2661E">
        <w:rPr>
          <w:rFonts w:hint="cs"/>
          <w:rtl/>
        </w:rPr>
        <w:t xml:space="preserve">داد که به اثبات رسیده و مشاهده شده که در نماز مغرب در هر دو رکعت اول سوره </w:t>
      </w:r>
      <w:r>
        <w:rPr>
          <w:rFonts w:cs="Traditional Arabic" w:hint="cs"/>
          <w:rtl/>
        </w:rPr>
        <w:t>«</w:t>
      </w:r>
      <w:r w:rsidRPr="00D2661E">
        <w:rPr>
          <w:rFonts w:hint="cs"/>
          <w:rtl/>
        </w:rPr>
        <w:t>اعراف</w:t>
      </w:r>
      <w:r>
        <w:rPr>
          <w:rFonts w:cs="Traditional Arabic" w:hint="cs"/>
          <w:rtl/>
        </w:rPr>
        <w:t>»</w:t>
      </w:r>
      <w:r w:rsidRPr="00D2661E">
        <w:rPr>
          <w:rFonts w:hint="cs"/>
          <w:rtl/>
        </w:rPr>
        <w:t xml:space="preserve"> و گاهی سوره </w:t>
      </w:r>
      <w:r>
        <w:rPr>
          <w:rFonts w:cs="Traditional Arabic" w:hint="cs"/>
          <w:rtl/>
        </w:rPr>
        <w:t>«</w:t>
      </w:r>
      <w:r w:rsidRPr="00D2661E">
        <w:rPr>
          <w:rFonts w:hint="cs"/>
          <w:rtl/>
        </w:rPr>
        <w:t>طور</w:t>
      </w:r>
      <w:r>
        <w:rPr>
          <w:rFonts w:cs="Traditional Arabic" w:hint="cs"/>
          <w:rtl/>
        </w:rPr>
        <w:t>»</w:t>
      </w:r>
      <w:r w:rsidRPr="00D2661E">
        <w:rPr>
          <w:rFonts w:hint="cs"/>
          <w:rtl/>
        </w:rPr>
        <w:t xml:space="preserve"> و گاهی </w:t>
      </w:r>
      <w:r>
        <w:rPr>
          <w:rFonts w:cs="Traditional Arabic" w:hint="cs"/>
          <w:rtl/>
        </w:rPr>
        <w:t>«</w:t>
      </w:r>
      <w:r w:rsidRPr="00D2661E">
        <w:rPr>
          <w:rFonts w:hint="cs"/>
          <w:rtl/>
        </w:rPr>
        <w:t>مرسلات</w:t>
      </w:r>
      <w:r>
        <w:rPr>
          <w:rFonts w:cs="Traditional Arabic" w:hint="cs"/>
          <w:rtl/>
        </w:rPr>
        <w:t>»</w:t>
      </w:r>
      <w:r w:rsidRPr="00D2661E">
        <w:rPr>
          <w:rFonts w:hint="cs"/>
          <w:rtl/>
        </w:rPr>
        <w:t xml:space="preserve"> و گاهی </w:t>
      </w:r>
      <w:r w:rsidRPr="00C36013">
        <w:rPr>
          <w:rStyle w:val="Char0"/>
          <w:rFonts w:hint="cs"/>
          <w:rtl/>
        </w:rPr>
        <w:t>«سبح اسم ربک الأعلی»</w:t>
      </w:r>
      <w:r w:rsidRPr="00D2661E">
        <w:rPr>
          <w:rFonts w:hint="cs"/>
          <w:rtl/>
        </w:rPr>
        <w:t xml:space="preserve"> و گاهی </w:t>
      </w:r>
      <w:r w:rsidRPr="00C36013">
        <w:rPr>
          <w:rStyle w:val="Char0"/>
          <w:rFonts w:hint="cs"/>
          <w:rtl/>
        </w:rPr>
        <w:t>«والتین و الزیتون»</w:t>
      </w:r>
      <w:r w:rsidRPr="00D2661E">
        <w:rPr>
          <w:rFonts w:hint="cs"/>
          <w:rtl/>
        </w:rPr>
        <w:t xml:space="preserve"> و </w:t>
      </w:r>
      <w:r>
        <w:rPr>
          <w:rFonts w:cs="Traditional Arabic" w:hint="cs"/>
          <w:rtl/>
        </w:rPr>
        <w:t>«</w:t>
      </w:r>
      <w:r w:rsidRPr="00D2661E">
        <w:rPr>
          <w:rFonts w:hint="cs"/>
          <w:rtl/>
        </w:rPr>
        <w:t>معوذتین</w:t>
      </w:r>
      <w:r>
        <w:rPr>
          <w:rFonts w:cs="Traditional Arabic" w:hint="cs"/>
          <w:rtl/>
        </w:rPr>
        <w:t>»</w:t>
      </w:r>
      <w:r w:rsidRPr="00D2661E">
        <w:rPr>
          <w:rFonts w:hint="cs"/>
          <w:rtl/>
        </w:rPr>
        <w:t xml:space="preserve"> را خوانده است، و همه</w:t>
      </w:r>
      <w:r w:rsidR="00304EDE">
        <w:rPr>
          <w:rFonts w:hint="cs"/>
          <w:rtl/>
        </w:rPr>
        <w:t xml:space="preserve"> این‌ها </w:t>
      </w:r>
      <w:r w:rsidRPr="00D2661E">
        <w:rPr>
          <w:rFonts w:hint="cs"/>
          <w:rtl/>
        </w:rPr>
        <w:t>آثار و اخبار صحيح و مشهوری هستند که نقل شده</w:t>
      </w:r>
      <w:r w:rsidR="00B01BEB">
        <w:rPr>
          <w:rFonts w:hint="cs"/>
          <w:rtl/>
        </w:rPr>
        <w:t>‌اند.</w:t>
      </w:r>
      <w:r w:rsidRPr="00D2661E">
        <w:rPr>
          <w:rFonts w:hint="cs"/>
          <w:rtl/>
        </w:rPr>
        <w:t xml:space="preserve"> </w:t>
      </w:r>
    </w:p>
    <w:p w:rsidR="007C4DA6" w:rsidRPr="00D2661E" w:rsidRDefault="007C4DA6" w:rsidP="002A7FEF">
      <w:pPr>
        <w:pStyle w:val="a3"/>
        <w:rPr>
          <w:rtl/>
        </w:rPr>
      </w:pPr>
      <w:r w:rsidRPr="00D2661E">
        <w:rPr>
          <w:rFonts w:hint="cs"/>
          <w:rtl/>
        </w:rPr>
        <w:t xml:space="preserve">و اما در نماز عشاء پیامبر </w:t>
      </w:r>
      <w:r w:rsidRPr="00D2661E">
        <w:rPr>
          <w:rFonts w:hint="cs"/>
          <w:rtl/>
        </w:rPr>
        <w:sym w:font="AGA Arabesque" w:char="F072"/>
      </w:r>
      <w:r w:rsidRPr="00D2661E">
        <w:rPr>
          <w:rFonts w:hint="cs"/>
          <w:rtl/>
        </w:rPr>
        <w:t xml:space="preserve">  </w:t>
      </w:r>
      <w:r w:rsidRPr="00C36013">
        <w:rPr>
          <w:rStyle w:val="Char0"/>
          <w:rFonts w:hint="cs"/>
          <w:rtl/>
        </w:rPr>
        <w:t>«والتین و الزیتون»</w:t>
      </w:r>
      <w:r w:rsidRPr="00D2661E">
        <w:rPr>
          <w:rFonts w:hint="cs"/>
          <w:rtl/>
        </w:rPr>
        <w:t xml:space="preserve"> را خوانده و به معاذ </w:t>
      </w:r>
      <w:r w:rsidRPr="00D2661E">
        <w:rPr>
          <w:rFonts w:hint="cs"/>
          <w:rtl/>
        </w:rPr>
        <w:sym w:font="AGA Arabesque" w:char="F074"/>
      </w:r>
      <w:r w:rsidRPr="00D2661E">
        <w:rPr>
          <w:rFonts w:hint="cs"/>
          <w:rtl/>
        </w:rPr>
        <w:t xml:space="preserve"> فرمود که: آن را و </w:t>
      </w:r>
      <w:r w:rsidRPr="00C36013">
        <w:rPr>
          <w:rStyle w:val="Char0"/>
          <w:rFonts w:hint="cs"/>
          <w:rtl/>
        </w:rPr>
        <w:t>«الشمس وضُحیها»</w:t>
      </w:r>
      <w:r w:rsidRPr="00D2661E">
        <w:rPr>
          <w:rFonts w:hint="cs"/>
          <w:rtl/>
        </w:rPr>
        <w:t xml:space="preserve"> و </w:t>
      </w:r>
      <w:r w:rsidRPr="00C36013">
        <w:rPr>
          <w:rStyle w:val="Char0"/>
          <w:rFonts w:hint="cs"/>
          <w:rtl/>
        </w:rPr>
        <w:t>«سبح اسم ربک الأعلی»</w:t>
      </w:r>
      <w:r w:rsidRPr="00D2661E">
        <w:rPr>
          <w:rFonts w:hint="cs"/>
          <w:rtl/>
        </w:rPr>
        <w:t xml:space="preserve"> و </w:t>
      </w:r>
      <w:r w:rsidRPr="00C36013">
        <w:rPr>
          <w:rStyle w:val="Char0"/>
          <w:rFonts w:hint="cs"/>
          <w:rtl/>
        </w:rPr>
        <w:t>«واللیل إذا یغشی»</w:t>
      </w:r>
      <w:r w:rsidRPr="00D2661E">
        <w:rPr>
          <w:rFonts w:hint="cs"/>
          <w:rtl/>
        </w:rPr>
        <w:t xml:space="preserve"> و امثال آن را بخواند. شبی معاذ </w:t>
      </w:r>
      <w:r w:rsidRPr="00D2661E">
        <w:rPr>
          <w:rFonts w:hint="cs"/>
          <w:rtl/>
        </w:rPr>
        <w:sym w:font="AGA Arabesque" w:char="F074"/>
      </w:r>
      <w:r w:rsidRPr="00D2661E">
        <w:rPr>
          <w:rFonts w:hint="cs"/>
          <w:rtl/>
        </w:rPr>
        <w:t xml:space="preserve"> همراه پیامبر </w:t>
      </w:r>
      <w:r w:rsidRPr="00D2661E">
        <w:rPr>
          <w:rFonts w:hint="cs"/>
          <w:rtl/>
        </w:rPr>
        <w:sym w:font="AGA Arabesque" w:char="F074"/>
      </w:r>
      <w:r w:rsidRPr="00D2661E">
        <w:rPr>
          <w:rFonts w:hint="cs"/>
          <w:rtl/>
        </w:rPr>
        <w:t xml:space="preserve"> نماز عشاء را خواند سپس به میان </w:t>
      </w:r>
      <w:r>
        <w:rPr>
          <w:rFonts w:cs="Traditional Arabic" w:hint="cs"/>
          <w:rtl/>
        </w:rPr>
        <w:t>«</w:t>
      </w:r>
      <w:r w:rsidRPr="00D2661E">
        <w:rPr>
          <w:rFonts w:hint="cs"/>
          <w:rtl/>
        </w:rPr>
        <w:t>بنی عمر و بن عوف</w:t>
      </w:r>
      <w:r>
        <w:rPr>
          <w:rFonts w:cs="Traditional Arabic" w:hint="cs"/>
          <w:rtl/>
        </w:rPr>
        <w:t>»</w:t>
      </w:r>
      <w:r w:rsidRPr="00D2661E">
        <w:rPr>
          <w:rFonts w:hint="cs"/>
          <w:rtl/>
        </w:rPr>
        <w:t xml:space="preserve"> رفت و نماز عشاء را بعد از اینکه مدتی از شب گذشته بود برایشان اعاده کرد، و در آن سوره بقره را خواند، و پیامبر </w:t>
      </w:r>
      <w:r w:rsidRPr="00D2661E">
        <w:rPr>
          <w:rFonts w:hint="cs"/>
          <w:rtl/>
        </w:rPr>
        <w:sym w:font="AGA Arabesque" w:char="F072"/>
      </w:r>
      <w:r w:rsidRPr="00D2661E">
        <w:rPr>
          <w:rFonts w:hint="cs"/>
          <w:rtl/>
        </w:rPr>
        <w:t xml:space="preserve"> این عمل را انکار کرد و نپسندید و به وی گفت: </w:t>
      </w:r>
      <w:r w:rsidRPr="00C36013">
        <w:rPr>
          <w:rStyle w:val="Char1"/>
          <w:rFonts w:hint="cs"/>
          <w:rtl/>
        </w:rPr>
        <w:t>«</w:t>
      </w:r>
      <w:r w:rsidRPr="00C36013">
        <w:rPr>
          <w:rStyle w:val="Char1"/>
          <w:rtl/>
        </w:rPr>
        <w:t>أَفَتّانٌ أَنْتَ یا مَعاذُ</w:t>
      </w:r>
      <w:r w:rsidRPr="00C36013">
        <w:rPr>
          <w:rStyle w:val="Char1"/>
          <w:rFonts w:hint="cs"/>
          <w:rtl/>
        </w:rPr>
        <w:t>؟»</w:t>
      </w:r>
      <w:r w:rsidRPr="00D2661E">
        <w:rPr>
          <w:rFonts w:hint="cs"/>
          <w:rtl/>
        </w:rPr>
        <w:t xml:space="preserve">. </w:t>
      </w:r>
    </w:p>
    <w:p w:rsidR="007C4DA6" w:rsidRPr="00D2661E" w:rsidRDefault="007C4DA6" w:rsidP="002A7FEF">
      <w:pPr>
        <w:pStyle w:val="a3"/>
        <w:rPr>
          <w:rtl/>
        </w:rPr>
      </w:pPr>
      <w:r>
        <w:rPr>
          <w:rFonts w:cs="Traditional Arabic" w:hint="cs"/>
          <w:rtl/>
        </w:rPr>
        <w:t>«</w:t>
      </w:r>
      <w:r w:rsidRPr="00D2661E">
        <w:rPr>
          <w:rFonts w:hint="cs"/>
          <w:rtl/>
        </w:rPr>
        <w:t>مگر تو</w:t>
      </w:r>
      <w:r w:rsidR="00B01BEB">
        <w:rPr>
          <w:rFonts w:hint="cs"/>
          <w:rtl/>
        </w:rPr>
        <w:t xml:space="preserve"> می‌</w:t>
      </w:r>
      <w:r w:rsidRPr="00D2661E">
        <w:rPr>
          <w:rFonts w:hint="cs"/>
          <w:rtl/>
        </w:rPr>
        <w:t>خواهی مردم را در فتنه گرفتار کنی و دچار آشوب و مبتلا نمایی ای معاذ؟</w:t>
      </w:r>
      <w:r>
        <w:rPr>
          <w:rFonts w:cs="Traditional Arabic" w:hint="cs"/>
          <w:rtl/>
        </w:rPr>
        <w:t>»</w:t>
      </w:r>
      <w:r w:rsidRPr="00D2661E">
        <w:rPr>
          <w:rFonts w:hint="cs"/>
          <w:rtl/>
        </w:rPr>
        <w:t>.</w:t>
      </w:r>
    </w:p>
    <w:p w:rsidR="005D2512" w:rsidRPr="00D2661E" w:rsidRDefault="007C4DA6" w:rsidP="002A7FEF">
      <w:pPr>
        <w:pStyle w:val="a3"/>
        <w:rPr>
          <w:rtl/>
        </w:rPr>
      </w:pPr>
      <w:r w:rsidRPr="00D2661E">
        <w:rPr>
          <w:rFonts w:hint="cs"/>
          <w:rtl/>
        </w:rPr>
        <w:t>و اما در نماز جمعه همواره سوره</w:t>
      </w:r>
      <w:r w:rsidR="00B01BEB">
        <w:rPr>
          <w:rFonts w:hint="cs"/>
          <w:rtl/>
        </w:rPr>
        <w:t xml:space="preserve">‌های </w:t>
      </w:r>
      <w:r>
        <w:rPr>
          <w:rFonts w:cs="Traditional Arabic" w:hint="cs"/>
          <w:rtl/>
        </w:rPr>
        <w:t>«</w:t>
      </w:r>
      <w:r w:rsidRPr="00D2661E">
        <w:rPr>
          <w:rFonts w:hint="cs"/>
          <w:rtl/>
        </w:rPr>
        <w:t>جمعه</w:t>
      </w:r>
      <w:r>
        <w:rPr>
          <w:rFonts w:cs="Traditional Arabic" w:hint="cs"/>
          <w:rtl/>
        </w:rPr>
        <w:t>»</w:t>
      </w:r>
      <w:r w:rsidRPr="00D2661E">
        <w:rPr>
          <w:rFonts w:hint="cs"/>
          <w:rtl/>
        </w:rPr>
        <w:t xml:space="preserve"> و </w:t>
      </w:r>
      <w:r>
        <w:rPr>
          <w:rFonts w:cs="Traditional Arabic" w:hint="cs"/>
          <w:rtl/>
        </w:rPr>
        <w:t>«</w:t>
      </w:r>
      <w:r w:rsidRPr="00D2661E">
        <w:rPr>
          <w:rFonts w:hint="cs"/>
          <w:rtl/>
        </w:rPr>
        <w:t>منافقون</w:t>
      </w:r>
      <w:r>
        <w:rPr>
          <w:rFonts w:cs="Traditional Arabic" w:hint="cs"/>
          <w:rtl/>
        </w:rPr>
        <w:t>»</w:t>
      </w:r>
      <w:r w:rsidRPr="00D2661E">
        <w:rPr>
          <w:rFonts w:hint="cs"/>
          <w:rtl/>
        </w:rPr>
        <w:t xml:space="preserve"> یا </w:t>
      </w:r>
      <w:r>
        <w:rPr>
          <w:rFonts w:cs="Traditional Arabic" w:hint="cs"/>
          <w:rtl/>
        </w:rPr>
        <w:t>«</w:t>
      </w:r>
      <w:r w:rsidRPr="00D2661E">
        <w:rPr>
          <w:rFonts w:hint="cs"/>
          <w:rtl/>
        </w:rPr>
        <w:t>جمعه</w:t>
      </w:r>
      <w:r>
        <w:rPr>
          <w:rFonts w:cs="Traditional Arabic" w:hint="cs"/>
          <w:rtl/>
        </w:rPr>
        <w:t>»</w:t>
      </w:r>
      <w:r w:rsidRPr="00D2661E">
        <w:rPr>
          <w:rFonts w:hint="cs"/>
          <w:rtl/>
        </w:rPr>
        <w:t xml:space="preserve"> و </w:t>
      </w:r>
      <w:r>
        <w:rPr>
          <w:rFonts w:cs="Traditional Arabic" w:hint="cs"/>
          <w:rtl/>
        </w:rPr>
        <w:t>«</w:t>
      </w:r>
      <w:r w:rsidRPr="00D2661E">
        <w:rPr>
          <w:rFonts w:hint="cs"/>
          <w:rtl/>
        </w:rPr>
        <w:t>الغاشیه</w:t>
      </w:r>
      <w:r>
        <w:rPr>
          <w:rFonts w:cs="Traditional Arabic" w:hint="cs"/>
          <w:rtl/>
        </w:rPr>
        <w:t>»</w:t>
      </w:r>
      <w:r w:rsidRPr="00D2661E">
        <w:rPr>
          <w:rFonts w:hint="cs"/>
          <w:rtl/>
        </w:rPr>
        <w:t xml:space="preserve"> را به صورت کامل یا سوره </w:t>
      </w:r>
      <w:r>
        <w:rPr>
          <w:rFonts w:cs="Traditional Arabic" w:hint="cs"/>
          <w:rtl/>
        </w:rPr>
        <w:t>«</w:t>
      </w:r>
      <w:r w:rsidRPr="00D2661E">
        <w:rPr>
          <w:rFonts w:hint="cs"/>
          <w:rtl/>
        </w:rPr>
        <w:t>سبّح</w:t>
      </w:r>
      <w:r>
        <w:rPr>
          <w:rFonts w:cs="Traditional Arabic" w:hint="cs"/>
          <w:rtl/>
        </w:rPr>
        <w:t>»</w:t>
      </w:r>
      <w:r w:rsidRPr="00D2661E">
        <w:rPr>
          <w:rFonts w:hint="cs"/>
          <w:rtl/>
        </w:rPr>
        <w:t xml:space="preserve"> و </w:t>
      </w:r>
      <w:r>
        <w:rPr>
          <w:rFonts w:cs="Traditional Arabic" w:hint="cs"/>
          <w:rtl/>
        </w:rPr>
        <w:t>«</w:t>
      </w:r>
      <w:r w:rsidRPr="00D2661E">
        <w:rPr>
          <w:rFonts w:hint="cs"/>
          <w:rtl/>
        </w:rPr>
        <w:t>الغاشیه</w:t>
      </w:r>
      <w:r>
        <w:rPr>
          <w:rFonts w:cs="Traditional Arabic" w:hint="cs"/>
          <w:rtl/>
        </w:rPr>
        <w:t>»</w:t>
      </w:r>
      <w:r w:rsidRPr="00D2661E">
        <w:rPr>
          <w:rFonts w:hint="cs"/>
          <w:rtl/>
        </w:rPr>
        <w:t xml:space="preserve"> را</w:t>
      </w:r>
      <w:r w:rsidR="00B01BEB">
        <w:rPr>
          <w:rFonts w:hint="cs"/>
          <w:rtl/>
        </w:rPr>
        <w:t xml:space="preserve"> می‌</w:t>
      </w:r>
      <w:r w:rsidRPr="00D2661E">
        <w:rPr>
          <w:rFonts w:hint="cs"/>
          <w:rtl/>
        </w:rPr>
        <w:t xml:space="preserve">خواند، و اما اینکه بر اواخر آن دو سوره اقتصار کند هرگز چنین نکرد واین عمل مخالف رهنمود او است. </w:t>
      </w:r>
    </w:p>
    <w:p w:rsidR="007C4DA6" w:rsidRPr="00915E05" w:rsidRDefault="007C4DA6" w:rsidP="002A7FEF">
      <w:pPr>
        <w:pStyle w:val="a3"/>
        <w:rPr>
          <w:rFonts w:ascii="KFGQPC Uthmanic Script HAFS" w:hAnsi="KFGQPC Uthmanic Script HAFS" w:cs="KFGQPC Uthmanic Script HAFS"/>
          <w:rtl/>
        </w:rPr>
      </w:pPr>
      <w:r w:rsidRPr="00D2661E">
        <w:rPr>
          <w:rFonts w:hint="cs"/>
          <w:rtl/>
        </w:rPr>
        <w:t xml:space="preserve">و اما در نمازهای </w:t>
      </w:r>
      <w:r>
        <w:rPr>
          <w:rFonts w:cs="Traditional Arabic" w:hint="cs"/>
          <w:rtl/>
        </w:rPr>
        <w:t>«</w:t>
      </w:r>
      <w:r w:rsidRPr="00D2661E">
        <w:rPr>
          <w:rFonts w:hint="cs"/>
          <w:rtl/>
        </w:rPr>
        <w:t>عیدین</w:t>
      </w:r>
      <w:r>
        <w:rPr>
          <w:rFonts w:cs="Traditional Arabic" w:hint="cs"/>
          <w:rtl/>
        </w:rPr>
        <w:t>»</w:t>
      </w:r>
      <w:r w:rsidRPr="00D2661E">
        <w:rPr>
          <w:rFonts w:hint="cs"/>
          <w:rtl/>
        </w:rPr>
        <w:t xml:space="preserve"> گاهی سوره </w:t>
      </w:r>
      <w:r>
        <w:rPr>
          <w:rFonts w:cs="Traditional Arabic" w:hint="cs"/>
          <w:rtl/>
        </w:rPr>
        <w:t>«</w:t>
      </w:r>
      <w:r w:rsidRPr="00D2661E">
        <w:rPr>
          <w:rFonts w:hint="cs"/>
          <w:rtl/>
        </w:rPr>
        <w:t>ق</w:t>
      </w:r>
      <w:r>
        <w:rPr>
          <w:rFonts w:cs="Traditional Arabic" w:hint="cs"/>
          <w:rtl/>
        </w:rPr>
        <w:t>»</w:t>
      </w:r>
      <w:r w:rsidRPr="00D2661E">
        <w:rPr>
          <w:rFonts w:hint="cs"/>
          <w:rtl/>
        </w:rPr>
        <w:t xml:space="preserve"> و</w:t>
      </w:r>
      <w:r w:rsidR="00CC1B1A" w:rsidRPr="00D2661E">
        <w:rPr>
          <w:rFonts w:hint="cs"/>
          <w:rtl/>
        </w:rPr>
        <w:t xml:space="preserve"> </w:t>
      </w:r>
      <w:r w:rsidR="00CC1B1A">
        <w:rPr>
          <w:rFonts w:ascii="Traditional Arabic" w:hAnsi="Traditional Arabic" w:cs="Traditional Arabic"/>
          <w:rtl/>
        </w:rPr>
        <w:t>﴿</w:t>
      </w:r>
      <w:r w:rsidR="00915E05">
        <w:rPr>
          <w:rFonts w:ascii="KFGQPC Uthmanic Script HAFS" w:hAnsi="KFGQPC Uthmanic Script HAFS" w:cs="KFGQPC Uthmanic Script HAFS" w:hint="cs"/>
          <w:rtl/>
        </w:rPr>
        <w:t>ٱ</w:t>
      </w:r>
      <w:r w:rsidR="00915E05">
        <w:rPr>
          <w:rFonts w:ascii="KFGQPC Uthmanic Script HAFS" w:hAnsi="KFGQPC Uthmanic Script HAFS" w:cs="KFGQPC Uthmanic Script HAFS" w:hint="eastAsia"/>
          <w:rtl/>
        </w:rPr>
        <w:t>قۡتَرَبَتِ</w:t>
      </w:r>
      <w:r w:rsidR="00915E05">
        <w:rPr>
          <w:rFonts w:ascii="KFGQPC Uthmanic Script HAFS" w:hAnsi="KFGQPC Uthmanic Script HAFS" w:cs="KFGQPC Uthmanic Script HAFS"/>
          <w:rtl/>
        </w:rPr>
        <w:t xml:space="preserve"> </w:t>
      </w:r>
      <w:r w:rsidR="00915E05">
        <w:rPr>
          <w:rFonts w:ascii="KFGQPC Uthmanic Script HAFS" w:hAnsi="KFGQPC Uthmanic Script HAFS" w:cs="KFGQPC Uthmanic Script HAFS" w:hint="cs"/>
          <w:rtl/>
        </w:rPr>
        <w:t>ٱ</w:t>
      </w:r>
      <w:r w:rsidR="00915E05">
        <w:rPr>
          <w:rFonts w:ascii="KFGQPC Uthmanic Script HAFS" w:hAnsi="KFGQPC Uthmanic Script HAFS" w:cs="KFGQPC Uthmanic Script HAFS" w:hint="eastAsia"/>
          <w:rtl/>
        </w:rPr>
        <w:t>لسَّاعَةُ</w:t>
      </w:r>
      <w:r w:rsidR="00CC1B1A">
        <w:rPr>
          <w:rFonts w:ascii="Traditional Arabic" w:hAnsi="Traditional Arabic" w:cs="Traditional Arabic"/>
          <w:rtl/>
        </w:rPr>
        <w:t>﴾</w:t>
      </w:r>
      <w:r w:rsidR="00CC1B1A" w:rsidRPr="00D2661E">
        <w:rPr>
          <w:rFonts w:hint="cs"/>
          <w:rtl/>
        </w:rPr>
        <w:t xml:space="preserve"> </w:t>
      </w:r>
      <w:r w:rsidR="00CC1B1A" w:rsidRPr="002A7FEF">
        <w:rPr>
          <w:rStyle w:val="Char4"/>
          <w:rtl/>
        </w:rPr>
        <w:t>[</w:t>
      </w:r>
      <w:r w:rsidR="00CC1B1A" w:rsidRPr="002A7FEF">
        <w:rPr>
          <w:rStyle w:val="Char4"/>
          <w:rFonts w:hint="cs"/>
          <w:rtl/>
        </w:rPr>
        <w:t>القمر: 1</w:t>
      </w:r>
      <w:r w:rsidR="00CC1B1A" w:rsidRPr="002A7FEF">
        <w:rPr>
          <w:rStyle w:val="Char4"/>
          <w:rtl/>
        </w:rPr>
        <w:t>]</w:t>
      </w:r>
      <w:r w:rsidR="00CC1B1A" w:rsidRPr="00CC1B1A">
        <w:rPr>
          <w:rFonts w:ascii="mylotus" w:hAnsi="mylotus" w:cs="mylotus"/>
          <w:sz w:val="26"/>
          <w:szCs w:val="26"/>
          <w:rtl/>
        </w:rPr>
        <w:t>.</w:t>
      </w:r>
      <w:r w:rsidRPr="00D2661E">
        <w:rPr>
          <w:rFonts w:hint="cs"/>
          <w:rtl/>
        </w:rPr>
        <w:t xml:space="preserve"> را به طور کامل و گاهی </w:t>
      </w:r>
      <w:r>
        <w:rPr>
          <w:rFonts w:cs="Traditional Arabic" w:hint="cs"/>
          <w:rtl/>
        </w:rPr>
        <w:t>«</w:t>
      </w:r>
      <w:r w:rsidRPr="00D2661E">
        <w:rPr>
          <w:rFonts w:hint="cs"/>
          <w:rtl/>
        </w:rPr>
        <w:t>سبح</w:t>
      </w:r>
      <w:r>
        <w:rPr>
          <w:rFonts w:cs="Traditional Arabic" w:hint="cs"/>
          <w:rtl/>
        </w:rPr>
        <w:t>»</w:t>
      </w:r>
      <w:r w:rsidRPr="00D2661E">
        <w:rPr>
          <w:rFonts w:hint="cs"/>
          <w:rtl/>
        </w:rPr>
        <w:t xml:space="preserve"> و </w:t>
      </w:r>
      <w:r>
        <w:rPr>
          <w:rFonts w:cs="Traditional Arabic" w:hint="cs"/>
          <w:rtl/>
        </w:rPr>
        <w:t>«</w:t>
      </w:r>
      <w:r w:rsidRPr="00D2661E">
        <w:rPr>
          <w:rFonts w:hint="cs"/>
          <w:rtl/>
        </w:rPr>
        <w:t>الغاشیه</w:t>
      </w:r>
      <w:r>
        <w:rPr>
          <w:rFonts w:cs="Traditional Arabic" w:hint="cs"/>
          <w:rtl/>
        </w:rPr>
        <w:t>»</w:t>
      </w:r>
      <w:r w:rsidRPr="00D2661E">
        <w:rPr>
          <w:rFonts w:hint="cs"/>
          <w:rtl/>
        </w:rPr>
        <w:t xml:space="preserve"> را</w:t>
      </w:r>
      <w:r w:rsidR="00B01BEB">
        <w:rPr>
          <w:rFonts w:hint="cs"/>
          <w:rtl/>
        </w:rPr>
        <w:t xml:space="preserve"> می‌</w:t>
      </w:r>
      <w:r w:rsidRPr="00D2661E">
        <w:rPr>
          <w:rFonts w:hint="cs"/>
          <w:rtl/>
        </w:rPr>
        <w:t xml:space="preserve">خواند. و این بود سنت پیامبر </w:t>
      </w:r>
      <w:r w:rsidRPr="00D2661E">
        <w:rPr>
          <w:rFonts w:hint="cs"/>
          <w:rtl/>
        </w:rPr>
        <w:sym w:font="AGA Arabesque" w:char="F072"/>
      </w:r>
      <w:r w:rsidRPr="00D2661E">
        <w:rPr>
          <w:rFonts w:hint="cs"/>
          <w:rtl/>
        </w:rPr>
        <w:t xml:space="preserve"> که ادامه داشت تا اینکه به رفیق اعلی پیوست، و خلفای راشدین نیز بعد از او چنان عمل کردند و پیشوایان دانشمند نیز همگی چنین رفتار کردند. و پیامبر </w:t>
      </w:r>
      <w:r w:rsidRPr="00D2661E">
        <w:rPr>
          <w:rFonts w:hint="cs"/>
          <w:rtl/>
        </w:rPr>
        <w:sym w:font="AGA Arabesque" w:char="F072"/>
      </w:r>
      <w:r w:rsidRPr="00D2661E">
        <w:rPr>
          <w:rFonts w:hint="cs"/>
          <w:rtl/>
        </w:rPr>
        <w:t xml:space="preserve"> هیچوقت سوره خاصی را برای قرائت در نماز معین</w:t>
      </w:r>
      <w:r w:rsidR="00B01BEB">
        <w:rPr>
          <w:rFonts w:hint="cs"/>
          <w:rtl/>
        </w:rPr>
        <w:t xml:space="preserve"> نمی‌</w:t>
      </w:r>
      <w:r w:rsidRPr="00D2661E">
        <w:rPr>
          <w:rFonts w:hint="cs"/>
          <w:rtl/>
        </w:rPr>
        <w:t xml:space="preserve">کرد مگر در نماز جمعه و عیدین (فطر و اضحی) و نماز بامداد روز جمعه، </w:t>
      </w:r>
      <w:r w:rsidR="005D2512" w:rsidRPr="00D2661E">
        <w:rPr>
          <w:rFonts w:hint="cs"/>
          <w:rtl/>
        </w:rPr>
        <w:t>(</w:t>
      </w:r>
      <w:r w:rsidRPr="00D2661E">
        <w:rPr>
          <w:rFonts w:hint="cs"/>
          <w:rtl/>
        </w:rPr>
        <w:t>ابوداود در حدیث عمرو بن شعیب به روایت از پدرش و روایت از جدش روایت کرده است که او گفت</w:t>
      </w:r>
      <w:r w:rsidR="005D2512" w:rsidRPr="00D2661E">
        <w:rPr>
          <w:rFonts w:hint="cs"/>
          <w:rtl/>
        </w:rPr>
        <w:t>)</w:t>
      </w:r>
      <w:r w:rsidRPr="00D2661E">
        <w:rPr>
          <w:rFonts w:hint="cs"/>
          <w:rtl/>
        </w:rPr>
        <w:t xml:space="preserve">: </w:t>
      </w:r>
    </w:p>
    <w:p w:rsidR="007C4DA6" w:rsidRPr="00D2661E" w:rsidRDefault="007C4DA6" w:rsidP="008E0333">
      <w:pPr>
        <w:ind w:firstLine="284"/>
        <w:jc w:val="both"/>
        <w:rPr>
          <w:rFonts w:cs="B Lotus"/>
          <w:sz w:val="28"/>
          <w:rtl/>
          <w:lang w:bidi="fa-IR"/>
        </w:rPr>
      </w:pPr>
      <w:r w:rsidRPr="002A7FEF">
        <w:rPr>
          <w:rStyle w:val="Char0"/>
          <w:rFonts w:hint="cs"/>
          <w:rtl/>
        </w:rPr>
        <w:t>«</w:t>
      </w:r>
      <w:r w:rsidRPr="002A7FEF">
        <w:rPr>
          <w:rStyle w:val="Char0"/>
          <w:rtl/>
        </w:rPr>
        <w:t xml:space="preserve">ما مِنَ المُفّصل سورةٌ صَغِیرةٌ ولَاکَبِیرةٌ إلَّا وقَدْ سَمِعْتُ رسول الله </w:t>
      </w:r>
      <w:r w:rsidRPr="002A7FEF">
        <w:rPr>
          <w:rStyle w:val="Char0"/>
        </w:rPr>
        <w:sym w:font="AGA Arabesque" w:char="F072"/>
      </w:r>
      <w:r w:rsidRPr="002A7FEF">
        <w:rPr>
          <w:rStyle w:val="Char0"/>
          <w:rtl/>
        </w:rPr>
        <w:t xml:space="preserve"> یَؤُمُّ النَّاسَ بِها فِی الصلاة المَکْتُوْبَةِ</w:t>
      </w:r>
      <w:r w:rsidRPr="002A7FEF">
        <w:rPr>
          <w:rStyle w:val="Char0"/>
          <w:rFonts w:hint="cs"/>
          <w:rtl/>
        </w:rPr>
        <w:t>»</w:t>
      </w:r>
      <w:r w:rsidRPr="002A7FEF">
        <w:rPr>
          <w:rStyle w:val="Char3"/>
          <w:rFonts w:hint="cs"/>
          <w:rtl/>
        </w:rPr>
        <w:t>.</w:t>
      </w:r>
    </w:p>
    <w:p w:rsidR="007C4DA6" w:rsidRPr="00D2661E" w:rsidRDefault="007C4DA6" w:rsidP="002A7FEF">
      <w:pPr>
        <w:pStyle w:val="a3"/>
        <w:rPr>
          <w:rtl/>
        </w:rPr>
      </w:pPr>
      <w:r>
        <w:rPr>
          <w:rFonts w:cs="Traditional Arabic" w:hint="cs"/>
          <w:rtl/>
        </w:rPr>
        <w:t>«</w:t>
      </w:r>
      <w:r w:rsidRPr="00D2661E">
        <w:rPr>
          <w:rFonts w:hint="cs"/>
          <w:rtl/>
        </w:rPr>
        <w:t>هیچ سوره نسبتا مفصل و بلندی نبوده است مگر اینکه در نماز جماعت نمازهای فرض</w:t>
      </w:r>
      <w:r w:rsidR="00304EDE">
        <w:rPr>
          <w:rFonts w:hint="cs"/>
          <w:rtl/>
        </w:rPr>
        <w:t xml:space="preserve"> آن‌ها </w:t>
      </w:r>
      <w:r w:rsidRPr="00D2661E">
        <w:rPr>
          <w:rFonts w:hint="cs"/>
          <w:rtl/>
        </w:rPr>
        <w:t>را از پیامبر</w:t>
      </w:r>
      <w:r w:rsidRPr="00D2661E">
        <w:rPr>
          <w:rFonts w:hint="cs"/>
          <w:rtl/>
        </w:rPr>
        <w:sym w:font="AGA Arabesque" w:char="F072"/>
      </w:r>
      <w:r w:rsidRPr="00D2661E">
        <w:rPr>
          <w:rFonts w:hint="cs"/>
          <w:rtl/>
        </w:rPr>
        <w:t xml:space="preserve"> شنیده ام که</w:t>
      </w:r>
      <w:r w:rsidR="00304EDE">
        <w:rPr>
          <w:rFonts w:hint="cs"/>
          <w:rtl/>
        </w:rPr>
        <w:t xml:space="preserve"> آن‌ها </w:t>
      </w:r>
      <w:r w:rsidRPr="00D2661E">
        <w:rPr>
          <w:rFonts w:hint="cs"/>
          <w:rtl/>
        </w:rPr>
        <w:t>را خوانده است</w:t>
      </w:r>
      <w:r>
        <w:rPr>
          <w:rFonts w:cs="Traditional Arabic" w:hint="cs"/>
          <w:rtl/>
        </w:rPr>
        <w:t>»</w:t>
      </w:r>
      <w:r w:rsidRPr="00D2661E">
        <w:rPr>
          <w:rFonts w:hint="cs"/>
          <w:rtl/>
        </w:rPr>
        <w:t xml:space="preserve">. </w:t>
      </w:r>
    </w:p>
    <w:p w:rsidR="007C4DA6" w:rsidRPr="00D2661E" w:rsidRDefault="007C4DA6" w:rsidP="002A7FEF">
      <w:pPr>
        <w:pStyle w:val="a3"/>
        <w:rPr>
          <w:rtl/>
        </w:rPr>
      </w:pPr>
      <w:r w:rsidRPr="00D2661E">
        <w:rPr>
          <w:rFonts w:hint="cs"/>
          <w:rtl/>
        </w:rPr>
        <w:t xml:space="preserve">به اثبات نرسیده است که او </w:t>
      </w:r>
      <w:r w:rsidRPr="00D2661E">
        <w:rPr>
          <w:rFonts w:hint="cs"/>
          <w:rtl/>
        </w:rPr>
        <w:sym w:font="AGA Arabesque" w:char="F072"/>
      </w:r>
      <w:r w:rsidRPr="00D2661E">
        <w:rPr>
          <w:rFonts w:hint="cs"/>
          <w:rtl/>
        </w:rPr>
        <w:t xml:space="preserve"> در یک رکعت علاوه بر فاتحه دو سوره از قرآن خوانده باشد مگر در نماز سنت، ولی در نماز فرض چنین از او نقل نشده است. </w:t>
      </w:r>
    </w:p>
    <w:p w:rsidR="002A7FEF" w:rsidRDefault="007C4DA6" w:rsidP="005C304E">
      <w:pPr>
        <w:pStyle w:val="a3"/>
        <w:numPr>
          <w:ilvl w:val="0"/>
          <w:numId w:val="27"/>
        </w:numPr>
      </w:pPr>
      <w:r w:rsidRPr="00D2661E">
        <w:rPr>
          <w:rFonts w:hint="cs"/>
          <w:rtl/>
        </w:rPr>
        <w:t>و</w:t>
      </w:r>
    </w:p>
    <w:p w:rsidR="007C4DA6" w:rsidRPr="00D2661E" w:rsidRDefault="007C4DA6" w:rsidP="005C304E">
      <w:pPr>
        <w:pStyle w:val="a3"/>
        <w:numPr>
          <w:ilvl w:val="0"/>
          <w:numId w:val="27"/>
        </w:numPr>
        <w:rPr>
          <w:rtl/>
        </w:rPr>
      </w:pPr>
      <w:r w:rsidRPr="00D2661E">
        <w:rPr>
          <w:rFonts w:hint="cs"/>
          <w:rtl/>
        </w:rPr>
        <w:t xml:space="preserve">الله أکبر (تکبیر گفتن) به هنگام هر فرود آمدن و برخاستن و گفتن: </w:t>
      </w:r>
      <w:r w:rsidRPr="00F45B99">
        <w:rPr>
          <w:rStyle w:val="Char0"/>
          <w:rFonts w:hint="cs"/>
          <w:rtl/>
        </w:rPr>
        <w:t>«</w:t>
      </w:r>
      <w:r w:rsidRPr="00F45B99">
        <w:rPr>
          <w:rStyle w:val="Char0"/>
          <w:rtl/>
        </w:rPr>
        <w:t>سمع الله لمن حمده ربنا لک الحمد</w:t>
      </w:r>
      <w:r w:rsidRPr="00F45B99">
        <w:rPr>
          <w:rStyle w:val="Char0"/>
          <w:rFonts w:hint="cs"/>
          <w:rtl/>
        </w:rPr>
        <w:t>»</w:t>
      </w:r>
      <w:r w:rsidRPr="00D2661E">
        <w:rPr>
          <w:rFonts w:hint="cs"/>
          <w:rtl/>
        </w:rPr>
        <w:t xml:space="preserve"> و دلیل آن روایت ابوهریره </w:t>
      </w:r>
      <w:r w:rsidRPr="00D2661E">
        <w:rPr>
          <w:rFonts w:hint="cs"/>
          <w:rtl/>
        </w:rPr>
        <w:sym w:font="AGA Arabesque" w:char="F074"/>
      </w:r>
      <w:r w:rsidRPr="00D2661E">
        <w:rPr>
          <w:rFonts w:hint="cs"/>
          <w:rtl/>
        </w:rPr>
        <w:t xml:space="preserve"> است که گفته: همواره پیامبر </w:t>
      </w:r>
      <w:r w:rsidRPr="00D2661E">
        <w:rPr>
          <w:rFonts w:hint="cs"/>
          <w:rtl/>
        </w:rPr>
        <w:sym w:font="AGA Arabesque" w:char="F072"/>
      </w:r>
      <w:r w:rsidRPr="00D2661E">
        <w:rPr>
          <w:rFonts w:hint="cs"/>
          <w:rtl/>
        </w:rPr>
        <w:t xml:space="preserve"> چون</w:t>
      </w:r>
      <w:r w:rsidR="00B01BEB">
        <w:rPr>
          <w:rFonts w:hint="cs"/>
          <w:rtl/>
        </w:rPr>
        <w:t xml:space="preserve"> می‌</w:t>
      </w:r>
      <w:r w:rsidRPr="00D2661E">
        <w:rPr>
          <w:rFonts w:hint="cs"/>
          <w:rtl/>
        </w:rPr>
        <w:t>خواست به نماز بایستد تکبیر</w:t>
      </w:r>
      <w:r w:rsidR="00F45B99">
        <w:rPr>
          <w:rFonts w:hint="cs"/>
          <w:rtl/>
        </w:rPr>
        <w:t xml:space="preserve"> می‌گفت</w:t>
      </w:r>
      <w:r w:rsidRPr="00D2661E">
        <w:rPr>
          <w:rFonts w:hint="cs"/>
          <w:rtl/>
        </w:rPr>
        <w:t>، سپس که به رکوع</w:t>
      </w:r>
      <w:r w:rsidR="00B01BEB">
        <w:rPr>
          <w:rFonts w:hint="cs"/>
          <w:rtl/>
        </w:rPr>
        <w:t xml:space="preserve"> می‌</w:t>
      </w:r>
      <w:r w:rsidRPr="00D2661E">
        <w:rPr>
          <w:rFonts w:hint="cs"/>
          <w:rtl/>
        </w:rPr>
        <w:t>رفت تکبیر</w:t>
      </w:r>
      <w:r w:rsidR="00F45B99">
        <w:rPr>
          <w:rFonts w:hint="cs"/>
          <w:rtl/>
        </w:rPr>
        <w:t xml:space="preserve"> می‌گفت</w:t>
      </w:r>
      <w:r w:rsidRPr="00D2661E">
        <w:rPr>
          <w:rFonts w:hint="cs"/>
          <w:rtl/>
        </w:rPr>
        <w:t>، سپس وقتی که پشتش را راست</w:t>
      </w:r>
      <w:r w:rsidR="00B01BEB">
        <w:rPr>
          <w:rFonts w:hint="cs"/>
          <w:rtl/>
        </w:rPr>
        <w:t xml:space="preserve"> می‌</w:t>
      </w:r>
      <w:r w:rsidRPr="00D2661E">
        <w:rPr>
          <w:rFonts w:hint="cs"/>
          <w:rtl/>
        </w:rPr>
        <w:t>کرد و از رکوع بلند</w:t>
      </w:r>
      <w:r w:rsidR="00B01BEB">
        <w:rPr>
          <w:rFonts w:hint="cs"/>
          <w:rtl/>
        </w:rPr>
        <w:t xml:space="preserve"> می‌</w:t>
      </w:r>
      <w:r w:rsidRPr="00D2661E">
        <w:rPr>
          <w:rFonts w:hint="cs"/>
          <w:rtl/>
        </w:rPr>
        <w:t>شد و</w:t>
      </w:r>
      <w:r w:rsidR="00F45B99">
        <w:rPr>
          <w:rFonts w:hint="cs"/>
          <w:rtl/>
        </w:rPr>
        <w:t xml:space="preserve"> می‌گفت</w:t>
      </w:r>
      <w:r w:rsidRPr="00D2661E">
        <w:rPr>
          <w:rFonts w:hint="cs"/>
          <w:rtl/>
        </w:rPr>
        <w:t xml:space="preserve">: </w:t>
      </w:r>
      <w:r w:rsidRPr="002A7FEF">
        <w:rPr>
          <w:rStyle w:val="Char0"/>
          <w:rFonts w:hint="cs"/>
          <w:rtl/>
        </w:rPr>
        <w:t>«</w:t>
      </w:r>
      <w:r w:rsidRPr="002A7FEF">
        <w:rPr>
          <w:rStyle w:val="Char0"/>
          <w:rtl/>
        </w:rPr>
        <w:t>سمع الله لمن حمده</w:t>
      </w:r>
      <w:r w:rsidRPr="002A7FEF">
        <w:rPr>
          <w:rStyle w:val="Char0"/>
          <w:rFonts w:hint="cs"/>
          <w:rtl/>
        </w:rPr>
        <w:t>»</w:t>
      </w:r>
      <w:r w:rsidRPr="00D2661E">
        <w:rPr>
          <w:rFonts w:hint="cs"/>
          <w:rtl/>
        </w:rPr>
        <w:t xml:space="preserve"> چون راست</w:t>
      </w:r>
      <w:r w:rsidR="00B01BEB">
        <w:rPr>
          <w:rFonts w:hint="cs"/>
          <w:rtl/>
        </w:rPr>
        <w:t xml:space="preserve"> می‌</w:t>
      </w:r>
      <w:r w:rsidRPr="00D2661E">
        <w:rPr>
          <w:rFonts w:hint="cs"/>
          <w:rtl/>
        </w:rPr>
        <w:t>ایستاد پیش از اینکه به سجده برود</w:t>
      </w:r>
      <w:r w:rsidR="00F45B99">
        <w:rPr>
          <w:rFonts w:hint="cs"/>
          <w:rtl/>
        </w:rPr>
        <w:t xml:space="preserve"> می‌گفت</w:t>
      </w:r>
      <w:r w:rsidRPr="00D2661E">
        <w:rPr>
          <w:rFonts w:hint="cs"/>
          <w:rtl/>
        </w:rPr>
        <w:t xml:space="preserve">: </w:t>
      </w:r>
      <w:r w:rsidRPr="00F45B99">
        <w:rPr>
          <w:rStyle w:val="Char0"/>
          <w:rFonts w:hint="cs"/>
          <w:rtl/>
        </w:rPr>
        <w:t>«</w:t>
      </w:r>
      <w:r w:rsidRPr="00F45B99">
        <w:rPr>
          <w:rStyle w:val="Char0"/>
          <w:rtl/>
        </w:rPr>
        <w:t>ربنا لک الحمد</w:t>
      </w:r>
      <w:r w:rsidRPr="00F45B99">
        <w:rPr>
          <w:rStyle w:val="Char0"/>
          <w:rFonts w:hint="cs"/>
          <w:rtl/>
        </w:rPr>
        <w:t>»</w:t>
      </w:r>
      <w:r w:rsidRPr="00D2661E">
        <w:rPr>
          <w:rFonts w:hint="cs"/>
          <w:rtl/>
        </w:rPr>
        <w:t xml:space="preserve"> سپس چون برای سجده فرود</w:t>
      </w:r>
      <w:r w:rsidR="00B01BEB">
        <w:rPr>
          <w:rFonts w:hint="cs"/>
          <w:rtl/>
        </w:rPr>
        <w:t xml:space="preserve"> می‌</w:t>
      </w:r>
      <w:r w:rsidRPr="00D2661E">
        <w:rPr>
          <w:rFonts w:hint="cs"/>
          <w:rtl/>
        </w:rPr>
        <w:t>آمد و خم</w:t>
      </w:r>
      <w:r w:rsidR="00B01BEB">
        <w:rPr>
          <w:rFonts w:hint="cs"/>
          <w:rtl/>
        </w:rPr>
        <w:t xml:space="preserve"> می‌</w:t>
      </w:r>
      <w:r w:rsidRPr="00D2661E">
        <w:rPr>
          <w:rFonts w:hint="cs"/>
          <w:rtl/>
        </w:rPr>
        <w:t>شد نیز تکبیر</w:t>
      </w:r>
      <w:r w:rsidR="00F45B99">
        <w:rPr>
          <w:rFonts w:hint="cs"/>
          <w:rtl/>
        </w:rPr>
        <w:t xml:space="preserve"> می‌گفت</w:t>
      </w:r>
      <w:r w:rsidRPr="00D2661E">
        <w:rPr>
          <w:rFonts w:hint="cs"/>
          <w:rtl/>
        </w:rPr>
        <w:t>، سپس چون سر از سجده بر</w:t>
      </w:r>
      <w:r w:rsidR="00B01BEB">
        <w:rPr>
          <w:rFonts w:hint="cs"/>
          <w:rtl/>
        </w:rPr>
        <w:t xml:space="preserve"> می‌</w:t>
      </w:r>
      <w:r w:rsidRPr="00D2661E">
        <w:rPr>
          <w:rFonts w:hint="cs"/>
          <w:rtl/>
        </w:rPr>
        <w:t>داشت نیز تکبیر</w:t>
      </w:r>
      <w:r w:rsidR="00F45B99">
        <w:rPr>
          <w:rFonts w:hint="cs"/>
          <w:rtl/>
        </w:rPr>
        <w:t xml:space="preserve"> می‌گفت</w:t>
      </w:r>
      <w:r w:rsidRPr="00D2661E">
        <w:rPr>
          <w:rFonts w:hint="cs"/>
          <w:rtl/>
        </w:rPr>
        <w:t>، (برای رفتن به سجده دوم نیز تکبیر</w:t>
      </w:r>
      <w:r w:rsidR="00F45B99">
        <w:rPr>
          <w:rFonts w:hint="cs"/>
          <w:rtl/>
        </w:rPr>
        <w:t xml:space="preserve"> می‌گفت</w:t>
      </w:r>
      <w:r w:rsidRPr="00D2661E">
        <w:rPr>
          <w:rFonts w:hint="cs"/>
          <w:rtl/>
        </w:rPr>
        <w:t>) در همه نمازهای چنین</w:t>
      </w:r>
      <w:r w:rsidR="00B01BEB">
        <w:rPr>
          <w:rFonts w:hint="cs"/>
          <w:rtl/>
        </w:rPr>
        <w:t xml:space="preserve"> می‌</w:t>
      </w:r>
      <w:r w:rsidRPr="00D2661E">
        <w:rPr>
          <w:rFonts w:hint="cs"/>
          <w:rtl/>
        </w:rPr>
        <w:t>کرد سپس چون بعد از دو سجده بر</w:t>
      </w:r>
      <w:r w:rsidR="00B01BEB">
        <w:rPr>
          <w:rFonts w:hint="cs"/>
          <w:rtl/>
        </w:rPr>
        <w:t xml:space="preserve"> می‌</w:t>
      </w:r>
      <w:r w:rsidRPr="00D2661E">
        <w:rPr>
          <w:rFonts w:hint="cs"/>
          <w:rtl/>
        </w:rPr>
        <w:t>خاست نیز تکبیر</w:t>
      </w:r>
      <w:r w:rsidR="00F45B99">
        <w:rPr>
          <w:rFonts w:hint="cs"/>
          <w:rtl/>
        </w:rPr>
        <w:t xml:space="preserve"> می‌گفت</w:t>
      </w:r>
      <w:r w:rsidRPr="00D2661E">
        <w:rPr>
          <w:rFonts w:hint="cs"/>
          <w:rtl/>
        </w:rPr>
        <w:t xml:space="preserve">. بدینگونه بود کیفیت نماز پیامبر </w:t>
      </w:r>
      <w:r w:rsidRPr="00D2661E">
        <w:rPr>
          <w:rFonts w:hint="cs"/>
          <w:rtl/>
        </w:rPr>
        <w:sym w:font="AGA Arabesque" w:char="F072"/>
      </w:r>
      <w:r w:rsidR="00DA35AD">
        <w:rPr>
          <w:rFonts w:hint="cs"/>
          <w:rtl/>
        </w:rPr>
        <w:t>.</w:t>
      </w:r>
      <w:r w:rsidRPr="00D2661E">
        <w:rPr>
          <w:rFonts w:hint="cs"/>
          <w:rtl/>
        </w:rPr>
        <w:t xml:space="preserve"> </w:t>
      </w:r>
      <w:r w:rsidR="005D2512" w:rsidRPr="00D2661E">
        <w:rPr>
          <w:rFonts w:hint="cs"/>
          <w:rtl/>
        </w:rPr>
        <w:t>(</w:t>
      </w:r>
      <w:r w:rsidRPr="00D2661E">
        <w:rPr>
          <w:rFonts w:hint="cs"/>
          <w:rtl/>
        </w:rPr>
        <w:t>به روایت بخاری و مسلم</w:t>
      </w:r>
      <w:r w:rsidR="005D2512" w:rsidRPr="00D2661E">
        <w:rPr>
          <w:rFonts w:hint="cs"/>
          <w:rtl/>
        </w:rPr>
        <w:t>)</w:t>
      </w:r>
      <w:r w:rsidRPr="00D2661E">
        <w:rPr>
          <w:rFonts w:hint="cs"/>
          <w:rtl/>
        </w:rPr>
        <w:t xml:space="preserve">. </w:t>
      </w:r>
    </w:p>
    <w:p w:rsidR="007C4DA6" w:rsidRPr="00BF03ED" w:rsidRDefault="007C4DA6" w:rsidP="005C304E">
      <w:pPr>
        <w:pStyle w:val="a3"/>
        <w:numPr>
          <w:ilvl w:val="0"/>
          <w:numId w:val="27"/>
        </w:numPr>
        <w:rPr>
          <w:rFonts w:ascii="KFGQPC Uthmanic Script HAFS" w:hAnsi="KFGQPC Uthmanic Script HAFS" w:cs="KFGQPC Uthmanic Script HAFS"/>
          <w:rtl/>
        </w:rPr>
      </w:pPr>
      <w:r w:rsidRPr="00D2661E">
        <w:rPr>
          <w:rFonts w:hint="cs"/>
          <w:rtl/>
        </w:rPr>
        <w:t xml:space="preserve">گفتن تسبیح در رکوع وسجده. ابوداود روایت کرده است که پیامبر </w:t>
      </w:r>
      <w:r w:rsidRPr="00D2661E">
        <w:rPr>
          <w:rFonts w:hint="cs"/>
          <w:rtl/>
        </w:rPr>
        <w:sym w:font="AGA Arabesque" w:char="F072"/>
      </w:r>
      <w:r w:rsidRPr="00D2661E">
        <w:rPr>
          <w:rFonts w:hint="cs"/>
          <w:rtl/>
        </w:rPr>
        <w:t xml:space="preserve"> وقتی که آیه:</w:t>
      </w:r>
      <w:r w:rsidR="00CC1B1A" w:rsidRPr="00D2661E">
        <w:rPr>
          <w:rFonts w:hint="cs"/>
          <w:rtl/>
        </w:rPr>
        <w:t xml:space="preserve"> </w:t>
      </w:r>
      <w:r w:rsidR="00CC1B1A">
        <w:rPr>
          <w:rFonts w:ascii="Traditional Arabic" w:hAnsi="Traditional Arabic" w:cs="Traditional Arabic"/>
          <w:rtl/>
        </w:rPr>
        <w:t>﴿</w:t>
      </w:r>
      <w:r w:rsidR="00BF03ED">
        <w:rPr>
          <w:rFonts w:ascii="KFGQPC Uthmanic Script HAFS" w:hAnsi="KFGQPC Uthmanic Script HAFS" w:cs="KFGQPC Uthmanic Script HAFS"/>
          <w:rtl/>
        </w:rPr>
        <w:t>فَسَبِّحۡ بِ</w:t>
      </w:r>
      <w:r w:rsidR="00BF03ED">
        <w:rPr>
          <w:rFonts w:ascii="KFGQPC Uthmanic Script HAFS" w:hAnsi="KFGQPC Uthmanic Script HAFS" w:cs="KFGQPC Uthmanic Script HAFS" w:hint="cs"/>
          <w:rtl/>
        </w:rPr>
        <w:t>ٱ</w:t>
      </w:r>
      <w:r w:rsidR="00BF03ED">
        <w:rPr>
          <w:rFonts w:ascii="KFGQPC Uthmanic Script HAFS" w:hAnsi="KFGQPC Uthmanic Script HAFS" w:cs="KFGQPC Uthmanic Script HAFS" w:hint="eastAsia"/>
          <w:rtl/>
        </w:rPr>
        <w:t>سۡمِ</w:t>
      </w:r>
      <w:r w:rsidR="00BF03ED">
        <w:rPr>
          <w:rFonts w:ascii="KFGQPC Uthmanic Script HAFS" w:hAnsi="KFGQPC Uthmanic Script HAFS" w:cs="KFGQPC Uthmanic Script HAFS"/>
          <w:rtl/>
        </w:rPr>
        <w:t xml:space="preserve"> رَبِّكَ </w:t>
      </w:r>
      <w:r w:rsidR="00BF03ED">
        <w:rPr>
          <w:rFonts w:ascii="KFGQPC Uthmanic Script HAFS" w:hAnsi="KFGQPC Uthmanic Script HAFS" w:cs="KFGQPC Uthmanic Script HAFS" w:hint="cs"/>
          <w:rtl/>
        </w:rPr>
        <w:t>ٱ</w:t>
      </w:r>
      <w:r w:rsidR="00BF03ED">
        <w:rPr>
          <w:rFonts w:ascii="KFGQPC Uthmanic Script HAFS" w:hAnsi="KFGQPC Uthmanic Script HAFS" w:cs="KFGQPC Uthmanic Script HAFS" w:hint="eastAsia"/>
          <w:rtl/>
        </w:rPr>
        <w:t>لۡعَظِيمِ</w:t>
      </w:r>
      <w:r w:rsidR="00BF03ED">
        <w:rPr>
          <w:rFonts w:ascii="KFGQPC Uthmanic Script HAFS" w:hAnsi="KFGQPC Uthmanic Script HAFS" w:cs="KFGQPC Uthmanic Script HAFS"/>
          <w:rtl/>
        </w:rPr>
        <w:t xml:space="preserve"> ٧٤</w:t>
      </w:r>
      <w:r w:rsidR="00CC1B1A">
        <w:rPr>
          <w:rFonts w:ascii="Traditional Arabic" w:hAnsi="Traditional Arabic" w:cs="Traditional Arabic"/>
          <w:rtl/>
        </w:rPr>
        <w:t>﴾</w:t>
      </w:r>
      <w:r w:rsidR="00CC1B1A" w:rsidRPr="00D2661E">
        <w:rPr>
          <w:rFonts w:hint="cs"/>
          <w:rtl/>
        </w:rPr>
        <w:t xml:space="preserve"> </w:t>
      </w:r>
      <w:r w:rsidR="00CC1B1A" w:rsidRPr="002A7FEF">
        <w:rPr>
          <w:rStyle w:val="Char4"/>
          <w:rtl/>
        </w:rPr>
        <w:t>[</w:t>
      </w:r>
      <w:r w:rsidR="00CC1B1A" w:rsidRPr="002A7FEF">
        <w:rPr>
          <w:rStyle w:val="Char4"/>
          <w:rFonts w:hint="cs"/>
          <w:rtl/>
        </w:rPr>
        <w:t>الواقعة: 74</w:t>
      </w:r>
      <w:r w:rsidR="00CC1B1A" w:rsidRPr="002A7FEF">
        <w:rPr>
          <w:rStyle w:val="Char4"/>
          <w:rtl/>
        </w:rPr>
        <w:t>]</w:t>
      </w:r>
      <w:r w:rsidRPr="00D2661E">
        <w:rPr>
          <w:rFonts w:hint="cs"/>
          <w:rtl/>
        </w:rPr>
        <w:t xml:space="preserve"> نازل شد گفت: </w:t>
      </w:r>
    </w:p>
    <w:p w:rsidR="007C4DA6" w:rsidRPr="00BF03ED" w:rsidRDefault="007C4DA6" w:rsidP="002A7FEF">
      <w:pPr>
        <w:pStyle w:val="a3"/>
        <w:rPr>
          <w:rFonts w:ascii="KFGQPC Uthmanic Script HAFS" w:hAnsi="KFGQPC Uthmanic Script HAFS" w:cs="KFGQPC Uthmanic Script HAFS"/>
          <w:rtl/>
        </w:rPr>
      </w:pPr>
      <w:r w:rsidRPr="00D2661E">
        <w:rPr>
          <w:rFonts w:hint="cs"/>
          <w:rtl/>
        </w:rPr>
        <w:t xml:space="preserve">آن را در رکوعتان قرار دهید بگوئید: </w:t>
      </w:r>
      <w:r w:rsidRPr="00F45B99">
        <w:rPr>
          <w:rStyle w:val="Char0"/>
          <w:rFonts w:hint="cs"/>
          <w:rtl/>
        </w:rPr>
        <w:t>«</w:t>
      </w:r>
      <w:r w:rsidRPr="00F45B99">
        <w:rPr>
          <w:rStyle w:val="Char0"/>
          <w:rtl/>
        </w:rPr>
        <w:t>سُبحان رَبَّی العظیم وبحمده</w:t>
      </w:r>
      <w:r w:rsidRPr="00F45B99">
        <w:rPr>
          <w:rStyle w:val="Char0"/>
          <w:rFonts w:hint="cs"/>
          <w:rtl/>
        </w:rPr>
        <w:t>»</w:t>
      </w:r>
      <w:r w:rsidRPr="00D2661E">
        <w:rPr>
          <w:rFonts w:hint="cs"/>
          <w:rtl/>
        </w:rPr>
        <w:t xml:space="preserve"> و چون</w:t>
      </w:r>
      <w:r w:rsidR="00CC1B1A" w:rsidRPr="00D2661E">
        <w:rPr>
          <w:rFonts w:hint="cs"/>
          <w:rtl/>
        </w:rPr>
        <w:t xml:space="preserve"> </w:t>
      </w:r>
      <w:r w:rsidR="00CC1B1A">
        <w:rPr>
          <w:rFonts w:ascii="Traditional Arabic" w:hAnsi="Traditional Arabic" w:cs="Traditional Arabic"/>
          <w:rtl/>
        </w:rPr>
        <w:t>﴿</w:t>
      </w:r>
      <w:r w:rsidR="00BF03ED">
        <w:rPr>
          <w:rFonts w:ascii="KFGQPC Uthmanic Script HAFS" w:hAnsi="KFGQPC Uthmanic Script HAFS" w:cs="KFGQPC Uthmanic Script HAFS" w:hint="eastAsia"/>
          <w:rtl/>
        </w:rPr>
        <w:t>سَبِّحِ</w:t>
      </w:r>
      <w:r w:rsidR="00BF03ED">
        <w:rPr>
          <w:rFonts w:ascii="KFGQPC Uthmanic Script HAFS" w:hAnsi="KFGQPC Uthmanic Script HAFS" w:cs="KFGQPC Uthmanic Script HAFS"/>
          <w:rtl/>
        </w:rPr>
        <w:t xml:space="preserve"> </w:t>
      </w:r>
      <w:r w:rsidR="00BF03ED">
        <w:rPr>
          <w:rFonts w:ascii="KFGQPC Uthmanic Script HAFS" w:hAnsi="KFGQPC Uthmanic Script HAFS" w:cs="KFGQPC Uthmanic Script HAFS" w:hint="cs"/>
          <w:rtl/>
        </w:rPr>
        <w:t>ٱ</w:t>
      </w:r>
      <w:r w:rsidR="00BF03ED">
        <w:rPr>
          <w:rFonts w:ascii="KFGQPC Uthmanic Script HAFS" w:hAnsi="KFGQPC Uthmanic Script HAFS" w:cs="KFGQPC Uthmanic Script HAFS" w:hint="eastAsia"/>
          <w:rtl/>
        </w:rPr>
        <w:t>سۡمَ</w:t>
      </w:r>
      <w:r w:rsidR="00BF03ED">
        <w:rPr>
          <w:rFonts w:ascii="KFGQPC Uthmanic Script HAFS" w:hAnsi="KFGQPC Uthmanic Script HAFS" w:cs="KFGQPC Uthmanic Script HAFS"/>
          <w:rtl/>
        </w:rPr>
        <w:t xml:space="preserve"> رَبِّكَ </w:t>
      </w:r>
      <w:r w:rsidR="00BF03ED">
        <w:rPr>
          <w:rFonts w:ascii="KFGQPC Uthmanic Script HAFS" w:hAnsi="KFGQPC Uthmanic Script HAFS" w:cs="KFGQPC Uthmanic Script HAFS" w:hint="cs"/>
          <w:rtl/>
        </w:rPr>
        <w:t>ٱ</w:t>
      </w:r>
      <w:r w:rsidR="00BF03ED">
        <w:rPr>
          <w:rFonts w:ascii="KFGQPC Uthmanic Script HAFS" w:hAnsi="KFGQPC Uthmanic Script HAFS" w:cs="KFGQPC Uthmanic Script HAFS" w:hint="eastAsia"/>
          <w:rtl/>
        </w:rPr>
        <w:t>لۡأَعۡلَى</w:t>
      </w:r>
      <w:r w:rsidR="00BF03ED">
        <w:rPr>
          <w:rFonts w:ascii="KFGQPC Uthmanic Script HAFS" w:hAnsi="KFGQPC Uthmanic Script HAFS" w:cs="KFGQPC Uthmanic Script HAFS"/>
          <w:rtl/>
        </w:rPr>
        <w:t xml:space="preserve"> ١</w:t>
      </w:r>
      <w:r w:rsidR="00CC1B1A">
        <w:rPr>
          <w:rFonts w:ascii="Traditional Arabic" w:hAnsi="Traditional Arabic" w:cs="Traditional Arabic"/>
          <w:rtl/>
        </w:rPr>
        <w:t>﴾</w:t>
      </w:r>
      <w:r w:rsidR="00CC1B1A" w:rsidRPr="00D2661E">
        <w:rPr>
          <w:rFonts w:hint="cs"/>
          <w:rtl/>
        </w:rPr>
        <w:t xml:space="preserve"> </w:t>
      </w:r>
      <w:r w:rsidR="00CC1B1A" w:rsidRPr="002A7FEF">
        <w:rPr>
          <w:rStyle w:val="Char4"/>
          <w:rtl/>
        </w:rPr>
        <w:t>[</w:t>
      </w:r>
      <w:r w:rsidR="00CC1B1A" w:rsidRPr="002A7FEF">
        <w:rPr>
          <w:rStyle w:val="Char4"/>
          <w:rFonts w:hint="cs"/>
          <w:rtl/>
        </w:rPr>
        <w:t>الأعلی: 1</w:t>
      </w:r>
      <w:r w:rsidR="00CC1B1A" w:rsidRPr="002A7FEF">
        <w:rPr>
          <w:rStyle w:val="Char4"/>
          <w:rtl/>
        </w:rPr>
        <w:t>]</w:t>
      </w:r>
      <w:r w:rsidRPr="00D2661E">
        <w:rPr>
          <w:rFonts w:hint="cs"/>
          <w:rtl/>
        </w:rPr>
        <w:t xml:space="preserve"> نازل شد گفت: آن را در سجودتان قرار دهید بگوئید: </w:t>
      </w:r>
      <w:r w:rsidRPr="00F45B99">
        <w:rPr>
          <w:rStyle w:val="Char0"/>
          <w:rFonts w:hint="cs"/>
          <w:rtl/>
        </w:rPr>
        <w:t>«</w:t>
      </w:r>
      <w:r w:rsidRPr="00F45B99">
        <w:rPr>
          <w:rStyle w:val="Char0"/>
          <w:rtl/>
        </w:rPr>
        <w:t>سُبحان رَبِّی الأعلی وبحمده</w:t>
      </w:r>
      <w:r w:rsidRPr="00F45B99">
        <w:rPr>
          <w:rStyle w:val="Char0"/>
          <w:rFonts w:hint="cs"/>
          <w:rtl/>
        </w:rPr>
        <w:t>»</w:t>
      </w:r>
      <w:r w:rsidRPr="00D2661E">
        <w:rPr>
          <w:rFonts w:hint="cs"/>
          <w:rtl/>
        </w:rPr>
        <w:t xml:space="preserve">. مسلم از حدیث حذیفه روایت کرده است که پیامبر </w:t>
      </w:r>
      <w:r w:rsidRPr="00D2661E">
        <w:rPr>
          <w:rFonts w:hint="cs"/>
          <w:rtl/>
        </w:rPr>
        <w:sym w:font="AGA Arabesque" w:char="F072"/>
      </w:r>
      <w:r w:rsidRPr="00D2661E">
        <w:rPr>
          <w:rFonts w:hint="cs"/>
          <w:rtl/>
        </w:rPr>
        <w:t xml:space="preserve"> آن تسبیحات را</w:t>
      </w:r>
      <w:r w:rsidR="00F45B99">
        <w:rPr>
          <w:rFonts w:hint="cs"/>
          <w:rtl/>
        </w:rPr>
        <w:t xml:space="preserve"> می‌گفت</w:t>
      </w:r>
      <w:r w:rsidRPr="00D2661E">
        <w:rPr>
          <w:rFonts w:hint="cs"/>
          <w:rtl/>
        </w:rPr>
        <w:t xml:space="preserve">.  و مستحب است که این تسبیح را سه بار بگوید، چون پیامبر </w:t>
      </w:r>
      <w:r w:rsidRPr="00D2661E">
        <w:rPr>
          <w:rFonts w:hint="cs"/>
          <w:rtl/>
        </w:rPr>
        <w:sym w:font="AGA Arabesque" w:char="F072"/>
      </w:r>
      <w:r w:rsidRPr="00D2661E">
        <w:rPr>
          <w:rFonts w:hint="cs"/>
          <w:rtl/>
        </w:rPr>
        <w:t xml:space="preserve"> گفت: </w:t>
      </w:r>
    </w:p>
    <w:p w:rsidR="007C4DA6" w:rsidRPr="00D2661E" w:rsidRDefault="007C4DA6" w:rsidP="00F45B99">
      <w:pPr>
        <w:pStyle w:val="a1"/>
        <w:rPr>
          <w:rFonts w:cs="B Lotus"/>
          <w:rtl/>
        </w:rPr>
      </w:pPr>
      <w:r w:rsidRPr="00F45B99">
        <w:rPr>
          <w:rFonts w:hint="cs"/>
          <w:rtl/>
        </w:rPr>
        <w:t>«</w:t>
      </w:r>
      <w:r w:rsidRPr="00F45B99">
        <w:rPr>
          <w:rtl/>
        </w:rPr>
        <w:t>إِذا رَکَعْتَ فَقُلْ فی رُکُوعِکَ: سُبحانَ رَبّی العَظیم ثَلاثاً وَذَلکَ أَدْناهُ وَإِذا سَجَدتَّ فَقُلْ فی سُجُودِکَ سُبحانَ رَبِّیَ الأَعْلی ثَلاثاً وَذَلکَ أَدْناهُ</w:t>
      </w:r>
      <w:r w:rsidRPr="00F45B99">
        <w:rPr>
          <w:rFonts w:hint="cs"/>
          <w:rtl/>
        </w:rPr>
        <w:t>»</w:t>
      </w:r>
      <w:r w:rsidRPr="002A7FEF">
        <w:rPr>
          <w:rStyle w:val="Char3"/>
          <w:rFonts w:hint="cs"/>
          <w:rtl/>
        </w:rPr>
        <w:t>.</w:t>
      </w:r>
      <w:r w:rsidRPr="00D2661E">
        <w:rPr>
          <w:rFonts w:cs="B Lotus" w:hint="cs"/>
          <w:rtl/>
        </w:rPr>
        <w:t xml:space="preserve"> </w:t>
      </w:r>
    </w:p>
    <w:p w:rsidR="007C4DA6" w:rsidRPr="00D2661E" w:rsidRDefault="007C4DA6" w:rsidP="002A7FEF">
      <w:pPr>
        <w:pStyle w:val="a3"/>
        <w:rPr>
          <w:rtl/>
        </w:rPr>
      </w:pPr>
      <w:r>
        <w:rPr>
          <w:rFonts w:cs="Traditional Arabic" w:hint="cs"/>
          <w:rtl/>
        </w:rPr>
        <w:t>«</w:t>
      </w:r>
      <w:r w:rsidRPr="00D2661E">
        <w:rPr>
          <w:rFonts w:hint="cs"/>
          <w:rtl/>
        </w:rPr>
        <w:t xml:space="preserve">هرگاه به رکوع رفتی سه بار بگو: </w:t>
      </w:r>
      <w:r w:rsidRPr="00F45B99">
        <w:rPr>
          <w:rStyle w:val="Char0"/>
          <w:rFonts w:hint="cs"/>
          <w:rtl/>
        </w:rPr>
        <w:t>«</w:t>
      </w:r>
      <w:r w:rsidRPr="00F45B99">
        <w:rPr>
          <w:rStyle w:val="Char0"/>
          <w:rtl/>
        </w:rPr>
        <w:t>سبحان ربی العظیم و بحمده</w:t>
      </w:r>
      <w:r w:rsidRPr="00F45B99">
        <w:rPr>
          <w:rStyle w:val="Char0"/>
          <w:rFonts w:hint="cs"/>
          <w:rtl/>
        </w:rPr>
        <w:t>»</w:t>
      </w:r>
      <w:r w:rsidRPr="00D2661E">
        <w:rPr>
          <w:rFonts w:hint="cs"/>
          <w:rtl/>
        </w:rPr>
        <w:t xml:space="preserve"> یعنی منزه است پروردگار بزرگوارم، که این به کمال نزدیکتر است، و هرگاه سجده کردی سه بار بگو: </w:t>
      </w:r>
      <w:r w:rsidRPr="00F45B99">
        <w:rPr>
          <w:rStyle w:val="Char0"/>
          <w:rFonts w:hint="cs"/>
          <w:rtl/>
        </w:rPr>
        <w:t>«</w:t>
      </w:r>
      <w:r w:rsidRPr="00F45B99">
        <w:rPr>
          <w:rStyle w:val="Char0"/>
          <w:rtl/>
        </w:rPr>
        <w:t>سبحان ربی الأعلی وبحمده</w:t>
      </w:r>
      <w:r w:rsidRPr="00F45B99">
        <w:rPr>
          <w:rStyle w:val="Char0"/>
          <w:rFonts w:hint="cs"/>
          <w:rtl/>
        </w:rPr>
        <w:t>»</w:t>
      </w:r>
      <w:r w:rsidRPr="00D2661E">
        <w:rPr>
          <w:rFonts w:hint="cs"/>
          <w:rtl/>
        </w:rPr>
        <w:t>. و این به کمال نزدیکتر است</w:t>
      </w:r>
      <w:r>
        <w:rPr>
          <w:rFonts w:cs="Traditional Arabic" w:hint="cs"/>
          <w:rtl/>
        </w:rPr>
        <w:t>»</w:t>
      </w:r>
      <w:r w:rsidRPr="00D2661E">
        <w:rPr>
          <w:rFonts w:hint="cs"/>
          <w:rtl/>
        </w:rPr>
        <w:t xml:space="preserve">. </w:t>
      </w:r>
    </w:p>
    <w:p w:rsidR="007C4DA6" w:rsidRPr="00D2661E" w:rsidRDefault="007C4DA6" w:rsidP="002A7FEF">
      <w:pPr>
        <w:pStyle w:val="a3"/>
        <w:rPr>
          <w:rtl/>
        </w:rPr>
      </w:pPr>
      <w:r w:rsidRPr="00D2661E">
        <w:rPr>
          <w:rFonts w:hint="cs"/>
          <w:rtl/>
        </w:rPr>
        <w:t>یعنی این حداقل سه بار گفتن تسبیح نزدیک به کمال و حد کامل تسبیحات در رکوع و سجود از 9 بار تا 11 بار است. ماوردی گفت: این وقتی است که شخص امام جماعت باشد، و اما کسی که تنها نماز</w:t>
      </w:r>
      <w:r w:rsidR="00B01BEB">
        <w:rPr>
          <w:rFonts w:hint="cs"/>
          <w:rtl/>
        </w:rPr>
        <w:t xml:space="preserve"> می‌</w:t>
      </w:r>
      <w:r w:rsidRPr="00D2661E">
        <w:rPr>
          <w:rFonts w:hint="cs"/>
          <w:rtl/>
        </w:rPr>
        <w:t>خواند هر اندازه دلش بخواهد</w:t>
      </w:r>
      <w:r w:rsidR="00B01BEB">
        <w:rPr>
          <w:rFonts w:hint="cs"/>
          <w:rtl/>
        </w:rPr>
        <w:t xml:space="preserve"> می‌</w:t>
      </w:r>
      <w:r w:rsidRPr="00D2661E">
        <w:rPr>
          <w:rFonts w:hint="cs"/>
          <w:rtl/>
        </w:rPr>
        <w:t xml:space="preserve">تواند دعا و ذکر را طول دهد، چون پیامبر </w:t>
      </w:r>
      <w:r w:rsidRPr="00D2661E">
        <w:rPr>
          <w:rFonts w:hint="cs"/>
          <w:rtl/>
        </w:rPr>
        <w:sym w:font="AGA Arabesque" w:char="F072"/>
      </w:r>
      <w:r w:rsidRPr="00D2661E">
        <w:rPr>
          <w:rFonts w:hint="cs"/>
          <w:rtl/>
        </w:rPr>
        <w:t xml:space="preserve"> گفته است: </w:t>
      </w:r>
      <w:r w:rsidRPr="00F45B99">
        <w:rPr>
          <w:rStyle w:val="Char1"/>
          <w:rFonts w:hint="cs"/>
          <w:rtl/>
        </w:rPr>
        <w:t>«</w:t>
      </w:r>
      <w:r w:rsidRPr="00F45B99">
        <w:rPr>
          <w:rStyle w:val="Char1"/>
          <w:rtl/>
        </w:rPr>
        <w:t>أَقْرَبُ ما یَکُونُ العَبْدُ إِلی رَبِّهِ وَهُوَ ساجِدٌ فَأَکْثِرُوا فیهِ الدُّعَاءَ</w:t>
      </w:r>
      <w:r w:rsidRPr="00F45B99">
        <w:rPr>
          <w:rStyle w:val="Char1"/>
          <w:rFonts w:hint="cs"/>
          <w:rtl/>
        </w:rPr>
        <w:t>»</w:t>
      </w:r>
      <w:r w:rsidRPr="00D2661E">
        <w:rPr>
          <w:rFonts w:hint="cs"/>
          <w:rtl/>
        </w:rPr>
        <w:t>.</w:t>
      </w:r>
      <w:r w:rsidR="00F45B99">
        <w:rPr>
          <w:rFonts w:hint="cs"/>
          <w:rtl/>
        </w:rPr>
        <w:t xml:space="preserve"> (حدیث صحیح).</w:t>
      </w:r>
    </w:p>
    <w:p w:rsidR="007C4DA6" w:rsidRPr="00D2661E" w:rsidRDefault="007C4DA6" w:rsidP="002A7FEF">
      <w:pPr>
        <w:pStyle w:val="a3"/>
        <w:rPr>
          <w:rtl/>
        </w:rPr>
      </w:pPr>
      <w:r>
        <w:rPr>
          <w:rFonts w:cs="Traditional Arabic" w:hint="cs"/>
          <w:rtl/>
        </w:rPr>
        <w:t>«</w:t>
      </w:r>
      <w:r w:rsidRPr="00D2661E">
        <w:rPr>
          <w:rFonts w:hint="cs"/>
          <w:rtl/>
        </w:rPr>
        <w:t>بهترین حالت نزدیکی و قرب بنده به پروردگارش حالت سجود است پس در سجده فراوان دعا کنید</w:t>
      </w:r>
      <w:r>
        <w:rPr>
          <w:rFonts w:cs="Traditional Arabic" w:hint="cs"/>
          <w:rtl/>
        </w:rPr>
        <w:t>»</w:t>
      </w:r>
      <w:r w:rsidRPr="00D2661E">
        <w:rPr>
          <w:rFonts w:hint="cs"/>
          <w:rtl/>
        </w:rPr>
        <w:t>.</w:t>
      </w:r>
    </w:p>
    <w:p w:rsidR="007C4DA6" w:rsidRPr="00D2661E" w:rsidRDefault="007C4DA6" w:rsidP="002A7FEF">
      <w:pPr>
        <w:pStyle w:val="a3"/>
        <w:rPr>
          <w:rtl/>
        </w:rPr>
      </w:pPr>
      <w:r w:rsidRPr="00D2661E">
        <w:rPr>
          <w:rFonts w:hint="cs"/>
          <w:rtl/>
        </w:rPr>
        <w:t>و امام نیز چنانچه مأمومانش راضی به طولانی کردن ذکر و دعا باشند</w:t>
      </w:r>
      <w:r w:rsidR="00B01BEB">
        <w:rPr>
          <w:rFonts w:hint="cs"/>
          <w:rtl/>
        </w:rPr>
        <w:t xml:space="preserve"> می‌</w:t>
      </w:r>
      <w:r w:rsidRPr="00D2661E">
        <w:rPr>
          <w:rFonts w:hint="cs"/>
          <w:rtl/>
        </w:rPr>
        <w:t xml:space="preserve">تواند ذکر و دعا را طولانی کند. همواره پیامبر </w:t>
      </w:r>
      <w:r w:rsidRPr="00D2661E">
        <w:rPr>
          <w:rFonts w:hint="cs"/>
          <w:rtl/>
        </w:rPr>
        <w:sym w:font="AGA Arabesque" w:char="F072"/>
      </w:r>
      <w:r w:rsidRPr="00D2661E">
        <w:rPr>
          <w:rFonts w:hint="cs"/>
          <w:rtl/>
        </w:rPr>
        <w:t xml:space="preserve"> در رکوع و سجود دعا و اذکار فراوان</w:t>
      </w:r>
      <w:r w:rsidR="00B01BEB">
        <w:rPr>
          <w:rFonts w:hint="cs"/>
          <w:rtl/>
        </w:rPr>
        <w:t xml:space="preserve"> می‌</w:t>
      </w:r>
      <w:r w:rsidRPr="00D2661E">
        <w:rPr>
          <w:rFonts w:hint="cs"/>
          <w:rtl/>
        </w:rPr>
        <w:t xml:space="preserve">خواند. به روایت از عایشه </w:t>
      </w:r>
      <w:r>
        <w:rPr>
          <w:rFonts w:cs="CTraditional Arabic" w:hint="cs"/>
          <w:rtl/>
        </w:rPr>
        <w:t>ك</w:t>
      </w:r>
      <w:r w:rsidRPr="00D2661E">
        <w:rPr>
          <w:rFonts w:hint="cs"/>
          <w:rtl/>
        </w:rPr>
        <w:t xml:space="preserve"> آمده است که همواره در رکوع و سجود فراوان این ذکر را</w:t>
      </w:r>
      <w:r w:rsidR="00B01BEB">
        <w:rPr>
          <w:rFonts w:hint="cs"/>
          <w:rtl/>
        </w:rPr>
        <w:t xml:space="preserve"> می‌</w:t>
      </w:r>
      <w:r w:rsidRPr="00D2661E">
        <w:rPr>
          <w:rFonts w:hint="cs"/>
          <w:rtl/>
        </w:rPr>
        <w:t xml:space="preserve">خواند: </w:t>
      </w:r>
      <w:r w:rsidRPr="00F45B99">
        <w:rPr>
          <w:rStyle w:val="Char0"/>
          <w:rFonts w:hint="cs"/>
          <w:rtl/>
        </w:rPr>
        <w:t>«</w:t>
      </w:r>
      <w:r w:rsidRPr="00F45B99">
        <w:rPr>
          <w:rStyle w:val="Char0"/>
          <w:rtl/>
        </w:rPr>
        <w:t>سُبحانَکَ اللّهُمَّ رَبَّنا وَبِحَمدِک اللّهُمَّ اغفِرلِی</w:t>
      </w:r>
      <w:r w:rsidRPr="00F45B99">
        <w:rPr>
          <w:rStyle w:val="Char0"/>
          <w:rFonts w:hint="cs"/>
          <w:rtl/>
        </w:rPr>
        <w:t>»</w:t>
      </w:r>
      <w:r w:rsidRPr="00D2661E">
        <w:rPr>
          <w:rFonts w:hint="cs"/>
          <w:rtl/>
        </w:rPr>
        <w:t xml:space="preserve"> </w:t>
      </w:r>
      <w:r>
        <w:rPr>
          <w:rFonts w:cs="Traditional Arabic" w:hint="cs"/>
          <w:rtl/>
        </w:rPr>
        <w:t>«</w:t>
      </w:r>
      <w:r w:rsidRPr="00D2661E">
        <w:rPr>
          <w:rFonts w:hint="cs"/>
          <w:rtl/>
        </w:rPr>
        <w:t>خداوندا تو پاک و منزه و پروردگار ما هستی و تو را حمد و ستایش</w:t>
      </w:r>
      <w:r w:rsidR="00B01BEB">
        <w:rPr>
          <w:rFonts w:hint="cs"/>
          <w:rtl/>
        </w:rPr>
        <w:t xml:space="preserve"> می‌</w:t>
      </w:r>
      <w:r w:rsidRPr="00D2661E">
        <w:rPr>
          <w:rFonts w:hint="cs"/>
          <w:rtl/>
        </w:rPr>
        <w:t>کنم، خداوندا مرا بیامرز</w:t>
      </w:r>
      <w:r>
        <w:rPr>
          <w:rFonts w:cs="Traditional Arabic" w:hint="cs"/>
          <w:rtl/>
        </w:rPr>
        <w:t>»</w:t>
      </w:r>
      <w:r w:rsidRPr="00D2661E">
        <w:rPr>
          <w:rFonts w:hint="cs"/>
          <w:rtl/>
        </w:rPr>
        <w:t xml:space="preserve">. به روایت شیخین و احمد و دیگران. باز هم به روایت از عایشه </w:t>
      </w:r>
      <w:r>
        <w:rPr>
          <w:rFonts w:cs="CTraditional Arabic" w:hint="cs"/>
          <w:rtl/>
        </w:rPr>
        <w:t>ك</w:t>
      </w:r>
      <w:r w:rsidRPr="00D2661E">
        <w:rPr>
          <w:rFonts w:hint="cs"/>
          <w:rtl/>
        </w:rPr>
        <w:t xml:space="preserve"> آمده است که در رکوع و سجود</w:t>
      </w:r>
      <w:r w:rsidR="00F45B99">
        <w:rPr>
          <w:rFonts w:hint="cs"/>
          <w:rtl/>
        </w:rPr>
        <w:t xml:space="preserve"> می‌گفت</w:t>
      </w:r>
      <w:r w:rsidRPr="00D2661E">
        <w:rPr>
          <w:rFonts w:hint="cs"/>
          <w:rtl/>
        </w:rPr>
        <w:t xml:space="preserve">: </w:t>
      </w:r>
      <w:r w:rsidRPr="00F45B99">
        <w:rPr>
          <w:rStyle w:val="Char0"/>
          <w:rFonts w:hint="cs"/>
          <w:rtl/>
        </w:rPr>
        <w:t>«</w:t>
      </w:r>
      <w:r w:rsidRPr="00F45B99">
        <w:rPr>
          <w:rStyle w:val="Char0"/>
          <w:rtl/>
        </w:rPr>
        <w:t>سُبُّوحٌ قُدُّوسٌ رَبُّ الملائِکَةِ وَالرُّوحِ</w:t>
      </w:r>
      <w:r w:rsidRPr="00F45B99">
        <w:rPr>
          <w:rStyle w:val="Char0"/>
          <w:rFonts w:hint="cs"/>
          <w:rtl/>
        </w:rPr>
        <w:t>»</w:t>
      </w:r>
      <w:r w:rsidRPr="00D2661E">
        <w:rPr>
          <w:rFonts w:hint="cs"/>
          <w:rtl/>
        </w:rPr>
        <w:t xml:space="preserve">. </w:t>
      </w:r>
      <w:r>
        <w:rPr>
          <w:rFonts w:cs="Traditional Arabic" w:hint="cs"/>
          <w:rtl/>
        </w:rPr>
        <w:t>«</w:t>
      </w:r>
      <w:r w:rsidRPr="00D2661E">
        <w:rPr>
          <w:rFonts w:hint="cs"/>
          <w:rtl/>
        </w:rPr>
        <w:t>خداوندا تو منزه و پاک از هر چیز هستی که سزاوار جلال تو نیست و تو پروردگار فرشتگان و جبریل هستی</w:t>
      </w:r>
      <w:r>
        <w:rPr>
          <w:rFonts w:cs="Traditional Arabic" w:hint="cs"/>
          <w:rtl/>
        </w:rPr>
        <w:t>»</w:t>
      </w:r>
      <w:r w:rsidRPr="00D2661E">
        <w:rPr>
          <w:rFonts w:hint="cs"/>
          <w:rtl/>
        </w:rPr>
        <w:t xml:space="preserve">. و به روایت از علی بن ابیطالب </w:t>
      </w:r>
      <w:r w:rsidRPr="00D2661E">
        <w:rPr>
          <w:rFonts w:hint="cs"/>
          <w:rtl/>
        </w:rPr>
        <w:sym w:font="AGA Arabesque" w:char="F074"/>
      </w:r>
      <w:r w:rsidRPr="00D2661E">
        <w:rPr>
          <w:rFonts w:hint="cs"/>
          <w:rtl/>
        </w:rPr>
        <w:t xml:space="preserve"> آمده است که پیامبر </w:t>
      </w:r>
      <w:r w:rsidRPr="00D2661E">
        <w:rPr>
          <w:rFonts w:hint="cs"/>
          <w:rtl/>
        </w:rPr>
        <w:sym w:font="AGA Arabesque" w:char="F072"/>
      </w:r>
      <w:r w:rsidRPr="00D2661E">
        <w:rPr>
          <w:rFonts w:hint="cs"/>
          <w:rtl/>
        </w:rPr>
        <w:t xml:space="preserve"> در رکوع</w:t>
      </w:r>
      <w:r w:rsidR="00F45B99">
        <w:rPr>
          <w:rFonts w:hint="cs"/>
          <w:rtl/>
        </w:rPr>
        <w:t xml:space="preserve"> می‌گفت</w:t>
      </w:r>
      <w:r w:rsidRPr="00D2661E">
        <w:rPr>
          <w:rFonts w:hint="cs"/>
          <w:rtl/>
        </w:rPr>
        <w:t xml:space="preserve">: </w:t>
      </w:r>
    </w:p>
    <w:p w:rsidR="007C4DA6" w:rsidRPr="00D2661E" w:rsidRDefault="007C4DA6" w:rsidP="008E0333">
      <w:pPr>
        <w:ind w:firstLine="284"/>
        <w:jc w:val="both"/>
        <w:rPr>
          <w:rFonts w:cs="B Lotus"/>
          <w:sz w:val="28"/>
          <w:rtl/>
        </w:rPr>
      </w:pPr>
      <w:r w:rsidRPr="00F45B99">
        <w:rPr>
          <w:rStyle w:val="Char0"/>
          <w:rFonts w:hint="cs"/>
          <w:rtl/>
        </w:rPr>
        <w:t>«</w:t>
      </w:r>
      <w:r w:rsidRPr="00F45B99">
        <w:rPr>
          <w:rStyle w:val="Char0"/>
          <w:rtl/>
        </w:rPr>
        <w:t>اَلّلهُمَّ لَکَ رَکَعْتُ وَبِکَ آمَنْتُ وَلَکَ أَسْلَمتُ أَنْتَ رَبّی خَشَعَ سَمعِی وَبَصَری وَمُخِّی وَعَظِمی وَعَصَبِی وَمَا استَقَلَّت بِهِ قَدَمی لِله رِبَّ العالَمین</w:t>
      </w:r>
      <w:r w:rsidRPr="00F45B99">
        <w:rPr>
          <w:rStyle w:val="Char0"/>
          <w:rFonts w:hint="cs"/>
          <w:rtl/>
        </w:rPr>
        <w:t>»</w:t>
      </w:r>
      <w:r w:rsidRPr="002A7FEF">
        <w:rPr>
          <w:rStyle w:val="Char3"/>
          <w:rFonts w:hint="cs"/>
          <w:rtl/>
        </w:rPr>
        <w:t>.</w:t>
      </w:r>
      <w:r w:rsidRPr="00D2661E">
        <w:rPr>
          <w:rFonts w:cs="B Lotus" w:hint="cs"/>
          <w:sz w:val="28"/>
          <w:rtl/>
          <w:lang w:bidi="fa-IR"/>
        </w:rPr>
        <w:t xml:space="preserve"> </w:t>
      </w:r>
    </w:p>
    <w:p w:rsidR="007C4DA6" w:rsidRPr="00D2661E" w:rsidRDefault="007C4DA6" w:rsidP="002A7FEF">
      <w:pPr>
        <w:pStyle w:val="a3"/>
        <w:rPr>
          <w:rtl/>
        </w:rPr>
      </w:pPr>
      <w:r>
        <w:rPr>
          <w:rFonts w:cs="Traditional Arabic" w:hint="cs"/>
          <w:rtl/>
        </w:rPr>
        <w:t>«</w:t>
      </w:r>
      <w:r w:rsidRPr="00D2661E">
        <w:rPr>
          <w:rFonts w:hint="cs"/>
          <w:rtl/>
        </w:rPr>
        <w:t>خداوندا برای تو به رکوع رفتم، به تو ایمان دارم و خود را به تو تسلیم کردم تو پروردگار منی، گوش و دیده و مغز و استخوان و پی و آنچه که بر</w:t>
      </w:r>
      <w:r w:rsidR="00C36013">
        <w:rPr>
          <w:rFonts w:hint="cs"/>
          <w:rtl/>
        </w:rPr>
        <w:t xml:space="preserve"> قدم‌ها</w:t>
      </w:r>
      <w:r w:rsidRPr="00D2661E">
        <w:rPr>
          <w:rFonts w:hint="cs"/>
          <w:rtl/>
        </w:rPr>
        <w:t>یم بار است همه و همه در برابر پروردگار جهانیان تسلیم است</w:t>
      </w:r>
      <w:r>
        <w:rPr>
          <w:rFonts w:cs="Traditional Arabic" w:hint="cs"/>
          <w:rtl/>
        </w:rPr>
        <w:t>»</w:t>
      </w:r>
      <w:r w:rsidRPr="00D2661E">
        <w:rPr>
          <w:rFonts w:hint="cs"/>
          <w:rtl/>
        </w:rPr>
        <w:t xml:space="preserve">. به روایت احمد و مسلم و ابوداود و دیگران. و از علی بن ابیطالب </w:t>
      </w:r>
      <w:r w:rsidRPr="00D2661E">
        <w:rPr>
          <w:rFonts w:hint="cs"/>
          <w:rtl/>
        </w:rPr>
        <w:sym w:font="AGA Arabesque" w:char="F074"/>
      </w:r>
      <w:r w:rsidRPr="00D2661E">
        <w:rPr>
          <w:rFonts w:hint="cs"/>
          <w:rtl/>
        </w:rPr>
        <w:t xml:space="preserve"> روایت شده است که پیامبر </w:t>
      </w:r>
      <w:r w:rsidRPr="00D2661E">
        <w:rPr>
          <w:rFonts w:hint="cs"/>
          <w:rtl/>
        </w:rPr>
        <w:sym w:font="AGA Arabesque" w:char="F072"/>
      </w:r>
      <w:r w:rsidRPr="00D2661E">
        <w:rPr>
          <w:rFonts w:hint="cs"/>
          <w:rtl/>
        </w:rPr>
        <w:t xml:space="preserve"> هرگاه به سجده</w:t>
      </w:r>
      <w:r w:rsidR="00B01BEB">
        <w:rPr>
          <w:rFonts w:hint="cs"/>
          <w:rtl/>
        </w:rPr>
        <w:t xml:space="preserve"> می‌</w:t>
      </w:r>
      <w:r w:rsidRPr="00D2661E">
        <w:rPr>
          <w:rFonts w:hint="cs"/>
          <w:rtl/>
        </w:rPr>
        <w:t>رفت،</w:t>
      </w:r>
      <w:r w:rsidR="00F45B99">
        <w:rPr>
          <w:rFonts w:hint="cs"/>
          <w:rtl/>
        </w:rPr>
        <w:t xml:space="preserve"> می‌گفت</w:t>
      </w:r>
      <w:r w:rsidRPr="00D2661E">
        <w:rPr>
          <w:rFonts w:hint="cs"/>
          <w:rtl/>
        </w:rPr>
        <w:t xml:space="preserve">: </w:t>
      </w:r>
    </w:p>
    <w:p w:rsidR="007C4DA6" w:rsidRPr="00D2661E" w:rsidRDefault="007C4DA6" w:rsidP="008E0333">
      <w:pPr>
        <w:ind w:firstLine="284"/>
        <w:jc w:val="both"/>
        <w:rPr>
          <w:rFonts w:cs="B Lotus"/>
          <w:sz w:val="28"/>
          <w:rtl/>
          <w:lang w:bidi="fa-IR"/>
        </w:rPr>
      </w:pPr>
      <w:r w:rsidRPr="00F45B99">
        <w:rPr>
          <w:rStyle w:val="Char0"/>
          <w:rFonts w:hint="cs"/>
          <w:rtl/>
        </w:rPr>
        <w:t>«</w:t>
      </w:r>
      <w:r w:rsidRPr="00F45B99">
        <w:rPr>
          <w:rStyle w:val="Char0"/>
          <w:rtl/>
        </w:rPr>
        <w:t>اَلّلهُمَّ لَکَ سَجَدتُّ وَبِکَ آمَنْتُ وَلَکَ أَسْلَمتُ سَجَدَ وَجهِیَ لِلَّذی خَلَقَهُ فَصَوَّرَهُ فَأَحْسَنَ صُورَهُ فَشَقَّ سَمعَهُ وَبَصَرَهُ فَتَبارَکَ اللهُ أَحْسَنُ الخالِقینَ</w:t>
      </w:r>
      <w:r w:rsidRPr="00F45B99">
        <w:rPr>
          <w:rStyle w:val="Char0"/>
          <w:rFonts w:hint="cs"/>
          <w:rtl/>
        </w:rPr>
        <w:t>»</w:t>
      </w:r>
      <w:r w:rsidRPr="002A7FEF">
        <w:rPr>
          <w:rStyle w:val="Char3"/>
          <w:rFonts w:hint="cs"/>
          <w:rtl/>
        </w:rPr>
        <w:t>.</w:t>
      </w:r>
      <w:r w:rsidRPr="00D2661E">
        <w:rPr>
          <w:rFonts w:cs="B Lotus" w:hint="cs"/>
          <w:sz w:val="28"/>
          <w:rtl/>
          <w:lang w:bidi="fa-IR"/>
        </w:rPr>
        <w:t xml:space="preserve"> </w:t>
      </w:r>
    </w:p>
    <w:p w:rsidR="007C4DA6" w:rsidRPr="00D2661E" w:rsidRDefault="007C4DA6" w:rsidP="002A7FEF">
      <w:pPr>
        <w:pStyle w:val="a3"/>
        <w:rPr>
          <w:rtl/>
        </w:rPr>
      </w:pPr>
      <w:r>
        <w:rPr>
          <w:rFonts w:cs="Traditional Arabic" w:hint="cs"/>
          <w:rtl/>
        </w:rPr>
        <w:t>«</w:t>
      </w:r>
      <w:r w:rsidRPr="00D2661E">
        <w:rPr>
          <w:rFonts w:hint="cs"/>
          <w:rtl/>
        </w:rPr>
        <w:t>خداوندا تنها برای تو سجده کردم و به تو ایمان آوردم و خود را به تو تسلیم نمودم، چهره و صورت من برای کسی سجده</w:t>
      </w:r>
      <w:r w:rsidR="00B01BEB">
        <w:rPr>
          <w:rFonts w:hint="cs"/>
          <w:rtl/>
        </w:rPr>
        <w:t xml:space="preserve"> می‌</w:t>
      </w:r>
      <w:r w:rsidRPr="00D2661E">
        <w:rPr>
          <w:rFonts w:hint="cs"/>
          <w:rtl/>
        </w:rPr>
        <w:t>کند که آن را آفریده و بسیار زیبا تصویر آن را کشیده و گوش و چشمش را باز کرده است، پس مبارک و افزون نعمت است الله که بهترین و شایسته</w:t>
      </w:r>
      <w:r w:rsidR="00B01BEB">
        <w:rPr>
          <w:rFonts w:hint="cs"/>
          <w:rtl/>
        </w:rPr>
        <w:t xml:space="preserve">‌ترین </w:t>
      </w:r>
      <w:r w:rsidRPr="00D2661E">
        <w:rPr>
          <w:rFonts w:hint="cs"/>
          <w:rtl/>
        </w:rPr>
        <w:t>آفریننده است</w:t>
      </w:r>
      <w:r>
        <w:rPr>
          <w:rFonts w:cs="Traditional Arabic" w:hint="cs"/>
          <w:rtl/>
        </w:rPr>
        <w:t>»</w:t>
      </w:r>
      <w:r w:rsidRPr="00D2661E">
        <w:rPr>
          <w:rFonts w:hint="cs"/>
          <w:rtl/>
        </w:rPr>
        <w:t>.</w:t>
      </w:r>
      <w:r w:rsidR="005D2512" w:rsidRPr="00D2661E">
        <w:rPr>
          <w:rFonts w:hint="cs"/>
          <w:rtl/>
        </w:rPr>
        <w:t xml:space="preserve"> (</w:t>
      </w:r>
      <w:r w:rsidRPr="00D2661E">
        <w:rPr>
          <w:rFonts w:hint="cs"/>
          <w:rtl/>
        </w:rPr>
        <w:t>به روایت احمد و مسلم</w:t>
      </w:r>
      <w:r w:rsidR="005D2512" w:rsidRPr="00D2661E">
        <w:rPr>
          <w:rFonts w:hint="cs"/>
          <w:rtl/>
        </w:rPr>
        <w:t>)</w:t>
      </w:r>
      <w:r w:rsidRPr="00D2661E">
        <w:rPr>
          <w:rFonts w:hint="cs"/>
          <w:rtl/>
        </w:rPr>
        <w:t xml:space="preserve">. </w:t>
      </w:r>
    </w:p>
    <w:p w:rsidR="007C4DA6" w:rsidRPr="00D2661E" w:rsidRDefault="007C4DA6" w:rsidP="005C304E">
      <w:pPr>
        <w:pStyle w:val="a3"/>
        <w:numPr>
          <w:ilvl w:val="0"/>
          <w:numId w:val="27"/>
        </w:numPr>
        <w:rPr>
          <w:rtl/>
        </w:rPr>
      </w:pPr>
      <w:r w:rsidRPr="00D2661E">
        <w:rPr>
          <w:rFonts w:hint="cs"/>
          <w:rtl/>
        </w:rPr>
        <w:t>نهادن</w:t>
      </w:r>
      <w:r w:rsidR="00B74157">
        <w:rPr>
          <w:rFonts w:hint="cs"/>
          <w:rtl/>
        </w:rPr>
        <w:t xml:space="preserve"> دست‌ها</w:t>
      </w:r>
      <w:r w:rsidRPr="00D2661E">
        <w:rPr>
          <w:rFonts w:hint="cs"/>
          <w:rtl/>
        </w:rPr>
        <w:t xml:space="preserve"> بر رانها در هنگام نشستن برای تشهد اول و تشهد دوم به</w:t>
      </w:r>
      <w:r w:rsidR="00227217">
        <w:rPr>
          <w:rFonts w:hint="cs"/>
          <w:rtl/>
        </w:rPr>
        <w:t xml:space="preserve"> گونه‌ای </w:t>
      </w:r>
      <w:r w:rsidRPr="00D2661E">
        <w:rPr>
          <w:rFonts w:hint="cs"/>
          <w:rtl/>
        </w:rPr>
        <w:t xml:space="preserve">که دست چپ روی ران چپ به صورت گسترده باشد و دست راست روی ران راست به نحوی که انگشت کوچک (خنصر) و انگشت بعدی (بنصر) و انگشت میانه (وسطی) و انگشت شست را جمع و بسته کند، و انگشت سبابه (مسبحه) را رها نماید. به روایت ابن عمر </w:t>
      </w:r>
      <w:r>
        <w:rPr>
          <w:rFonts w:cs="CTraditional Arabic" w:hint="cs"/>
          <w:rtl/>
        </w:rPr>
        <w:t>م</w:t>
      </w:r>
      <w:r w:rsidRPr="00D2661E">
        <w:rPr>
          <w:rFonts w:hint="cs"/>
          <w:rtl/>
        </w:rPr>
        <w:t xml:space="preserve">. و سنت است که به هنگام گفتن: </w:t>
      </w:r>
      <w:r w:rsidRPr="00F45B99">
        <w:rPr>
          <w:rStyle w:val="Char0"/>
          <w:rFonts w:hint="cs"/>
          <w:rtl/>
        </w:rPr>
        <w:t>«لَا إله إلَّا الله»</w:t>
      </w:r>
      <w:r w:rsidRPr="00D2661E">
        <w:rPr>
          <w:rFonts w:hint="cs"/>
          <w:rtl/>
        </w:rPr>
        <w:t xml:space="preserve"> (در شهادت) انگشت سبابه را بلند کند به عنوان اشاره به توحید، تا به زبان توحید گوید و باعمل نیز توحید نشان دهد و بین قول و فعل جمع کند. و پسندیده و مستحب است که آن انگشت را به وقت بلند کردن، اندکی کج نگه دارد. به روایت ابن حبان در صحيح خود. به روایت از زبیر آمده است که پیامبر </w:t>
      </w:r>
      <w:r w:rsidRPr="00D2661E">
        <w:rPr>
          <w:rFonts w:hint="cs"/>
          <w:rtl/>
        </w:rPr>
        <w:sym w:font="AGA Arabesque" w:char="F072"/>
      </w:r>
      <w:r w:rsidRPr="00D2661E">
        <w:rPr>
          <w:rFonts w:hint="cs"/>
          <w:rtl/>
        </w:rPr>
        <w:t xml:space="preserve"> هرگاه در تشهد</w:t>
      </w:r>
      <w:r w:rsidR="00B01BEB">
        <w:rPr>
          <w:rFonts w:hint="cs"/>
          <w:rtl/>
        </w:rPr>
        <w:t xml:space="preserve"> می‌</w:t>
      </w:r>
      <w:r w:rsidRPr="00D2661E">
        <w:rPr>
          <w:rFonts w:hint="cs"/>
          <w:rtl/>
        </w:rPr>
        <w:t>نشست دست راست خود را بر ران راست و دست چپ را بر ران چپ خود</w:t>
      </w:r>
      <w:r w:rsidR="00B01BEB">
        <w:rPr>
          <w:rFonts w:hint="cs"/>
          <w:rtl/>
        </w:rPr>
        <w:t xml:space="preserve"> می‌</w:t>
      </w:r>
      <w:r w:rsidRPr="00D2661E">
        <w:rPr>
          <w:rFonts w:hint="cs"/>
          <w:rtl/>
        </w:rPr>
        <w:t>نهاد، و با انگشت سبابه اشاره</w:t>
      </w:r>
      <w:r w:rsidR="00B01BEB">
        <w:rPr>
          <w:rFonts w:hint="cs"/>
          <w:rtl/>
        </w:rPr>
        <w:t xml:space="preserve"> می‌</w:t>
      </w:r>
      <w:r w:rsidRPr="00D2661E">
        <w:rPr>
          <w:rFonts w:hint="cs"/>
          <w:rtl/>
        </w:rPr>
        <w:t>کرد و نگاه پیامبر از محل سجده</w:t>
      </w:r>
      <w:r w:rsidR="00304EDE">
        <w:rPr>
          <w:rFonts w:hint="cs"/>
          <w:rtl/>
        </w:rPr>
        <w:t xml:space="preserve">‌اش </w:t>
      </w:r>
      <w:r w:rsidRPr="00D2661E">
        <w:rPr>
          <w:rFonts w:hint="cs"/>
          <w:rtl/>
        </w:rPr>
        <w:t>تجاوز</w:t>
      </w:r>
      <w:r w:rsidR="00B01BEB">
        <w:rPr>
          <w:rFonts w:hint="cs"/>
          <w:rtl/>
        </w:rPr>
        <w:t xml:space="preserve"> نمی‌</w:t>
      </w:r>
      <w:r w:rsidRPr="00D2661E">
        <w:rPr>
          <w:rFonts w:hint="cs"/>
          <w:rtl/>
        </w:rPr>
        <w:t xml:space="preserve">کرد. </w:t>
      </w:r>
      <w:r w:rsidR="005D2512" w:rsidRPr="00D2661E">
        <w:rPr>
          <w:rFonts w:hint="cs"/>
          <w:rtl/>
        </w:rPr>
        <w:t>(</w:t>
      </w:r>
      <w:r w:rsidRPr="00D2661E">
        <w:rPr>
          <w:rFonts w:hint="cs"/>
          <w:rtl/>
        </w:rPr>
        <w:t>به روایت احمد و مسلم و نسائی</w:t>
      </w:r>
      <w:r w:rsidR="005D2512" w:rsidRPr="00D2661E">
        <w:rPr>
          <w:rFonts w:hint="cs"/>
          <w:rtl/>
        </w:rPr>
        <w:t>)</w:t>
      </w:r>
      <w:r w:rsidRPr="00D2661E">
        <w:rPr>
          <w:rFonts w:hint="cs"/>
          <w:rtl/>
        </w:rPr>
        <w:t xml:space="preserve">. </w:t>
      </w:r>
    </w:p>
    <w:p w:rsidR="007C4DA6" w:rsidRPr="00D2661E" w:rsidRDefault="007C4DA6" w:rsidP="005C304E">
      <w:pPr>
        <w:pStyle w:val="a3"/>
        <w:numPr>
          <w:ilvl w:val="0"/>
          <w:numId w:val="27"/>
        </w:numPr>
        <w:rPr>
          <w:rtl/>
        </w:rPr>
      </w:pPr>
      <w:r w:rsidRPr="00D2661E">
        <w:rPr>
          <w:rFonts w:hint="cs"/>
          <w:rtl/>
        </w:rPr>
        <w:t>افتراش در تشهد و نشستن</w:t>
      </w:r>
      <w:r w:rsidR="00B01BEB">
        <w:rPr>
          <w:rFonts w:hint="cs"/>
          <w:rtl/>
        </w:rPr>
        <w:t xml:space="preserve">‌های </w:t>
      </w:r>
      <w:r w:rsidRPr="00D2661E">
        <w:rPr>
          <w:rFonts w:hint="cs"/>
          <w:rtl/>
        </w:rPr>
        <w:t>نماز به</w:t>
      </w:r>
      <w:r w:rsidR="00227217">
        <w:rPr>
          <w:rFonts w:hint="cs"/>
          <w:rtl/>
        </w:rPr>
        <w:t xml:space="preserve"> گونه‌ای </w:t>
      </w:r>
      <w:r w:rsidRPr="00D2661E">
        <w:rPr>
          <w:rFonts w:hint="cs"/>
          <w:rtl/>
        </w:rPr>
        <w:t>که پای چپ را بگستراند و روی قوزک آن بنشیند و پای راست را نصب کند به صورتی که انگشتان آن رو به قبله باشند. این صورت نشستن در نماز سنت است، و در تشهد دوم تورک (نصب کردن پای راست به حالت اول و دراز کردن پای چپ زیر پای راست و نهادن نشیمنگاه بر روی زمین) سنت است. و این کیفیت در صحيحین آمده است</w:t>
      </w:r>
      <w:r w:rsidR="00DA35AD">
        <w:rPr>
          <w:rFonts w:hint="cs"/>
          <w:rtl/>
        </w:rPr>
        <w:t>.</w:t>
      </w:r>
      <w:r w:rsidRPr="00D2661E">
        <w:rPr>
          <w:rFonts w:hint="cs"/>
          <w:rtl/>
        </w:rPr>
        <w:t xml:space="preserve"> </w:t>
      </w:r>
      <w:r w:rsidR="005D2512" w:rsidRPr="00D2661E">
        <w:rPr>
          <w:rFonts w:hint="cs"/>
          <w:rtl/>
        </w:rPr>
        <w:t>(</w:t>
      </w:r>
      <w:r w:rsidRPr="00D2661E">
        <w:rPr>
          <w:rFonts w:hint="cs"/>
          <w:rtl/>
        </w:rPr>
        <w:t>و در روایت از بخاری آمده است</w:t>
      </w:r>
      <w:r w:rsidR="005D2512" w:rsidRPr="00D2661E">
        <w:rPr>
          <w:rFonts w:hint="cs"/>
          <w:rtl/>
        </w:rPr>
        <w:t>)</w:t>
      </w:r>
      <w:r w:rsidRPr="00D2661E">
        <w:rPr>
          <w:rFonts w:hint="cs"/>
          <w:rtl/>
        </w:rPr>
        <w:t xml:space="preserve">: </w:t>
      </w:r>
    </w:p>
    <w:p w:rsidR="007C4DA6" w:rsidRPr="00D2661E" w:rsidRDefault="007C4DA6" w:rsidP="008E0333">
      <w:pPr>
        <w:ind w:firstLine="284"/>
        <w:jc w:val="both"/>
        <w:rPr>
          <w:rFonts w:cs="B Lotus"/>
          <w:sz w:val="28"/>
          <w:rtl/>
          <w:lang w:bidi="fa-IR"/>
        </w:rPr>
      </w:pPr>
      <w:r w:rsidRPr="002A7FEF">
        <w:rPr>
          <w:rStyle w:val="Char0"/>
          <w:rFonts w:hint="cs"/>
          <w:rtl/>
        </w:rPr>
        <w:t>«</w:t>
      </w:r>
      <w:r w:rsidRPr="002A7FEF">
        <w:rPr>
          <w:rStyle w:val="Char0"/>
          <w:rtl/>
        </w:rPr>
        <w:t>فَإِذا جَلَسَ فِی الرَّکعَتَینِ جَلَسَ عَلی رِجْلِهِ الیُسری وَنَصَبَ الیُمْنی فَإِذا جَلَسَ فِی الرَّکْعَةِ الأخِیرَةِ قَدَّمَ رِجْلَهُ الیُسری وَنَصَبَ الأُخْری وَقَعَدَ عَلی مَقْعَدَتِهِ</w:t>
      </w:r>
      <w:r w:rsidRPr="002A7FEF">
        <w:rPr>
          <w:rStyle w:val="Char0"/>
          <w:rFonts w:hint="cs"/>
          <w:rtl/>
        </w:rPr>
        <w:t>»</w:t>
      </w:r>
      <w:r w:rsidRPr="002A7FEF">
        <w:rPr>
          <w:rStyle w:val="Char3"/>
          <w:rFonts w:hint="cs"/>
          <w:rtl/>
        </w:rPr>
        <w:t>.</w:t>
      </w:r>
      <w:r w:rsidRPr="00D2661E">
        <w:rPr>
          <w:rFonts w:cs="B Lotus" w:hint="cs"/>
          <w:sz w:val="28"/>
          <w:rtl/>
          <w:lang w:bidi="fa-IR"/>
        </w:rPr>
        <w:t xml:space="preserve"> </w:t>
      </w:r>
    </w:p>
    <w:p w:rsidR="007C4DA6" w:rsidRPr="002A7FEF" w:rsidRDefault="007C4DA6" w:rsidP="002A7FEF">
      <w:pPr>
        <w:pStyle w:val="a3"/>
        <w:rPr>
          <w:spacing w:val="-2"/>
          <w:rtl/>
        </w:rPr>
      </w:pPr>
      <w:r w:rsidRPr="002A7FEF">
        <w:rPr>
          <w:rFonts w:cs="Traditional Arabic" w:hint="cs"/>
          <w:spacing w:val="-2"/>
          <w:rtl/>
        </w:rPr>
        <w:t>«</w:t>
      </w:r>
      <w:r w:rsidRPr="002A7FEF">
        <w:rPr>
          <w:rFonts w:hint="cs"/>
          <w:spacing w:val="-2"/>
          <w:rtl/>
        </w:rPr>
        <w:t>هرگاه برای تشهد اول</w:t>
      </w:r>
      <w:r w:rsidR="00B01BEB" w:rsidRPr="002A7FEF">
        <w:rPr>
          <w:rFonts w:hint="cs"/>
          <w:spacing w:val="-2"/>
          <w:rtl/>
        </w:rPr>
        <w:t xml:space="preserve"> می‌</w:t>
      </w:r>
      <w:r w:rsidRPr="002A7FEF">
        <w:rPr>
          <w:rFonts w:hint="cs"/>
          <w:spacing w:val="-2"/>
          <w:rtl/>
        </w:rPr>
        <w:t>نشست بر پای چپ</w:t>
      </w:r>
      <w:r w:rsidR="00B01BEB" w:rsidRPr="002A7FEF">
        <w:rPr>
          <w:rFonts w:hint="cs"/>
          <w:spacing w:val="-2"/>
          <w:rtl/>
        </w:rPr>
        <w:t xml:space="preserve"> می‌</w:t>
      </w:r>
      <w:r w:rsidRPr="002A7FEF">
        <w:rPr>
          <w:rFonts w:hint="cs"/>
          <w:spacing w:val="-2"/>
          <w:rtl/>
        </w:rPr>
        <w:t>نشست و پای راست را نصب</w:t>
      </w:r>
      <w:r w:rsidR="00B01BEB" w:rsidRPr="002A7FEF">
        <w:rPr>
          <w:rFonts w:hint="cs"/>
          <w:spacing w:val="-2"/>
          <w:rtl/>
        </w:rPr>
        <w:t xml:space="preserve"> می‌</w:t>
      </w:r>
      <w:r w:rsidRPr="002A7FEF">
        <w:rPr>
          <w:rFonts w:hint="cs"/>
          <w:spacing w:val="-2"/>
          <w:rtl/>
        </w:rPr>
        <w:t>نمود، و چون برای تشهد دوم</w:t>
      </w:r>
      <w:r w:rsidR="00B01BEB" w:rsidRPr="002A7FEF">
        <w:rPr>
          <w:rFonts w:hint="cs"/>
          <w:spacing w:val="-2"/>
          <w:rtl/>
        </w:rPr>
        <w:t xml:space="preserve"> می‌</w:t>
      </w:r>
      <w:r w:rsidRPr="002A7FEF">
        <w:rPr>
          <w:rFonts w:hint="cs"/>
          <w:spacing w:val="-2"/>
          <w:rtl/>
        </w:rPr>
        <w:t>نشست پای چپ را پیش</w:t>
      </w:r>
      <w:r w:rsidR="00B01BEB" w:rsidRPr="002A7FEF">
        <w:rPr>
          <w:rFonts w:hint="cs"/>
          <w:spacing w:val="-2"/>
          <w:rtl/>
        </w:rPr>
        <w:t xml:space="preserve"> می‌</w:t>
      </w:r>
      <w:r w:rsidRPr="002A7FEF">
        <w:rPr>
          <w:rFonts w:hint="cs"/>
          <w:spacing w:val="-2"/>
          <w:rtl/>
        </w:rPr>
        <w:t>نهاد و پای راست را نصب</w:t>
      </w:r>
      <w:r w:rsidR="00B01BEB" w:rsidRPr="002A7FEF">
        <w:rPr>
          <w:rFonts w:hint="cs"/>
          <w:spacing w:val="-2"/>
          <w:rtl/>
        </w:rPr>
        <w:t xml:space="preserve"> می‌</w:t>
      </w:r>
      <w:r w:rsidRPr="002A7FEF">
        <w:rPr>
          <w:rFonts w:hint="cs"/>
          <w:spacing w:val="-2"/>
          <w:rtl/>
        </w:rPr>
        <w:t>کرد و بر نشیمنگاه</w:t>
      </w:r>
      <w:r w:rsidR="00B01BEB" w:rsidRPr="002A7FEF">
        <w:rPr>
          <w:rFonts w:hint="cs"/>
          <w:spacing w:val="-2"/>
          <w:rtl/>
        </w:rPr>
        <w:t xml:space="preserve"> می‌</w:t>
      </w:r>
      <w:r w:rsidRPr="002A7FEF">
        <w:rPr>
          <w:rFonts w:hint="cs"/>
          <w:spacing w:val="-2"/>
          <w:rtl/>
        </w:rPr>
        <w:t>نشست</w:t>
      </w:r>
      <w:r w:rsidRPr="002A7FEF">
        <w:rPr>
          <w:rFonts w:cs="Traditional Arabic" w:hint="cs"/>
          <w:spacing w:val="-2"/>
          <w:rtl/>
        </w:rPr>
        <w:t>»</w:t>
      </w:r>
      <w:r w:rsidRPr="002A7FEF">
        <w:rPr>
          <w:rFonts w:hint="cs"/>
          <w:spacing w:val="-2"/>
          <w:rtl/>
        </w:rPr>
        <w:t xml:space="preserve">. </w:t>
      </w:r>
    </w:p>
    <w:p w:rsidR="007C4DA6" w:rsidRPr="00D2661E" w:rsidRDefault="007C4DA6" w:rsidP="005C304E">
      <w:pPr>
        <w:pStyle w:val="a3"/>
        <w:numPr>
          <w:ilvl w:val="0"/>
          <w:numId w:val="27"/>
        </w:numPr>
        <w:rPr>
          <w:rtl/>
        </w:rPr>
      </w:pPr>
      <w:r w:rsidRPr="00D2661E">
        <w:rPr>
          <w:rFonts w:hint="cs"/>
          <w:rtl/>
        </w:rPr>
        <w:t xml:space="preserve">خواندن دعای بین سجدتین (دو سجده)، چون پیامبر </w:t>
      </w:r>
      <w:r w:rsidRPr="00D2661E">
        <w:rPr>
          <w:rFonts w:hint="cs"/>
          <w:rtl/>
        </w:rPr>
        <w:sym w:font="AGA Arabesque" w:char="F072"/>
      </w:r>
      <w:r w:rsidRPr="00D2661E">
        <w:rPr>
          <w:rFonts w:hint="cs"/>
          <w:rtl/>
        </w:rPr>
        <w:t xml:space="preserve"> همواره بین دو سجده</w:t>
      </w:r>
      <w:r w:rsidR="00F45B99">
        <w:rPr>
          <w:rFonts w:hint="cs"/>
          <w:rtl/>
        </w:rPr>
        <w:t xml:space="preserve"> می‌گفت</w:t>
      </w:r>
      <w:r w:rsidRPr="00D2661E">
        <w:rPr>
          <w:rFonts w:hint="cs"/>
          <w:rtl/>
        </w:rPr>
        <w:t xml:space="preserve">: </w:t>
      </w:r>
      <w:r w:rsidRPr="00F45B99">
        <w:rPr>
          <w:rStyle w:val="Char0"/>
          <w:rFonts w:hint="cs"/>
          <w:rtl/>
        </w:rPr>
        <w:t>«</w:t>
      </w:r>
      <w:r w:rsidRPr="00F45B99">
        <w:rPr>
          <w:rStyle w:val="Char0"/>
          <w:rtl/>
        </w:rPr>
        <w:t>رَبَّ اغفِرلِی رَبِّ اغفِرلِی</w:t>
      </w:r>
      <w:r w:rsidRPr="00F45B99">
        <w:rPr>
          <w:rStyle w:val="Char0"/>
          <w:rFonts w:hint="cs"/>
          <w:rtl/>
        </w:rPr>
        <w:t>»</w:t>
      </w:r>
      <w:r w:rsidRPr="00D2661E">
        <w:rPr>
          <w:rFonts w:hint="cs"/>
          <w:rtl/>
        </w:rPr>
        <w:t xml:space="preserve"> به روایت نسائی و ابن ماجه. و به روایت ابن عباس </w:t>
      </w:r>
      <w:r>
        <w:rPr>
          <w:rFonts w:cs="CTraditional Arabic" w:hint="cs"/>
          <w:rtl/>
        </w:rPr>
        <w:t>م</w:t>
      </w:r>
      <w:r w:rsidRPr="00D2661E">
        <w:rPr>
          <w:rFonts w:hint="cs"/>
          <w:rtl/>
        </w:rPr>
        <w:t xml:space="preserve"> پیامبر </w:t>
      </w:r>
      <w:r w:rsidRPr="00D2661E">
        <w:rPr>
          <w:rFonts w:hint="cs"/>
          <w:rtl/>
        </w:rPr>
        <w:sym w:font="AGA Arabesque" w:char="F072"/>
      </w:r>
      <w:r w:rsidRPr="00D2661E">
        <w:rPr>
          <w:rFonts w:hint="cs"/>
          <w:rtl/>
        </w:rPr>
        <w:t xml:space="preserve"> در بین دو سجده</w:t>
      </w:r>
      <w:r w:rsidR="00F45B99">
        <w:rPr>
          <w:rFonts w:hint="cs"/>
          <w:rtl/>
        </w:rPr>
        <w:t xml:space="preserve"> می‌گفت</w:t>
      </w:r>
      <w:r w:rsidRPr="00D2661E">
        <w:rPr>
          <w:rFonts w:hint="cs"/>
          <w:rtl/>
        </w:rPr>
        <w:t xml:space="preserve">: </w:t>
      </w:r>
      <w:r w:rsidRPr="00F45B99">
        <w:rPr>
          <w:rStyle w:val="Char0"/>
          <w:rFonts w:hint="cs"/>
          <w:rtl/>
        </w:rPr>
        <w:t>«</w:t>
      </w:r>
      <w:r w:rsidRPr="00F45B99">
        <w:rPr>
          <w:rStyle w:val="Char0"/>
          <w:rtl/>
        </w:rPr>
        <w:t>اللّهُّم اغفرِرلِی وَارحَمنِی وَعافِنِی وَاهْدِنِی وَارْزُقْنِی</w:t>
      </w:r>
      <w:r w:rsidRPr="00F45B99">
        <w:rPr>
          <w:rStyle w:val="Char0"/>
          <w:rFonts w:hint="cs"/>
          <w:rtl/>
        </w:rPr>
        <w:t>»</w:t>
      </w:r>
      <w:r w:rsidRPr="00D2661E">
        <w:rPr>
          <w:rFonts w:hint="cs"/>
          <w:rtl/>
        </w:rPr>
        <w:t xml:space="preserve">. </w:t>
      </w:r>
    </w:p>
    <w:p w:rsidR="007C4DA6" w:rsidRPr="00D2661E" w:rsidRDefault="007C4DA6" w:rsidP="002A7FEF">
      <w:pPr>
        <w:pStyle w:val="a3"/>
        <w:rPr>
          <w:rtl/>
        </w:rPr>
      </w:pPr>
      <w:r>
        <w:rPr>
          <w:rFonts w:cs="Traditional Arabic" w:hint="cs"/>
          <w:rtl/>
        </w:rPr>
        <w:t>«</w:t>
      </w:r>
      <w:r w:rsidRPr="00D2661E">
        <w:rPr>
          <w:rFonts w:hint="cs"/>
          <w:rtl/>
        </w:rPr>
        <w:t>خداوندا مرا بیامرز و به من رحم کن و به من سلامتی ده و مرا هدایت کن و مرا روزی ده</w:t>
      </w:r>
      <w:r>
        <w:rPr>
          <w:rFonts w:cs="Traditional Arabic" w:hint="cs"/>
          <w:rtl/>
        </w:rPr>
        <w:t>»</w:t>
      </w:r>
      <w:r w:rsidRPr="00D2661E">
        <w:rPr>
          <w:rFonts w:hint="cs"/>
          <w:rtl/>
        </w:rPr>
        <w:t>.</w:t>
      </w:r>
    </w:p>
    <w:p w:rsidR="007C4DA6" w:rsidRPr="00D2661E" w:rsidRDefault="005D2512" w:rsidP="002A7FEF">
      <w:pPr>
        <w:pStyle w:val="a3"/>
        <w:rPr>
          <w:rtl/>
        </w:rPr>
      </w:pPr>
      <w:r w:rsidRPr="00D2661E">
        <w:rPr>
          <w:rFonts w:hint="cs"/>
          <w:rtl/>
        </w:rPr>
        <w:t>(</w:t>
      </w:r>
      <w:r w:rsidR="007C4DA6" w:rsidRPr="00D2661E">
        <w:rPr>
          <w:rFonts w:hint="cs"/>
          <w:rtl/>
        </w:rPr>
        <w:t xml:space="preserve">به روایت ابوداود. و در روایت ترمذی به جای </w:t>
      </w:r>
      <w:r w:rsidR="007C4DA6">
        <w:rPr>
          <w:rFonts w:cs="Traditional Arabic" w:hint="cs"/>
          <w:rtl/>
        </w:rPr>
        <w:t>«</w:t>
      </w:r>
      <w:r w:rsidR="007C4DA6" w:rsidRPr="00D2661E">
        <w:rPr>
          <w:rFonts w:hint="cs"/>
          <w:rtl/>
        </w:rPr>
        <w:t>عافنی</w:t>
      </w:r>
      <w:r w:rsidR="007C4DA6">
        <w:rPr>
          <w:rFonts w:cs="Traditional Arabic" w:hint="cs"/>
          <w:rtl/>
        </w:rPr>
        <w:t>»</w:t>
      </w:r>
      <w:r w:rsidR="007C4DA6" w:rsidRPr="00D2661E">
        <w:rPr>
          <w:rFonts w:hint="cs"/>
          <w:rtl/>
        </w:rPr>
        <w:t xml:space="preserve">  </w:t>
      </w:r>
      <w:r w:rsidR="007C4DA6">
        <w:rPr>
          <w:rFonts w:cs="Traditional Arabic" w:hint="cs"/>
          <w:rtl/>
        </w:rPr>
        <w:t>«</w:t>
      </w:r>
      <w:r w:rsidR="007C4DA6" w:rsidRPr="00D2661E">
        <w:rPr>
          <w:rFonts w:hint="cs"/>
          <w:rtl/>
        </w:rPr>
        <w:t>واجبرنی</w:t>
      </w:r>
      <w:r w:rsidR="007C4DA6">
        <w:rPr>
          <w:rFonts w:cs="Traditional Arabic" w:hint="cs"/>
          <w:rtl/>
        </w:rPr>
        <w:t>»</w:t>
      </w:r>
      <w:r w:rsidR="007C4DA6" w:rsidRPr="00D2661E">
        <w:rPr>
          <w:rFonts w:hint="cs"/>
          <w:rtl/>
        </w:rPr>
        <w:t xml:space="preserve"> آمده است</w:t>
      </w:r>
      <w:r w:rsidRPr="00D2661E">
        <w:rPr>
          <w:rFonts w:hint="cs"/>
          <w:rtl/>
        </w:rPr>
        <w:t>)</w:t>
      </w:r>
      <w:r w:rsidR="007C4DA6" w:rsidRPr="00D2661E">
        <w:rPr>
          <w:rFonts w:hint="cs"/>
          <w:rtl/>
        </w:rPr>
        <w:t xml:space="preserve">. </w:t>
      </w:r>
    </w:p>
    <w:p w:rsidR="007C4DA6" w:rsidRPr="00D2661E" w:rsidRDefault="007C4DA6" w:rsidP="005C304E">
      <w:pPr>
        <w:pStyle w:val="a3"/>
        <w:numPr>
          <w:ilvl w:val="0"/>
          <w:numId w:val="27"/>
        </w:numPr>
        <w:rPr>
          <w:rtl/>
        </w:rPr>
      </w:pPr>
      <w:r w:rsidRPr="00D2661E">
        <w:rPr>
          <w:rFonts w:hint="cs"/>
          <w:rtl/>
        </w:rPr>
        <w:t>جلسه استراحت (نشستن برای استراحت) که نشستن اندک است، و نمازگزار آن را بعد از فراغت از سجده دوم رکعت اول و بعد از فراغت از سجده دوم رکعت سوم انجام</w:t>
      </w:r>
      <w:r w:rsidR="00B01BEB">
        <w:rPr>
          <w:rFonts w:hint="cs"/>
          <w:rtl/>
        </w:rPr>
        <w:t xml:space="preserve"> می‌</w:t>
      </w:r>
      <w:r w:rsidRPr="00D2661E">
        <w:rPr>
          <w:rFonts w:hint="cs"/>
          <w:rtl/>
        </w:rPr>
        <w:t xml:space="preserve">دهد، چون عملا پیامبر </w:t>
      </w:r>
      <w:r w:rsidRPr="00D2661E">
        <w:rPr>
          <w:rFonts w:hint="cs"/>
          <w:rtl/>
        </w:rPr>
        <w:sym w:font="AGA Arabesque" w:char="F072"/>
      </w:r>
      <w:r w:rsidRPr="00D2661E">
        <w:rPr>
          <w:rFonts w:hint="cs"/>
          <w:rtl/>
        </w:rPr>
        <w:t xml:space="preserve"> چنین کرده است. </w:t>
      </w:r>
      <w:r w:rsidR="005D2512" w:rsidRPr="00D2661E">
        <w:rPr>
          <w:rFonts w:hint="cs"/>
          <w:rtl/>
        </w:rPr>
        <w:t>(</w:t>
      </w:r>
      <w:r w:rsidRPr="00D2661E">
        <w:rPr>
          <w:rFonts w:hint="cs"/>
          <w:rtl/>
        </w:rPr>
        <w:t>و در روایت از احمد نیز آمده است</w:t>
      </w:r>
      <w:r w:rsidR="005D2512" w:rsidRPr="00D2661E">
        <w:rPr>
          <w:rFonts w:hint="cs"/>
          <w:rtl/>
        </w:rPr>
        <w:t>)</w:t>
      </w:r>
      <w:r w:rsidRPr="00D2661E">
        <w:rPr>
          <w:rFonts w:hint="cs"/>
          <w:rtl/>
        </w:rPr>
        <w:t xml:space="preserve">. </w:t>
      </w:r>
    </w:p>
    <w:p w:rsidR="007C4DA6" w:rsidRPr="00D2661E" w:rsidRDefault="007C4DA6" w:rsidP="005C304E">
      <w:pPr>
        <w:pStyle w:val="a3"/>
        <w:numPr>
          <w:ilvl w:val="0"/>
          <w:numId w:val="27"/>
        </w:numPr>
        <w:rPr>
          <w:rtl/>
        </w:rPr>
      </w:pPr>
      <w:r w:rsidRPr="00D2661E">
        <w:rPr>
          <w:rFonts w:hint="cs"/>
          <w:rtl/>
        </w:rPr>
        <w:t xml:space="preserve">دعای بعد از تشهد دوم و پیش از سلام دادن. چون به روایت از عبدالله بن مسعود </w:t>
      </w:r>
      <w:r>
        <w:rPr>
          <w:rFonts w:cs="CTraditional Arabic" w:hint="cs"/>
        </w:rPr>
        <w:sym w:font="AGA Arabesque" w:char="F074"/>
      </w:r>
      <w:r>
        <w:rPr>
          <w:rFonts w:cs="CTraditional Arabic" w:hint="cs"/>
          <w:rtl/>
        </w:rPr>
        <w:t xml:space="preserve"> </w:t>
      </w:r>
      <w:r w:rsidRPr="00D2661E">
        <w:rPr>
          <w:rFonts w:hint="cs"/>
          <w:rtl/>
        </w:rPr>
        <w:t xml:space="preserve">آمده است که پیامبر </w:t>
      </w:r>
      <w:r w:rsidRPr="00D2661E">
        <w:rPr>
          <w:rFonts w:hint="cs"/>
          <w:rtl/>
        </w:rPr>
        <w:sym w:font="AGA Arabesque" w:char="F072"/>
      </w:r>
      <w:r w:rsidRPr="00D2661E">
        <w:rPr>
          <w:rFonts w:hint="cs"/>
          <w:rtl/>
        </w:rPr>
        <w:t xml:space="preserve"> تشهد را بدانان یاد داد و گفت: بعد از تشهد، نمازگزار هر دعا و درخواستی که دارد از خدا بنماید. به روایت مسلم. و به روایت از علی بن ابیطالب </w:t>
      </w:r>
      <w:r w:rsidRPr="00D2661E">
        <w:rPr>
          <w:rFonts w:hint="cs"/>
          <w:rtl/>
        </w:rPr>
        <w:sym w:font="AGA Arabesque" w:char="F074"/>
      </w:r>
      <w:r w:rsidRPr="00D2661E">
        <w:rPr>
          <w:rFonts w:hint="cs"/>
          <w:rtl/>
        </w:rPr>
        <w:t xml:space="preserve"> آمده است که پیامبر </w:t>
      </w:r>
      <w:r w:rsidRPr="00D2661E">
        <w:rPr>
          <w:rFonts w:hint="cs"/>
          <w:rtl/>
        </w:rPr>
        <w:sym w:font="AGA Arabesque" w:char="F072"/>
      </w:r>
      <w:r w:rsidRPr="00D2661E">
        <w:rPr>
          <w:rFonts w:hint="cs"/>
          <w:rtl/>
        </w:rPr>
        <w:t xml:space="preserve"> هرگاه به نماز</w:t>
      </w:r>
      <w:r w:rsidR="00B01BEB">
        <w:rPr>
          <w:rFonts w:hint="cs"/>
          <w:rtl/>
        </w:rPr>
        <w:t xml:space="preserve"> می‌</w:t>
      </w:r>
      <w:r w:rsidRPr="00D2661E">
        <w:rPr>
          <w:rFonts w:hint="cs"/>
          <w:rtl/>
        </w:rPr>
        <w:t>ایستاد و نماز</w:t>
      </w:r>
      <w:r w:rsidR="00B01BEB">
        <w:rPr>
          <w:rFonts w:hint="cs"/>
          <w:rtl/>
        </w:rPr>
        <w:t xml:space="preserve"> می‌</w:t>
      </w:r>
      <w:r w:rsidRPr="00D2661E">
        <w:rPr>
          <w:rFonts w:hint="cs"/>
          <w:rtl/>
        </w:rPr>
        <w:t>خواند بین تشهد و سلام دادن</w:t>
      </w:r>
      <w:r w:rsidR="00F45B99">
        <w:rPr>
          <w:rFonts w:hint="cs"/>
          <w:rtl/>
        </w:rPr>
        <w:t xml:space="preserve"> می‌گفت</w:t>
      </w:r>
      <w:r w:rsidRPr="00D2661E">
        <w:rPr>
          <w:rFonts w:hint="cs"/>
          <w:rtl/>
        </w:rPr>
        <w:t xml:space="preserve">: </w:t>
      </w:r>
    </w:p>
    <w:p w:rsidR="007C4DA6" w:rsidRPr="00D2661E" w:rsidRDefault="007C4DA6" w:rsidP="002A7FEF">
      <w:pPr>
        <w:pStyle w:val="a3"/>
        <w:rPr>
          <w:rFonts w:cs="B Lotus"/>
          <w:rtl/>
        </w:rPr>
      </w:pPr>
      <w:r w:rsidRPr="002A7FEF">
        <w:rPr>
          <w:rStyle w:val="Char0"/>
          <w:rFonts w:hint="cs"/>
          <w:rtl/>
        </w:rPr>
        <w:t>«</w:t>
      </w:r>
      <w:r w:rsidRPr="002A7FEF">
        <w:rPr>
          <w:rStyle w:val="Char0"/>
          <w:rtl/>
        </w:rPr>
        <w:t>اللّهمَّ اغفِرلِی ما قَدَّمْتُ وَما أَخَّرتُ وَما أَسْرَرتُ وَما أَعْلَنتُ وَما أَسْرَفتُ وَما أَنْتَ أَعْلَمُ بِهِ مِنّی أَنْتَ ال</w:t>
      </w:r>
      <w:r w:rsidR="00C87CE2" w:rsidRPr="002A7FEF">
        <w:rPr>
          <w:rStyle w:val="Char0"/>
          <w:rFonts w:hint="cs"/>
          <w:rtl/>
        </w:rPr>
        <w:t>ْـ</w:t>
      </w:r>
      <w:r w:rsidRPr="002A7FEF">
        <w:rPr>
          <w:rStyle w:val="Char0"/>
          <w:rtl/>
        </w:rPr>
        <w:t>مُقَدِّمُ وَأَنْتَ ال</w:t>
      </w:r>
      <w:r w:rsidR="00C87CE2" w:rsidRPr="002A7FEF">
        <w:rPr>
          <w:rStyle w:val="Char0"/>
          <w:rFonts w:hint="cs"/>
          <w:rtl/>
        </w:rPr>
        <w:t>ْـ</w:t>
      </w:r>
      <w:r w:rsidRPr="002A7FEF">
        <w:rPr>
          <w:rStyle w:val="Char0"/>
          <w:rtl/>
        </w:rPr>
        <w:t>مُؤَخِّرُ لَا إله إلَّا أَنْتَ</w:t>
      </w:r>
      <w:r w:rsidRPr="002A7FEF">
        <w:rPr>
          <w:rStyle w:val="Char0"/>
          <w:rFonts w:hint="cs"/>
          <w:rtl/>
        </w:rPr>
        <w:t>»</w:t>
      </w:r>
      <w:r w:rsidRPr="002A7FEF">
        <w:rPr>
          <w:rFonts w:hint="cs"/>
          <w:rtl/>
        </w:rPr>
        <w:t>.</w:t>
      </w:r>
      <w:r w:rsidRPr="00D2661E">
        <w:rPr>
          <w:rFonts w:cs="B Lotus" w:hint="cs"/>
          <w:rtl/>
        </w:rPr>
        <w:t xml:space="preserve"> </w:t>
      </w:r>
    </w:p>
    <w:p w:rsidR="007C4DA6" w:rsidRPr="00D2661E" w:rsidRDefault="007C4DA6" w:rsidP="002A7FEF">
      <w:pPr>
        <w:pStyle w:val="a3"/>
        <w:rPr>
          <w:rtl/>
        </w:rPr>
      </w:pPr>
      <w:r>
        <w:rPr>
          <w:rFonts w:cs="Traditional Arabic" w:hint="cs"/>
          <w:rtl/>
        </w:rPr>
        <w:t>«</w:t>
      </w:r>
      <w:r w:rsidRPr="00D2661E">
        <w:rPr>
          <w:rFonts w:hint="cs"/>
          <w:rtl/>
        </w:rPr>
        <w:t>خداوندا آنچه را که قبلا کردم و آنچه را که به تاخیر انداختم، و آنچه را که در نهان و آشکارا کردم، و آنچه را که در آن اسراف نمودم، و آنچه را که تو بدان آگاهتر از من هستی همه را از من بیامرز و مرا ببخشای، تنها تو پیش دارنده و پس دارنده ای و به جز تو خدائی و الهی نیست</w:t>
      </w:r>
      <w:r>
        <w:rPr>
          <w:rFonts w:cs="Traditional Arabic" w:hint="cs"/>
          <w:rtl/>
        </w:rPr>
        <w:t>»</w:t>
      </w:r>
      <w:r w:rsidRPr="00D2661E">
        <w:rPr>
          <w:rFonts w:hint="cs"/>
          <w:rtl/>
        </w:rPr>
        <w:t xml:space="preserve">. </w:t>
      </w:r>
      <w:r w:rsidR="005D2512" w:rsidRPr="00D2661E">
        <w:rPr>
          <w:rFonts w:hint="cs"/>
          <w:rtl/>
        </w:rPr>
        <w:t>(</w:t>
      </w:r>
      <w:r w:rsidRPr="00D2661E">
        <w:rPr>
          <w:rFonts w:hint="cs"/>
          <w:rtl/>
        </w:rPr>
        <w:t>به روایت مسلم</w:t>
      </w:r>
      <w:r w:rsidR="005D2512" w:rsidRPr="00D2661E">
        <w:rPr>
          <w:rFonts w:hint="cs"/>
          <w:rtl/>
        </w:rPr>
        <w:t>)</w:t>
      </w:r>
      <w:r w:rsidRPr="00D2661E">
        <w:rPr>
          <w:rFonts w:hint="cs"/>
          <w:rtl/>
        </w:rPr>
        <w:t xml:space="preserve">. </w:t>
      </w:r>
    </w:p>
    <w:p w:rsidR="007C4DA6" w:rsidRPr="00D2661E" w:rsidRDefault="007C4DA6" w:rsidP="002A7FEF">
      <w:pPr>
        <w:pStyle w:val="a3"/>
        <w:rPr>
          <w:rtl/>
        </w:rPr>
      </w:pPr>
      <w:r w:rsidRPr="00D2661E">
        <w:rPr>
          <w:rFonts w:hint="cs"/>
          <w:rtl/>
        </w:rPr>
        <w:t xml:space="preserve">به روایت از عبدالله بن عمر </w:t>
      </w:r>
      <w:r>
        <w:rPr>
          <w:rFonts w:cs="CTraditional Arabic" w:hint="cs"/>
          <w:rtl/>
        </w:rPr>
        <w:t>م</w:t>
      </w:r>
      <w:r w:rsidRPr="00D2661E">
        <w:rPr>
          <w:rFonts w:hint="cs"/>
          <w:rtl/>
        </w:rPr>
        <w:t xml:space="preserve">، ابوبکر </w:t>
      </w:r>
      <w:r w:rsidRPr="00D2661E">
        <w:rPr>
          <w:rFonts w:hint="cs"/>
          <w:rtl/>
        </w:rPr>
        <w:sym w:font="AGA Arabesque" w:char="F074"/>
      </w:r>
      <w:r w:rsidRPr="00D2661E">
        <w:rPr>
          <w:rFonts w:hint="cs"/>
          <w:rtl/>
        </w:rPr>
        <w:t xml:space="preserve"> به پیامبر </w:t>
      </w:r>
      <w:r w:rsidRPr="00D2661E">
        <w:rPr>
          <w:rFonts w:hint="cs"/>
          <w:rtl/>
        </w:rPr>
        <w:sym w:font="AGA Arabesque" w:char="F072"/>
      </w:r>
      <w:r w:rsidRPr="00D2661E">
        <w:rPr>
          <w:rFonts w:hint="cs"/>
          <w:rtl/>
        </w:rPr>
        <w:t xml:space="preserve"> گفت: دعایی به من یاد دهید که در نماز بخوانم، گفت: بگو: </w:t>
      </w:r>
    </w:p>
    <w:p w:rsidR="007C4DA6" w:rsidRPr="00D2661E" w:rsidRDefault="007C4DA6" w:rsidP="008E0333">
      <w:pPr>
        <w:ind w:firstLine="284"/>
        <w:jc w:val="both"/>
        <w:rPr>
          <w:rFonts w:cs="B Lotus"/>
          <w:sz w:val="28"/>
          <w:rtl/>
          <w:lang w:bidi="fa-IR"/>
        </w:rPr>
      </w:pPr>
      <w:r w:rsidRPr="002A7FEF">
        <w:rPr>
          <w:rStyle w:val="Char0"/>
          <w:rFonts w:hint="cs"/>
          <w:rtl/>
        </w:rPr>
        <w:t>«</w:t>
      </w:r>
      <w:r w:rsidRPr="002A7FEF">
        <w:rPr>
          <w:rStyle w:val="Char0"/>
          <w:rtl/>
        </w:rPr>
        <w:t>اللّهَّم إِنِّی ظَلَمْتُ نَفْسی ظُلْماً کَثیراً وَلَا یَغْفِرُ الذُّنُوبَ إِلَّا أَنتَ فَاغفِرلی مَغفِرَةً مِن عِندِکَ وَارْحَمْنِيْ إِنَّکَ أَنتَ الغَفُورُ الرَّحِیمُ</w:t>
      </w:r>
      <w:r w:rsidRPr="002A7FEF">
        <w:rPr>
          <w:rStyle w:val="Char0"/>
          <w:rFonts w:hint="cs"/>
          <w:rtl/>
        </w:rPr>
        <w:t>»</w:t>
      </w:r>
      <w:r w:rsidRPr="002A7FEF">
        <w:rPr>
          <w:rStyle w:val="Char3"/>
          <w:rFonts w:hint="cs"/>
          <w:rtl/>
        </w:rPr>
        <w:t>.</w:t>
      </w:r>
      <w:r w:rsidRPr="00D2661E">
        <w:rPr>
          <w:rFonts w:cs="B Lotus" w:hint="cs"/>
          <w:sz w:val="28"/>
          <w:rtl/>
          <w:lang w:bidi="fa-IR"/>
        </w:rPr>
        <w:t xml:space="preserve"> </w:t>
      </w:r>
    </w:p>
    <w:p w:rsidR="007C4DA6" w:rsidRPr="00D2661E" w:rsidRDefault="007C4DA6" w:rsidP="002A7FEF">
      <w:pPr>
        <w:pStyle w:val="a3"/>
        <w:rPr>
          <w:rtl/>
        </w:rPr>
      </w:pPr>
      <w:r>
        <w:rPr>
          <w:rFonts w:cs="Traditional Arabic" w:hint="cs"/>
          <w:rtl/>
        </w:rPr>
        <w:t>«</w:t>
      </w:r>
      <w:r w:rsidRPr="00D2661E">
        <w:rPr>
          <w:rFonts w:hint="cs"/>
          <w:rtl/>
        </w:rPr>
        <w:t>خداوندا من به خود فراوان ستم کرده</w:t>
      </w:r>
      <w:r w:rsidR="002A7FEF">
        <w:rPr>
          <w:rFonts w:hint="cs"/>
          <w:rtl/>
        </w:rPr>
        <w:t>‌ام،</w:t>
      </w:r>
      <w:r w:rsidRPr="00D2661E">
        <w:rPr>
          <w:rFonts w:hint="cs"/>
          <w:rtl/>
        </w:rPr>
        <w:t xml:space="preserve"> و به جز تو کسی گناهان را</w:t>
      </w:r>
      <w:r w:rsidR="00B01BEB">
        <w:rPr>
          <w:rFonts w:hint="cs"/>
          <w:rtl/>
        </w:rPr>
        <w:t xml:space="preserve"> نمی‌</w:t>
      </w:r>
      <w:r w:rsidRPr="00D2661E">
        <w:rPr>
          <w:rFonts w:hint="cs"/>
          <w:rtl/>
        </w:rPr>
        <w:t>بخشاید پس مرا به بخشندگی خودت ببخش و به من رحم کن،</w:t>
      </w:r>
      <w:r w:rsidR="003E0212">
        <w:rPr>
          <w:rFonts w:hint="cs"/>
          <w:rtl/>
        </w:rPr>
        <w:t xml:space="preserve"> بی‌</w:t>
      </w:r>
      <w:r w:rsidRPr="00D2661E">
        <w:rPr>
          <w:rFonts w:hint="cs"/>
          <w:rtl/>
        </w:rPr>
        <w:t>گمان تو بخشایشگر و بسیار مهربان هستی</w:t>
      </w:r>
      <w:r>
        <w:rPr>
          <w:rFonts w:cs="Traditional Arabic" w:hint="cs"/>
          <w:rtl/>
        </w:rPr>
        <w:t>»</w:t>
      </w:r>
      <w:r w:rsidRPr="00D2661E">
        <w:rPr>
          <w:rFonts w:hint="cs"/>
          <w:rtl/>
        </w:rPr>
        <w:t xml:space="preserve">. </w:t>
      </w:r>
      <w:r w:rsidR="005D2512" w:rsidRPr="00D2661E">
        <w:rPr>
          <w:rFonts w:hint="cs"/>
          <w:rtl/>
        </w:rPr>
        <w:t>(</w:t>
      </w:r>
      <w:r w:rsidRPr="00D2661E">
        <w:rPr>
          <w:rFonts w:hint="cs"/>
          <w:rtl/>
        </w:rPr>
        <w:t>این روایت متفق علیه اصحاب صحاح است</w:t>
      </w:r>
      <w:r w:rsidR="005D2512" w:rsidRPr="00D2661E">
        <w:rPr>
          <w:rFonts w:hint="cs"/>
          <w:rtl/>
        </w:rPr>
        <w:t>)</w:t>
      </w:r>
      <w:r w:rsidRPr="00D2661E">
        <w:rPr>
          <w:rFonts w:hint="cs"/>
          <w:rtl/>
        </w:rPr>
        <w:t xml:space="preserve">. به روایت از ابوهریره </w:t>
      </w:r>
      <w:r w:rsidRPr="00D2661E">
        <w:rPr>
          <w:rFonts w:hint="cs"/>
          <w:rtl/>
        </w:rPr>
        <w:sym w:font="AGA Arabesque" w:char="F074"/>
      </w:r>
      <w:r w:rsidRPr="00D2661E">
        <w:rPr>
          <w:rFonts w:hint="cs"/>
          <w:rtl/>
        </w:rPr>
        <w:t xml:space="preserve"> پیامبر </w:t>
      </w:r>
      <w:r w:rsidRPr="00D2661E">
        <w:rPr>
          <w:rFonts w:hint="cs"/>
          <w:rtl/>
        </w:rPr>
        <w:sym w:font="AGA Arabesque" w:char="F072"/>
      </w:r>
      <w:r w:rsidRPr="00D2661E">
        <w:rPr>
          <w:rFonts w:hint="cs"/>
          <w:rtl/>
        </w:rPr>
        <w:t xml:space="preserve"> گفت: هرگاه یکی از شما تشهد آخر را به پایان برد از چهار چیز به خدا پناه ببرد و بگوید: </w:t>
      </w:r>
      <w:r w:rsidRPr="00F45B99">
        <w:rPr>
          <w:rStyle w:val="Char0"/>
          <w:rFonts w:hint="cs"/>
          <w:rtl/>
        </w:rPr>
        <w:t>«</w:t>
      </w:r>
      <w:r w:rsidRPr="00F45B99">
        <w:rPr>
          <w:rStyle w:val="Char0"/>
          <w:rtl/>
        </w:rPr>
        <w:t>اللّهُمَّ إِنِّي أَعُوذُبِکَ مِنْ عَذابِ جَهَنَّمَ وَعَذابِ القَبرِ وَمِن فِتْنَةِ ال</w:t>
      </w:r>
      <w:r w:rsidR="00C87CE2" w:rsidRPr="00F45B99">
        <w:rPr>
          <w:rStyle w:val="Char0"/>
          <w:rFonts w:hint="cs"/>
          <w:rtl/>
        </w:rPr>
        <w:t>ـ</w:t>
      </w:r>
      <w:r w:rsidRPr="00F45B99">
        <w:rPr>
          <w:rStyle w:val="Char0"/>
          <w:rtl/>
        </w:rPr>
        <w:t>مَحْیا وَال</w:t>
      </w:r>
      <w:r w:rsidR="00C87CE2" w:rsidRPr="00F45B99">
        <w:rPr>
          <w:rStyle w:val="Char0"/>
          <w:rFonts w:hint="cs"/>
          <w:rtl/>
        </w:rPr>
        <w:t>ـ</w:t>
      </w:r>
      <w:r w:rsidRPr="00F45B99">
        <w:rPr>
          <w:rStyle w:val="Char0"/>
          <w:rtl/>
        </w:rPr>
        <w:t>مَماتِ وَمِن شَرِّ فِتْنَةِ ال</w:t>
      </w:r>
      <w:r w:rsidR="00C87CE2" w:rsidRPr="00F45B99">
        <w:rPr>
          <w:rStyle w:val="Char0"/>
          <w:rFonts w:hint="cs"/>
          <w:rtl/>
        </w:rPr>
        <w:t>ـ</w:t>
      </w:r>
      <w:r w:rsidRPr="00F45B99">
        <w:rPr>
          <w:rStyle w:val="Char0"/>
          <w:rtl/>
        </w:rPr>
        <w:t>مَسِیْحِ الدَّجَّالِ</w:t>
      </w:r>
      <w:r w:rsidRPr="00F45B99">
        <w:rPr>
          <w:rStyle w:val="Char0"/>
          <w:rFonts w:hint="cs"/>
          <w:rtl/>
        </w:rPr>
        <w:t>»</w:t>
      </w:r>
      <w:r w:rsidRPr="00D2661E">
        <w:rPr>
          <w:rFonts w:hint="cs"/>
          <w:rtl/>
        </w:rPr>
        <w:t xml:space="preserve">. </w:t>
      </w:r>
    </w:p>
    <w:p w:rsidR="007C4DA6" w:rsidRPr="00D2661E" w:rsidRDefault="007C4DA6" w:rsidP="002A7FEF">
      <w:pPr>
        <w:pStyle w:val="a3"/>
        <w:rPr>
          <w:rtl/>
        </w:rPr>
      </w:pPr>
      <w:r>
        <w:rPr>
          <w:rFonts w:cs="Traditional Arabic" w:hint="cs"/>
          <w:rtl/>
        </w:rPr>
        <w:t>«</w:t>
      </w:r>
      <w:r w:rsidRPr="00D2661E">
        <w:rPr>
          <w:rFonts w:hint="cs"/>
          <w:rtl/>
        </w:rPr>
        <w:t>خداوندا من از عذاب دوزخ و از عذاب قبر و از فتنه و آشوب و بلای زندگی و مرگ و از شر و آشوبگری گمراه کنند (مسیح دجال) به تو پناه</w:t>
      </w:r>
      <w:r w:rsidR="00B01BEB">
        <w:rPr>
          <w:rFonts w:hint="cs"/>
          <w:rtl/>
        </w:rPr>
        <w:t xml:space="preserve"> می‌</w:t>
      </w:r>
      <w:r w:rsidRPr="00D2661E">
        <w:rPr>
          <w:rFonts w:hint="cs"/>
          <w:rtl/>
        </w:rPr>
        <w:t>برم</w:t>
      </w:r>
      <w:r>
        <w:rPr>
          <w:rFonts w:cs="Traditional Arabic" w:hint="cs"/>
          <w:rtl/>
        </w:rPr>
        <w:t>»</w:t>
      </w:r>
      <w:r w:rsidRPr="00D2661E">
        <w:rPr>
          <w:rFonts w:hint="cs"/>
          <w:rtl/>
        </w:rPr>
        <w:t xml:space="preserve">. </w:t>
      </w:r>
      <w:r w:rsidR="005D2512" w:rsidRPr="00D2661E">
        <w:rPr>
          <w:rFonts w:hint="cs"/>
          <w:rtl/>
        </w:rPr>
        <w:t>(</w:t>
      </w:r>
      <w:r w:rsidRPr="00D2661E">
        <w:rPr>
          <w:rFonts w:hint="cs"/>
          <w:rtl/>
        </w:rPr>
        <w:t>به روایت مسلم</w:t>
      </w:r>
      <w:r w:rsidR="005D2512" w:rsidRPr="00D2661E">
        <w:rPr>
          <w:rFonts w:hint="cs"/>
          <w:rtl/>
        </w:rPr>
        <w:t>)</w:t>
      </w:r>
      <w:r w:rsidRPr="00D2661E">
        <w:rPr>
          <w:rFonts w:hint="cs"/>
          <w:rtl/>
        </w:rPr>
        <w:t xml:space="preserve">. </w:t>
      </w:r>
    </w:p>
    <w:p w:rsidR="007C4DA6" w:rsidRPr="00D2661E" w:rsidRDefault="007C4DA6" w:rsidP="005C304E">
      <w:pPr>
        <w:pStyle w:val="a3"/>
        <w:numPr>
          <w:ilvl w:val="0"/>
          <w:numId w:val="27"/>
        </w:numPr>
        <w:rPr>
          <w:rtl/>
        </w:rPr>
      </w:pPr>
      <w:r w:rsidRPr="00D2661E">
        <w:rPr>
          <w:rFonts w:hint="cs"/>
          <w:rtl/>
        </w:rPr>
        <w:t xml:space="preserve">سلام دادن دوم، چون پیامبر </w:t>
      </w:r>
      <w:r w:rsidRPr="00D2661E">
        <w:rPr>
          <w:rFonts w:hint="cs"/>
          <w:rtl/>
        </w:rPr>
        <w:sym w:font="AGA Arabesque" w:char="F072"/>
      </w:r>
      <w:r w:rsidRPr="00D2661E">
        <w:rPr>
          <w:rFonts w:hint="cs"/>
          <w:rtl/>
        </w:rPr>
        <w:t xml:space="preserve"> به طرف راست و چپ هر دو سلام</w:t>
      </w:r>
      <w:r w:rsidR="00B01BEB">
        <w:rPr>
          <w:rFonts w:hint="cs"/>
          <w:rtl/>
        </w:rPr>
        <w:t xml:space="preserve"> می‌</w:t>
      </w:r>
      <w:r w:rsidRPr="00D2661E">
        <w:rPr>
          <w:rFonts w:hint="cs"/>
          <w:rtl/>
        </w:rPr>
        <w:t xml:space="preserve">داد. به روایت مسلم از ابن مسعود </w:t>
      </w:r>
      <w:r w:rsidRPr="00D2661E">
        <w:rPr>
          <w:rFonts w:hint="cs"/>
          <w:rtl/>
        </w:rPr>
        <w:sym w:font="AGA Arabesque" w:char="F074"/>
      </w:r>
      <w:r w:rsidRPr="00D2661E">
        <w:rPr>
          <w:rFonts w:hint="cs"/>
          <w:rtl/>
        </w:rPr>
        <w:t xml:space="preserve">. </w:t>
      </w:r>
    </w:p>
    <w:p w:rsidR="007C4DA6" w:rsidRPr="0089619A" w:rsidRDefault="007C4DA6" w:rsidP="00904932">
      <w:pPr>
        <w:pStyle w:val="a2"/>
        <w:rPr>
          <w:rtl/>
        </w:rPr>
      </w:pPr>
      <w:bookmarkStart w:id="166" w:name="_Toc338340214"/>
      <w:bookmarkStart w:id="167" w:name="_Toc418284050"/>
      <w:r w:rsidRPr="0089619A">
        <w:rPr>
          <w:rFonts w:hint="cs"/>
          <w:rtl/>
        </w:rPr>
        <w:t>نمازهای سنت به دنبال نمازهای فرض</w:t>
      </w:r>
      <w:bookmarkEnd w:id="166"/>
      <w:bookmarkEnd w:id="167"/>
    </w:p>
    <w:p w:rsidR="007C4DA6" w:rsidRPr="00D2661E" w:rsidRDefault="007C4DA6" w:rsidP="002A7FEF">
      <w:pPr>
        <w:pStyle w:val="a3"/>
        <w:rPr>
          <w:rtl/>
        </w:rPr>
      </w:pPr>
      <w:r w:rsidRPr="00D2661E">
        <w:rPr>
          <w:rFonts w:hint="cs"/>
          <w:rtl/>
        </w:rPr>
        <w:t>نمازهای سنتِ پس از نمازهای فرض نوزده رکعت</w:t>
      </w:r>
      <w:r w:rsidR="00B01BEB">
        <w:rPr>
          <w:rFonts w:hint="cs"/>
          <w:rtl/>
        </w:rPr>
        <w:t xml:space="preserve"> می‌</w:t>
      </w:r>
      <w:r w:rsidRPr="00D2661E">
        <w:rPr>
          <w:rFonts w:hint="cs"/>
          <w:rtl/>
        </w:rPr>
        <w:t>باشند: 2 رکعت پیش از نماز صبح، 4 رکعت پیش از نماز ظهر و 2 رکعت بعد از آن، 4 رکعت پیش از عصر، 2 رکعت بعد از نماز مغرب و 2 رکعت پیش از مغرب، و 3 رکعت بعد از نماز عشاء که یکی به صورت وتر خوانده</w:t>
      </w:r>
      <w:r w:rsidR="00B01BEB">
        <w:rPr>
          <w:rFonts w:hint="cs"/>
          <w:rtl/>
        </w:rPr>
        <w:t xml:space="preserve"> می‌</w:t>
      </w:r>
      <w:r w:rsidRPr="00D2661E">
        <w:rPr>
          <w:rFonts w:hint="cs"/>
          <w:rtl/>
        </w:rPr>
        <w:t xml:space="preserve">شود. </w:t>
      </w:r>
    </w:p>
    <w:p w:rsidR="007C4DA6" w:rsidRPr="00D2661E" w:rsidRDefault="007C4DA6" w:rsidP="002A7FEF">
      <w:pPr>
        <w:pStyle w:val="a3"/>
        <w:rPr>
          <w:rtl/>
        </w:rPr>
      </w:pPr>
      <w:r w:rsidRPr="00D2661E">
        <w:rPr>
          <w:rFonts w:hint="cs"/>
          <w:rtl/>
        </w:rPr>
        <w:t xml:space="preserve">ازاین 19 رکعت، ده رکعت رواتب مؤکدی هستند که پیامبر </w:t>
      </w:r>
      <w:r w:rsidRPr="00D2661E">
        <w:rPr>
          <w:rFonts w:hint="cs"/>
          <w:rtl/>
        </w:rPr>
        <w:sym w:font="AGA Arabesque" w:char="F072"/>
      </w:r>
      <w:r w:rsidRPr="00D2661E">
        <w:rPr>
          <w:rFonts w:hint="cs"/>
          <w:rtl/>
        </w:rPr>
        <w:t xml:space="preserve"> بدین قرار بر ادای</w:t>
      </w:r>
      <w:r w:rsidR="00304EDE">
        <w:rPr>
          <w:rFonts w:hint="cs"/>
          <w:rtl/>
        </w:rPr>
        <w:t xml:space="preserve"> آن‌ها </w:t>
      </w:r>
      <w:r w:rsidRPr="00D2661E">
        <w:rPr>
          <w:rFonts w:hint="cs"/>
          <w:rtl/>
        </w:rPr>
        <w:t xml:space="preserve">تاکید و مواظبت نموده است: دو رکعت پیش از نماز صبح، و دو رکعت پیش از نماز ظهر، و دو رکعت بعد از آن، و دو رکعت بعد از نماز مغرب، و دو رکعت بعد از نماز عشاء. و دلیل این رواتب مؤکده حدیث ابن عمر </w:t>
      </w:r>
      <w:r>
        <w:rPr>
          <w:rFonts w:cs="CTraditional Arabic" w:hint="cs"/>
          <w:rtl/>
        </w:rPr>
        <w:t>م</w:t>
      </w:r>
      <w:r w:rsidRPr="00D2661E">
        <w:rPr>
          <w:rFonts w:hint="cs"/>
          <w:rtl/>
        </w:rPr>
        <w:t xml:space="preserve"> است که گفت: </w:t>
      </w:r>
    </w:p>
    <w:p w:rsidR="007C4DA6" w:rsidRPr="00D2661E" w:rsidRDefault="007C4DA6" w:rsidP="008E0333">
      <w:pPr>
        <w:ind w:firstLine="284"/>
        <w:jc w:val="both"/>
        <w:rPr>
          <w:rFonts w:cs="B Lotus"/>
          <w:sz w:val="28"/>
          <w:rtl/>
          <w:lang w:bidi="fa-IR"/>
        </w:rPr>
      </w:pPr>
      <w:r w:rsidRPr="002A7FEF">
        <w:rPr>
          <w:rStyle w:val="Char0"/>
          <w:rFonts w:hint="cs"/>
          <w:rtl/>
        </w:rPr>
        <w:t>«</w:t>
      </w:r>
      <w:r w:rsidRPr="002A7FEF">
        <w:rPr>
          <w:rStyle w:val="Char0"/>
          <w:rtl/>
        </w:rPr>
        <w:t>صَلَّیتُ مَعَ النَّبِیِّ صلی الله علیه وسلم رَکْعَتَینِ قَبْلِ الظُّهرِ وَرَکْعَتَینِ بَعْدَها وَرَکْعَتیَنِ بَعْدَ المَغْرِبِ وَرَکعَتَینِ بَعدَ العِشاء وَ حَدَّثَتْنی حَفْصةُ بِنْتَ عُمَرَ أَنَّ النَّبِیِّ صلی الله علیه وسلم کانَ یُصَلِّی رَکْعَتَینِ خَفِيْفَتَینِ بَعدَ ما یَطْلُعُ الفَجْرُ</w:t>
      </w:r>
      <w:r w:rsidRPr="002A7FEF">
        <w:rPr>
          <w:rStyle w:val="Char0"/>
          <w:rFonts w:hint="cs"/>
          <w:rtl/>
        </w:rPr>
        <w:t>»</w:t>
      </w:r>
      <w:r w:rsidRPr="002A7FEF">
        <w:rPr>
          <w:rStyle w:val="Char3"/>
          <w:rFonts w:hint="cs"/>
          <w:rtl/>
        </w:rPr>
        <w:t xml:space="preserve">. </w:t>
      </w:r>
      <w:r w:rsidR="005D2512" w:rsidRPr="002A7FEF">
        <w:rPr>
          <w:rStyle w:val="Char3"/>
          <w:rFonts w:hint="cs"/>
          <w:rtl/>
        </w:rPr>
        <w:t>(ر</w:t>
      </w:r>
      <w:r w:rsidRPr="002A7FEF">
        <w:rPr>
          <w:rStyle w:val="Char3"/>
          <w:rtl/>
        </w:rPr>
        <w:t>واه الشيخان</w:t>
      </w:r>
      <w:r w:rsidR="005D2512" w:rsidRPr="002A7FEF">
        <w:rPr>
          <w:rStyle w:val="Char3"/>
          <w:rFonts w:hint="cs"/>
          <w:rtl/>
        </w:rPr>
        <w:t>)</w:t>
      </w:r>
      <w:r w:rsidRPr="002A7FEF">
        <w:rPr>
          <w:rStyle w:val="Char3"/>
          <w:rFonts w:hint="cs"/>
          <w:rtl/>
        </w:rPr>
        <w:t>.</w:t>
      </w:r>
    </w:p>
    <w:p w:rsidR="007C4DA6" w:rsidRPr="00D2661E" w:rsidRDefault="007C4DA6" w:rsidP="002A7FEF">
      <w:pPr>
        <w:pStyle w:val="a3"/>
        <w:rPr>
          <w:rtl/>
        </w:rPr>
      </w:pPr>
      <w:r>
        <w:rPr>
          <w:rFonts w:cs="Traditional Arabic" w:hint="cs"/>
          <w:rtl/>
        </w:rPr>
        <w:t>«</w:t>
      </w:r>
      <w:r w:rsidRPr="00D2661E">
        <w:rPr>
          <w:rFonts w:hint="cs"/>
          <w:rtl/>
        </w:rPr>
        <w:t xml:space="preserve">همراه پیامبر </w:t>
      </w:r>
      <w:r w:rsidRPr="00D2661E">
        <w:rPr>
          <w:rFonts w:hint="cs"/>
          <w:rtl/>
        </w:rPr>
        <w:sym w:font="AGA Arabesque" w:char="F072"/>
      </w:r>
      <w:r w:rsidRPr="00D2661E">
        <w:rPr>
          <w:rFonts w:hint="cs"/>
          <w:rtl/>
        </w:rPr>
        <w:t xml:space="preserve"> دو رکعت پیش از نماز ظهر و دو رکعت بعد از آن و دو رکعت بعد از نماز مغرب و دو رکعت بعد از نماز عشاء خوانده</w:t>
      </w:r>
      <w:r w:rsidR="002A7FEF">
        <w:rPr>
          <w:rFonts w:hint="cs"/>
          <w:rtl/>
        </w:rPr>
        <w:t>‌ام،</w:t>
      </w:r>
      <w:r w:rsidRPr="00D2661E">
        <w:rPr>
          <w:rFonts w:hint="cs"/>
          <w:rtl/>
        </w:rPr>
        <w:t xml:space="preserve"> و حفصه دختر عمر (خواهرم) برایم گفت که: پیامبر </w:t>
      </w:r>
      <w:r w:rsidRPr="00D2661E">
        <w:rPr>
          <w:rFonts w:hint="cs"/>
          <w:rtl/>
        </w:rPr>
        <w:sym w:font="AGA Arabesque" w:char="F072"/>
      </w:r>
      <w:r w:rsidRPr="00D2661E">
        <w:rPr>
          <w:rFonts w:hint="cs"/>
          <w:rtl/>
        </w:rPr>
        <w:t xml:space="preserve"> همیشه بعد از سپیده دم صبح و طلوع فجر دو رکعت کوتاه</w:t>
      </w:r>
      <w:r w:rsidR="00B01BEB">
        <w:rPr>
          <w:rFonts w:hint="cs"/>
          <w:rtl/>
        </w:rPr>
        <w:t xml:space="preserve"> می‌</w:t>
      </w:r>
      <w:r w:rsidRPr="00D2661E">
        <w:rPr>
          <w:rFonts w:hint="cs"/>
          <w:rtl/>
        </w:rPr>
        <w:t>خواند</w:t>
      </w:r>
      <w:r>
        <w:rPr>
          <w:rFonts w:cs="Traditional Arabic" w:hint="cs"/>
          <w:rtl/>
        </w:rPr>
        <w:t>»</w:t>
      </w:r>
      <w:r w:rsidRPr="00D2661E">
        <w:rPr>
          <w:rFonts w:hint="cs"/>
          <w:rtl/>
        </w:rPr>
        <w:t xml:space="preserve">. </w:t>
      </w:r>
    </w:p>
    <w:p w:rsidR="007C4DA6" w:rsidRPr="00D2661E" w:rsidRDefault="007C4DA6" w:rsidP="002A7FEF">
      <w:pPr>
        <w:pStyle w:val="a3"/>
        <w:rPr>
          <w:rtl/>
        </w:rPr>
      </w:pPr>
      <w:r w:rsidRPr="00D2661E">
        <w:rPr>
          <w:rFonts w:hint="cs"/>
          <w:rtl/>
        </w:rPr>
        <w:t xml:space="preserve">کسی که چهار رکعت پیش از نماز ظهر را ذکر کرده است دلیلش روایت بخاری از عایشه </w:t>
      </w:r>
      <w:r>
        <w:rPr>
          <w:rFonts w:cs="CTraditional Arabic" w:hint="cs"/>
          <w:rtl/>
        </w:rPr>
        <w:t>ك</w:t>
      </w:r>
      <w:r w:rsidRPr="00D2661E">
        <w:rPr>
          <w:rFonts w:hint="cs"/>
          <w:rtl/>
        </w:rPr>
        <w:t xml:space="preserve"> است که گفت: </w:t>
      </w:r>
      <w:r w:rsidRPr="002A7FEF">
        <w:rPr>
          <w:rStyle w:val="Char0"/>
          <w:rFonts w:hint="cs"/>
          <w:rtl/>
        </w:rPr>
        <w:t>«</w:t>
      </w:r>
      <w:r w:rsidRPr="002A7FEF">
        <w:rPr>
          <w:rStyle w:val="Char0"/>
          <w:rtl/>
        </w:rPr>
        <w:t>کانَ لَا یَدَعُ أَربَعَاً قَبْلَ الظُّهرِ</w:t>
      </w:r>
      <w:r w:rsidRPr="002A7FEF">
        <w:rPr>
          <w:rStyle w:val="Char0"/>
          <w:rFonts w:hint="cs"/>
          <w:rtl/>
        </w:rPr>
        <w:t>»</w:t>
      </w:r>
      <w:r w:rsidRPr="00D2661E">
        <w:rPr>
          <w:rFonts w:hint="cs"/>
          <w:rtl/>
        </w:rPr>
        <w:t xml:space="preserve">. </w:t>
      </w:r>
    </w:p>
    <w:p w:rsidR="007C4DA6" w:rsidRPr="00D2661E" w:rsidRDefault="007C4DA6" w:rsidP="002A7FEF">
      <w:pPr>
        <w:pStyle w:val="a3"/>
        <w:rPr>
          <w:rtl/>
        </w:rPr>
      </w:pPr>
      <w:r>
        <w:rPr>
          <w:rFonts w:cs="Traditional Arabic" w:hint="cs"/>
          <w:rtl/>
        </w:rPr>
        <w:t>«</w:t>
      </w:r>
      <w:r w:rsidRPr="00D2661E">
        <w:rPr>
          <w:rFonts w:hint="cs"/>
          <w:rtl/>
        </w:rPr>
        <w:t xml:space="preserve">پیامبر </w:t>
      </w:r>
      <w:r w:rsidRPr="00D2661E">
        <w:rPr>
          <w:rFonts w:hint="cs"/>
          <w:rtl/>
        </w:rPr>
        <w:sym w:font="AGA Arabesque" w:char="F072"/>
      </w:r>
      <w:r w:rsidRPr="00D2661E">
        <w:rPr>
          <w:rFonts w:hint="cs"/>
          <w:rtl/>
        </w:rPr>
        <w:t xml:space="preserve"> چهار رکعت نماز سنت پیش از نماز ظهر را ترک</w:t>
      </w:r>
      <w:r w:rsidR="00B01BEB">
        <w:rPr>
          <w:rFonts w:hint="cs"/>
          <w:rtl/>
        </w:rPr>
        <w:t xml:space="preserve"> نمی‌</w:t>
      </w:r>
      <w:r w:rsidRPr="00D2661E">
        <w:rPr>
          <w:rFonts w:hint="cs"/>
          <w:rtl/>
        </w:rPr>
        <w:t>کرد</w:t>
      </w:r>
      <w:r>
        <w:rPr>
          <w:rFonts w:cs="Traditional Arabic" w:hint="cs"/>
          <w:rtl/>
        </w:rPr>
        <w:t>»</w:t>
      </w:r>
      <w:r w:rsidRPr="00D2661E">
        <w:rPr>
          <w:rFonts w:hint="cs"/>
          <w:rtl/>
        </w:rPr>
        <w:t xml:space="preserve">. </w:t>
      </w:r>
    </w:p>
    <w:p w:rsidR="007C4DA6" w:rsidRPr="00D2661E" w:rsidRDefault="007C4DA6" w:rsidP="002A7FEF">
      <w:pPr>
        <w:pStyle w:val="a3"/>
        <w:rPr>
          <w:rtl/>
        </w:rPr>
      </w:pPr>
      <w:r w:rsidRPr="00D2661E">
        <w:rPr>
          <w:rFonts w:hint="cs"/>
          <w:rtl/>
        </w:rPr>
        <w:t xml:space="preserve">و کسی که چهار رکعت سنت پیش از نماز عصر را ذکر کرده است دلیلش روایت ترمذی از علی بن ابی طالب </w:t>
      </w:r>
      <w:r w:rsidRPr="00D2661E">
        <w:rPr>
          <w:rFonts w:hint="cs"/>
          <w:rtl/>
        </w:rPr>
        <w:sym w:font="AGA Arabesque" w:char="F074"/>
      </w:r>
      <w:r w:rsidRPr="00D2661E">
        <w:rPr>
          <w:rFonts w:hint="cs"/>
          <w:rtl/>
        </w:rPr>
        <w:t xml:space="preserve"> بوده است: </w:t>
      </w:r>
    </w:p>
    <w:p w:rsidR="007C4DA6" w:rsidRPr="00D2661E" w:rsidRDefault="007C4DA6" w:rsidP="008E0333">
      <w:pPr>
        <w:ind w:firstLine="284"/>
        <w:jc w:val="both"/>
        <w:rPr>
          <w:rFonts w:cs="B Lotus"/>
          <w:sz w:val="28"/>
          <w:rtl/>
          <w:lang w:bidi="fa-IR"/>
        </w:rPr>
      </w:pPr>
      <w:r w:rsidRPr="002A7FEF">
        <w:rPr>
          <w:rStyle w:val="Char0"/>
          <w:rFonts w:hint="cs"/>
          <w:rtl/>
        </w:rPr>
        <w:t>«</w:t>
      </w:r>
      <w:r w:rsidRPr="002A7FEF">
        <w:rPr>
          <w:rStyle w:val="Char0"/>
          <w:rtl/>
        </w:rPr>
        <w:t>کانَ یُصَلِّی قَبْلَ العَصْرِ أَرْبَعَ رَکَعاتٍ یَفْصِلُ بَینَهُنَّ</w:t>
      </w:r>
      <w:r w:rsidRPr="002A7FEF">
        <w:rPr>
          <w:rStyle w:val="Char0"/>
          <w:rFonts w:hint="cs"/>
          <w:rtl/>
        </w:rPr>
        <w:t>»</w:t>
      </w:r>
      <w:r w:rsidRPr="002A7FEF">
        <w:rPr>
          <w:rStyle w:val="Char3"/>
          <w:rFonts w:hint="cs"/>
          <w:rtl/>
        </w:rPr>
        <w:t>.</w:t>
      </w:r>
      <w:r w:rsidRPr="00D2661E">
        <w:rPr>
          <w:rFonts w:cs="B Lotus" w:hint="cs"/>
          <w:sz w:val="28"/>
          <w:rtl/>
          <w:lang w:bidi="fa-IR"/>
        </w:rPr>
        <w:t xml:space="preserve"> </w:t>
      </w:r>
    </w:p>
    <w:p w:rsidR="007C4DA6" w:rsidRPr="00D2661E" w:rsidRDefault="007C4DA6" w:rsidP="002A7FEF">
      <w:pPr>
        <w:pStyle w:val="a3"/>
        <w:rPr>
          <w:rtl/>
        </w:rPr>
      </w:pPr>
      <w:r w:rsidRPr="00D2661E">
        <w:rPr>
          <w:rFonts w:hint="cs"/>
          <w:rtl/>
        </w:rPr>
        <w:t xml:space="preserve"> </w:t>
      </w:r>
      <w:r>
        <w:rPr>
          <w:rFonts w:cs="Traditional Arabic" w:hint="cs"/>
          <w:rtl/>
        </w:rPr>
        <w:t>«</w:t>
      </w:r>
      <w:r w:rsidRPr="00D2661E">
        <w:rPr>
          <w:rFonts w:hint="cs"/>
          <w:rtl/>
        </w:rPr>
        <w:t xml:space="preserve">پیامبر </w:t>
      </w:r>
      <w:r w:rsidRPr="00D2661E">
        <w:rPr>
          <w:rFonts w:hint="cs"/>
          <w:rtl/>
        </w:rPr>
        <w:sym w:font="AGA Arabesque" w:char="F072"/>
      </w:r>
      <w:r w:rsidRPr="00D2661E">
        <w:rPr>
          <w:rFonts w:hint="cs"/>
          <w:rtl/>
        </w:rPr>
        <w:t xml:space="preserve"> پیش از نماز عصر چهار رکعت</w:t>
      </w:r>
      <w:r w:rsidR="00B01BEB">
        <w:rPr>
          <w:rFonts w:hint="cs"/>
          <w:rtl/>
        </w:rPr>
        <w:t xml:space="preserve"> می‌</w:t>
      </w:r>
      <w:r w:rsidRPr="00D2661E">
        <w:rPr>
          <w:rFonts w:hint="cs"/>
          <w:rtl/>
        </w:rPr>
        <w:t>خواند که بین</w:t>
      </w:r>
      <w:r w:rsidR="00304EDE">
        <w:rPr>
          <w:rFonts w:hint="cs"/>
          <w:rtl/>
        </w:rPr>
        <w:t xml:space="preserve"> آن‌ها </w:t>
      </w:r>
      <w:r w:rsidRPr="00D2661E">
        <w:rPr>
          <w:rFonts w:hint="cs"/>
          <w:rtl/>
        </w:rPr>
        <w:t>فاصله</w:t>
      </w:r>
      <w:r w:rsidR="00B01BEB">
        <w:rPr>
          <w:rFonts w:hint="cs"/>
          <w:rtl/>
        </w:rPr>
        <w:t xml:space="preserve"> می‌</w:t>
      </w:r>
      <w:r w:rsidRPr="00D2661E">
        <w:rPr>
          <w:rFonts w:hint="cs"/>
          <w:rtl/>
        </w:rPr>
        <w:t>انداخت</w:t>
      </w:r>
      <w:r>
        <w:rPr>
          <w:rFonts w:cs="Traditional Arabic" w:hint="cs"/>
          <w:rtl/>
        </w:rPr>
        <w:t>»</w:t>
      </w:r>
      <w:r w:rsidRPr="00D2661E">
        <w:rPr>
          <w:rFonts w:hint="cs"/>
          <w:rtl/>
        </w:rPr>
        <w:t xml:space="preserve">. </w:t>
      </w:r>
    </w:p>
    <w:p w:rsidR="007C4DA6" w:rsidRPr="00D2661E" w:rsidRDefault="007C4DA6" w:rsidP="002A7FEF">
      <w:pPr>
        <w:pStyle w:val="a3"/>
        <w:rPr>
          <w:rtl/>
        </w:rPr>
      </w:pPr>
      <w:r w:rsidRPr="00D2661E">
        <w:rPr>
          <w:rFonts w:hint="cs"/>
          <w:rtl/>
        </w:rPr>
        <w:t xml:space="preserve">و در روایتی آمده است: خدا رحم کند کسی را که پیش از نماز عصر چهار رکعت بخواند، </w:t>
      </w:r>
      <w:r w:rsidR="005D2512" w:rsidRPr="00D2661E">
        <w:rPr>
          <w:rFonts w:hint="cs"/>
          <w:rtl/>
        </w:rPr>
        <w:t>(</w:t>
      </w:r>
      <w:r w:rsidRPr="00D2661E">
        <w:rPr>
          <w:rFonts w:hint="cs"/>
          <w:rtl/>
        </w:rPr>
        <w:t>و ترمذی آن را حسن و ابن حبان آن را صحيح دانسته است</w:t>
      </w:r>
      <w:r w:rsidR="005D2512" w:rsidRPr="00D2661E">
        <w:rPr>
          <w:rFonts w:hint="cs"/>
          <w:rtl/>
        </w:rPr>
        <w:t>)</w:t>
      </w:r>
      <w:r w:rsidRPr="00D2661E">
        <w:rPr>
          <w:rFonts w:hint="cs"/>
          <w:rtl/>
        </w:rPr>
        <w:t xml:space="preserve">. دو رکعت بعد از عشاء را ابن عمر </w:t>
      </w:r>
      <w:r>
        <w:rPr>
          <w:rFonts w:cs="CTraditional Arabic" w:hint="cs"/>
          <w:rtl/>
        </w:rPr>
        <w:t>م</w:t>
      </w:r>
      <w:r w:rsidRPr="00D2661E">
        <w:rPr>
          <w:rFonts w:hint="cs"/>
          <w:rtl/>
        </w:rPr>
        <w:t xml:space="preserve"> روایت کرده است. و دو رکعت پیش از مغرب به دلیل روایت بخاری است: </w:t>
      </w:r>
    </w:p>
    <w:p w:rsidR="007C4DA6" w:rsidRPr="00D2661E" w:rsidRDefault="007C4DA6" w:rsidP="008E0333">
      <w:pPr>
        <w:ind w:firstLine="284"/>
        <w:jc w:val="both"/>
        <w:rPr>
          <w:rFonts w:cs="B Lotus"/>
          <w:sz w:val="28"/>
          <w:rtl/>
          <w:lang w:bidi="fa-IR"/>
        </w:rPr>
      </w:pPr>
      <w:r w:rsidRPr="00227217">
        <w:rPr>
          <w:rStyle w:val="Char1"/>
          <w:rFonts w:hint="cs"/>
          <w:rtl/>
        </w:rPr>
        <w:t>«</w:t>
      </w:r>
      <w:r w:rsidRPr="00227217">
        <w:rPr>
          <w:rStyle w:val="Char1"/>
          <w:rtl/>
        </w:rPr>
        <w:t>صَلُّوا قَبْلَ صَلاةِ المغْرِبِ، صَلُّوا قَبْلَ صَلاةِ المغرِبِ، قالَ فِی الثاّلِثَةِ لِمَنْ شَاءَ</w:t>
      </w:r>
      <w:r w:rsidRPr="00227217">
        <w:rPr>
          <w:rStyle w:val="Char1"/>
          <w:rFonts w:hint="cs"/>
          <w:rtl/>
        </w:rPr>
        <w:t>»</w:t>
      </w:r>
      <w:r w:rsidRPr="00227217">
        <w:rPr>
          <w:rStyle w:val="Char3"/>
          <w:rFonts w:hint="cs"/>
          <w:rtl/>
        </w:rPr>
        <w:t>.</w:t>
      </w:r>
      <w:r w:rsidRPr="00D2661E">
        <w:rPr>
          <w:rFonts w:cs="B Lotus" w:hint="cs"/>
          <w:sz w:val="28"/>
          <w:rtl/>
          <w:lang w:bidi="fa-IR"/>
        </w:rPr>
        <w:t xml:space="preserve"> </w:t>
      </w:r>
    </w:p>
    <w:p w:rsidR="007C4DA6" w:rsidRPr="00D2661E" w:rsidRDefault="007C4DA6" w:rsidP="00227217">
      <w:pPr>
        <w:pStyle w:val="a3"/>
        <w:rPr>
          <w:rtl/>
        </w:rPr>
      </w:pPr>
      <w:r>
        <w:rPr>
          <w:rFonts w:cs="Traditional Arabic" w:hint="cs"/>
          <w:rtl/>
        </w:rPr>
        <w:t>«</w:t>
      </w:r>
      <w:r w:rsidRPr="00D2661E">
        <w:rPr>
          <w:rFonts w:hint="cs"/>
          <w:rtl/>
        </w:rPr>
        <w:t>پیش از نماز مغرب بخوانید، پیش از نماز مغرب نماز بخوانید و مرتبه سوم گفت: هرکس</w:t>
      </w:r>
      <w:r w:rsidR="00B01BEB">
        <w:rPr>
          <w:rFonts w:hint="cs"/>
          <w:rtl/>
        </w:rPr>
        <w:t xml:space="preserve"> می‌</w:t>
      </w:r>
      <w:r w:rsidRPr="00D2661E">
        <w:rPr>
          <w:rFonts w:hint="cs"/>
          <w:rtl/>
        </w:rPr>
        <w:t>خواهد پیش از نماز مغرب نماز بخواند</w:t>
      </w:r>
      <w:r>
        <w:rPr>
          <w:rFonts w:cs="Traditional Arabic" w:hint="cs"/>
          <w:rtl/>
        </w:rPr>
        <w:t>»</w:t>
      </w:r>
      <w:r w:rsidRPr="00D2661E">
        <w:rPr>
          <w:rFonts w:hint="cs"/>
          <w:rtl/>
        </w:rPr>
        <w:t xml:space="preserve">.  </w:t>
      </w:r>
    </w:p>
    <w:p w:rsidR="007C4DA6" w:rsidRPr="00D2661E" w:rsidRDefault="007C4DA6" w:rsidP="00227217">
      <w:pPr>
        <w:pStyle w:val="a3"/>
        <w:rPr>
          <w:rtl/>
        </w:rPr>
      </w:pPr>
      <w:r w:rsidRPr="00D2661E">
        <w:rPr>
          <w:rFonts w:hint="cs"/>
          <w:rtl/>
        </w:rPr>
        <w:t>در روایت مسلم آمده است: وقتی که اذان مغرب گفته</w:t>
      </w:r>
      <w:r w:rsidR="00B01BEB">
        <w:rPr>
          <w:rFonts w:hint="cs"/>
          <w:rtl/>
        </w:rPr>
        <w:t xml:space="preserve"> می‌</w:t>
      </w:r>
      <w:r w:rsidRPr="00D2661E">
        <w:rPr>
          <w:rFonts w:hint="cs"/>
          <w:rtl/>
        </w:rPr>
        <w:t>شد مردم برای ادای دو رکعت سنت پیش از مغرب با شتاب به نزد ستونهای مسجد</w:t>
      </w:r>
      <w:r w:rsidR="00B01BEB">
        <w:rPr>
          <w:rFonts w:hint="cs"/>
          <w:rtl/>
        </w:rPr>
        <w:t xml:space="preserve"> می‌</w:t>
      </w:r>
      <w:r w:rsidRPr="00D2661E">
        <w:rPr>
          <w:rFonts w:hint="cs"/>
          <w:rtl/>
        </w:rPr>
        <w:t>رفتند و سنت پیش از مغرب را</w:t>
      </w:r>
      <w:r w:rsidR="00B01BEB">
        <w:rPr>
          <w:rFonts w:hint="cs"/>
          <w:rtl/>
        </w:rPr>
        <w:t xml:space="preserve"> می‌</w:t>
      </w:r>
      <w:r w:rsidRPr="00D2661E">
        <w:rPr>
          <w:rFonts w:hint="cs"/>
          <w:rtl/>
        </w:rPr>
        <w:t>خواندند، و آنقدر مردم مشغول خواندن سنت پیش از مغرب</w:t>
      </w:r>
      <w:r w:rsidR="00B01BEB">
        <w:rPr>
          <w:rFonts w:hint="cs"/>
          <w:rtl/>
        </w:rPr>
        <w:t xml:space="preserve"> می‌</w:t>
      </w:r>
      <w:r w:rsidRPr="00D2661E">
        <w:rPr>
          <w:rFonts w:hint="cs"/>
          <w:rtl/>
        </w:rPr>
        <w:t>شدند که اگر کسی وارد مسجد</w:t>
      </w:r>
      <w:r w:rsidR="00B01BEB">
        <w:rPr>
          <w:rFonts w:hint="cs"/>
          <w:rtl/>
        </w:rPr>
        <w:t xml:space="preserve"> می‌</w:t>
      </w:r>
      <w:r w:rsidRPr="00D2661E">
        <w:rPr>
          <w:rFonts w:hint="cs"/>
          <w:rtl/>
        </w:rPr>
        <w:t>شد گمان</w:t>
      </w:r>
      <w:r w:rsidR="00B01BEB">
        <w:rPr>
          <w:rFonts w:hint="cs"/>
          <w:rtl/>
        </w:rPr>
        <w:t xml:space="preserve"> می‌</w:t>
      </w:r>
      <w:r w:rsidRPr="00D2661E">
        <w:rPr>
          <w:rFonts w:hint="cs"/>
          <w:rtl/>
        </w:rPr>
        <w:t xml:space="preserve">کرد نماز مغرب خوانده شده است که مردم اینگونه مشغول خواندن نماز سنت هستند. </w:t>
      </w:r>
    </w:p>
    <w:p w:rsidR="007C4DA6" w:rsidRPr="00FA789B" w:rsidRDefault="007C4DA6" w:rsidP="00904932">
      <w:pPr>
        <w:pStyle w:val="a2"/>
        <w:rPr>
          <w:rtl/>
        </w:rPr>
      </w:pPr>
      <w:bookmarkStart w:id="168" w:name="_Toc338340215"/>
      <w:bookmarkStart w:id="169" w:name="_Toc418284051"/>
      <w:r w:rsidRPr="00FA789B">
        <w:rPr>
          <w:rFonts w:hint="cs"/>
          <w:rtl/>
        </w:rPr>
        <w:t>نمازهای سنت مؤکده غیر از رواتب</w:t>
      </w:r>
      <w:bookmarkEnd w:id="168"/>
      <w:bookmarkEnd w:id="169"/>
    </w:p>
    <w:p w:rsidR="007C4DA6" w:rsidRPr="00D2661E" w:rsidRDefault="007C4DA6" w:rsidP="00227217">
      <w:pPr>
        <w:pStyle w:val="a3"/>
        <w:rPr>
          <w:rtl/>
        </w:rPr>
      </w:pPr>
      <w:r w:rsidRPr="00D2661E">
        <w:rPr>
          <w:rFonts w:hint="cs"/>
          <w:rtl/>
        </w:rPr>
        <w:t>نمازهای سنت مؤکده غیر از رواتب سه تا هستند: نماز سنت شب، و نماز سنت ضحی (چاشتگاه) و نماز سنت تراویح. و اما نماز شب را همه پیشوایان فقه بر مستحب بودن آن اجماع دارند و خداوند</w:t>
      </w:r>
      <w:r w:rsidR="00B74157">
        <w:rPr>
          <w:rFonts w:hint="cs"/>
          <w:rtl/>
        </w:rPr>
        <w:t xml:space="preserve"> می‌گوید</w:t>
      </w:r>
      <w:r w:rsidR="00202945" w:rsidRPr="00D2661E">
        <w:rPr>
          <w:rFonts w:hint="cs"/>
          <w:rtl/>
        </w:rPr>
        <w:t>:</w:t>
      </w:r>
    </w:p>
    <w:p w:rsidR="00202945" w:rsidRPr="00BF03ED" w:rsidRDefault="00202945"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BF03ED">
        <w:rPr>
          <w:rFonts w:ascii="KFGQPC Uthmanic Script HAFS" w:hAnsi="KFGQPC Uthmanic Script HAFS" w:cs="KFGQPC Uthmanic Script HAFS" w:hint="eastAsia"/>
          <w:sz w:val="28"/>
          <w:rtl/>
        </w:rPr>
        <w:t>وَمِنَ</w:t>
      </w:r>
      <w:r w:rsidR="00BF03ED">
        <w:rPr>
          <w:rFonts w:ascii="KFGQPC Uthmanic Script HAFS" w:hAnsi="KFGQPC Uthmanic Script HAFS" w:cs="KFGQPC Uthmanic Script HAFS"/>
          <w:sz w:val="28"/>
          <w:rtl/>
        </w:rPr>
        <w:t xml:space="preserve"> </w:t>
      </w:r>
      <w:r w:rsidR="00BF03ED">
        <w:rPr>
          <w:rFonts w:ascii="KFGQPC Uthmanic Script HAFS" w:hAnsi="KFGQPC Uthmanic Script HAFS" w:cs="KFGQPC Uthmanic Script HAFS" w:hint="cs"/>
          <w:sz w:val="28"/>
          <w:rtl/>
        </w:rPr>
        <w:t>ٱ</w:t>
      </w:r>
      <w:r w:rsidR="00BF03ED">
        <w:rPr>
          <w:rFonts w:ascii="KFGQPC Uthmanic Script HAFS" w:hAnsi="KFGQPC Uthmanic Script HAFS" w:cs="KFGQPC Uthmanic Script HAFS" w:hint="eastAsia"/>
          <w:sz w:val="28"/>
          <w:rtl/>
        </w:rPr>
        <w:t>لَّيۡلِ</w:t>
      </w:r>
      <w:r w:rsidR="00BF03ED">
        <w:rPr>
          <w:rFonts w:ascii="KFGQPC Uthmanic Script HAFS" w:hAnsi="KFGQPC Uthmanic Script HAFS" w:cs="KFGQPC Uthmanic Script HAFS"/>
          <w:sz w:val="28"/>
          <w:rtl/>
        </w:rPr>
        <w:t xml:space="preserve"> فَتَهَجَّدۡ بِهِ</w:t>
      </w:r>
      <w:r w:rsidR="00BF03ED">
        <w:rPr>
          <w:rFonts w:ascii="KFGQPC Uthmanic Script HAFS" w:hAnsi="KFGQPC Uthmanic Script HAFS" w:cs="KFGQPC Uthmanic Script HAFS" w:hint="cs"/>
          <w:sz w:val="28"/>
          <w:rtl/>
        </w:rPr>
        <w:t>ۦ</w:t>
      </w:r>
      <w:r w:rsidR="00BF03ED">
        <w:rPr>
          <w:rFonts w:ascii="KFGQPC Uthmanic Script HAFS" w:hAnsi="KFGQPC Uthmanic Script HAFS" w:cs="KFGQPC Uthmanic Script HAFS"/>
          <w:sz w:val="28"/>
          <w:rtl/>
        </w:rPr>
        <w:t xml:space="preserve"> نَافِلَةٗ لَّكَ</w:t>
      </w:r>
      <w:r>
        <w:rPr>
          <w:rFonts w:ascii="Traditional Arabic" w:hAnsi="Traditional Arabic" w:cs="Traditional Arabic"/>
          <w:sz w:val="28"/>
          <w:rtl/>
          <w:lang w:bidi="fa-IR"/>
        </w:rPr>
        <w:t>﴾</w:t>
      </w:r>
      <w:r w:rsidRPr="00D2661E">
        <w:rPr>
          <w:rFonts w:cs="B Lotus" w:hint="cs"/>
          <w:sz w:val="28"/>
          <w:rtl/>
          <w:lang w:bidi="fa-IR"/>
        </w:rPr>
        <w:t xml:space="preserve"> </w:t>
      </w:r>
      <w:r w:rsidRPr="00227217">
        <w:rPr>
          <w:rStyle w:val="Char4"/>
          <w:rtl/>
        </w:rPr>
        <w:t>[</w:t>
      </w:r>
      <w:r w:rsidRPr="00227217">
        <w:rPr>
          <w:rStyle w:val="Char4"/>
          <w:rFonts w:hint="cs"/>
          <w:rtl/>
        </w:rPr>
        <w:t>الإسراء: 79</w:t>
      </w:r>
      <w:r w:rsidRPr="00227217">
        <w:rPr>
          <w:rStyle w:val="Char4"/>
          <w:rtl/>
        </w:rPr>
        <w:t>]</w:t>
      </w:r>
      <w:r w:rsidRPr="00227217">
        <w:rPr>
          <w:rStyle w:val="Char3"/>
          <w:rtl/>
        </w:rPr>
        <w:t>.</w:t>
      </w:r>
    </w:p>
    <w:p w:rsidR="007C4DA6" w:rsidRPr="00D2661E" w:rsidRDefault="007C4DA6" w:rsidP="00227217">
      <w:pPr>
        <w:pStyle w:val="a3"/>
        <w:rPr>
          <w:rtl/>
        </w:rPr>
      </w:pPr>
      <w:r>
        <w:rPr>
          <w:rFonts w:cs="Traditional Arabic" w:hint="cs"/>
          <w:rtl/>
        </w:rPr>
        <w:t>«</w:t>
      </w:r>
      <w:r w:rsidRPr="00D2661E">
        <w:rPr>
          <w:rFonts w:hint="cs"/>
          <w:rtl/>
        </w:rPr>
        <w:t>و قسمتی از شب را (به نماز خواندن) بیدار بمان که این زیادتی برای توست</w:t>
      </w:r>
      <w:r>
        <w:rPr>
          <w:rFonts w:cs="Traditional Arabic" w:hint="cs"/>
          <w:rtl/>
        </w:rPr>
        <w:t>»</w:t>
      </w:r>
      <w:r w:rsidRPr="00D2661E">
        <w:rPr>
          <w:rFonts w:hint="cs"/>
          <w:rtl/>
        </w:rPr>
        <w:t>.</w:t>
      </w:r>
    </w:p>
    <w:p w:rsidR="00202945" w:rsidRPr="00BF03ED" w:rsidRDefault="00202945"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BF03ED">
        <w:rPr>
          <w:rFonts w:ascii="KFGQPC Uthmanic Script HAFS" w:hAnsi="KFGQPC Uthmanic Script HAFS" w:cs="KFGQPC Uthmanic Script HAFS" w:hint="eastAsia"/>
          <w:sz w:val="28"/>
          <w:rtl/>
        </w:rPr>
        <w:t>كَانُواْ</w:t>
      </w:r>
      <w:r w:rsidR="00BF03ED">
        <w:rPr>
          <w:rFonts w:ascii="KFGQPC Uthmanic Script HAFS" w:hAnsi="KFGQPC Uthmanic Script HAFS" w:cs="KFGQPC Uthmanic Script HAFS"/>
          <w:sz w:val="28"/>
          <w:rtl/>
        </w:rPr>
        <w:t xml:space="preserve"> قَلِيلٗا مِّنَ </w:t>
      </w:r>
      <w:r w:rsidR="00BF03ED">
        <w:rPr>
          <w:rFonts w:ascii="KFGQPC Uthmanic Script HAFS" w:hAnsi="KFGQPC Uthmanic Script HAFS" w:cs="KFGQPC Uthmanic Script HAFS" w:hint="cs"/>
          <w:sz w:val="28"/>
          <w:rtl/>
        </w:rPr>
        <w:t>ٱ</w:t>
      </w:r>
      <w:r w:rsidR="00BF03ED">
        <w:rPr>
          <w:rFonts w:ascii="KFGQPC Uthmanic Script HAFS" w:hAnsi="KFGQPC Uthmanic Script HAFS" w:cs="KFGQPC Uthmanic Script HAFS" w:hint="eastAsia"/>
          <w:sz w:val="28"/>
          <w:rtl/>
        </w:rPr>
        <w:t>لَّيۡلِ</w:t>
      </w:r>
      <w:r w:rsidR="00BF03ED">
        <w:rPr>
          <w:rFonts w:ascii="KFGQPC Uthmanic Script HAFS" w:hAnsi="KFGQPC Uthmanic Script HAFS" w:cs="KFGQPC Uthmanic Script HAFS"/>
          <w:sz w:val="28"/>
          <w:rtl/>
        </w:rPr>
        <w:t xml:space="preserve"> مَا يَهۡجَعُونَ ١٧</w:t>
      </w:r>
      <w:r>
        <w:rPr>
          <w:rFonts w:ascii="Traditional Arabic" w:hAnsi="Traditional Arabic" w:cs="Traditional Arabic"/>
          <w:sz w:val="28"/>
          <w:rtl/>
          <w:lang w:bidi="fa-IR"/>
        </w:rPr>
        <w:t>﴾</w:t>
      </w:r>
      <w:r w:rsidRPr="00D2661E">
        <w:rPr>
          <w:rFonts w:cs="B Lotus" w:hint="cs"/>
          <w:sz w:val="28"/>
          <w:rtl/>
          <w:lang w:bidi="fa-IR"/>
        </w:rPr>
        <w:t xml:space="preserve"> </w:t>
      </w:r>
      <w:r w:rsidRPr="00227217">
        <w:rPr>
          <w:rStyle w:val="Char4"/>
          <w:rtl/>
        </w:rPr>
        <w:t>[</w:t>
      </w:r>
      <w:r w:rsidRPr="00227217">
        <w:rPr>
          <w:rStyle w:val="Char4"/>
          <w:rFonts w:hint="cs"/>
          <w:rtl/>
        </w:rPr>
        <w:t>الذاریات: 17</w:t>
      </w:r>
      <w:r w:rsidRPr="00227217">
        <w:rPr>
          <w:rStyle w:val="Char4"/>
          <w:rtl/>
        </w:rPr>
        <w:t>]</w:t>
      </w:r>
      <w:r w:rsidRPr="00227217">
        <w:rPr>
          <w:rStyle w:val="Char3"/>
          <w:rtl/>
        </w:rPr>
        <w:t>.</w:t>
      </w:r>
    </w:p>
    <w:p w:rsidR="007C4DA6" w:rsidRPr="00D2661E" w:rsidRDefault="007C4DA6" w:rsidP="00227217">
      <w:pPr>
        <w:pStyle w:val="a3"/>
        <w:rPr>
          <w:rtl/>
        </w:rPr>
      </w:pPr>
      <w:r>
        <w:rPr>
          <w:rFonts w:cs="Traditional Arabic" w:hint="cs"/>
          <w:rtl/>
        </w:rPr>
        <w:t>«</w:t>
      </w:r>
      <w:r w:rsidRPr="00D2661E">
        <w:rPr>
          <w:rFonts w:hint="cs"/>
          <w:rtl/>
        </w:rPr>
        <w:t>آنها</w:t>
      </w:r>
      <w:r w:rsidR="00F45B99">
        <w:rPr>
          <w:rFonts w:hint="cs"/>
          <w:rtl/>
        </w:rPr>
        <w:t xml:space="preserve"> شب‌ها</w:t>
      </w:r>
      <w:r w:rsidRPr="00D2661E">
        <w:rPr>
          <w:rFonts w:hint="cs"/>
          <w:rtl/>
        </w:rPr>
        <w:t xml:space="preserve"> اندکی</w:t>
      </w:r>
      <w:r w:rsidR="00B01BEB">
        <w:rPr>
          <w:rFonts w:hint="cs"/>
          <w:rtl/>
        </w:rPr>
        <w:t xml:space="preserve"> می‌</w:t>
      </w:r>
      <w:r w:rsidRPr="00D2661E">
        <w:rPr>
          <w:rFonts w:hint="cs"/>
          <w:rtl/>
        </w:rPr>
        <w:t>خوابیدند (و نماز</w:t>
      </w:r>
      <w:r w:rsidR="00B01BEB">
        <w:rPr>
          <w:rFonts w:hint="cs"/>
          <w:rtl/>
        </w:rPr>
        <w:t xml:space="preserve"> می‌</w:t>
      </w:r>
      <w:r w:rsidRPr="00D2661E">
        <w:rPr>
          <w:rFonts w:hint="cs"/>
          <w:rtl/>
        </w:rPr>
        <w:t>خواندند)</w:t>
      </w:r>
      <w:r>
        <w:rPr>
          <w:rFonts w:cs="Traditional Arabic" w:hint="cs"/>
          <w:rtl/>
        </w:rPr>
        <w:t>»</w:t>
      </w:r>
      <w:r w:rsidRPr="00D2661E">
        <w:rPr>
          <w:rFonts w:hint="cs"/>
          <w:rtl/>
        </w:rPr>
        <w:t>.</w:t>
      </w:r>
    </w:p>
    <w:p w:rsidR="00202945" w:rsidRPr="00BF03ED" w:rsidRDefault="00202945"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BF03ED">
        <w:rPr>
          <w:rFonts w:ascii="KFGQPC Uthmanic Script HAFS" w:hAnsi="KFGQPC Uthmanic Script HAFS" w:cs="KFGQPC Uthmanic Script HAFS" w:hint="eastAsia"/>
          <w:sz w:val="28"/>
          <w:rtl/>
        </w:rPr>
        <w:t>تَتَجَافَىٰ</w:t>
      </w:r>
      <w:r w:rsidR="00BF03ED">
        <w:rPr>
          <w:rFonts w:ascii="KFGQPC Uthmanic Script HAFS" w:hAnsi="KFGQPC Uthmanic Script HAFS" w:cs="KFGQPC Uthmanic Script HAFS"/>
          <w:sz w:val="28"/>
          <w:rtl/>
        </w:rPr>
        <w:t xml:space="preserve"> جُنُوبُهُمۡ عَنِ </w:t>
      </w:r>
      <w:r w:rsidR="00BF03ED">
        <w:rPr>
          <w:rFonts w:ascii="KFGQPC Uthmanic Script HAFS" w:hAnsi="KFGQPC Uthmanic Script HAFS" w:cs="KFGQPC Uthmanic Script HAFS" w:hint="cs"/>
          <w:sz w:val="28"/>
          <w:rtl/>
        </w:rPr>
        <w:t>ٱ</w:t>
      </w:r>
      <w:r w:rsidR="00BF03ED">
        <w:rPr>
          <w:rFonts w:ascii="KFGQPC Uthmanic Script HAFS" w:hAnsi="KFGQPC Uthmanic Script HAFS" w:cs="KFGQPC Uthmanic Script HAFS" w:hint="eastAsia"/>
          <w:sz w:val="28"/>
          <w:rtl/>
        </w:rPr>
        <w:t>لۡمَضَاجِعِ</w:t>
      </w:r>
      <w:r w:rsidR="00BF03ED">
        <w:rPr>
          <w:rFonts w:ascii="KFGQPC Uthmanic Script HAFS" w:hAnsi="KFGQPC Uthmanic Script HAFS" w:cs="KFGQPC Uthmanic Script HAFS"/>
          <w:sz w:val="28"/>
          <w:rtl/>
        </w:rPr>
        <w:t xml:space="preserve"> يَدۡعُونَ رَبَّهُمۡ خَوۡفٗا وَطَمَعٗا</w:t>
      </w:r>
      <w:r>
        <w:rPr>
          <w:rFonts w:ascii="Traditional Arabic" w:hAnsi="Traditional Arabic" w:cs="Traditional Arabic"/>
          <w:sz w:val="28"/>
          <w:rtl/>
          <w:lang w:bidi="fa-IR"/>
        </w:rPr>
        <w:t>﴾</w:t>
      </w:r>
      <w:r w:rsidRPr="00D2661E">
        <w:rPr>
          <w:rFonts w:cs="B Lotus" w:hint="cs"/>
          <w:sz w:val="28"/>
          <w:rtl/>
          <w:lang w:bidi="fa-IR"/>
        </w:rPr>
        <w:t xml:space="preserve"> </w:t>
      </w:r>
      <w:r w:rsidRPr="00227217">
        <w:rPr>
          <w:rStyle w:val="Char4"/>
          <w:rtl/>
        </w:rPr>
        <w:t>[</w:t>
      </w:r>
      <w:r w:rsidRPr="00227217">
        <w:rPr>
          <w:rStyle w:val="Char4"/>
          <w:rFonts w:hint="cs"/>
          <w:rtl/>
        </w:rPr>
        <w:t>السجدة: 16</w:t>
      </w:r>
      <w:r w:rsidRPr="00227217">
        <w:rPr>
          <w:rStyle w:val="Char4"/>
          <w:rtl/>
        </w:rPr>
        <w:t>]</w:t>
      </w:r>
      <w:r w:rsidRPr="00227217">
        <w:rPr>
          <w:rStyle w:val="Char3"/>
          <w:rtl/>
        </w:rPr>
        <w:t>.</w:t>
      </w:r>
    </w:p>
    <w:p w:rsidR="007C4DA6" w:rsidRPr="00D2661E" w:rsidRDefault="007C4DA6" w:rsidP="00227217">
      <w:pPr>
        <w:pStyle w:val="a3"/>
        <w:rPr>
          <w:rtl/>
        </w:rPr>
      </w:pPr>
      <w:r>
        <w:rPr>
          <w:rFonts w:cs="Traditional Arabic" w:hint="cs"/>
          <w:rtl/>
        </w:rPr>
        <w:t>«</w:t>
      </w:r>
      <w:r w:rsidRPr="00D2661E">
        <w:rPr>
          <w:rFonts w:hint="cs"/>
          <w:rtl/>
        </w:rPr>
        <w:t>شب از رختخواب بر</w:t>
      </w:r>
      <w:r w:rsidR="00B01BEB">
        <w:rPr>
          <w:rFonts w:hint="cs"/>
          <w:rtl/>
        </w:rPr>
        <w:t xml:space="preserve"> می‌</w:t>
      </w:r>
      <w:r w:rsidRPr="00D2661E">
        <w:rPr>
          <w:rFonts w:hint="cs"/>
          <w:rtl/>
        </w:rPr>
        <w:t>خیزند و با خوف از عذاب خدا و امید به رحمت وی او را</w:t>
      </w:r>
      <w:r w:rsidR="00B01BEB">
        <w:rPr>
          <w:rFonts w:hint="cs"/>
          <w:rtl/>
        </w:rPr>
        <w:t xml:space="preserve"> می‌</w:t>
      </w:r>
      <w:r w:rsidRPr="00D2661E">
        <w:rPr>
          <w:rFonts w:hint="cs"/>
          <w:rtl/>
        </w:rPr>
        <w:t>خوانند</w:t>
      </w:r>
      <w:r>
        <w:rPr>
          <w:rFonts w:cs="Traditional Arabic" w:hint="cs"/>
          <w:rtl/>
        </w:rPr>
        <w:t>»</w:t>
      </w:r>
      <w:r w:rsidRPr="00D2661E">
        <w:rPr>
          <w:rFonts w:hint="cs"/>
          <w:rtl/>
        </w:rPr>
        <w:t>.</w:t>
      </w:r>
    </w:p>
    <w:p w:rsidR="007C4DA6" w:rsidRPr="00D2661E" w:rsidRDefault="007C4DA6" w:rsidP="00227217">
      <w:pPr>
        <w:pStyle w:val="a3"/>
        <w:rPr>
          <w:rtl/>
        </w:rPr>
      </w:pPr>
      <w:r w:rsidRPr="00D2661E">
        <w:rPr>
          <w:rFonts w:hint="cs"/>
          <w:rtl/>
        </w:rPr>
        <w:t xml:space="preserve">در آغاز نماز شب واجب بود سپس نسخ گردید. و در حدیث است: </w:t>
      </w:r>
    </w:p>
    <w:p w:rsidR="007C4DA6" w:rsidRPr="00D2661E" w:rsidRDefault="007C4DA6" w:rsidP="00F45B99">
      <w:pPr>
        <w:ind w:firstLine="284"/>
        <w:jc w:val="both"/>
        <w:rPr>
          <w:rFonts w:cs="B Lotus"/>
          <w:sz w:val="28"/>
          <w:rtl/>
          <w:lang w:bidi="fa-IR"/>
        </w:rPr>
      </w:pPr>
      <w:r w:rsidRPr="00F45B99">
        <w:rPr>
          <w:rStyle w:val="Char1"/>
          <w:rFonts w:hint="cs"/>
          <w:rtl/>
        </w:rPr>
        <w:t>«</w:t>
      </w:r>
      <w:r w:rsidRPr="00F45B99">
        <w:rPr>
          <w:rStyle w:val="Char1"/>
          <w:rtl/>
        </w:rPr>
        <w:t>عَلَیکُم بِقِیامِ اللَّیْلِ فَإِنَّهُ دَأْبُ الصّالحِینَ قَبْلَکُم وَقُرْبَةٌ لَکُمْ إِلی رَبِّکُم وَمُکَفِّرَةٌ لِلسَّیِّئَاتِ وَمَنْهاةٌ عَنِ الإِثمِ</w:t>
      </w:r>
      <w:r w:rsidRPr="00F45B99">
        <w:rPr>
          <w:rStyle w:val="Char1"/>
          <w:rFonts w:hint="cs"/>
          <w:rtl/>
        </w:rPr>
        <w:t>»</w:t>
      </w:r>
      <w:r w:rsidR="00F45B99" w:rsidRPr="00227217">
        <w:rPr>
          <w:rStyle w:val="Char3"/>
          <w:rFonts w:hint="cs"/>
          <w:rtl/>
        </w:rPr>
        <w:t xml:space="preserve"> (</w:t>
      </w:r>
      <w:r w:rsidRPr="00227217">
        <w:rPr>
          <w:rStyle w:val="Char3"/>
          <w:rtl/>
        </w:rPr>
        <w:t>رواه الحاکم</w:t>
      </w:r>
      <w:r w:rsidR="00CC62B9" w:rsidRPr="00227217">
        <w:rPr>
          <w:rStyle w:val="Char3"/>
        </w:rPr>
        <w:t>(</w:t>
      </w:r>
      <w:r w:rsidRPr="00227217">
        <w:rPr>
          <w:rStyle w:val="Char3"/>
          <w:rtl/>
        </w:rPr>
        <w:t>.</w:t>
      </w:r>
    </w:p>
    <w:p w:rsidR="007C4DA6" w:rsidRPr="00D2661E" w:rsidRDefault="007C4DA6" w:rsidP="00227217">
      <w:pPr>
        <w:pStyle w:val="a3"/>
        <w:rPr>
          <w:rtl/>
        </w:rPr>
      </w:pPr>
      <w:r>
        <w:rPr>
          <w:rFonts w:cs="Traditional Arabic" w:hint="cs"/>
          <w:rtl/>
        </w:rPr>
        <w:t>«</w:t>
      </w:r>
      <w:r w:rsidRPr="00D2661E">
        <w:rPr>
          <w:rFonts w:hint="cs"/>
          <w:rtl/>
        </w:rPr>
        <w:t>بر شما باد که بر انجام نماز شب مداومت کنید چه</w:t>
      </w:r>
      <w:r w:rsidR="003E0212">
        <w:rPr>
          <w:rFonts w:hint="cs"/>
          <w:rtl/>
        </w:rPr>
        <w:t xml:space="preserve"> بی‌</w:t>
      </w:r>
      <w:r w:rsidRPr="00D2661E">
        <w:rPr>
          <w:rFonts w:hint="cs"/>
          <w:rtl/>
        </w:rPr>
        <w:t>گمان آن عادت مردان صالح و شایسته پیش از شما است و شما را به پروردگارتان نزدیک</w:t>
      </w:r>
      <w:r w:rsidR="00B01BEB">
        <w:rPr>
          <w:rFonts w:hint="cs"/>
          <w:rtl/>
        </w:rPr>
        <w:t xml:space="preserve"> می‌</w:t>
      </w:r>
      <w:r w:rsidRPr="00D2661E">
        <w:rPr>
          <w:rFonts w:hint="cs"/>
          <w:rtl/>
        </w:rPr>
        <w:t>سازد و کفاره گناهان و نهی کننده از گناه است</w:t>
      </w:r>
      <w:r>
        <w:rPr>
          <w:rFonts w:cs="Traditional Arabic" w:hint="cs"/>
          <w:rtl/>
        </w:rPr>
        <w:t>»</w:t>
      </w:r>
      <w:r w:rsidRPr="00D2661E">
        <w:rPr>
          <w:rFonts w:hint="cs"/>
          <w:rtl/>
        </w:rPr>
        <w:t xml:space="preserve">. </w:t>
      </w:r>
    </w:p>
    <w:p w:rsidR="007C4DA6" w:rsidRPr="00D2661E" w:rsidRDefault="007C4DA6" w:rsidP="008E0333">
      <w:pPr>
        <w:ind w:firstLine="284"/>
        <w:jc w:val="both"/>
        <w:rPr>
          <w:rFonts w:cs="B Lotus"/>
          <w:sz w:val="28"/>
          <w:rtl/>
          <w:lang w:bidi="fa-IR"/>
        </w:rPr>
      </w:pPr>
      <w:r w:rsidRPr="00D2661E">
        <w:rPr>
          <w:rFonts w:cs="B Lotus" w:hint="cs"/>
          <w:sz w:val="28"/>
          <w:rtl/>
          <w:lang w:bidi="fa-IR"/>
        </w:rPr>
        <w:t xml:space="preserve">و در حدیث دیگری آمده است: </w:t>
      </w:r>
    </w:p>
    <w:p w:rsidR="007C4DA6" w:rsidRPr="00D2661E" w:rsidRDefault="007C4DA6" w:rsidP="008E0333">
      <w:pPr>
        <w:ind w:firstLine="284"/>
        <w:jc w:val="both"/>
        <w:rPr>
          <w:rFonts w:cs="B Lotus"/>
          <w:sz w:val="28"/>
          <w:rtl/>
          <w:lang w:bidi="fa-IR"/>
        </w:rPr>
      </w:pPr>
      <w:r w:rsidRPr="00F45B99">
        <w:rPr>
          <w:rStyle w:val="Char1"/>
          <w:rFonts w:hint="cs"/>
          <w:rtl/>
        </w:rPr>
        <w:t>«</w:t>
      </w:r>
      <w:r w:rsidRPr="00F45B99">
        <w:rPr>
          <w:rStyle w:val="Char1"/>
          <w:rtl/>
        </w:rPr>
        <w:t>مَن صَلّی فی لَیلَةٍ بِمائَةٍ آیَةٍ لَم یُکْتَبْ مِنَ الغافِلینَ وَمَنْ صَلّی بِمِأَتَی آیَةٍ فَإِنَّهُ یُکْتَبُ مِنَ القانِتیِنَ وَال</w:t>
      </w:r>
      <w:r w:rsidR="00C87CE2" w:rsidRPr="00F45B99">
        <w:rPr>
          <w:rStyle w:val="Char1"/>
          <w:rFonts w:hint="cs"/>
          <w:rtl/>
        </w:rPr>
        <w:t>ْـ</w:t>
      </w:r>
      <w:r w:rsidRPr="00F45B99">
        <w:rPr>
          <w:rStyle w:val="Char1"/>
          <w:rtl/>
        </w:rPr>
        <w:t>مُطِیعِینَ لِلهِ ال</w:t>
      </w:r>
      <w:r w:rsidR="00C87CE2" w:rsidRPr="00F45B99">
        <w:rPr>
          <w:rStyle w:val="Char1"/>
          <w:rFonts w:hint="cs"/>
          <w:rtl/>
        </w:rPr>
        <w:t>ـ</w:t>
      </w:r>
      <w:r w:rsidRPr="00F45B99">
        <w:rPr>
          <w:rStyle w:val="Char1"/>
          <w:rtl/>
        </w:rPr>
        <w:t>مُخْلِصِیْنَ</w:t>
      </w:r>
      <w:r w:rsidRPr="00F45B99">
        <w:rPr>
          <w:rStyle w:val="Char1"/>
          <w:rFonts w:hint="cs"/>
          <w:rtl/>
        </w:rPr>
        <w:t>»</w:t>
      </w:r>
      <w:r w:rsidRPr="00227217">
        <w:rPr>
          <w:rStyle w:val="Char3"/>
          <w:rFonts w:hint="cs"/>
          <w:rtl/>
        </w:rPr>
        <w:t xml:space="preserve">. </w:t>
      </w:r>
      <w:r w:rsidR="00CC62B9" w:rsidRPr="00227217">
        <w:rPr>
          <w:rStyle w:val="Char3"/>
          <w:rFonts w:hint="cs"/>
          <w:rtl/>
        </w:rPr>
        <w:t>(</w:t>
      </w:r>
      <w:r w:rsidRPr="00227217">
        <w:rPr>
          <w:rStyle w:val="Char3"/>
          <w:rtl/>
        </w:rPr>
        <w:t>رواه الحاکم</w:t>
      </w:r>
      <w:r w:rsidR="00CC62B9" w:rsidRPr="00227217">
        <w:rPr>
          <w:rStyle w:val="Char3"/>
          <w:rFonts w:hint="cs"/>
          <w:rtl/>
        </w:rPr>
        <w:t>)</w:t>
      </w:r>
      <w:r w:rsidRPr="00227217">
        <w:rPr>
          <w:rStyle w:val="Char3"/>
          <w:rFonts w:hint="cs"/>
          <w:rtl/>
        </w:rPr>
        <w:t xml:space="preserve">. </w:t>
      </w:r>
    </w:p>
    <w:p w:rsidR="007C4DA6" w:rsidRPr="00D2661E" w:rsidRDefault="007C4DA6" w:rsidP="00227217">
      <w:pPr>
        <w:pStyle w:val="a3"/>
        <w:rPr>
          <w:rtl/>
        </w:rPr>
      </w:pPr>
      <w:r>
        <w:rPr>
          <w:rFonts w:cs="Traditional Arabic" w:hint="cs"/>
          <w:rtl/>
        </w:rPr>
        <w:t>«</w:t>
      </w:r>
      <w:r w:rsidRPr="00D2661E">
        <w:rPr>
          <w:rFonts w:hint="cs"/>
          <w:rtl/>
        </w:rPr>
        <w:t>هرکس در یک شب در نماز یکصد آیه قرآن بخواند او را از جمله غافلان</w:t>
      </w:r>
      <w:r w:rsidR="00B01BEB">
        <w:rPr>
          <w:rFonts w:hint="cs"/>
          <w:rtl/>
        </w:rPr>
        <w:t xml:space="preserve"> نمی‌</w:t>
      </w:r>
      <w:r w:rsidRPr="00D2661E">
        <w:rPr>
          <w:rFonts w:hint="cs"/>
          <w:rtl/>
        </w:rPr>
        <w:t>نویسند، و هرکس در نماز شب دویست آیه بخواند او را از جمله بندگان عابد و مطیع و مخلص خدا</w:t>
      </w:r>
      <w:r w:rsidR="00B01BEB">
        <w:rPr>
          <w:rFonts w:hint="cs"/>
          <w:rtl/>
        </w:rPr>
        <w:t xml:space="preserve"> می‌</w:t>
      </w:r>
      <w:r w:rsidRPr="00D2661E">
        <w:rPr>
          <w:rFonts w:hint="cs"/>
          <w:rtl/>
        </w:rPr>
        <w:t>نویسند</w:t>
      </w:r>
      <w:r>
        <w:rPr>
          <w:rFonts w:cs="Traditional Arabic" w:hint="cs"/>
          <w:rtl/>
        </w:rPr>
        <w:t>»</w:t>
      </w:r>
      <w:r w:rsidRPr="00D2661E">
        <w:rPr>
          <w:rFonts w:hint="cs"/>
          <w:rtl/>
        </w:rPr>
        <w:t>.</w:t>
      </w:r>
    </w:p>
    <w:p w:rsidR="007C4DA6" w:rsidRPr="00D2661E" w:rsidRDefault="007C4DA6" w:rsidP="00227217">
      <w:pPr>
        <w:pStyle w:val="a3"/>
        <w:rPr>
          <w:rtl/>
        </w:rPr>
      </w:pPr>
      <w:r w:rsidRPr="00D2661E">
        <w:rPr>
          <w:rFonts w:hint="cs"/>
          <w:rtl/>
        </w:rPr>
        <w:t xml:space="preserve">وسط شب برای نماز شب بهترین وقت است، چون از پیامبر </w:t>
      </w:r>
      <w:r w:rsidRPr="00D2661E">
        <w:rPr>
          <w:rFonts w:hint="cs"/>
          <w:rtl/>
        </w:rPr>
        <w:sym w:font="AGA Arabesque" w:char="F072"/>
      </w:r>
      <w:r w:rsidRPr="00D2661E">
        <w:rPr>
          <w:rFonts w:hint="cs"/>
          <w:rtl/>
        </w:rPr>
        <w:t xml:space="preserve"> سوال شد بعد از نمازهای فرض چه نمازی بهتر است؟ گفت: نماز در دل شب (وسط شب). زیرا عبادت در دل شب دشوارتر است و غفلت مردم از عبادت در آن وقت بیشتر است، و نماز شب در نیمه شب خیرش بیشتر است از نماز شب در نیمه اول شب چون خدا</w:t>
      </w:r>
      <w:r w:rsidR="00B74157">
        <w:rPr>
          <w:rFonts w:hint="cs"/>
          <w:rtl/>
        </w:rPr>
        <w:t xml:space="preserve"> می‌گوید</w:t>
      </w:r>
      <w:r w:rsidR="00202945" w:rsidRPr="00D2661E">
        <w:rPr>
          <w:rFonts w:hint="cs"/>
          <w:rtl/>
        </w:rPr>
        <w:t>:</w:t>
      </w:r>
    </w:p>
    <w:p w:rsidR="00202945" w:rsidRPr="004519FC" w:rsidRDefault="00202945"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4519FC">
        <w:rPr>
          <w:rFonts w:ascii="KFGQPC Uthmanic Script HAFS" w:hAnsi="KFGQPC Uthmanic Script HAFS" w:cs="KFGQPC Uthmanic Script HAFS"/>
          <w:sz w:val="28"/>
          <w:rtl/>
        </w:rPr>
        <w:t>وَبِ</w:t>
      </w:r>
      <w:r w:rsidR="004519FC">
        <w:rPr>
          <w:rFonts w:ascii="KFGQPC Uthmanic Script HAFS" w:hAnsi="KFGQPC Uthmanic Script HAFS" w:cs="KFGQPC Uthmanic Script HAFS" w:hint="cs"/>
          <w:sz w:val="28"/>
          <w:rtl/>
        </w:rPr>
        <w:t>ٱ</w:t>
      </w:r>
      <w:r w:rsidR="004519FC">
        <w:rPr>
          <w:rFonts w:ascii="KFGQPC Uthmanic Script HAFS" w:hAnsi="KFGQPC Uthmanic Script HAFS" w:cs="KFGQPC Uthmanic Script HAFS" w:hint="eastAsia"/>
          <w:sz w:val="28"/>
          <w:rtl/>
        </w:rPr>
        <w:t>لۡأَسۡحَارِ</w:t>
      </w:r>
      <w:r w:rsidR="004519FC">
        <w:rPr>
          <w:rFonts w:ascii="KFGQPC Uthmanic Script HAFS" w:hAnsi="KFGQPC Uthmanic Script HAFS" w:cs="KFGQPC Uthmanic Script HAFS"/>
          <w:sz w:val="28"/>
          <w:rtl/>
        </w:rPr>
        <w:t xml:space="preserve"> هُمۡ يَسۡتَغۡفِرُونَ ١٨</w:t>
      </w:r>
      <w:r>
        <w:rPr>
          <w:rFonts w:ascii="Traditional Arabic" w:hAnsi="Traditional Arabic" w:cs="Traditional Arabic"/>
          <w:sz w:val="28"/>
          <w:rtl/>
          <w:lang w:bidi="fa-IR"/>
        </w:rPr>
        <w:t>﴾</w:t>
      </w:r>
      <w:r w:rsidRPr="00D2661E">
        <w:rPr>
          <w:rFonts w:cs="B Lotus" w:hint="cs"/>
          <w:sz w:val="28"/>
          <w:rtl/>
          <w:lang w:bidi="fa-IR"/>
        </w:rPr>
        <w:t xml:space="preserve"> </w:t>
      </w:r>
      <w:r w:rsidRPr="00227217">
        <w:rPr>
          <w:rStyle w:val="Char4"/>
          <w:rtl/>
        </w:rPr>
        <w:t>[</w:t>
      </w:r>
      <w:r w:rsidRPr="00227217">
        <w:rPr>
          <w:rStyle w:val="Char4"/>
          <w:rFonts w:hint="cs"/>
          <w:rtl/>
        </w:rPr>
        <w:t>الذاریات: 18</w:t>
      </w:r>
      <w:r w:rsidRPr="00227217">
        <w:rPr>
          <w:rStyle w:val="Char4"/>
          <w:rtl/>
        </w:rPr>
        <w:t>]</w:t>
      </w:r>
      <w:r w:rsidRPr="00227217">
        <w:rPr>
          <w:rStyle w:val="Char3"/>
          <w:rtl/>
        </w:rPr>
        <w:t>.</w:t>
      </w:r>
    </w:p>
    <w:p w:rsidR="007C4DA6" w:rsidRPr="00D2661E" w:rsidRDefault="007C4DA6" w:rsidP="00227217">
      <w:pPr>
        <w:pStyle w:val="a3"/>
        <w:rPr>
          <w:rtl/>
        </w:rPr>
      </w:pPr>
      <w:r>
        <w:rPr>
          <w:rFonts w:cs="Traditional Arabic" w:hint="cs"/>
          <w:rtl/>
        </w:rPr>
        <w:t>«(</w:t>
      </w:r>
      <w:r w:rsidRPr="00D2661E">
        <w:rPr>
          <w:rFonts w:hint="cs"/>
          <w:rtl/>
        </w:rPr>
        <w:t>بندگان نیکوکار) بامدادان طلب استغفار</w:t>
      </w:r>
      <w:r w:rsidR="00B01BEB">
        <w:rPr>
          <w:rFonts w:hint="cs"/>
          <w:rtl/>
        </w:rPr>
        <w:t xml:space="preserve"> می‌</w:t>
      </w:r>
      <w:r w:rsidRPr="00D2661E">
        <w:rPr>
          <w:rFonts w:hint="cs"/>
          <w:rtl/>
        </w:rPr>
        <w:t>کنند</w:t>
      </w:r>
      <w:r>
        <w:rPr>
          <w:rFonts w:cs="Traditional Arabic" w:hint="cs"/>
          <w:rtl/>
        </w:rPr>
        <w:t>»</w:t>
      </w:r>
      <w:r w:rsidRPr="00D2661E">
        <w:rPr>
          <w:rFonts w:hint="cs"/>
          <w:rtl/>
        </w:rPr>
        <w:t xml:space="preserve">. </w:t>
      </w:r>
    </w:p>
    <w:p w:rsidR="007C4DA6" w:rsidRPr="00D2661E" w:rsidRDefault="007C4DA6" w:rsidP="00227217">
      <w:pPr>
        <w:pStyle w:val="a3"/>
        <w:rPr>
          <w:rtl/>
        </w:rPr>
      </w:pPr>
      <w:r w:rsidRPr="00D2661E">
        <w:rPr>
          <w:rFonts w:hint="cs"/>
          <w:rtl/>
        </w:rPr>
        <w:t>چون آخر شب وقت نزول خدا است و خداوند با قدرت خویش نزول</w:t>
      </w:r>
      <w:r w:rsidR="00B01BEB">
        <w:rPr>
          <w:rFonts w:hint="cs"/>
          <w:rtl/>
        </w:rPr>
        <w:t xml:space="preserve"> می‌</w:t>
      </w:r>
      <w:r w:rsidRPr="00D2661E">
        <w:rPr>
          <w:rFonts w:hint="cs"/>
          <w:rtl/>
        </w:rPr>
        <w:t>کند نه نزول حلولی و جسمانی زیرا</w:t>
      </w:r>
      <w:r w:rsidR="00BE341F" w:rsidRPr="00D2661E">
        <w:rPr>
          <w:rFonts w:hint="cs"/>
          <w:rtl/>
        </w:rPr>
        <w:t>:</w:t>
      </w:r>
    </w:p>
    <w:p w:rsidR="00BE341F" w:rsidRPr="004519FC" w:rsidRDefault="00BE341F"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4519FC">
        <w:rPr>
          <w:rFonts w:ascii="KFGQPC Uthmanic Script HAFS" w:hAnsi="KFGQPC Uthmanic Script HAFS" w:cs="KFGQPC Uthmanic Script HAFS"/>
          <w:sz w:val="28"/>
          <w:rtl/>
        </w:rPr>
        <w:t>لَيۡسَ كَمِثۡلِهِ</w:t>
      </w:r>
      <w:r w:rsidR="004519FC">
        <w:rPr>
          <w:rFonts w:ascii="KFGQPC Uthmanic Script HAFS" w:hAnsi="KFGQPC Uthmanic Script HAFS" w:cs="KFGQPC Uthmanic Script HAFS" w:hint="cs"/>
          <w:sz w:val="28"/>
          <w:rtl/>
        </w:rPr>
        <w:t>ۦ</w:t>
      </w:r>
      <w:r w:rsidR="004519FC">
        <w:rPr>
          <w:rFonts w:ascii="KFGQPC Uthmanic Script HAFS" w:hAnsi="KFGQPC Uthmanic Script HAFS" w:cs="KFGQPC Uthmanic Script HAFS"/>
          <w:sz w:val="28"/>
          <w:rtl/>
        </w:rPr>
        <w:t xml:space="preserve"> شَيۡءٞۖ وَهُوَ </w:t>
      </w:r>
      <w:r w:rsidR="004519FC">
        <w:rPr>
          <w:rFonts w:ascii="KFGQPC Uthmanic Script HAFS" w:hAnsi="KFGQPC Uthmanic Script HAFS" w:cs="KFGQPC Uthmanic Script HAFS" w:hint="cs"/>
          <w:sz w:val="28"/>
          <w:rtl/>
        </w:rPr>
        <w:t>ٱ</w:t>
      </w:r>
      <w:r w:rsidR="004519FC">
        <w:rPr>
          <w:rFonts w:ascii="KFGQPC Uthmanic Script HAFS" w:hAnsi="KFGQPC Uthmanic Script HAFS" w:cs="KFGQPC Uthmanic Script HAFS" w:hint="eastAsia"/>
          <w:sz w:val="28"/>
          <w:rtl/>
        </w:rPr>
        <w:t>لسَّمِيعُ</w:t>
      </w:r>
      <w:r w:rsidR="004519FC">
        <w:rPr>
          <w:rFonts w:ascii="KFGQPC Uthmanic Script HAFS" w:hAnsi="KFGQPC Uthmanic Script HAFS" w:cs="KFGQPC Uthmanic Script HAFS"/>
          <w:sz w:val="28"/>
          <w:rtl/>
        </w:rPr>
        <w:t xml:space="preserve"> </w:t>
      </w:r>
      <w:r w:rsidR="004519FC">
        <w:rPr>
          <w:rFonts w:ascii="KFGQPC Uthmanic Script HAFS" w:hAnsi="KFGQPC Uthmanic Script HAFS" w:cs="KFGQPC Uthmanic Script HAFS" w:hint="cs"/>
          <w:sz w:val="28"/>
          <w:rtl/>
        </w:rPr>
        <w:t>ٱ</w:t>
      </w:r>
      <w:r w:rsidR="004519FC">
        <w:rPr>
          <w:rFonts w:ascii="KFGQPC Uthmanic Script HAFS" w:hAnsi="KFGQPC Uthmanic Script HAFS" w:cs="KFGQPC Uthmanic Script HAFS" w:hint="eastAsia"/>
          <w:sz w:val="28"/>
          <w:rtl/>
        </w:rPr>
        <w:t>لۡبَصِيرُ</w:t>
      </w:r>
      <w:r w:rsidR="004519FC">
        <w:rPr>
          <w:rFonts w:ascii="KFGQPC Uthmanic Script HAFS" w:hAnsi="KFGQPC Uthmanic Script HAFS" w:cs="KFGQPC Uthmanic Script HAFS"/>
          <w:sz w:val="28"/>
          <w:rtl/>
        </w:rPr>
        <w:t xml:space="preserve"> ١١</w:t>
      </w:r>
      <w:r>
        <w:rPr>
          <w:rFonts w:ascii="Traditional Arabic" w:hAnsi="Traditional Arabic" w:cs="Traditional Arabic"/>
          <w:sz w:val="28"/>
          <w:rtl/>
          <w:lang w:bidi="fa-IR"/>
        </w:rPr>
        <w:t>﴾</w:t>
      </w:r>
      <w:r w:rsidRPr="00D2661E">
        <w:rPr>
          <w:rFonts w:cs="B Lotus" w:hint="cs"/>
          <w:sz w:val="28"/>
          <w:rtl/>
          <w:lang w:bidi="fa-IR"/>
        </w:rPr>
        <w:t xml:space="preserve"> </w:t>
      </w:r>
      <w:r w:rsidRPr="00227217">
        <w:rPr>
          <w:rStyle w:val="Char4"/>
          <w:rtl/>
        </w:rPr>
        <w:t>[</w:t>
      </w:r>
      <w:r w:rsidRPr="00227217">
        <w:rPr>
          <w:rStyle w:val="Char4"/>
          <w:rFonts w:hint="cs"/>
          <w:rtl/>
        </w:rPr>
        <w:t>الشوری: 11</w:t>
      </w:r>
      <w:r w:rsidRPr="00227217">
        <w:rPr>
          <w:rStyle w:val="Char4"/>
          <w:rtl/>
        </w:rPr>
        <w:t>]</w:t>
      </w:r>
      <w:r w:rsidRPr="00227217">
        <w:rPr>
          <w:rStyle w:val="Char3"/>
          <w:rtl/>
        </w:rPr>
        <w:t>.</w:t>
      </w:r>
    </w:p>
    <w:p w:rsidR="007C4DA6" w:rsidRPr="00D2661E" w:rsidRDefault="007C4DA6" w:rsidP="00227217">
      <w:pPr>
        <w:pStyle w:val="a3"/>
        <w:rPr>
          <w:rtl/>
        </w:rPr>
      </w:pPr>
      <w:r>
        <w:rPr>
          <w:rFonts w:cs="Traditional Arabic" w:hint="cs"/>
          <w:rtl/>
        </w:rPr>
        <w:t>«</w:t>
      </w:r>
      <w:r w:rsidRPr="00D2661E">
        <w:rPr>
          <w:rFonts w:hint="cs"/>
          <w:rtl/>
        </w:rPr>
        <w:t>هیچ چیزی مانند خدا نیست و خداوند مثل ندارد و او شنوا و بینا است</w:t>
      </w:r>
      <w:r>
        <w:rPr>
          <w:rFonts w:cs="Traditional Arabic" w:hint="cs"/>
          <w:rtl/>
        </w:rPr>
        <w:t>»</w:t>
      </w:r>
      <w:r w:rsidRPr="00D2661E">
        <w:rPr>
          <w:rFonts w:hint="cs"/>
          <w:rtl/>
        </w:rPr>
        <w:t xml:space="preserve">. </w:t>
      </w:r>
    </w:p>
    <w:p w:rsidR="007C4DA6" w:rsidRPr="00D2661E" w:rsidRDefault="007C4DA6" w:rsidP="00227217">
      <w:pPr>
        <w:pStyle w:val="a3"/>
        <w:rPr>
          <w:rtl/>
        </w:rPr>
      </w:pPr>
      <w:r w:rsidRPr="00D2661E">
        <w:rPr>
          <w:rFonts w:hint="cs"/>
          <w:rtl/>
        </w:rPr>
        <w:t>در تمام شب نماز خواندن و بیدار ماندن مکروه است، چون برای بدن زیان دارد و در حدیث نیز بدان اشاره شده است. و ترک نماز شب برای کسی که بدان عادت گرفته است مکروه است، چون پیامبر</w:t>
      </w:r>
      <w:r w:rsidRPr="00D2661E">
        <w:rPr>
          <w:rFonts w:hint="cs"/>
          <w:rtl/>
        </w:rPr>
        <w:sym w:font="AGA Arabesque" w:char="F072"/>
      </w:r>
      <w:r w:rsidRPr="00D2661E">
        <w:rPr>
          <w:rFonts w:hint="cs"/>
          <w:rtl/>
        </w:rPr>
        <w:t xml:space="preserve"> به عبدالله بن عمروعاص </w:t>
      </w:r>
      <w:r w:rsidRPr="00D2661E">
        <w:rPr>
          <w:rFonts w:hint="cs"/>
          <w:rtl/>
        </w:rPr>
        <w:sym w:font="AGA Arabesque" w:char="F074"/>
      </w:r>
      <w:r w:rsidRPr="00D2661E">
        <w:rPr>
          <w:rFonts w:hint="cs"/>
          <w:rtl/>
        </w:rPr>
        <w:t xml:space="preserve"> گفت: </w:t>
      </w:r>
    </w:p>
    <w:p w:rsidR="007C4DA6" w:rsidRPr="00D2661E" w:rsidRDefault="007C4DA6" w:rsidP="008E0333">
      <w:pPr>
        <w:ind w:firstLine="284"/>
        <w:jc w:val="both"/>
        <w:rPr>
          <w:rFonts w:cs="B Lotus"/>
          <w:sz w:val="28"/>
          <w:rtl/>
          <w:lang w:bidi="fa-IR"/>
        </w:rPr>
      </w:pPr>
      <w:r w:rsidRPr="00F45B99">
        <w:rPr>
          <w:rStyle w:val="Char1"/>
          <w:rFonts w:hint="cs"/>
          <w:rtl/>
        </w:rPr>
        <w:t>«</w:t>
      </w:r>
      <w:r w:rsidRPr="00F45B99">
        <w:rPr>
          <w:rStyle w:val="Char1"/>
          <w:rtl/>
        </w:rPr>
        <w:t>یا عَبدَاللهَ لَا تَکُنْ مِثْلَ فُلانٍ کانَ یَقُومُ اللَّیلَ ثُمَّ تَرَکَهُ</w:t>
      </w:r>
      <w:r w:rsidRPr="00F45B99">
        <w:rPr>
          <w:rStyle w:val="Char1"/>
          <w:rFonts w:hint="cs"/>
          <w:rtl/>
        </w:rPr>
        <w:t>»</w:t>
      </w:r>
      <w:r w:rsidRPr="00227217">
        <w:rPr>
          <w:rStyle w:val="Char0"/>
          <w:rFonts w:hint="cs"/>
          <w:rtl/>
        </w:rPr>
        <w:t xml:space="preserve">. </w:t>
      </w:r>
      <w:r w:rsidR="00CC62B9" w:rsidRPr="00227217">
        <w:rPr>
          <w:rStyle w:val="Char0"/>
          <w:rFonts w:hint="cs"/>
          <w:rtl/>
        </w:rPr>
        <w:t>(</w:t>
      </w:r>
      <w:r w:rsidRPr="00227217">
        <w:rPr>
          <w:rStyle w:val="Char0"/>
          <w:rtl/>
        </w:rPr>
        <w:t>رواه الشيخان</w:t>
      </w:r>
      <w:r w:rsidR="00CC62B9" w:rsidRPr="00227217">
        <w:rPr>
          <w:rStyle w:val="Char0"/>
          <w:rFonts w:hint="cs"/>
          <w:rtl/>
        </w:rPr>
        <w:t>)</w:t>
      </w:r>
      <w:r w:rsidRPr="00227217">
        <w:rPr>
          <w:rStyle w:val="Char0"/>
          <w:rFonts w:hint="cs"/>
          <w:rtl/>
        </w:rPr>
        <w:t>.</w:t>
      </w:r>
    </w:p>
    <w:p w:rsidR="007C4DA6" w:rsidRPr="00D2661E" w:rsidRDefault="007C4DA6" w:rsidP="00227217">
      <w:pPr>
        <w:pStyle w:val="a3"/>
        <w:rPr>
          <w:rtl/>
        </w:rPr>
      </w:pPr>
      <w:r>
        <w:rPr>
          <w:rFonts w:cs="Traditional Arabic" w:hint="cs"/>
          <w:rtl/>
        </w:rPr>
        <w:t>«</w:t>
      </w:r>
      <w:r w:rsidRPr="00D2661E">
        <w:rPr>
          <w:rFonts w:hint="cs"/>
          <w:rtl/>
        </w:rPr>
        <w:t>ای عبدالله مانند فلانی مباش که نماز شب</w:t>
      </w:r>
      <w:r w:rsidR="00B01BEB">
        <w:rPr>
          <w:rFonts w:hint="cs"/>
          <w:rtl/>
        </w:rPr>
        <w:t xml:space="preserve"> می‌</w:t>
      </w:r>
      <w:r w:rsidRPr="00D2661E">
        <w:rPr>
          <w:rFonts w:hint="cs"/>
          <w:rtl/>
        </w:rPr>
        <w:t>خواند سپس آن را ترک کرد</w:t>
      </w:r>
      <w:r>
        <w:rPr>
          <w:rFonts w:cs="Traditional Arabic" w:hint="cs"/>
          <w:rtl/>
        </w:rPr>
        <w:t>»</w:t>
      </w:r>
      <w:r w:rsidRPr="00D2661E">
        <w:rPr>
          <w:rFonts w:hint="cs"/>
          <w:rtl/>
        </w:rPr>
        <w:t xml:space="preserve">. </w:t>
      </w:r>
    </w:p>
    <w:p w:rsidR="007C4DA6" w:rsidRPr="00D2661E" w:rsidRDefault="007C4DA6" w:rsidP="00227217">
      <w:pPr>
        <w:pStyle w:val="a3"/>
        <w:rPr>
          <w:rtl/>
        </w:rPr>
      </w:pPr>
      <w:r w:rsidRPr="00D2661E">
        <w:rPr>
          <w:rFonts w:hint="cs"/>
          <w:rtl/>
        </w:rPr>
        <w:t>و اما نماز سنت ضحی و چاشتگاهی به دلیل سخن خداوند است که</w:t>
      </w:r>
      <w:r w:rsidR="00B74157">
        <w:rPr>
          <w:rFonts w:hint="cs"/>
          <w:rtl/>
        </w:rPr>
        <w:t xml:space="preserve"> می‌گوید</w:t>
      </w:r>
      <w:r w:rsidR="00BE341F" w:rsidRPr="00D2661E">
        <w:rPr>
          <w:rFonts w:hint="cs"/>
          <w:rtl/>
        </w:rPr>
        <w:t>:</w:t>
      </w:r>
    </w:p>
    <w:p w:rsidR="00BE341F" w:rsidRPr="004519FC" w:rsidRDefault="00BE341F"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4519FC">
        <w:rPr>
          <w:rFonts w:ascii="KFGQPC Uthmanic Script HAFS" w:hAnsi="KFGQPC Uthmanic Script HAFS" w:cs="KFGQPC Uthmanic Script HAFS"/>
          <w:sz w:val="28"/>
          <w:rtl/>
        </w:rPr>
        <w:t>يُسَبِّحۡنَ بِ</w:t>
      </w:r>
      <w:r w:rsidR="004519FC">
        <w:rPr>
          <w:rFonts w:ascii="KFGQPC Uthmanic Script HAFS" w:hAnsi="KFGQPC Uthmanic Script HAFS" w:cs="KFGQPC Uthmanic Script HAFS" w:hint="cs"/>
          <w:sz w:val="28"/>
          <w:rtl/>
        </w:rPr>
        <w:t>ٱ</w:t>
      </w:r>
      <w:r w:rsidR="004519FC">
        <w:rPr>
          <w:rFonts w:ascii="KFGQPC Uthmanic Script HAFS" w:hAnsi="KFGQPC Uthmanic Script HAFS" w:cs="KFGQPC Uthmanic Script HAFS" w:hint="eastAsia"/>
          <w:sz w:val="28"/>
          <w:rtl/>
        </w:rPr>
        <w:t>لۡعَشِيِّ</w:t>
      </w:r>
      <w:r w:rsidR="004519FC">
        <w:rPr>
          <w:rFonts w:ascii="KFGQPC Uthmanic Script HAFS" w:hAnsi="KFGQPC Uthmanic Script HAFS" w:cs="KFGQPC Uthmanic Script HAFS"/>
          <w:sz w:val="28"/>
          <w:rtl/>
        </w:rPr>
        <w:t xml:space="preserve"> وَ</w:t>
      </w:r>
      <w:r w:rsidR="004519FC">
        <w:rPr>
          <w:rFonts w:ascii="KFGQPC Uthmanic Script HAFS" w:hAnsi="KFGQPC Uthmanic Script HAFS" w:cs="KFGQPC Uthmanic Script HAFS" w:hint="cs"/>
          <w:sz w:val="28"/>
          <w:rtl/>
        </w:rPr>
        <w:t>ٱ</w:t>
      </w:r>
      <w:r w:rsidR="004519FC">
        <w:rPr>
          <w:rFonts w:ascii="KFGQPC Uthmanic Script HAFS" w:hAnsi="KFGQPC Uthmanic Script HAFS" w:cs="KFGQPC Uthmanic Script HAFS" w:hint="eastAsia"/>
          <w:sz w:val="28"/>
          <w:rtl/>
        </w:rPr>
        <w:t>لۡإِشۡرَاقِ</w:t>
      </w:r>
      <w:r w:rsidR="004519FC">
        <w:rPr>
          <w:rFonts w:ascii="KFGQPC Uthmanic Script HAFS" w:hAnsi="KFGQPC Uthmanic Script HAFS" w:cs="KFGQPC Uthmanic Script HAFS"/>
          <w:sz w:val="28"/>
          <w:rtl/>
        </w:rPr>
        <w:t xml:space="preserve"> ١٨</w:t>
      </w:r>
      <w:r>
        <w:rPr>
          <w:rFonts w:ascii="Traditional Arabic" w:hAnsi="Traditional Arabic" w:cs="Traditional Arabic"/>
          <w:sz w:val="28"/>
          <w:rtl/>
          <w:lang w:bidi="fa-IR"/>
        </w:rPr>
        <w:t>﴾</w:t>
      </w:r>
      <w:r w:rsidRPr="00D2661E">
        <w:rPr>
          <w:rFonts w:cs="B Lotus" w:hint="cs"/>
          <w:sz w:val="28"/>
          <w:rtl/>
          <w:lang w:bidi="fa-IR"/>
        </w:rPr>
        <w:t xml:space="preserve"> </w:t>
      </w:r>
      <w:r w:rsidRPr="00227217">
        <w:rPr>
          <w:rStyle w:val="Char4"/>
          <w:rtl/>
        </w:rPr>
        <w:t>[</w:t>
      </w:r>
      <w:r w:rsidRPr="00227217">
        <w:rPr>
          <w:rStyle w:val="Char4"/>
          <w:rFonts w:hint="cs"/>
          <w:rtl/>
        </w:rPr>
        <w:t>ص: 18</w:t>
      </w:r>
      <w:r w:rsidRPr="00227217">
        <w:rPr>
          <w:rStyle w:val="Char4"/>
          <w:rtl/>
        </w:rPr>
        <w:t>]</w:t>
      </w:r>
      <w:r w:rsidRPr="00227217">
        <w:rPr>
          <w:rStyle w:val="Char3"/>
          <w:rtl/>
        </w:rPr>
        <w:t>.</w:t>
      </w:r>
    </w:p>
    <w:p w:rsidR="007C4DA6" w:rsidRPr="00D2661E" w:rsidRDefault="007C4DA6" w:rsidP="00227217">
      <w:pPr>
        <w:pStyle w:val="a3"/>
        <w:rPr>
          <w:rtl/>
        </w:rPr>
      </w:pPr>
      <w:r>
        <w:rPr>
          <w:rFonts w:cs="Traditional Arabic" w:hint="cs"/>
          <w:rtl/>
        </w:rPr>
        <w:t>«</w:t>
      </w:r>
      <w:r w:rsidRPr="00D2661E">
        <w:rPr>
          <w:rFonts w:hint="cs"/>
          <w:rtl/>
        </w:rPr>
        <w:t>تسبیح کنندگان هستند درشب و هنگام چاشت</w:t>
      </w:r>
      <w:r>
        <w:rPr>
          <w:rFonts w:cs="Traditional Arabic" w:hint="cs"/>
          <w:rtl/>
        </w:rPr>
        <w:t>»</w:t>
      </w:r>
      <w:r w:rsidRPr="00D2661E">
        <w:rPr>
          <w:rFonts w:hint="cs"/>
          <w:rtl/>
        </w:rPr>
        <w:t>.</w:t>
      </w:r>
    </w:p>
    <w:p w:rsidR="007C4DA6" w:rsidRPr="00D2661E" w:rsidRDefault="007C4DA6" w:rsidP="00227217">
      <w:pPr>
        <w:pStyle w:val="a3"/>
        <w:rPr>
          <w:rtl/>
        </w:rPr>
      </w:pPr>
      <w:r w:rsidRPr="00D2661E">
        <w:rPr>
          <w:rFonts w:hint="cs"/>
          <w:rtl/>
        </w:rPr>
        <w:t xml:space="preserve">ابن عباس </w:t>
      </w:r>
      <w:r>
        <w:rPr>
          <w:rFonts w:cs="CTraditional Arabic" w:hint="cs"/>
          <w:rtl/>
        </w:rPr>
        <w:t>م</w:t>
      </w:r>
      <w:r w:rsidRPr="00D2661E">
        <w:rPr>
          <w:rFonts w:hint="cs"/>
          <w:rtl/>
        </w:rPr>
        <w:t xml:space="preserve"> گفت: معنی اشراق در آیه ضحی و چاشت است، و مقصود نماز چاشت</w:t>
      </w:r>
      <w:r w:rsidR="00B01BEB">
        <w:rPr>
          <w:rFonts w:hint="cs"/>
          <w:rtl/>
        </w:rPr>
        <w:t xml:space="preserve"> </w:t>
      </w:r>
      <w:r w:rsidR="00C36013">
        <w:rPr>
          <w:rFonts w:hint="cs"/>
          <w:rtl/>
        </w:rPr>
        <w:t>می‌باشد</w:t>
      </w:r>
      <w:r w:rsidRPr="00D2661E">
        <w:rPr>
          <w:rFonts w:hint="cs"/>
          <w:rtl/>
        </w:rPr>
        <w:t xml:space="preserve">. در صحيحین به روایت از ابوذر </w:t>
      </w:r>
      <w:r w:rsidRPr="00D2661E">
        <w:rPr>
          <w:rFonts w:hint="cs"/>
          <w:rtl/>
        </w:rPr>
        <w:sym w:font="AGA Arabesque" w:char="F074"/>
      </w:r>
      <w:r w:rsidRPr="00D2661E">
        <w:rPr>
          <w:rFonts w:hint="cs"/>
          <w:rtl/>
        </w:rPr>
        <w:t xml:space="preserve"> آمده است: </w:t>
      </w:r>
      <w:r>
        <w:rPr>
          <w:rFonts w:cs="Traditional Arabic" w:hint="cs"/>
          <w:rtl/>
        </w:rPr>
        <w:t>«</w:t>
      </w:r>
      <w:r w:rsidRPr="00D2661E">
        <w:rPr>
          <w:rFonts w:hint="cs"/>
          <w:rtl/>
        </w:rPr>
        <w:t>دوست و سرور و بزرگم سه چیز را به من سفارش کرد، اینکه هرماه سه روز را روزه بگیرم، و هر روز دو رکعت در وقت چاشت بخوانم، و هرشب پیش از خواب نماز سنت وتر را بگزارم</w:t>
      </w:r>
      <w:r>
        <w:rPr>
          <w:rFonts w:cs="Traditional Arabic" w:hint="cs"/>
          <w:rtl/>
        </w:rPr>
        <w:t>»</w:t>
      </w:r>
      <w:r w:rsidRPr="00D2661E">
        <w:rPr>
          <w:rFonts w:hint="cs"/>
          <w:rtl/>
        </w:rPr>
        <w:t xml:space="preserve">. بخاری بر آن افزوده است: (آنها را ترک نکنم). حداقل نماز سنت الضحی دو رکعت است و حداکثر آن دوازده رکعت است. چون پیامبر </w:t>
      </w:r>
      <w:r w:rsidRPr="00D2661E">
        <w:rPr>
          <w:rFonts w:hint="cs"/>
          <w:rtl/>
        </w:rPr>
        <w:sym w:font="AGA Arabesque" w:char="F072"/>
      </w:r>
      <w:r w:rsidRPr="00D2661E">
        <w:rPr>
          <w:rFonts w:hint="cs"/>
          <w:rtl/>
        </w:rPr>
        <w:t xml:space="preserve"> به ابوذر </w:t>
      </w:r>
      <w:r w:rsidRPr="00D2661E">
        <w:rPr>
          <w:rFonts w:hint="cs"/>
          <w:rtl/>
        </w:rPr>
        <w:sym w:font="AGA Arabesque" w:char="F074"/>
      </w:r>
      <w:r w:rsidRPr="00D2661E">
        <w:rPr>
          <w:rFonts w:hint="cs"/>
          <w:rtl/>
        </w:rPr>
        <w:t xml:space="preserve"> گفت: </w:t>
      </w:r>
    </w:p>
    <w:p w:rsidR="007C4DA6" w:rsidRPr="00D2661E" w:rsidRDefault="007C4DA6" w:rsidP="008E0333">
      <w:pPr>
        <w:ind w:firstLine="284"/>
        <w:jc w:val="both"/>
        <w:rPr>
          <w:rFonts w:cs="B Lotus"/>
          <w:sz w:val="28"/>
          <w:rtl/>
          <w:lang w:bidi="fa-IR"/>
        </w:rPr>
      </w:pPr>
      <w:r w:rsidRPr="00F45B99">
        <w:rPr>
          <w:rStyle w:val="Char1"/>
          <w:rFonts w:hint="cs"/>
          <w:rtl/>
        </w:rPr>
        <w:t>«</w:t>
      </w:r>
      <w:r w:rsidRPr="00F45B99">
        <w:rPr>
          <w:rStyle w:val="Char1"/>
          <w:rtl/>
        </w:rPr>
        <w:t>إِن صَلَّیتَ الضُّحَی إِثْنَی عَشْرَةَ رَکعَةً بَنَی اللهُ لَکَ بَیْتاً فِی ال</w:t>
      </w:r>
      <w:r w:rsidR="00C87CE2" w:rsidRPr="00F45B99">
        <w:rPr>
          <w:rStyle w:val="Char1"/>
          <w:rFonts w:hint="cs"/>
          <w:rtl/>
        </w:rPr>
        <w:t>ْـ</w:t>
      </w:r>
      <w:r w:rsidRPr="00F45B99">
        <w:rPr>
          <w:rStyle w:val="Char1"/>
          <w:rtl/>
        </w:rPr>
        <w:t>جَنَّ</w:t>
      </w:r>
      <w:r w:rsidR="00C87CE2" w:rsidRPr="00F45B99">
        <w:rPr>
          <w:rStyle w:val="Char1"/>
          <w:rFonts w:hint="cs"/>
          <w:rtl/>
        </w:rPr>
        <w:t>ـ</w:t>
      </w:r>
      <w:r w:rsidRPr="00F45B99">
        <w:rPr>
          <w:rStyle w:val="Char1"/>
          <w:rtl/>
        </w:rPr>
        <w:t>ةِ</w:t>
      </w:r>
      <w:r w:rsidRPr="00F45B99">
        <w:rPr>
          <w:rStyle w:val="Char1"/>
          <w:rFonts w:hint="cs"/>
          <w:rtl/>
        </w:rPr>
        <w:t>»</w:t>
      </w:r>
      <w:r w:rsidRPr="00227217">
        <w:rPr>
          <w:rStyle w:val="Char3"/>
          <w:rFonts w:hint="cs"/>
          <w:rtl/>
        </w:rPr>
        <w:t xml:space="preserve">. </w:t>
      </w:r>
      <w:r w:rsidR="00CC62B9" w:rsidRPr="00227217">
        <w:rPr>
          <w:rStyle w:val="Char3"/>
          <w:rFonts w:hint="cs"/>
          <w:rtl/>
        </w:rPr>
        <w:t>(</w:t>
      </w:r>
      <w:r w:rsidRPr="00227217">
        <w:rPr>
          <w:rStyle w:val="Char3"/>
          <w:rtl/>
        </w:rPr>
        <w:t>رواه البيهقي و ضعفه</w:t>
      </w:r>
      <w:r w:rsidR="00CC62B9" w:rsidRPr="00227217">
        <w:rPr>
          <w:rStyle w:val="Char3"/>
          <w:rFonts w:hint="cs"/>
          <w:rtl/>
        </w:rPr>
        <w:t>).</w:t>
      </w:r>
      <w:r w:rsidRPr="00227217">
        <w:rPr>
          <w:rStyle w:val="Char3"/>
          <w:rFonts w:hint="cs"/>
          <w:rtl/>
        </w:rPr>
        <w:t xml:space="preserve"> </w:t>
      </w:r>
    </w:p>
    <w:p w:rsidR="007C4DA6" w:rsidRPr="00D2661E" w:rsidRDefault="007C4DA6" w:rsidP="00227217">
      <w:pPr>
        <w:pStyle w:val="a3"/>
        <w:rPr>
          <w:rtl/>
        </w:rPr>
      </w:pPr>
      <w:r>
        <w:rPr>
          <w:rFonts w:cs="Traditional Arabic" w:hint="cs"/>
          <w:rtl/>
        </w:rPr>
        <w:t>«</w:t>
      </w:r>
      <w:r w:rsidRPr="00D2661E">
        <w:rPr>
          <w:rFonts w:hint="cs"/>
          <w:rtl/>
        </w:rPr>
        <w:t xml:space="preserve">اگر دوازده رکعت نماز </w:t>
      </w:r>
      <w:r w:rsidRPr="00F45B99">
        <w:rPr>
          <w:rFonts w:ascii="mylotus" w:hAnsi="mylotus" w:cs="mylotus"/>
          <w:rtl/>
        </w:rPr>
        <w:t>سنة</w:t>
      </w:r>
      <w:r w:rsidRPr="00D2661E">
        <w:rPr>
          <w:rFonts w:hint="cs"/>
          <w:rtl/>
        </w:rPr>
        <w:t xml:space="preserve"> الضحی را بخوانی خداوند برایت</w:t>
      </w:r>
      <w:r w:rsidR="00227217">
        <w:rPr>
          <w:rFonts w:hint="cs"/>
          <w:rtl/>
        </w:rPr>
        <w:t xml:space="preserve"> خانه‌ای </w:t>
      </w:r>
      <w:r w:rsidRPr="00D2661E">
        <w:rPr>
          <w:rFonts w:hint="cs"/>
          <w:rtl/>
        </w:rPr>
        <w:t>در بهشت</w:t>
      </w:r>
      <w:r w:rsidR="00B01BEB">
        <w:rPr>
          <w:rFonts w:hint="cs"/>
          <w:rtl/>
        </w:rPr>
        <w:t xml:space="preserve"> می‌</w:t>
      </w:r>
      <w:r w:rsidRPr="00D2661E">
        <w:rPr>
          <w:rFonts w:hint="cs"/>
          <w:rtl/>
        </w:rPr>
        <w:t>سازد</w:t>
      </w:r>
      <w:r>
        <w:rPr>
          <w:rFonts w:cs="Traditional Arabic" w:hint="cs"/>
          <w:rtl/>
        </w:rPr>
        <w:t>»</w:t>
      </w:r>
      <w:r w:rsidRPr="00D2661E">
        <w:rPr>
          <w:rFonts w:hint="cs"/>
          <w:rtl/>
        </w:rPr>
        <w:t>.</w:t>
      </w:r>
    </w:p>
    <w:p w:rsidR="007C4DA6" w:rsidRPr="00D2661E" w:rsidRDefault="007C4DA6" w:rsidP="00227217">
      <w:pPr>
        <w:pStyle w:val="a3"/>
        <w:rPr>
          <w:rtl/>
        </w:rPr>
      </w:pPr>
      <w:r w:rsidRPr="00D2661E">
        <w:rPr>
          <w:rFonts w:hint="cs"/>
          <w:rtl/>
        </w:rPr>
        <w:t>نووی گفته است که: حداکثر آن هشت رکعت است، و بیشتر علما چنین گفته</w:t>
      </w:r>
      <w:r w:rsidR="00B01BEB">
        <w:rPr>
          <w:rFonts w:hint="cs"/>
          <w:rtl/>
        </w:rPr>
        <w:t>‌اند،</w:t>
      </w:r>
      <w:r w:rsidRPr="00D2661E">
        <w:rPr>
          <w:rFonts w:hint="cs"/>
          <w:rtl/>
        </w:rPr>
        <w:t xml:space="preserve"> و شیخین نیز آن را از حدیث أم هانی روایت کرده</w:t>
      </w:r>
      <w:r w:rsidR="00B01BEB">
        <w:rPr>
          <w:rFonts w:hint="cs"/>
          <w:rtl/>
        </w:rPr>
        <w:t>‌اند.</w:t>
      </w:r>
      <w:r w:rsidRPr="00D2661E">
        <w:rPr>
          <w:rFonts w:hint="cs"/>
          <w:rtl/>
        </w:rPr>
        <w:t xml:space="preserve"> وقت</w:t>
      </w:r>
      <w:r w:rsidR="00F45B99">
        <w:rPr>
          <w:rFonts w:hint="cs"/>
          <w:rtl/>
        </w:rPr>
        <w:t xml:space="preserve"> </w:t>
      </w:r>
      <w:r w:rsidR="00F45B99" w:rsidRPr="00F45B99">
        <w:rPr>
          <w:rFonts w:ascii="mylotus" w:hAnsi="mylotus" w:cs="mylotus"/>
          <w:rtl/>
        </w:rPr>
        <w:t>سنة</w:t>
      </w:r>
      <w:r w:rsidRPr="00D2661E">
        <w:rPr>
          <w:rFonts w:hint="cs"/>
          <w:rtl/>
        </w:rPr>
        <w:t xml:space="preserve"> الضحی از هنگامی است که خورشید به اندازه یک نیزه بلند</w:t>
      </w:r>
      <w:r w:rsidR="00B01BEB">
        <w:rPr>
          <w:rFonts w:hint="cs"/>
          <w:rtl/>
        </w:rPr>
        <w:t xml:space="preserve"> می‌</w:t>
      </w:r>
      <w:r w:rsidRPr="00D2661E">
        <w:rPr>
          <w:rFonts w:hint="cs"/>
          <w:rtl/>
        </w:rPr>
        <w:t>شود و تا خورشید به استواء</w:t>
      </w:r>
      <w:r w:rsidR="00B01BEB">
        <w:rPr>
          <w:rFonts w:hint="cs"/>
          <w:rtl/>
        </w:rPr>
        <w:t xml:space="preserve"> می‌</w:t>
      </w:r>
      <w:r w:rsidRPr="00D2661E">
        <w:rPr>
          <w:rFonts w:hint="cs"/>
          <w:rtl/>
        </w:rPr>
        <w:t>رسد ادامه دارد.</w:t>
      </w:r>
    </w:p>
    <w:p w:rsidR="007C4DA6" w:rsidRPr="00621872" w:rsidRDefault="007C4DA6" w:rsidP="00904932">
      <w:pPr>
        <w:pStyle w:val="a2"/>
        <w:rPr>
          <w:rtl/>
        </w:rPr>
      </w:pPr>
      <w:bookmarkStart w:id="170" w:name="_Toc338340216"/>
      <w:bookmarkStart w:id="171" w:name="_Toc418284052"/>
      <w:r w:rsidRPr="00621872">
        <w:rPr>
          <w:rFonts w:hint="cs"/>
          <w:rtl/>
        </w:rPr>
        <w:t>نماز سنت تراویح</w:t>
      </w:r>
      <w:bookmarkEnd w:id="170"/>
      <w:bookmarkEnd w:id="171"/>
    </w:p>
    <w:p w:rsidR="007C4DA6" w:rsidRPr="00D2661E" w:rsidRDefault="007C4DA6" w:rsidP="00227217">
      <w:pPr>
        <w:pStyle w:val="a3"/>
        <w:rPr>
          <w:rtl/>
        </w:rPr>
      </w:pPr>
      <w:r w:rsidRPr="00D2661E">
        <w:rPr>
          <w:rFonts w:hint="cs"/>
          <w:rtl/>
        </w:rPr>
        <w:t>در سنت بودن نماز تراویح شکی نیست و برآن اجماع منعقد است و بسیاری از علماء آن اجماع را نقل کرده</w:t>
      </w:r>
      <w:r w:rsidR="00B01BEB">
        <w:rPr>
          <w:rFonts w:hint="cs"/>
          <w:rtl/>
        </w:rPr>
        <w:t xml:space="preserve">‌اند </w:t>
      </w:r>
      <w:r w:rsidRPr="00D2661E">
        <w:rPr>
          <w:rFonts w:hint="cs"/>
          <w:rtl/>
        </w:rPr>
        <w:t xml:space="preserve">و در صحيحین آمده است: </w:t>
      </w:r>
    </w:p>
    <w:p w:rsidR="007C4DA6" w:rsidRPr="00D2661E" w:rsidRDefault="007C4DA6" w:rsidP="008E0333">
      <w:pPr>
        <w:ind w:firstLine="284"/>
        <w:jc w:val="both"/>
        <w:rPr>
          <w:rFonts w:cs="B Lotus"/>
          <w:sz w:val="28"/>
          <w:rtl/>
          <w:lang w:bidi="fa-IR"/>
        </w:rPr>
      </w:pPr>
      <w:r w:rsidRPr="00F45B99">
        <w:rPr>
          <w:rStyle w:val="Char1"/>
          <w:rFonts w:hint="cs"/>
          <w:rtl/>
        </w:rPr>
        <w:t>«</w:t>
      </w:r>
      <w:r w:rsidRPr="00F45B99">
        <w:rPr>
          <w:rStyle w:val="Char1"/>
          <w:rtl/>
        </w:rPr>
        <w:t>مَن قامَ رَمَضانَ إیماناً وَاحتِساباً غُفِرَلَهُ ما تَقَدَّمَ مِن ذَنْبِه</w:t>
      </w:r>
      <w:r w:rsidRPr="00F45B99">
        <w:rPr>
          <w:rStyle w:val="Char1"/>
          <w:rFonts w:hint="cs"/>
          <w:rtl/>
        </w:rPr>
        <w:t>»</w:t>
      </w:r>
      <w:r w:rsidRPr="00227217">
        <w:rPr>
          <w:rStyle w:val="Char3"/>
          <w:rFonts w:hint="cs"/>
          <w:rtl/>
        </w:rPr>
        <w:t>.</w:t>
      </w:r>
      <w:r w:rsidRPr="00D2661E">
        <w:rPr>
          <w:rFonts w:cs="B Lotus" w:hint="cs"/>
          <w:sz w:val="28"/>
          <w:rtl/>
          <w:lang w:bidi="fa-IR"/>
        </w:rPr>
        <w:t xml:space="preserve"> </w:t>
      </w:r>
    </w:p>
    <w:p w:rsidR="007C4DA6" w:rsidRPr="00D2661E" w:rsidRDefault="007C4DA6" w:rsidP="00227217">
      <w:pPr>
        <w:pStyle w:val="a3"/>
        <w:rPr>
          <w:rtl/>
        </w:rPr>
      </w:pPr>
      <w:r>
        <w:rPr>
          <w:rFonts w:cs="Traditional Arabic" w:hint="cs"/>
          <w:rtl/>
        </w:rPr>
        <w:t>«</w:t>
      </w:r>
      <w:r w:rsidRPr="00D2661E">
        <w:rPr>
          <w:rFonts w:hint="cs"/>
          <w:rtl/>
        </w:rPr>
        <w:t>هرکس از روی ایمان و باور و برای رضای خدا نماز تراویح را در</w:t>
      </w:r>
      <w:r w:rsidR="00F45B99">
        <w:rPr>
          <w:rFonts w:hint="cs"/>
          <w:rtl/>
        </w:rPr>
        <w:t xml:space="preserve"> شب‌ها</w:t>
      </w:r>
      <w:r w:rsidRPr="00D2661E">
        <w:rPr>
          <w:rFonts w:hint="cs"/>
          <w:rtl/>
        </w:rPr>
        <w:t>ی رمضان بگزارد گناهان پیش از رمضان وی آمرزیده</w:t>
      </w:r>
      <w:r w:rsidR="00B01BEB">
        <w:rPr>
          <w:rFonts w:hint="cs"/>
          <w:rtl/>
        </w:rPr>
        <w:t xml:space="preserve"> می‌</w:t>
      </w:r>
      <w:r w:rsidRPr="00D2661E">
        <w:rPr>
          <w:rFonts w:hint="cs"/>
          <w:rtl/>
        </w:rPr>
        <w:t>شود</w:t>
      </w:r>
      <w:r>
        <w:rPr>
          <w:rFonts w:cs="Traditional Arabic" w:hint="cs"/>
          <w:rtl/>
        </w:rPr>
        <w:t>»</w:t>
      </w:r>
      <w:r w:rsidRPr="00D2661E">
        <w:rPr>
          <w:rFonts w:hint="cs"/>
          <w:rtl/>
        </w:rPr>
        <w:t>.</w:t>
      </w:r>
    </w:p>
    <w:p w:rsidR="007C4DA6" w:rsidRPr="00D2661E" w:rsidRDefault="007C4DA6" w:rsidP="00227217">
      <w:pPr>
        <w:pStyle w:val="a3"/>
        <w:rPr>
          <w:rtl/>
        </w:rPr>
      </w:pPr>
      <w:r w:rsidRPr="00D2661E">
        <w:rPr>
          <w:rFonts w:hint="cs"/>
          <w:rtl/>
        </w:rPr>
        <w:t xml:space="preserve">به روایت از عایشه </w:t>
      </w:r>
      <w:r>
        <w:rPr>
          <w:rFonts w:cs="CTraditional Arabic" w:hint="cs"/>
          <w:rtl/>
        </w:rPr>
        <w:t>ك</w:t>
      </w:r>
      <w:r w:rsidRPr="00D2661E">
        <w:rPr>
          <w:rFonts w:hint="cs"/>
          <w:rtl/>
        </w:rPr>
        <w:t xml:space="preserve"> آمده است که پیامبر </w:t>
      </w:r>
      <w:r w:rsidRPr="00D2661E">
        <w:rPr>
          <w:rFonts w:hint="cs"/>
          <w:rtl/>
        </w:rPr>
        <w:sym w:font="AGA Arabesque" w:char="F072"/>
      </w:r>
      <w:r w:rsidRPr="00D2661E">
        <w:rPr>
          <w:rFonts w:hint="cs"/>
          <w:rtl/>
        </w:rPr>
        <w:t xml:space="preserve"> چند شب نماز تراویح را در مسجد خواند و مردمان فراوانی نیز پشت سر وی آن نماز را خواندند، سپس باقیمانده ماه رمضان را در خانه خواند و گفت: ترسیدم که بر شما فرض گردد وبعداً شما نتوانید آن را انجام دهید. </w:t>
      </w:r>
      <w:r>
        <w:rPr>
          <w:rFonts w:cs="Traditional Arabic" w:hint="cs"/>
          <w:rtl/>
        </w:rPr>
        <w:t>«</w:t>
      </w:r>
      <w:r w:rsidRPr="00D2661E">
        <w:rPr>
          <w:rFonts w:hint="cs"/>
          <w:rtl/>
        </w:rPr>
        <w:t xml:space="preserve">یعنی در آن چند شب آن قدر مردم برای تراویح جمع شدند و رغبت نشان دادن که پیامبر </w:t>
      </w:r>
      <w:r w:rsidRPr="00D2661E">
        <w:rPr>
          <w:rFonts w:hint="cs"/>
          <w:rtl/>
        </w:rPr>
        <w:sym w:font="AGA Arabesque" w:char="F072"/>
      </w:r>
      <w:r w:rsidRPr="00D2661E">
        <w:rPr>
          <w:rFonts w:hint="cs"/>
          <w:rtl/>
        </w:rPr>
        <w:t xml:space="preserve"> نگران آن بود مردم آن را فرض تلقی کنند و بعداً از ادای آن عاجز شوند، پس پیامبر آن را در مسجد ترک کرد تا بدانند سنت است</w:t>
      </w:r>
      <w:r>
        <w:rPr>
          <w:rFonts w:cs="Traditional Arabic" w:hint="cs"/>
          <w:rtl/>
        </w:rPr>
        <w:t>»</w:t>
      </w:r>
      <w:r w:rsidRPr="00D2661E">
        <w:rPr>
          <w:rFonts w:hint="cs"/>
          <w:rtl/>
        </w:rPr>
        <w:t>. و پیامبر</w:t>
      </w:r>
      <w:r w:rsidRPr="00D2661E">
        <w:rPr>
          <w:rFonts w:hint="cs"/>
          <w:rtl/>
        </w:rPr>
        <w:sym w:font="AGA Arabesque" w:char="F072"/>
      </w:r>
      <w:r w:rsidRPr="00D2661E">
        <w:rPr>
          <w:rFonts w:hint="cs"/>
          <w:rtl/>
        </w:rPr>
        <w:t xml:space="preserve"> آن حالت را ادامه داد یعنی برای جماعت تراویح به مسجد</w:t>
      </w:r>
      <w:r w:rsidR="00B01BEB">
        <w:rPr>
          <w:rFonts w:hint="cs"/>
          <w:rtl/>
        </w:rPr>
        <w:t xml:space="preserve"> نمی‌</w:t>
      </w:r>
      <w:r w:rsidRPr="00D2661E">
        <w:rPr>
          <w:rFonts w:hint="cs"/>
          <w:rtl/>
        </w:rPr>
        <w:t xml:space="preserve">رفت و این حالت در زمان خلافت ابوبکر صدیق </w:t>
      </w:r>
      <w:r w:rsidRPr="00D2661E">
        <w:rPr>
          <w:rFonts w:hint="cs"/>
          <w:rtl/>
        </w:rPr>
        <w:sym w:font="AGA Arabesque" w:char="F074"/>
      </w:r>
      <w:r w:rsidRPr="00D2661E">
        <w:rPr>
          <w:rFonts w:hint="cs"/>
          <w:rtl/>
        </w:rPr>
        <w:t xml:space="preserve"> و اوایل خلافت عمر خطاب </w:t>
      </w:r>
      <w:r w:rsidRPr="00D2661E">
        <w:rPr>
          <w:rFonts w:hint="cs"/>
          <w:rtl/>
        </w:rPr>
        <w:sym w:font="AGA Arabesque" w:char="F074"/>
      </w:r>
      <w:r w:rsidRPr="00D2661E">
        <w:rPr>
          <w:rFonts w:hint="cs"/>
          <w:rtl/>
        </w:rPr>
        <w:t xml:space="preserve"> ادامه داشت. </w:t>
      </w:r>
    </w:p>
    <w:p w:rsidR="007C4DA6" w:rsidRPr="00D2661E" w:rsidRDefault="007C4DA6" w:rsidP="00227217">
      <w:pPr>
        <w:pStyle w:val="a3"/>
        <w:rPr>
          <w:rtl/>
        </w:rPr>
      </w:pPr>
      <w:r w:rsidRPr="00D2661E">
        <w:rPr>
          <w:rFonts w:hint="cs"/>
          <w:rtl/>
        </w:rPr>
        <w:t>بعدا عمر خطاب متوجه شد که مردم در مسجد به صورت انفرادی و پراکنده نماز تراویح را</w:t>
      </w:r>
      <w:r w:rsidR="00B01BEB">
        <w:rPr>
          <w:rFonts w:hint="cs"/>
          <w:rtl/>
        </w:rPr>
        <w:t xml:space="preserve"> می‌</w:t>
      </w:r>
      <w:r w:rsidRPr="00D2661E">
        <w:rPr>
          <w:rFonts w:hint="cs"/>
          <w:rtl/>
        </w:rPr>
        <w:t>خوانند، و 2 نفر 2 نفر و 3 نفر 3 نفر کنار هم هستند لذا او این دسته</w:t>
      </w:r>
      <w:r w:rsidR="00B01BEB">
        <w:rPr>
          <w:rFonts w:hint="cs"/>
          <w:rtl/>
        </w:rPr>
        <w:t xml:space="preserve">‌های </w:t>
      </w:r>
      <w:r w:rsidRPr="00D2661E">
        <w:rPr>
          <w:rFonts w:hint="cs"/>
          <w:rtl/>
        </w:rPr>
        <w:t>پراکنده و</w:t>
      </w:r>
      <w:r w:rsidR="00F45B99">
        <w:rPr>
          <w:rFonts w:hint="cs"/>
          <w:rtl/>
        </w:rPr>
        <w:t xml:space="preserve"> جماعت‌ها</w:t>
      </w:r>
      <w:r w:rsidRPr="00D2661E">
        <w:rPr>
          <w:rFonts w:hint="cs"/>
          <w:rtl/>
        </w:rPr>
        <w:t xml:space="preserve">ی کوچک را بر </w:t>
      </w:r>
      <w:r>
        <w:rPr>
          <w:rFonts w:cs="Traditional Arabic" w:hint="cs"/>
          <w:rtl/>
        </w:rPr>
        <w:t>«</w:t>
      </w:r>
      <w:r w:rsidRPr="00D2661E">
        <w:rPr>
          <w:rFonts w:hint="cs"/>
          <w:rtl/>
        </w:rPr>
        <w:t>ابی بن کعب</w:t>
      </w:r>
      <w:r>
        <w:rPr>
          <w:rFonts w:cs="Traditional Arabic" w:hint="cs"/>
          <w:rtl/>
        </w:rPr>
        <w:t xml:space="preserve"> </w:t>
      </w:r>
      <w:r>
        <w:rPr>
          <w:rFonts w:cs="Traditional Arabic" w:hint="cs"/>
        </w:rPr>
        <w:sym w:font="AGA Arabesque" w:char="F074"/>
      </w:r>
      <w:r>
        <w:rPr>
          <w:rFonts w:cs="Traditional Arabic" w:hint="cs"/>
          <w:rtl/>
        </w:rPr>
        <w:t>»</w:t>
      </w:r>
      <w:r w:rsidRPr="00D2661E">
        <w:rPr>
          <w:rFonts w:hint="cs"/>
          <w:rtl/>
        </w:rPr>
        <w:t xml:space="preserve"> فراهم آورد و او را به امامت نماز تراویح مردم گماشت و بیست رکعت برایشان تعیین کرد، و اصحاب رسول بر آن اجماع کردند و کسی مخالفت نکرد و بدین جهت چنین کرد چون ایمن بود که دیگر مردم آن را فریضه تلقی</w:t>
      </w:r>
      <w:r w:rsidR="00B01BEB">
        <w:rPr>
          <w:rFonts w:hint="cs"/>
          <w:rtl/>
        </w:rPr>
        <w:t xml:space="preserve"> نمی‌</w:t>
      </w:r>
      <w:r w:rsidRPr="00D2661E">
        <w:rPr>
          <w:rFonts w:hint="cs"/>
          <w:rtl/>
        </w:rPr>
        <w:t>کنند</w:t>
      </w:r>
      <w:r>
        <w:rPr>
          <w:rFonts w:cs="Traditional Arabic" w:hint="cs"/>
          <w:rtl/>
        </w:rPr>
        <w:t>»</w:t>
      </w:r>
      <w:r w:rsidRPr="00D2661E">
        <w:rPr>
          <w:rFonts w:hint="cs"/>
          <w:rtl/>
        </w:rPr>
        <w:t xml:space="preserve">. </w:t>
      </w:r>
    </w:p>
    <w:p w:rsidR="007C4DA6" w:rsidRPr="00D2661E" w:rsidRDefault="007C4DA6" w:rsidP="00227217">
      <w:pPr>
        <w:pStyle w:val="a3"/>
        <w:rPr>
          <w:rtl/>
        </w:rPr>
      </w:pPr>
      <w:r w:rsidRPr="00D2661E">
        <w:rPr>
          <w:rFonts w:hint="cs"/>
          <w:rtl/>
        </w:rPr>
        <w:t>نماز تراویح برای مردان و زنان هر دو سنت است. به روایت از عرفجة آمده است که حضرت علی</w:t>
      </w:r>
      <w:r w:rsidRPr="00D2661E">
        <w:rPr>
          <w:rFonts w:hint="cs"/>
          <w:rtl/>
        </w:rPr>
        <w:sym w:font="AGA Arabesque" w:char="F074"/>
      </w:r>
      <w:r w:rsidRPr="00D2661E">
        <w:rPr>
          <w:rFonts w:hint="cs"/>
          <w:rtl/>
        </w:rPr>
        <w:t xml:space="preserve"> به خواندن نماز تراویح در رمضان دستور</w:t>
      </w:r>
      <w:r w:rsidR="00B01BEB">
        <w:rPr>
          <w:rFonts w:hint="cs"/>
          <w:rtl/>
        </w:rPr>
        <w:t xml:space="preserve"> می‌</w:t>
      </w:r>
      <w:r w:rsidRPr="00D2661E">
        <w:rPr>
          <w:rFonts w:hint="cs"/>
          <w:rtl/>
        </w:rPr>
        <w:t>داد و برای مردان امامی و برای زنان امام جداگانه</w:t>
      </w:r>
      <w:r w:rsidR="00227217">
        <w:rPr>
          <w:rFonts w:hint="eastAsia"/>
          <w:rtl/>
        </w:rPr>
        <w:t>‌</w:t>
      </w:r>
      <w:r w:rsidRPr="00D2661E">
        <w:rPr>
          <w:rFonts w:hint="cs"/>
          <w:rtl/>
        </w:rPr>
        <w:t>ای قرار</w:t>
      </w:r>
      <w:r w:rsidR="00B01BEB">
        <w:rPr>
          <w:rFonts w:hint="cs"/>
          <w:rtl/>
        </w:rPr>
        <w:t xml:space="preserve"> می‌</w:t>
      </w:r>
      <w:r w:rsidRPr="00D2661E">
        <w:rPr>
          <w:rFonts w:hint="cs"/>
          <w:rtl/>
        </w:rPr>
        <w:t xml:space="preserve">داد که مرا به امامت زنان تعیین کرد. </w:t>
      </w:r>
    </w:p>
    <w:p w:rsidR="007C4DA6" w:rsidRPr="00D2661E" w:rsidRDefault="007C4DA6" w:rsidP="00227217">
      <w:pPr>
        <w:pStyle w:val="a3"/>
        <w:rPr>
          <w:rtl/>
        </w:rPr>
      </w:pPr>
      <w:r w:rsidRPr="00D2661E">
        <w:rPr>
          <w:rFonts w:hint="cs"/>
          <w:rtl/>
        </w:rPr>
        <w:t>نماز تراویح بعد از نماز عشاء و پیش از سنت وتر و به صورت دو رکعت دو رکعت خوانده</w:t>
      </w:r>
      <w:r w:rsidR="00B01BEB">
        <w:rPr>
          <w:rFonts w:hint="cs"/>
          <w:rtl/>
        </w:rPr>
        <w:t xml:space="preserve"> می‌</w:t>
      </w:r>
      <w:r w:rsidRPr="00D2661E">
        <w:rPr>
          <w:rFonts w:hint="cs"/>
          <w:rtl/>
        </w:rPr>
        <w:t xml:space="preserve">شود، و وقت آن تا آخر شب ادامه دارد. یعنی بعد از نماز عشاء و پیش از سنت وتر تا آخر شب هر وقت خوانده شود درست است. بهتر است که با پیروی از پیامبر </w:t>
      </w:r>
      <w:r w:rsidRPr="00D2661E">
        <w:rPr>
          <w:rFonts w:hint="cs"/>
          <w:rtl/>
        </w:rPr>
        <w:sym w:font="AGA Arabesque" w:char="F072"/>
      </w:r>
      <w:r w:rsidRPr="00D2661E">
        <w:rPr>
          <w:rFonts w:hint="cs"/>
          <w:rtl/>
        </w:rPr>
        <w:t xml:space="preserve"> آن را هشت رکعت خواند (4 دو رکعتی). </w:t>
      </w:r>
      <w:r w:rsidR="00CC62B9" w:rsidRPr="00D2661E">
        <w:rPr>
          <w:rFonts w:hint="cs"/>
          <w:rtl/>
        </w:rPr>
        <w:t>(</w:t>
      </w:r>
      <w:r w:rsidRPr="00D2661E">
        <w:rPr>
          <w:rFonts w:hint="cs"/>
          <w:rtl/>
        </w:rPr>
        <w:t>به روایتی خزیمه و ابن حبان در صحيحشان از جابر آمده است که</w:t>
      </w:r>
      <w:r w:rsidR="00CC62B9" w:rsidRPr="00D2661E">
        <w:rPr>
          <w:rFonts w:hint="cs"/>
          <w:rtl/>
        </w:rPr>
        <w:t>)</w:t>
      </w:r>
      <w:r w:rsidRPr="00D2661E">
        <w:rPr>
          <w:rFonts w:hint="cs"/>
          <w:rtl/>
        </w:rPr>
        <w:t xml:space="preserve">: </w:t>
      </w:r>
    </w:p>
    <w:p w:rsidR="007C4DA6" w:rsidRPr="00D2661E" w:rsidRDefault="007C4DA6" w:rsidP="008E0333">
      <w:pPr>
        <w:ind w:firstLine="284"/>
        <w:jc w:val="both"/>
        <w:rPr>
          <w:rFonts w:cs="B Lotus"/>
          <w:sz w:val="28"/>
          <w:rtl/>
          <w:lang w:bidi="fa-IR"/>
        </w:rPr>
      </w:pPr>
      <w:r w:rsidRPr="00227217">
        <w:rPr>
          <w:rStyle w:val="Char0"/>
          <w:rFonts w:hint="cs"/>
          <w:rtl/>
        </w:rPr>
        <w:t>«</w:t>
      </w:r>
      <w:r w:rsidRPr="00227217">
        <w:rPr>
          <w:rStyle w:val="Char0"/>
          <w:rtl/>
        </w:rPr>
        <w:t xml:space="preserve">إِنَّهُ </w:t>
      </w:r>
      <w:r w:rsidRPr="00227217">
        <w:rPr>
          <w:rStyle w:val="Char0"/>
        </w:rPr>
        <w:sym w:font="AGA Arabesque" w:char="F072"/>
      </w:r>
      <w:r w:rsidRPr="00227217">
        <w:rPr>
          <w:rStyle w:val="Char0"/>
          <w:rtl/>
        </w:rPr>
        <w:t xml:space="preserve"> صَلَّی بِهِمْ ثَمانَ رَکَعاتٍ وَالوِترَ، ثُمَّ انتَظَرُوهُ فِی القابِلَةِ فَلَمْ یَخْرُجْ إِلَیهِمْ</w:t>
      </w:r>
      <w:r w:rsidRPr="00227217">
        <w:rPr>
          <w:rStyle w:val="Char0"/>
          <w:rFonts w:hint="cs"/>
          <w:rtl/>
        </w:rPr>
        <w:t>»</w:t>
      </w:r>
      <w:r w:rsidRPr="00227217">
        <w:rPr>
          <w:rStyle w:val="Char3"/>
          <w:rFonts w:hint="cs"/>
          <w:rtl/>
        </w:rPr>
        <w:t>.</w:t>
      </w:r>
      <w:r w:rsidRPr="00D2661E">
        <w:rPr>
          <w:rFonts w:cs="B Lotus" w:hint="cs"/>
          <w:sz w:val="28"/>
          <w:rtl/>
          <w:lang w:bidi="fa-IR"/>
        </w:rPr>
        <w:t xml:space="preserve"> </w:t>
      </w:r>
    </w:p>
    <w:p w:rsidR="007C4DA6" w:rsidRPr="00D2661E" w:rsidRDefault="007C4DA6" w:rsidP="00227217">
      <w:pPr>
        <w:pStyle w:val="a3"/>
        <w:rPr>
          <w:rtl/>
        </w:rPr>
      </w:pPr>
      <w:r>
        <w:rPr>
          <w:rFonts w:cs="Traditional Arabic" w:hint="cs"/>
          <w:rtl/>
        </w:rPr>
        <w:t>«</w:t>
      </w:r>
      <w:r w:rsidRPr="00D2661E">
        <w:rPr>
          <w:rFonts w:hint="cs"/>
          <w:rtl/>
        </w:rPr>
        <w:t xml:space="preserve">پیامبر </w:t>
      </w:r>
      <w:r w:rsidRPr="00D2661E">
        <w:rPr>
          <w:rFonts w:hint="cs"/>
          <w:rtl/>
        </w:rPr>
        <w:sym w:font="AGA Arabesque" w:char="F072"/>
      </w:r>
      <w:r w:rsidRPr="00D2661E">
        <w:rPr>
          <w:rFonts w:hint="cs"/>
          <w:rtl/>
        </w:rPr>
        <w:t xml:space="preserve"> در یک شب (از</w:t>
      </w:r>
      <w:r w:rsidR="00F45B99">
        <w:rPr>
          <w:rFonts w:hint="cs"/>
          <w:rtl/>
        </w:rPr>
        <w:t xml:space="preserve"> شب‌ها</w:t>
      </w:r>
      <w:r w:rsidRPr="00D2661E">
        <w:rPr>
          <w:rFonts w:hint="cs"/>
          <w:rtl/>
        </w:rPr>
        <w:t>ی رمضان) برایشان هشت رکعت تراویح و سنت وتر را به جماعت خواند و شب بعد مردم انتظار او را کشیدند که نیامد برایشان جماعت تراویح بگزارد</w:t>
      </w:r>
      <w:r>
        <w:rPr>
          <w:rFonts w:cs="Traditional Arabic" w:hint="cs"/>
          <w:rtl/>
        </w:rPr>
        <w:t>»</w:t>
      </w:r>
      <w:r w:rsidRPr="00D2661E">
        <w:rPr>
          <w:rFonts w:hint="cs"/>
          <w:rtl/>
        </w:rPr>
        <w:t xml:space="preserve">. </w:t>
      </w:r>
      <w:r w:rsidR="00CC62B9" w:rsidRPr="00D2661E">
        <w:rPr>
          <w:rFonts w:hint="cs"/>
          <w:rtl/>
        </w:rPr>
        <w:t>(</w:t>
      </w:r>
      <w:r w:rsidRPr="00D2661E">
        <w:rPr>
          <w:rFonts w:hint="cs"/>
          <w:rtl/>
        </w:rPr>
        <w:t>به روایت ابویعلی و طبرانی با اسناد حسن آمده است</w:t>
      </w:r>
      <w:r w:rsidR="00CC62B9" w:rsidRPr="00D2661E">
        <w:rPr>
          <w:rFonts w:hint="cs"/>
          <w:rtl/>
        </w:rPr>
        <w:t>)</w:t>
      </w:r>
      <w:r w:rsidRPr="00D2661E">
        <w:rPr>
          <w:rFonts w:hint="cs"/>
          <w:rtl/>
        </w:rPr>
        <w:t xml:space="preserve">: </w:t>
      </w:r>
    </w:p>
    <w:p w:rsidR="007C4DA6" w:rsidRPr="00227217" w:rsidRDefault="007C4DA6" w:rsidP="00227217">
      <w:pPr>
        <w:pStyle w:val="a3"/>
        <w:rPr>
          <w:rtl/>
        </w:rPr>
      </w:pPr>
      <w:r w:rsidRPr="00227217">
        <w:rPr>
          <w:rStyle w:val="Char0"/>
          <w:rFonts w:hint="cs"/>
          <w:rtl/>
        </w:rPr>
        <w:t>«</w:t>
      </w:r>
      <w:r w:rsidRPr="00227217">
        <w:rPr>
          <w:rStyle w:val="Char0"/>
          <w:rtl/>
        </w:rPr>
        <w:t xml:space="preserve">جاءَ أُبَیُّ بنُ کَعبٍ رَسُولَ اللهِ </w:t>
      </w:r>
      <w:r w:rsidRPr="00227217">
        <w:rPr>
          <w:rStyle w:val="Char0"/>
        </w:rPr>
        <w:sym w:font="AGA Arabesque" w:char="F072"/>
      </w:r>
      <w:r w:rsidRPr="00227217">
        <w:rPr>
          <w:rStyle w:val="Char0"/>
          <w:rtl/>
        </w:rPr>
        <w:t xml:space="preserve"> فَقالَ: یا رَسُولَ اللهِ إِنَّهُ کانَ مِنِّی اللَّیلَةَ شَیْئٌ قالَ:</w:t>
      </w:r>
      <w:r w:rsidRPr="00227217">
        <w:rPr>
          <w:rStyle w:val="Char1"/>
          <w:rFonts w:ascii="IRLotus" w:hAnsi="IRLotus" w:cs="IRLotus"/>
          <w:rtl/>
        </w:rPr>
        <w:t xml:space="preserve"> </w:t>
      </w:r>
      <w:r w:rsidR="00227217" w:rsidRPr="00227217">
        <w:rPr>
          <w:rStyle w:val="Char1"/>
          <w:rtl/>
        </w:rPr>
        <w:t>«</w:t>
      </w:r>
      <w:r w:rsidRPr="00227217">
        <w:rPr>
          <w:rStyle w:val="Char1"/>
          <w:rtl/>
        </w:rPr>
        <w:t>وَ ما ذاک َ یَا أُبَیُّ؟</w:t>
      </w:r>
      <w:r w:rsidR="00227217" w:rsidRPr="00227217">
        <w:rPr>
          <w:rStyle w:val="Char1"/>
          <w:rtl/>
        </w:rPr>
        <w:t>»</w:t>
      </w:r>
      <w:r w:rsidRPr="00227217">
        <w:rPr>
          <w:rStyle w:val="Char1"/>
          <w:rFonts w:ascii="IRLotus" w:hAnsi="IRLotus" w:cs="IRLotus"/>
          <w:rtl/>
        </w:rPr>
        <w:t xml:space="preserve"> </w:t>
      </w:r>
      <w:r w:rsidRPr="00227217">
        <w:rPr>
          <w:rStyle w:val="Char0"/>
          <w:rtl/>
        </w:rPr>
        <w:t>قالَ: نِسْوَةٌ فِی دارِی قُلْنَ إِناّ لَا نَقْرَأُ القُرآنَ فَنُصَلِّی بِصَلاتِک َ فَصَلَّیتُ بِهِنَّ ثَمانِیَ رَکَعاتٍ وَأَوْتَرْتُ، فَکانَت سُنَّة الرِّضا وَلَم یَقُلْ شَیْئاً</w:t>
      </w:r>
      <w:r w:rsidRPr="00227217">
        <w:rPr>
          <w:rStyle w:val="Char0"/>
          <w:rFonts w:hint="cs"/>
          <w:rtl/>
        </w:rPr>
        <w:t>»</w:t>
      </w:r>
      <w:r w:rsidRPr="00227217">
        <w:rPr>
          <w:rFonts w:hint="cs"/>
          <w:rtl/>
        </w:rPr>
        <w:t xml:space="preserve">. </w:t>
      </w:r>
    </w:p>
    <w:p w:rsidR="007C4DA6" w:rsidRPr="00D2661E" w:rsidRDefault="007C4DA6" w:rsidP="00227217">
      <w:pPr>
        <w:pStyle w:val="a3"/>
        <w:rPr>
          <w:rtl/>
        </w:rPr>
      </w:pPr>
      <w:r>
        <w:rPr>
          <w:rFonts w:cs="Traditional Arabic" w:hint="cs"/>
          <w:rtl/>
        </w:rPr>
        <w:t>«</w:t>
      </w:r>
      <w:r w:rsidRPr="00D2661E">
        <w:rPr>
          <w:rFonts w:hint="cs"/>
          <w:rtl/>
        </w:rPr>
        <w:t xml:space="preserve">ابی بن کعب </w:t>
      </w:r>
      <w:r w:rsidRPr="00D2661E">
        <w:rPr>
          <w:rFonts w:hint="cs"/>
          <w:rtl/>
        </w:rPr>
        <w:sym w:font="AGA Arabesque" w:char="F074"/>
      </w:r>
      <w:r w:rsidRPr="00D2661E">
        <w:rPr>
          <w:rFonts w:hint="cs"/>
          <w:rtl/>
        </w:rPr>
        <w:t xml:space="preserve"> (درماه رمضان) به خدمت پیامبر </w:t>
      </w:r>
      <w:r w:rsidRPr="00D2661E">
        <w:rPr>
          <w:rFonts w:hint="cs"/>
          <w:rtl/>
        </w:rPr>
        <w:sym w:font="AGA Arabesque" w:char="F072"/>
      </w:r>
      <w:r w:rsidRPr="00D2661E">
        <w:rPr>
          <w:rFonts w:hint="cs"/>
          <w:rtl/>
        </w:rPr>
        <w:t xml:space="preserve"> آمد و گفت: ای پیامبر خدا امشب چیزی از من سر زده است. فرمود: چه چیزی ای ابی ؟ گفت: امشب زنانی در خانه ام بودند و گفتند: ما</w:t>
      </w:r>
      <w:r w:rsidR="00B01BEB">
        <w:rPr>
          <w:rFonts w:hint="cs"/>
          <w:rtl/>
        </w:rPr>
        <w:t xml:space="preserve"> نمی‌</w:t>
      </w:r>
      <w:r w:rsidRPr="00D2661E">
        <w:rPr>
          <w:rFonts w:hint="cs"/>
          <w:rtl/>
        </w:rPr>
        <w:t>توانیم قرآن بخوانیم،</w:t>
      </w:r>
      <w:r w:rsidR="00B01BEB">
        <w:rPr>
          <w:rFonts w:hint="cs"/>
          <w:rtl/>
        </w:rPr>
        <w:t xml:space="preserve"> می‌</w:t>
      </w:r>
      <w:r w:rsidRPr="00D2661E">
        <w:rPr>
          <w:rFonts w:hint="cs"/>
          <w:rtl/>
        </w:rPr>
        <w:t xml:space="preserve">خواهیم با تو و پشت سر تو نماز جماعت (تراویح) بخوانیم پس من و آنان هشت رکعت نماز (تراویح) و وتر را نیز بجای آوردیم، پیامبر </w:t>
      </w:r>
      <w:r w:rsidRPr="00D2661E">
        <w:rPr>
          <w:rFonts w:hint="cs"/>
          <w:rtl/>
        </w:rPr>
        <w:sym w:font="AGA Arabesque" w:char="F072"/>
      </w:r>
      <w:r w:rsidRPr="00D2661E">
        <w:rPr>
          <w:rFonts w:hint="cs"/>
          <w:rtl/>
        </w:rPr>
        <w:t xml:space="preserve"> چیزی نگفت، پس به صورت سنت رضا در آمد</w:t>
      </w:r>
      <w:r>
        <w:rPr>
          <w:rFonts w:cs="Traditional Arabic" w:hint="cs"/>
          <w:rtl/>
        </w:rPr>
        <w:t>»</w:t>
      </w:r>
      <w:r w:rsidRPr="00D2661E">
        <w:rPr>
          <w:rFonts w:hint="cs"/>
          <w:rtl/>
        </w:rPr>
        <w:t xml:space="preserve">. پس این دلالت دارد بر مشروعیت فعلی و تقریری هشت رکعت تراویح (که خودش هشت رکعت خواند و ابی نیز هشت رکعت خواند و او چیزی نگفت). و به روایت از عایشه </w:t>
      </w:r>
      <w:r>
        <w:rPr>
          <w:rFonts w:cs="CTraditional Arabic" w:hint="cs"/>
          <w:rtl/>
        </w:rPr>
        <w:t>ك</w:t>
      </w:r>
      <w:r w:rsidRPr="00D2661E">
        <w:rPr>
          <w:rFonts w:hint="cs"/>
          <w:rtl/>
        </w:rPr>
        <w:t xml:space="preserve"> آمده است که پیامبر </w:t>
      </w:r>
      <w:r w:rsidRPr="00D2661E">
        <w:rPr>
          <w:rFonts w:hint="cs"/>
          <w:rtl/>
        </w:rPr>
        <w:sym w:font="AGA Arabesque" w:char="F072"/>
      </w:r>
      <w:r w:rsidRPr="00D2661E">
        <w:rPr>
          <w:rFonts w:hint="cs"/>
          <w:rtl/>
        </w:rPr>
        <w:t xml:space="preserve"> در ماه رمضان و دیگر</w:t>
      </w:r>
      <w:r w:rsidR="00F45B99">
        <w:rPr>
          <w:rFonts w:hint="cs"/>
          <w:rtl/>
        </w:rPr>
        <w:t xml:space="preserve"> ماه‌ها</w:t>
      </w:r>
      <w:r w:rsidRPr="00D2661E">
        <w:rPr>
          <w:rFonts w:hint="cs"/>
          <w:rtl/>
        </w:rPr>
        <w:t xml:space="preserve"> بیش از یازده رکعت در شب</w:t>
      </w:r>
      <w:r w:rsidR="00B01BEB">
        <w:rPr>
          <w:rFonts w:hint="cs"/>
          <w:rtl/>
        </w:rPr>
        <w:t xml:space="preserve"> نمی‌</w:t>
      </w:r>
      <w:r w:rsidRPr="00D2661E">
        <w:rPr>
          <w:rFonts w:hint="cs"/>
          <w:rtl/>
        </w:rPr>
        <w:t xml:space="preserve">خواند. </w:t>
      </w:r>
      <w:r w:rsidR="00CC62B9" w:rsidRPr="00D2661E">
        <w:rPr>
          <w:rFonts w:hint="cs"/>
          <w:rtl/>
        </w:rPr>
        <w:t>(</w:t>
      </w:r>
      <w:r w:rsidRPr="00B01BEB">
        <w:rPr>
          <w:rFonts w:hint="cs"/>
          <w:sz w:val="26"/>
          <w:szCs w:val="26"/>
          <w:rtl/>
        </w:rPr>
        <w:t>جماعت اصحاب صحاح آن را روایت کرده</w:t>
      </w:r>
      <w:r w:rsidR="00304EDE">
        <w:rPr>
          <w:rFonts w:hint="cs"/>
          <w:sz w:val="26"/>
          <w:szCs w:val="26"/>
          <w:rtl/>
        </w:rPr>
        <w:t>‌اند)</w:t>
      </w:r>
      <w:r w:rsidRPr="00D2661E">
        <w:rPr>
          <w:rFonts w:hint="cs"/>
          <w:rtl/>
        </w:rPr>
        <w:t xml:space="preserve">. </w:t>
      </w:r>
    </w:p>
    <w:p w:rsidR="007C4DA6" w:rsidRPr="00D2661E" w:rsidRDefault="007C4DA6" w:rsidP="00227217">
      <w:pPr>
        <w:pStyle w:val="a3"/>
        <w:rPr>
          <w:rtl/>
        </w:rPr>
      </w:pPr>
      <w:r w:rsidRPr="00D2661E">
        <w:rPr>
          <w:rFonts w:hint="cs"/>
          <w:rtl/>
        </w:rPr>
        <w:t xml:space="preserve">و اما درباره قرائت قرآن در نماز تراویح چیزی از پیامبر </w:t>
      </w:r>
      <w:r w:rsidRPr="00D2661E">
        <w:rPr>
          <w:rFonts w:hint="cs"/>
          <w:rtl/>
        </w:rPr>
        <w:sym w:font="AGA Arabesque" w:char="F072"/>
      </w:r>
      <w:r w:rsidRPr="00D2661E">
        <w:rPr>
          <w:rFonts w:hint="cs"/>
          <w:rtl/>
        </w:rPr>
        <w:t xml:space="preserve"> نقل نشده است و اعتدال در آن مطلوب است. نباید امام چیزی بخواند که بر نمازگزاران دشوار آید بویژه در فصلی که</w:t>
      </w:r>
      <w:r w:rsidR="00F45B99">
        <w:rPr>
          <w:rFonts w:hint="cs"/>
          <w:rtl/>
        </w:rPr>
        <w:t xml:space="preserve"> شب‌ها</w:t>
      </w:r>
      <w:r w:rsidRPr="00D2661E">
        <w:rPr>
          <w:rFonts w:hint="cs"/>
          <w:rtl/>
        </w:rPr>
        <w:t xml:space="preserve"> کوتاه است مگر اینکه خود نمازگزاران خواهان قرائت طولانی و بدان راضی باشند که امام آن را طولانی کند. ابوذر </w:t>
      </w:r>
      <w:r w:rsidRPr="00D2661E">
        <w:rPr>
          <w:rFonts w:hint="cs"/>
          <w:rtl/>
        </w:rPr>
        <w:sym w:font="AGA Arabesque" w:char="F074"/>
      </w:r>
      <w:r w:rsidRPr="00D2661E">
        <w:rPr>
          <w:rFonts w:hint="cs"/>
          <w:rtl/>
        </w:rPr>
        <w:t xml:space="preserve"> گفت: همراه پیامبر </w:t>
      </w:r>
      <w:r w:rsidRPr="00D2661E">
        <w:rPr>
          <w:rFonts w:hint="cs"/>
          <w:rtl/>
        </w:rPr>
        <w:sym w:font="AGA Arabesque" w:char="F072"/>
      </w:r>
      <w:r w:rsidRPr="00D2661E">
        <w:rPr>
          <w:rFonts w:hint="cs"/>
          <w:rtl/>
        </w:rPr>
        <w:t xml:space="preserve"> آنقدر نماز تراویح را طولانی کردیم که نزدیک بود به </w:t>
      </w:r>
      <w:r>
        <w:rPr>
          <w:rFonts w:cs="Traditional Arabic" w:hint="cs"/>
          <w:rtl/>
        </w:rPr>
        <w:t>«</w:t>
      </w:r>
      <w:r w:rsidRPr="00D2661E">
        <w:rPr>
          <w:rFonts w:hint="cs"/>
          <w:rtl/>
        </w:rPr>
        <w:t>سحری</w:t>
      </w:r>
      <w:r>
        <w:rPr>
          <w:rFonts w:cs="Traditional Arabic" w:hint="cs"/>
          <w:rtl/>
        </w:rPr>
        <w:t>»</w:t>
      </w:r>
      <w:r w:rsidRPr="00D2661E">
        <w:rPr>
          <w:rFonts w:hint="cs"/>
          <w:rtl/>
        </w:rPr>
        <w:t xml:space="preserve"> نرسیم و سحری را از دست بدهیم. بهتر است که در تمام ماه رمضان در نماز تراویح یک بار قرآن ختم شود تا مردم در طی ماه همه قرآن را شنیده باشند، و نباید بیش از یک بار ختم، قرآن را قرائت کرد چون ممکن است که بر نمازگزاران دشوار آید. </w:t>
      </w:r>
    </w:p>
    <w:p w:rsidR="007C4DA6" w:rsidRPr="00F72FF8" w:rsidRDefault="007C4DA6" w:rsidP="00904932">
      <w:pPr>
        <w:pStyle w:val="a2"/>
        <w:rPr>
          <w:rtl/>
        </w:rPr>
      </w:pPr>
      <w:bookmarkStart w:id="172" w:name="_Toc338340217"/>
      <w:bookmarkStart w:id="173" w:name="_Toc418284053"/>
      <w:r w:rsidRPr="00F72FF8">
        <w:rPr>
          <w:rFonts w:hint="cs"/>
          <w:rtl/>
        </w:rPr>
        <w:t>آنچه که بعد از نمازهای فرض و سلام دادن گفته</w:t>
      </w:r>
      <w:r w:rsidR="00B01BEB">
        <w:rPr>
          <w:rFonts w:hint="cs"/>
          <w:rtl/>
        </w:rPr>
        <w:t xml:space="preserve"> می‌</w:t>
      </w:r>
      <w:r>
        <w:rPr>
          <w:rFonts w:hint="cs"/>
          <w:rtl/>
        </w:rPr>
        <w:t>شود (ذکر و اوراد بعد از سلام</w:t>
      </w:r>
      <w:r w:rsidRPr="00F72FF8">
        <w:rPr>
          <w:rFonts w:hint="cs"/>
          <w:rtl/>
        </w:rPr>
        <w:t>)</w:t>
      </w:r>
      <w:bookmarkEnd w:id="172"/>
      <w:bookmarkEnd w:id="173"/>
    </w:p>
    <w:p w:rsidR="007C4DA6" w:rsidRPr="00D2661E" w:rsidRDefault="007C4DA6" w:rsidP="005C304E">
      <w:pPr>
        <w:pStyle w:val="a3"/>
        <w:numPr>
          <w:ilvl w:val="0"/>
          <w:numId w:val="28"/>
        </w:numPr>
        <w:rPr>
          <w:rtl/>
        </w:rPr>
      </w:pPr>
      <w:r w:rsidRPr="00D2661E">
        <w:rPr>
          <w:rFonts w:hint="cs"/>
          <w:rtl/>
        </w:rPr>
        <w:t xml:space="preserve">سنت است کسی که از نمازش فارغ شده و آن را به پایان برده است دست بر پیشانی کشد و بگوید: </w:t>
      </w:r>
    </w:p>
    <w:p w:rsidR="007C4DA6" w:rsidRPr="00D2661E" w:rsidRDefault="007C4DA6" w:rsidP="008E0333">
      <w:pPr>
        <w:ind w:firstLine="284"/>
        <w:jc w:val="both"/>
        <w:rPr>
          <w:rFonts w:cs="B Lotus"/>
          <w:sz w:val="28"/>
          <w:rtl/>
          <w:lang w:bidi="fa-IR"/>
        </w:rPr>
      </w:pPr>
      <w:r w:rsidRPr="00F45B99">
        <w:rPr>
          <w:rStyle w:val="Char0"/>
          <w:rFonts w:hint="cs"/>
          <w:rtl/>
        </w:rPr>
        <w:t>«</w:t>
      </w:r>
      <w:r w:rsidRPr="00F45B99">
        <w:rPr>
          <w:rStyle w:val="Char0"/>
          <w:rtl/>
        </w:rPr>
        <w:t>أَشْهَدُ أَن لَا إِله إلَّاّ اللهُ الرَّحمنُ الرَّحِیمُ، اَللّهُمَّ أَذْهِبْ عَنِّی الهَمَّ وَال</w:t>
      </w:r>
      <w:r w:rsidR="00C87CE2" w:rsidRPr="00F45B99">
        <w:rPr>
          <w:rStyle w:val="Char0"/>
          <w:rFonts w:hint="cs"/>
          <w:rtl/>
        </w:rPr>
        <w:t>ـ</w:t>
      </w:r>
      <w:r w:rsidRPr="00F45B99">
        <w:rPr>
          <w:rStyle w:val="Char0"/>
          <w:rtl/>
        </w:rPr>
        <w:t>حَزَنَ</w:t>
      </w:r>
      <w:r w:rsidRPr="00F45B99">
        <w:rPr>
          <w:rStyle w:val="Char0"/>
          <w:rFonts w:hint="cs"/>
          <w:rtl/>
        </w:rPr>
        <w:t>»</w:t>
      </w:r>
      <w:r w:rsidRPr="00227217">
        <w:rPr>
          <w:rStyle w:val="Char3"/>
          <w:rFonts w:hint="cs"/>
          <w:rtl/>
        </w:rPr>
        <w:t>.</w:t>
      </w:r>
      <w:r w:rsidRPr="00D2661E">
        <w:rPr>
          <w:rFonts w:cs="B Lotus" w:hint="cs"/>
          <w:sz w:val="28"/>
          <w:rtl/>
          <w:lang w:bidi="fa-IR"/>
        </w:rPr>
        <w:t xml:space="preserve"> </w:t>
      </w:r>
    </w:p>
    <w:p w:rsidR="007C4DA6" w:rsidRPr="00D2661E" w:rsidRDefault="007C4DA6" w:rsidP="00227217">
      <w:pPr>
        <w:pStyle w:val="a3"/>
        <w:rPr>
          <w:rtl/>
        </w:rPr>
      </w:pPr>
      <w:r>
        <w:rPr>
          <w:rFonts w:cs="Traditional Arabic" w:hint="cs"/>
          <w:rtl/>
        </w:rPr>
        <w:t>«</w:t>
      </w:r>
      <w:r w:rsidRPr="00D2661E">
        <w:rPr>
          <w:rFonts w:hint="cs"/>
          <w:rtl/>
        </w:rPr>
        <w:t>شهادت</w:t>
      </w:r>
      <w:r w:rsidR="00B01BEB">
        <w:rPr>
          <w:rFonts w:hint="cs"/>
          <w:rtl/>
        </w:rPr>
        <w:t xml:space="preserve"> می‌</w:t>
      </w:r>
      <w:r w:rsidRPr="00D2661E">
        <w:rPr>
          <w:rFonts w:hint="cs"/>
          <w:rtl/>
        </w:rPr>
        <w:t>دهم که معبودی بجز خدای بخشنده و مهربان وجود ندارد. خداوندا غم و اندوه را از من دور ساز</w:t>
      </w:r>
      <w:r>
        <w:rPr>
          <w:rFonts w:cs="Traditional Arabic" w:hint="cs"/>
          <w:rtl/>
        </w:rPr>
        <w:t>»</w:t>
      </w:r>
      <w:r w:rsidRPr="00D2661E">
        <w:rPr>
          <w:rFonts w:hint="cs"/>
          <w:rtl/>
        </w:rPr>
        <w:t xml:space="preserve">. </w:t>
      </w:r>
    </w:p>
    <w:p w:rsidR="007C4DA6" w:rsidRPr="00D2661E" w:rsidRDefault="007C4DA6" w:rsidP="00227217">
      <w:pPr>
        <w:pStyle w:val="a3"/>
        <w:rPr>
          <w:rtl/>
        </w:rPr>
      </w:pPr>
      <w:r w:rsidRPr="00D2661E">
        <w:rPr>
          <w:rFonts w:hint="cs"/>
          <w:rtl/>
        </w:rPr>
        <w:t xml:space="preserve">یا دست بر سر کشید و بگوید: </w:t>
      </w:r>
      <w:r w:rsidRPr="00F45B99">
        <w:rPr>
          <w:rStyle w:val="Char0"/>
          <w:rFonts w:hint="cs"/>
          <w:rtl/>
        </w:rPr>
        <w:t>«</w:t>
      </w:r>
      <w:r w:rsidRPr="00F45B99">
        <w:rPr>
          <w:rStyle w:val="Char0"/>
          <w:rtl/>
        </w:rPr>
        <w:t>لَا إله إلَّا الله الرحمن الرحیم</w:t>
      </w:r>
      <w:r w:rsidRPr="00F45B99">
        <w:rPr>
          <w:rStyle w:val="Char0"/>
          <w:rFonts w:hint="cs"/>
          <w:rtl/>
        </w:rPr>
        <w:t>»</w:t>
      </w:r>
      <w:r w:rsidRPr="00D2661E">
        <w:rPr>
          <w:rFonts w:hint="cs"/>
          <w:rtl/>
        </w:rPr>
        <w:t>. خداوندا غم و اندوه را از من دور ساز. هر چند این ذکر از طریق ضعیف ثابت شده است اما اشکال ندارد و در فضایل اعمال و روایت ضعیف عمل</w:t>
      </w:r>
      <w:r w:rsidR="00B01BEB">
        <w:rPr>
          <w:rFonts w:hint="cs"/>
          <w:rtl/>
        </w:rPr>
        <w:t xml:space="preserve"> می‌</w:t>
      </w:r>
      <w:r w:rsidRPr="00D2661E">
        <w:rPr>
          <w:rFonts w:hint="cs"/>
          <w:rtl/>
        </w:rPr>
        <w:t xml:space="preserve">شود. </w:t>
      </w:r>
    </w:p>
    <w:p w:rsidR="007C4DA6" w:rsidRPr="00D2661E" w:rsidRDefault="007C4DA6" w:rsidP="005C304E">
      <w:pPr>
        <w:pStyle w:val="a3"/>
        <w:numPr>
          <w:ilvl w:val="0"/>
          <w:numId w:val="28"/>
        </w:numPr>
        <w:rPr>
          <w:rFonts w:cs="B Lotus"/>
          <w:rtl/>
        </w:rPr>
      </w:pPr>
      <w:r w:rsidRPr="00227217">
        <w:rPr>
          <w:rFonts w:hint="cs"/>
          <w:rtl/>
        </w:rPr>
        <w:t>سپس بگوید:</w:t>
      </w:r>
      <w:r w:rsidRPr="00D2661E">
        <w:rPr>
          <w:rFonts w:cs="B Lotus" w:hint="cs"/>
          <w:rtl/>
        </w:rPr>
        <w:t xml:space="preserve"> </w:t>
      </w:r>
      <w:r w:rsidRPr="00F45B99">
        <w:rPr>
          <w:rStyle w:val="Char0"/>
          <w:rFonts w:hint="cs"/>
          <w:rtl/>
        </w:rPr>
        <w:t>«</w:t>
      </w:r>
      <w:r w:rsidRPr="00F45B99">
        <w:rPr>
          <w:rStyle w:val="Char0"/>
          <w:rtl/>
        </w:rPr>
        <w:t>اَلّلُهمَّ أَنْتَ السَّلامُ وَمِنْکَ السَّلامُ تَبارَکْتَ یا ذَال</w:t>
      </w:r>
      <w:r w:rsidR="00C87CE2" w:rsidRPr="00F45B99">
        <w:rPr>
          <w:rStyle w:val="Char0"/>
          <w:rFonts w:hint="cs"/>
          <w:rtl/>
        </w:rPr>
        <w:t>ـ</w:t>
      </w:r>
      <w:r w:rsidRPr="00F45B99">
        <w:rPr>
          <w:rStyle w:val="Char0"/>
          <w:rtl/>
        </w:rPr>
        <w:t>جَلالِ وَالإِکْرامِ</w:t>
      </w:r>
      <w:r w:rsidRPr="00F45B99">
        <w:rPr>
          <w:rStyle w:val="Char0"/>
          <w:rFonts w:hint="cs"/>
          <w:rtl/>
        </w:rPr>
        <w:t>»</w:t>
      </w:r>
      <w:r w:rsidRPr="00227217">
        <w:rPr>
          <w:rFonts w:hint="cs"/>
          <w:rtl/>
        </w:rPr>
        <w:t>.</w:t>
      </w:r>
      <w:r w:rsidRPr="00D2661E">
        <w:rPr>
          <w:rFonts w:cs="B Lotus" w:hint="cs"/>
          <w:rtl/>
        </w:rPr>
        <w:t xml:space="preserve"> </w:t>
      </w:r>
    </w:p>
    <w:p w:rsidR="007C4DA6" w:rsidRPr="00D2661E" w:rsidRDefault="007C4DA6" w:rsidP="00227217">
      <w:pPr>
        <w:pStyle w:val="a3"/>
        <w:rPr>
          <w:rtl/>
        </w:rPr>
      </w:pPr>
      <w:r>
        <w:rPr>
          <w:rFonts w:cs="Traditional Arabic" w:hint="cs"/>
          <w:rtl/>
        </w:rPr>
        <w:t>«</w:t>
      </w:r>
      <w:r w:rsidRPr="00D2661E">
        <w:rPr>
          <w:rFonts w:hint="cs"/>
          <w:rtl/>
        </w:rPr>
        <w:t>خداوندا تو سلام و آرامش هستی و سلامتی و آرامش از تو است خیر و برکت تو فراوان است ای شکوهمند و بخشایشگر</w:t>
      </w:r>
      <w:r>
        <w:rPr>
          <w:rFonts w:cs="Traditional Arabic" w:hint="cs"/>
          <w:rtl/>
        </w:rPr>
        <w:t>»</w:t>
      </w:r>
      <w:r w:rsidRPr="00D2661E">
        <w:rPr>
          <w:rFonts w:hint="cs"/>
          <w:rtl/>
        </w:rPr>
        <w:t xml:space="preserve">. </w:t>
      </w:r>
      <w:r w:rsidR="00CC62B9" w:rsidRPr="00D2661E">
        <w:rPr>
          <w:rFonts w:hint="cs"/>
          <w:rtl/>
        </w:rPr>
        <w:t>(</w:t>
      </w:r>
      <w:r w:rsidRPr="00D2661E">
        <w:rPr>
          <w:rFonts w:hint="cs"/>
          <w:rtl/>
        </w:rPr>
        <w:t>اصحاب صحاح جز بخاری آن را روایت کرده</w:t>
      </w:r>
      <w:r w:rsidR="00304EDE">
        <w:rPr>
          <w:rFonts w:hint="cs"/>
          <w:rtl/>
        </w:rPr>
        <w:t>‌اند)</w:t>
      </w:r>
      <w:r w:rsidRPr="00D2661E">
        <w:rPr>
          <w:rFonts w:hint="cs"/>
          <w:rtl/>
        </w:rPr>
        <w:t xml:space="preserve">. </w:t>
      </w:r>
    </w:p>
    <w:p w:rsidR="007C4DA6" w:rsidRPr="00D2661E" w:rsidRDefault="007C4DA6" w:rsidP="005C304E">
      <w:pPr>
        <w:pStyle w:val="a3"/>
        <w:numPr>
          <w:ilvl w:val="0"/>
          <w:numId w:val="28"/>
        </w:numPr>
        <w:rPr>
          <w:rtl/>
        </w:rPr>
      </w:pPr>
      <w:r w:rsidRPr="00D2661E">
        <w:rPr>
          <w:rFonts w:hint="cs"/>
          <w:rtl/>
        </w:rPr>
        <w:t xml:space="preserve">سپس گوید: </w:t>
      </w:r>
      <w:r w:rsidRPr="00F45B99">
        <w:rPr>
          <w:rStyle w:val="Char0"/>
          <w:rFonts w:hint="cs"/>
          <w:rtl/>
        </w:rPr>
        <w:t>«</w:t>
      </w:r>
      <w:r w:rsidRPr="00F45B99">
        <w:rPr>
          <w:rStyle w:val="Char0"/>
          <w:rtl/>
        </w:rPr>
        <w:t>اَللّهُمَّ أَعنِّی عَلی ذِکْرِکَ وَشُکْرِکَ وَحُسْنِ عِبادتِکَ</w:t>
      </w:r>
      <w:r w:rsidRPr="00F45B99">
        <w:rPr>
          <w:rStyle w:val="Char0"/>
          <w:rFonts w:hint="cs"/>
          <w:rtl/>
        </w:rPr>
        <w:t>»</w:t>
      </w:r>
      <w:r w:rsidRPr="00D2661E">
        <w:rPr>
          <w:rFonts w:hint="cs"/>
          <w:rtl/>
        </w:rPr>
        <w:t xml:space="preserve">. </w:t>
      </w:r>
      <w:r>
        <w:rPr>
          <w:rFonts w:cs="Traditional Arabic" w:hint="cs"/>
          <w:rtl/>
        </w:rPr>
        <w:t>«</w:t>
      </w:r>
      <w:r w:rsidRPr="00D2661E">
        <w:rPr>
          <w:rFonts w:hint="cs"/>
          <w:rtl/>
        </w:rPr>
        <w:t>خداوندا مرا یاری کن بر یاد و سپاس و حسن عبادتت</w:t>
      </w:r>
      <w:r>
        <w:rPr>
          <w:rFonts w:cs="Traditional Arabic" w:hint="cs"/>
          <w:rtl/>
        </w:rPr>
        <w:t>»</w:t>
      </w:r>
      <w:r w:rsidRPr="00D2661E">
        <w:rPr>
          <w:rFonts w:hint="cs"/>
          <w:rtl/>
        </w:rPr>
        <w:t xml:space="preserve">. چون پیامبر </w:t>
      </w:r>
      <w:r w:rsidRPr="00D2661E">
        <w:rPr>
          <w:rFonts w:hint="cs"/>
          <w:rtl/>
        </w:rPr>
        <w:sym w:font="AGA Arabesque" w:char="F072"/>
      </w:r>
      <w:r w:rsidRPr="00D2661E">
        <w:rPr>
          <w:rFonts w:hint="cs"/>
          <w:rtl/>
        </w:rPr>
        <w:t xml:space="preserve"> گفت: ای معاذ! تو را سفارش</w:t>
      </w:r>
      <w:r w:rsidR="00B01BEB">
        <w:rPr>
          <w:rFonts w:hint="cs"/>
          <w:rtl/>
        </w:rPr>
        <w:t xml:space="preserve"> می‌</w:t>
      </w:r>
      <w:r w:rsidRPr="00D2661E">
        <w:rPr>
          <w:rFonts w:hint="cs"/>
          <w:rtl/>
        </w:rPr>
        <w:t xml:space="preserve">کنم که بعد از تمام شدن هر نمازی این ذکر را ترک نکنی: </w:t>
      </w:r>
      <w:r w:rsidR="00C36013" w:rsidRPr="00F45B99">
        <w:rPr>
          <w:rStyle w:val="Char0"/>
          <w:rFonts w:hint="cs"/>
          <w:rtl/>
        </w:rPr>
        <w:t>«</w:t>
      </w:r>
      <w:r w:rsidRPr="00F45B99">
        <w:rPr>
          <w:rStyle w:val="Char0"/>
          <w:rtl/>
        </w:rPr>
        <w:t>اَللّهُمَّ أَعنِّی</w:t>
      </w:r>
      <w:r w:rsidRPr="00F45B99">
        <w:rPr>
          <w:rStyle w:val="Char0"/>
          <w:rFonts w:hint="cs"/>
          <w:rtl/>
        </w:rPr>
        <w:t>...»</w:t>
      </w:r>
      <w:r w:rsidRPr="00D2661E">
        <w:rPr>
          <w:rFonts w:hint="cs"/>
          <w:rtl/>
        </w:rPr>
        <w:t xml:space="preserve"> </w:t>
      </w:r>
      <w:r w:rsidR="00CC62B9" w:rsidRPr="00D2661E">
        <w:rPr>
          <w:rFonts w:hint="cs"/>
          <w:rtl/>
        </w:rPr>
        <w:t>(</w:t>
      </w:r>
      <w:r w:rsidRPr="00B01BEB">
        <w:rPr>
          <w:rFonts w:hint="cs"/>
          <w:sz w:val="26"/>
          <w:szCs w:val="26"/>
          <w:rtl/>
        </w:rPr>
        <w:t>به روایت ابوداود و نسائی و ابن خزیمه و حاکم که آن را صحيح دانسته است</w:t>
      </w:r>
      <w:r w:rsidR="00CC62B9" w:rsidRPr="00D2661E">
        <w:rPr>
          <w:rFonts w:hint="cs"/>
          <w:rtl/>
        </w:rPr>
        <w:t>)</w:t>
      </w:r>
      <w:r w:rsidRPr="00D2661E">
        <w:rPr>
          <w:rFonts w:hint="cs"/>
          <w:rtl/>
        </w:rPr>
        <w:t xml:space="preserve">. </w:t>
      </w:r>
    </w:p>
    <w:p w:rsidR="007C4DA6" w:rsidRPr="00D2661E" w:rsidRDefault="007C4DA6" w:rsidP="005C304E">
      <w:pPr>
        <w:pStyle w:val="a3"/>
        <w:numPr>
          <w:ilvl w:val="0"/>
          <w:numId w:val="28"/>
        </w:numPr>
        <w:rPr>
          <w:rFonts w:cs="B Lotus"/>
          <w:rtl/>
        </w:rPr>
      </w:pPr>
      <w:r w:rsidRPr="00227217">
        <w:rPr>
          <w:rFonts w:hint="cs"/>
          <w:rtl/>
        </w:rPr>
        <w:t>سپس گوید:</w:t>
      </w:r>
      <w:r w:rsidRPr="00D2661E">
        <w:rPr>
          <w:rFonts w:cs="B Lotus" w:hint="cs"/>
          <w:rtl/>
        </w:rPr>
        <w:t xml:space="preserve"> </w:t>
      </w:r>
      <w:r w:rsidRPr="00F45B99">
        <w:rPr>
          <w:rStyle w:val="Char0"/>
          <w:rFonts w:hint="cs"/>
          <w:rtl/>
        </w:rPr>
        <w:t>«</w:t>
      </w:r>
      <w:r w:rsidRPr="00F45B99">
        <w:rPr>
          <w:rStyle w:val="Char0"/>
          <w:rtl/>
        </w:rPr>
        <w:t>لَا إِله إلَّا اللهُ وَحْدَهُ لا شَرِیکَ لَهُ لَهُ المُلْکُ وَلَهُ الحَمْدُ وَهُوَ عَلی کُلِّ شَیئٍ قَدِیرُ. اَلّلُهمَّ لَا مانِعَ لِما أَعْطَیتَ وَلَا مُعْطِیَ لِما مَنَعْتَ وَلَا یَنْفَعُ ذَال</w:t>
      </w:r>
      <w:r w:rsidR="00C87CE2" w:rsidRPr="00F45B99">
        <w:rPr>
          <w:rStyle w:val="Char0"/>
          <w:rFonts w:hint="cs"/>
          <w:rtl/>
        </w:rPr>
        <w:t>ـْ</w:t>
      </w:r>
      <w:r w:rsidRPr="00F45B99">
        <w:rPr>
          <w:rStyle w:val="Char0"/>
          <w:rtl/>
        </w:rPr>
        <w:t>جَدِّ مِنکَ الجَدُّ</w:t>
      </w:r>
      <w:r w:rsidRPr="00F45B99">
        <w:rPr>
          <w:rStyle w:val="Char0"/>
          <w:rFonts w:hint="cs"/>
          <w:rtl/>
        </w:rPr>
        <w:t>»</w:t>
      </w:r>
      <w:r w:rsidRPr="00227217">
        <w:rPr>
          <w:rFonts w:hint="cs"/>
          <w:rtl/>
        </w:rPr>
        <w:t>. «به جز الله معبودی نیست او یگانه و</w:t>
      </w:r>
      <w:r w:rsidR="003E0212" w:rsidRPr="00227217">
        <w:rPr>
          <w:rFonts w:hint="cs"/>
          <w:rtl/>
        </w:rPr>
        <w:t xml:space="preserve"> بی‌</w:t>
      </w:r>
      <w:r w:rsidRPr="00227217">
        <w:rPr>
          <w:rFonts w:hint="cs"/>
          <w:rtl/>
        </w:rPr>
        <w:t>نیاز است، پادشاهی و ستایش خاص او است و او بر هر چیزی توانا است. خداوندا چیزی را که تو عطا کنی کسی</w:t>
      </w:r>
      <w:r w:rsidR="00B01BEB" w:rsidRPr="00227217">
        <w:rPr>
          <w:rFonts w:hint="cs"/>
          <w:rtl/>
        </w:rPr>
        <w:t xml:space="preserve"> نمی‌</w:t>
      </w:r>
      <w:r w:rsidRPr="00227217">
        <w:rPr>
          <w:rFonts w:hint="cs"/>
          <w:rtl/>
        </w:rPr>
        <w:t>تواند مانع آن باشد و چیزی را که تو منع کنی کسی</w:t>
      </w:r>
      <w:r w:rsidR="00B01BEB" w:rsidRPr="00227217">
        <w:rPr>
          <w:rFonts w:hint="cs"/>
          <w:rtl/>
        </w:rPr>
        <w:t xml:space="preserve"> نمی‌</w:t>
      </w:r>
      <w:r w:rsidRPr="00227217">
        <w:rPr>
          <w:rFonts w:hint="cs"/>
          <w:rtl/>
        </w:rPr>
        <w:t>تواند آن را عطا کند، هیچ بخت و عظمت و ثروتی در پیشگاه تو بندگان را بکار نیاید بلکه تنها عمل صالح و شایسته شان آنان را بکار آید». چون مغیر</w:t>
      </w:r>
      <w:r w:rsidR="00F45B99" w:rsidRPr="00227217">
        <w:rPr>
          <w:rtl/>
        </w:rPr>
        <w:t>ة</w:t>
      </w:r>
      <w:r w:rsidRPr="00227217">
        <w:rPr>
          <w:rtl/>
        </w:rPr>
        <w:t xml:space="preserve"> </w:t>
      </w:r>
      <w:r w:rsidRPr="00227217">
        <w:rPr>
          <w:rFonts w:hint="cs"/>
          <w:rtl/>
        </w:rPr>
        <w:t xml:space="preserve">بن شعبه </w:t>
      </w:r>
      <w:r w:rsidRPr="00227217">
        <w:rPr>
          <w:rFonts w:hint="cs"/>
          <w:rtl/>
        </w:rPr>
        <w:sym w:font="AGA Arabesque" w:char="F074"/>
      </w:r>
      <w:r w:rsidRPr="00227217">
        <w:rPr>
          <w:rFonts w:hint="cs"/>
          <w:rtl/>
        </w:rPr>
        <w:t xml:space="preserve"> گفته است که: پیامبر </w:t>
      </w:r>
      <w:r w:rsidRPr="00227217">
        <w:rPr>
          <w:rFonts w:hint="cs"/>
          <w:rtl/>
        </w:rPr>
        <w:sym w:font="AGA Arabesque" w:char="F072"/>
      </w:r>
      <w:r w:rsidRPr="00227217">
        <w:rPr>
          <w:rFonts w:hint="cs"/>
          <w:rtl/>
        </w:rPr>
        <w:t xml:space="preserve"> بعد از هر نماز</w:t>
      </w:r>
      <w:r w:rsidR="00F45B99" w:rsidRPr="00227217">
        <w:rPr>
          <w:rFonts w:hint="cs"/>
          <w:rtl/>
        </w:rPr>
        <w:t xml:space="preserve"> فریضه‌ای </w:t>
      </w:r>
      <w:r w:rsidRPr="00227217">
        <w:rPr>
          <w:rFonts w:hint="cs"/>
          <w:rtl/>
        </w:rPr>
        <w:t>این ذکر را</w:t>
      </w:r>
      <w:r w:rsidR="00F45B99" w:rsidRPr="00227217">
        <w:rPr>
          <w:rFonts w:hint="cs"/>
          <w:rtl/>
        </w:rPr>
        <w:t xml:space="preserve"> می‌گفت</w:t>
      </w:r>
      <w:r w:rsidRPr="00227217">
        <w:rPr>
          <w:rFonts w:hint="cs"/>
          <w:rtl/>
        </w:rPr>
        <w:t xml:space="preserve">. </w:t>
      </w:r>
      <w:r w:rsidR="00CC62B9" w:rsidRPr="00227217">
        <w:rPr>
          <w:rFonts w:hint="cs"/>
          <w:rtl/>
        </w:rPr>
        <w:t>(</w:t>
      </w:r>
      <w:r w:rsidRPr="00227217">
        <w:rPr>
          <w:rFonts w:hint="cs"/>
          <w:rtl/>
        </w:rPr>
        <w:t>به روایت احمد و شیخین</w:t>
      </w:r>
      <w:r w:rsidR="00CC62B9" w:rsidRPr="00227217">
        <w:rPr>
          <w:rFonts w:hint="cs"/>
          <w:rtl/>
        </w:rPr>
        <w:t>)</w:t>
      </w:r>
      <w:r w:rsidRPr="00227217">
        <w:rPr>
          <w:rFonts w:hint="cs"/>
          <w:rtl/>
        </w:rPr>
        <w:t>.</w:t>
      </w:r>
    </w:p>
    <w:p w:rsidR="007C4DA6" w:rsidRPr="00D2661E" w:rsidRDefault="007C4DA6" w:rsidP="005C304E">
      <w:pPr>
        <w:pStyle w:val="a3"/>
        <w:numPr>
          <w:ilvl w:val="0"/>
          <w:numId w:val="28"/>
        </w:numPr>
        <w:rPr>
          <w:rtl/>
        </w:rPr>
      </w:pPr>
      <w:r w:rsidRPr="00D2661E">
        <w:rPr>
          <w:rFonts w:hint="cs"/>
          <w:rtl/>
        </w:rPr>
        <w:t xml:space="preserve">بعد از پایان نماز معوذات (قل هو الله  قل أعوذُ برب الفلق وقل أعوذ برب الناس یعنی سه سوره آخر مصحف) را بخواند چون </w:t>
      </w:r>
      <w:r w:rsidRPr="00F45B99">
        <w:rPr>
          <w:rFonts w:ascii="mylotus" w:hAnsi="mylotus" w:cs="mylotus"/>
          <w:rtl/>
        </w:rPr>
        <w:t>عقبة</w:t>
      </w:r>
      <w:r w:rsidRPr="00D2661E">
        <w:rPr>
          <w:rFonts w:hint="cs"/>
          <w:rtl/>
        </w:rPr>
        <w:t xml:space="preserve"> بن عامر </w:t>
      </w:r>
      <w:r w:rsidRPr="00D2661E">
        <w:rPr>
          <w:rFonts w:hint="cs"/>
          <w:rtl/>
        </w:rPr>
        <w:sym w:font="AGA Arabesque" w:char="F074"/>
      </w:r>
      <w:r w:rsidRPr="00D2661E">
        <w:rPr>
          <w:rFonts w:hint="cs"/>
          <w:rtl/>
        </w:rPr>
        <w:t xml:space="preserve"> گفت: پیامبر </w:t>
      </w:r>
      <w:r w:rsidRPr="00D2661E">
        <w:rPr>
          <w:rFonts w:hint="cs"/>
          <w:rtl/>
        </w:rPr>
        <w:sym w:font="AGA Arabesque" w:char="F072"/>
      </w:r>
      <w:r w:rsidRPr="00D2661E">
        <w:rPr>
          <w:rFonts w:hint="cs"/>
          <w:rtl/>
        </w:rPr>
        <w:t xml:space="preserve"> به من دستور داد که بعد از هر نماز معوذتین را بخوانم، که در روایت احمد و ابوداود به جای </w:t>
      </w:r>
      <w:r>
        <w:rPr>
          <w:rFonts w:cs="Traditional Arabic" w:hint="cs"/>
          <w:rtl/>
        </w:rPr>
        <w:t>«</w:t>
      </w:r>
      <w:r w:rsidRPr="00D2661E">
        <w:rPr>
          <w:rFonts w:hint="cs"/>
          <w:rtl/>
        </w:rPr>
        <w:t>معوذتین</w:t>
      </w:r>
      <w:r>
        <w:rPr>
          <w:rFonts w:cs="Traditional Arabic" w:hint="cs"/>
          <w:rtl/>
        </w:rPr>
        <w:t>»</w:t>
      </w:r>
      <w:r w:rsidRPr="00D2661E">
        <w:rPr>
          <w:rFonts w:hint="cs"/>
          <w:rtl/>
        </w:rPr>
        <w:t xml:space="preserve"> معوذات آمده است. به روایت احمد و ابوداود و ترمذی و نسائی. </w:t>
      </w:r>
    </w:p>
    <w:p w:rsidR="007C4DA6" w:rsidRPr="00D2661E" w:rsidRDefault="007C4DA6" w:rsidP="005C304E">
      <w:pPr>
        <w:pStyle w:val="a3"/>
        <w:numPr>
          <w:ilvl w:val="0"/>
          <w:numId w:val="28"/>
        </w:numPr>
        <w:rPr>
          <w:rtl/>
        </w:rPr>
      </w:pPr>
      <w:r w:rsidRPr="00D2661E">
        <w:rPr>
          <w:rFonts w:hint="cs"/>
          <w:rtl/>
        </w:rPr>
        <w:t>نمازگزار</w:t>
      </w:r>
      <w:r w:rsidR="00B01BEB">
        <w:rPr>
          <w:rFonts w:hint="cs"/>
          <w:rtl/>
        </w:rPr>
        <w:t xml:space="preserve"> می‌</w:t>
      </w:r>
      <w:r w:rsidRPr="00D2661E">
        <w:rPr>
          <w:rFonts w:hint="cs"/>
          <w:rtl/>
        </w:rPr>
        <w:t>تواند بعد از</w:t>
      </w:r>
      <w:r w:rsidRPr="00227217">
        <w:rPr>
          <w:rFonts w:hint="cs"/>
          <w:rtl/>
        </w:rPr>
        <w:t xml:space="preserve"> سلام </w:t>
      </w:r>
      <w:r w:rsidRPr="00227217">
        <w:rPr>
          <w:rtl/>
        </w:rPr>
        <w:t>آیة</w:t>
      </w:r>
      <w:r w:rsidRPr="00227217">
        <w:rPr>
          <w:rFonts w:hint="cs"/>
          <w:rtl/>
        </w:rPr>
        <w:t xml:space="preserve"> الکرسی</w:t>
      </w:r>
      <w:r w:rsidRPr="00D2661E">
        <w:rPr>
          <w:rFonts w:hint="cs"/>
          <w:rtl/>
        </w:rPr>
        <w:t xml:space="preserve"> (آیه 225 سوره بقره) را بخواند، چون پیامبر </w:t>
      </w:r>
      <w:r w:rsidRPr="00D2661E">
        <w:rPr>
          <w:rFonts w:hint="cs"/>
          <w:rtl/>
        </w:rPr>
        <w:sym w:font="AGA Arabesque" w:char="F072"/>
      </w:r>
      <w:r w:rsidRPr="00D2661E">
        <w:rPr>
          <w:rFonts w:hint="cs"/>
          <w:rtl/>
        </w:rPr>
        <w:t xml:space="preserve"> گفته است: </w:t>
      </w:r>
    </w:p>
    <w:p w:rsidR="007C4DA6" w:rsidRPr="001A2F8A" w:rsidRDefault="007C4DA6" w:rsidP="008E0333">
      <w:pPr>
        <w:ind w:firstLine="284"/>
        <w:jc w:val="both"/>
        <w:rPr>
          <w:rFonts w:ascii="Lotus Linotype" w:hAnsi="Lotus Linotype" w:cs="Lotus Linotype"/>
          <w:sz w:val="28"/>
          <w:rtl/>
          <w:lang w:bidi="fa-IR"/>
        </w:rPr>
      </w:pPr>
      <w:r w:rsidRPr="00F45B99">
        <w:rPr>
          <w:rStyle w:val="Char1"/>
          <w:rFonts w:hint="cs"/>
          <w:rtl/>
        </w:rPr>
        <w:t>«</w:t>
      </w:r>
      <w:r w:rsidRPr="00F45B99">
        <w:rPr>
          <w:rStyle w:val="Char1"/>
          <w:rtl/>
        </w:rPr>
        <w:t>مَن قَرَأَ آیَةَ الکُرْسِیِّ دُبُرَ کُلِّ صَلاةٍ مَکتُوبَةٍ لَم یَمْنَعهُ مِن دُخُولِ ال</w:t>
      </w:r>
      <w:r w:rsidR="00C87CE2" w:rsidRPr="00F45B99">
        <w:rPr>
          <w:rStyle w:val="Char1"/>
          <w:rFonts w:hint="cs"/>
          <w:rtl/>
        </w:rPr>
        <w:t>ـْ</w:t>
      </w:r>
      <w:r w:rsidRPr="00F45B99">
        <w:rPr>
          <w:rStyle w:val="Char1"/>
          <w:rtl/>
        </w:rPr>
        <w:t>جَنَّ</w:t>
      </w:r>
      <w:r w:rsidR="00C87CE2" w:rsidRPr="00F45B99">
        <w:rPr>
          <w:rStyle w:val="Char1"/>
          <w:rFonts w:hint="cs"/>
          <w:rtl/>
        </w:rPr>
        <w:t>ـ</w:t>
      </w:r>
      <w:r w:rsidRPr="00F45B99">
        <w:rPr>
          <w:rStyle w:val="Char1"/>
          <w:rtl/>
        </w:rPr>
        <w:t>ةِ إِلاّ أَنْ یَمُوْتَ</w:t>
      </w:r>
      <w:r w:rsidRPr="00F45B99">
        <w:rPr>
          <w:rStyle w:val="Char1"/>
          <w:rFonts w:hint="cs"/>
          <w:rtl/>
        </w:rPr>
        <w:t>»</w:t>
      </w:r>
      <w:r w:rsidRPr="00227217">
        <w:rPr>
          <w:rStyle w:val="Char3"/>
          <w:rFonts w:hint="cs"/>
          <w:rtl/>
        </w:rPr>
        <w:t xml:space="preserve">. </w:t>
      </w:r>
      <w:r w:rsidR="00CC62B9" w:rsidRPr="00227217">
        <w:rPr>
          <w:rStyle w:val="Char3"/>
          <w:rFonts w:hint="cs"/>
          <w:rtl/>
        </w:rPr>
        <w:t>(</w:t>
      </w:r>
      <w:r w:rsidRPr="00227217">
        <w:rPr>
          <w:rStyle w:val="Char3"/>
          <w:rtl/>
        </w:rPr>
        <w:t>رواه النسائی وابن حبان</w:t>
      </w:r>
      <w:r w:rsidR="00CC62B9" w:rsidRPr="00227217">
        <w:rPr>
          <w:rStyle w:val="Char3"/>
          <w:rFonts w:hint="cs"/>
          <w:rtl/>
        </w:rPr>
        <w:t>)</w:t>
      </w:r>
      <w:r w:rsidRPr="00227217">
        <w:rPr>
          <w:rStyle w:val="Char3"/>
          <w:rtl/>
        </w:rPr>
        <w:t xml:space="preserve">. </w:t>
      </w:r>
    </w:p>
    <w:p w:rsidR="007C4DA6" w:rsidRPr="00227217" w:rsidRDefault="007C4DA6" w:rsidP="00227217">
      <w:pPr>
        <w:pStyle w:val="a3"/>
        <w:rPr>
          <w:rtl/>
        </w:rPr>
      </w:pPr>
      <w:r w:rsidRPr="00227217">
        <w:rPr>
          <w:rFonts w:hint="cs"/>
          <w:rtl/>
        </w:rPr>
        <w:t>«هرکسی</w:t>
      </w:r>
      <w:r w:rsidR="00F45B99" w:rsidRPr="00227217">
        <w:rPr>
          <w:rFonts w:hint="cs"/>
          <w:rtl/>
        </w:rPr>
        <w:t xml:space="preserve"> </w:t>
      </w:r>
      <w:r w:rsidR="00F45B99" w:rsidRPr="00227217">
        <w:rPr>
          <w:rtl/>
        </w:rPr>
        <w:t>آیة</w:t>
      </w:r>
      <w:r w:rsidRPr="00227217">
        <w:rPr>
          <w:rFonts w:hint="cs"/>
          <w:rtl/>
        </w:rPr>
        <w:t xml:space="preserve"> الکرسی را بعد از هر نماز</w:t>
      </w:r>
      <w:r w:rsidR="00F45B99" w:rsidRPr="00227217">
        <w:rPr>
          <w:rFonts w:hint="cs"/>
          <w:rtl/>
        </w:rPr>
        <w:t xml:space="preserve"> فریضه‌ای </w:t>
      </w:r>
      <w:r w:rsidRPr="00227217">
        <w:rPr>
          <w:rFonts w:hint="cs"/>
          <w:rtl/>
        </w:rPr>
        <w:t>بخواند همینکه بمیرد به بهشت وارد</w:t>
      </w:r>
      <w:r w:rsidR="00B01BEB" w:rsidRPr="00227217">
        <w:rPr>
          <w:rFonts w:hint="cs"/>
          <w:rtl/>
        </w:rPr>
        <w:t xml:space="preserve"> می‌</w:t>
      </w:r>
      <w:r w:rsidRPr="00227217">
        <w:rPr>
          <w:rFonts w:hint="cs"/>
          <w:rtl/>
        </w:rPr>
        <w:t>شود تنها نیامدن مرگ مانع ورود او به بهشت</w:t>
      </w:r>
      <w:r w:rsidR="00B74157" w:rsidRPr="00227217">
        <w:rPr>
          <w:rFonts w:hint="cs"/>
          <w:rtl/>
        </w:rPr>
        <w:t xml:space="preserve"> می‌گردد</w:t>
      </w:r>
      <w:r w:rsidRPr="00227217">
        <w:rPr>
          <w:rFonts w:hint="cs"/>
          <w:rtl/>
        </w:rPr>
        <w:t>، و چون مرد مانع برطرف</w:t>
      </w:r>
      <w:r w:rsidR="00B01BEB" w:rsidRPr="00227217">
        <w:rPr>
          <w:rFonts w:hint="cs"/>
          <w:rtl/>
        </w:rPr>
        <w:t xml:space="preserve"> می‌</w:t>
      </w:r>
      <w:r w:rsidRPr="00227217">
        <w:rPr>
          <w:rFonts w:hint="cs"/>
          <w:rtl/>
        </w:rPr>
        <w:t>شود».</w:t>
      </w:r>
    </w:p>
    <w:p w:rsidR="007C4DA6" w:rsidRPr="00792D04" w:rsidRDefault="007C4DA6" w:rsidP="008E0333">
      <w:pPr>
        <w:ind w:firstLine="284"/>
        <w:jc w:val="both"/>
        <w:rPr>
          <w:rFonts w:ascii="Lotus Linotype" w:hAnsi="Lotus Linotype" w:cs="Lotus Linotype"/>
          <w:sz w:val="30"/>
          <w:szCs w:val="30"/>
          <w:rtl/>
          <w:lang w:bidi="fa-IR"/>
        </w:rPr>
      </w:pPr>
      <w:r w:rsidRPr="00F45B99">
        <w:rPr>
          <w:rStyle w:val="Char1"/>
          <w:rFonts w:hint="cs"/>
          <w:rtl/>
        </w:rPr>
        <w:t>«</w:t>
      </w:r>
      <w:r w:rsidRPr="00F45B99">
        <w:rPr>
          <w:rStyle w:val="Char1"/>
          <w:rtl/>
        </w:rPr>
        <w:t>مَن سَبَّحَ اللهَ دُبُرَ کُلِّ صَلاةٍ ثَلاثاً وَثَلاثِینَ وَحَمِدَاللهَ ثَلاثاً وَثَلاثِینَ وَکَبَّرَ اللهَ ثَلاثاَ وَثَلاثینَ تِلْکَ تِسْعٌ وَتِسعُونَ. ثُمَّ قالَ تَمامَ المِائَةِ: لَا إِلهَ إِلاَّ الله....غُفِرَ لهُ خَطایاهُ وَإِن کانَتْ مِثْلَ زَبَدِ البَحْر</w:t>
      </w:r>
      <w:r w:rsidRPr="00F45B99">
        <w:rPr>
          <w:rStyle w:val="Char1"/>
          <w:rFonts w:hint="cs"/>
          <w:rtl/>
        </w:rPr>
        <w:t>ِ»</w:t>
      </w:r>
      <w:r w:rsidRPr="00227217">
        <w:rPr>
          <w:rStyle w:val="Char3"/>
          <w:rFonts w:hint="cs"/>
          <w:rtl/>
        </w:rPr>
        <w:t xml:space="preserve">. </w:t>
      </w:r>
      <w:r w:rsidR="00CC62B9" w:rsidRPr="00227217">
        <w:rPr>
          <w:rStyle w:val="Char3"/>
          <w:rFonts w:hint="cs"/>
          <w:rtl/>
        </w:rPr>
        <w:t>(</w:t>
      </w:r>
      <w:r w:rsidRPr="00227217">
        <w:rPr>
          <w:rStyle w:val="Char3"/>
          <w:rtl/>
        </w:rPr>
        <w:t>رواه ابوداود والشيخان</w:t>
      </w:r>
      <w:r w:rsidR="00CC62B9" w:rsidRPr="00227217">
        <w:rPr>
          <w:rStyle w:val="Char3"/>
          <w:rFonts w:hint="cs"/>
          <w:rtl/>
        </w:rPr>
        <w:t>).</w:t>
      </w:r>
      <w:r w:rsidRPr="00792D04">
        <w:rPr>
          <w:rFonts w:ascii="Lotus Linotype" w:hAnsi="Lotus Linotype" w:cs="Lotus Linotype"/>
          <w:sz w:val="30"/>
          <w:szCs w:val="30"/>
          <w:rtl/>
          <w:lang w:bidi="fa-IR"/>
        </w:rPr>
        <w:t xml:space="preserve"> </w:t>
      </w:r>
    </w:p>
    <w:p w:rsidR="007C4DA6" w:rsidRPr="00D2661E" w:rsidRDefault="007C4DA6" w:rsidP="005C304E">
      <w:pPr>
        <w:pStyle w:val="a3"/>
        <w:numPr>
          <w:ilvl w:val="0"/>
          <w:numId w:val="28"/>
        </w:numPr>
        <w:rPr>
          <w:rtl/>
        </w:rPr>
      </w:pPr>
      <w:r w:rsidRPr="00D2661E">
        <w:rPr>
          <w:rFonts w:hint="cs"/>
          <w:rtl/>
        </w:rPr>
        <w:t xml:space="preserve">هرکس پس از پایان هر </w:t>
      </w:r>
      <w:r w:rsidRPr="00227217">
        <w:rPr>
          <w:rFonts w:hint="cs"/>
          <w:rtl/>
        </w:rPr>
        <w:t>نمازی</w:t>
      </w:r>
      <w:r w:rsidRPr="00D2661E">
        <w:rPr>
          <w:rFonts w:hint="cs"/>
          <w:rtl/>
        </w:rPr>
        <w:t xml:space="preserve"> 33 بار سبحان الله، 33 بار الحمدلله، و 33 بار الله أکبر بگوید که مجموعا 99</w:t>
      </w:r>
      <w:r w:rsidR="00B01BEB">
        <w:rPr>
          <w:rFonts w:hint="cs"/>
          <w:rtl/>
        </w:rPr>
        <w:t xml:space="preserve"> می‌</w:t>
      </w:r>
      <w:r w:rsidRPr="00D2661E">
        <w:rPr>
          <w:rFonts w:hint="cs"/>
          <w:rtl/>
        </w:rPr>
        <w:t xml:space="preserve">شود سپس عدد صد را با </w:t>
      </w:r>
      <w:r w:rsidRPr="00F45B99">
        <w:rPr>
          <w:rStyle w:val="Char0"/>
          <w:rFonts w:hint="cs"/>
          <w:rtl/>
        </w:rPr>
        <w:t>«</w:t>
      </w:r>
      <w:r w:rsidRPr="00F45B99">
        <w:rPr>
          <w:rStyle w:val="Char0"/>
          <w:rtl/>
        </w:rPr>
        <w:t>لَا إِله إلَّا الله وحدهُ لَا شَرِیکَ لَهُ لَهُ الملک ولَهُ الحَمدُ وهو علی کُلِّ شیئٍ قدیر</w:t>
      </w:r>
      <w:r w:rsidRPr="00F45B99">
        <w:rPr>
          <w:rStyle w:val="Char0"/>
          <w:rFonts w:hint="cs"/>
          <w:rtl/>
        </w:rPr>
        <w:t>»</w:t>
      </w:r>
      <w:r w:rsidRPr="00D2661E">
        <w:rPr>
          <w:rFonts w:hint="cs"/>
          <w:rtl/>
        </w:rPr>
        <w:t>. تمام کند گناهان او آمرزیده</w:t>
      </w:r>
      <w:r w:rsidR="00B01BEB">
        <w:rPr>
          <w:rFonts w:hint="cs"/>
          <w:rtl/>
        </w:rPr>
        <w:t xml:space="preserve"> می‌</w:t>
      </w:r>
      <w:r w:rsidRPr="00D2661E">
        <w:rPr>
          <w:rFonts w:hint="cs"/>
          <w:rtl/>
        </w:rPr>
        <w:t xml:space="preserve">شود اگر چه به اندازه کف دریا باشد. </w:t>
      </w:r>
    </w:p>
    <w:p w:rsidR="007C4DA6" w:rsidRPr="00D2661E" w:rsidRDefault="007C4DA6" w:rsidP="00227217">
      <w:pPr>
        <w:pStyle w:val="a3"/>
        <w:rPr>
          <w:rtl/>
        </w:rPr>
      </w:pPr>
      <w:r w:rsidRPr="00D2661E">
        <w:rPr>
          <w:rFonts w:hint="cs"/>
          <w:rtl/>
        </w:rPr>
        <w:t xml:space="preserve">یا ده بار تسبیح (سبحان الله) ده بار حمد (الحمدلله) و ده بار تکبیر گوید، چون پیامبر </w:t>
      </w:r>
      <w:r w:rsidRPr="00D2661E">
        <w:rPr>
          <w:rFonts w:hint="cs"/>
          <w:rtl/>
        </w:rPr>
        <w:sym w:font="AGA Arabesque" w:char="F072"/>
      </w:r>
      <w:r w:rsidRPr="00D2661E">
        <w:rPr>
          <w:rFonts w:hint="cs"/>
          <w:rtl/>
        </w:rPr>
        <w:t xml:space="preserve"> گفته است که: </w:t>
      </w:r>
    </w:p>
    <w:p w:rsidR="007C4DA6" w:rsidRPr="00D2661E" w:rsidRDefault="007C4DA6" w:rsidP="008E0333">
      <w:pPr>
        <w:ind w:firstLine="284"/>
        <w:jc w:val="both"/>
        <w:rPr>
          <w:rFonts w:cs="B Lotus"/>
          <w:sz w:val="28"/>
          <w:rtl/>
          <w:lang w:bidi="fa-IR"/>
        </w:rPr>
      </w:pPr>
      <w:r w:rsidRPr="00F45B99">
        <w:rPr>
          <w:rStyle w:val="Char1"/>
          <w:rFonts w:hint="cs"/>
          <w:rtl/>
        </w:rPr>
        <w:t>«</w:t>
      </w:r>
      <w:r w:rsidRPr="00F45B99">
        <w:rPr>
          <w:rStyle w:val="Char1"/>
          <w:rtl/>
        </w:rPr>
        <w:t>خَصْلَتانِ مَنْ حافَظَ عَلَیهِما أَدْخَلَتاهُ الجَنَّةَ وَهُما یسِیرٌ وَ منْ یَعمَل بِها قَلیلٌ. قالوُا: وَما هُما یا رَسُول اللهِ؟ قالَ: أَنْ تَحْمِدَ اللهَ وَتُکَبِّرَهُ وَتُسَبِّحَهُ دُبُرَ کُلِّ صَلاةٍ مَکْتُوبَةٍ عَشْراً عَشْراً، وَإِذا أَتَیتَ مَضْجَعِکَ تُسَبِّحُ اللهَ وَتُکَبِّرُهُ وَتَحمدِهُ مِائَةً فَتِلکَ خَمسُونَ وَمِائَتانِ بَاللسانِ وَأَلْفانِ وَخَمسُماِئَةٍ فِی المِیزانِ فَأَیُّکُمْ یَعْمَلُ فِی الیَومِ وَاللَّیلَةِ أَلفَیْنِ وَخَمسَمِائَةَ سَیِّئَةٍ؟ قالُوا: کَیفَ من یَعْمَلُ بِهِما قَلیلٌ؟ قالَ یَجیءُ أَحَدَکُم الشیِّطانُ فِی صَلاتِهِ فِیُذَکِّرُهُ حاجَةَ کَذا فَلا یَقُولُها، وَیَأتیهِ عِنْدَ مَنامِهِ فَیُنَوِّمُهُ فَلا یَقُوْلُها</w:t>
      </w:r>
      <w:r w:rsidRPr="00F45B99">
        <w:rPr>
          <w:rStyle w:val="Char1"/>
          <w:rFonts w:hint="cs"/>
          <w:rtl/>
        </w:rPr>
        <w:t>»</w:t>
      </w:r>
      <w:r w:rsidRPr="00227217">
        <w:rPr>
          <w:rStyle w:val="Char3"/>
          <w:rFonts w:hint="cs"/>
          <w:rtl/>
        </w:rPr>
        <w:t xml:space="preserve">. </w:t>
      </w:r>
      <w:r w:rsidR="00CC62B9" w:rsidRPr="00227217">
        <w:rPr>
          <w:rStyle w:val="Char3"/>
          <w:rFonts w:hint="cs"/>
          <w:rtl/>
        </w:rPr>
        <w:t>(</w:t>
      </w:r>
      <w:r w:rsidR="002C4206" w:rsidRPr="00227217">
        <w:rPr>
          <w:rStyle w:val="Char3"/>
          <w:rtl/>
        </w:rPr>
        <w:t xml:space="preserve">رواه </w:t>
      </w:r>
      <w:r w:rsidR="002C4206" w:rsidRPr="00227217">
        <w:rPr>
          <w:rStyle w:val="Char3"/>
          <w:rFonts w:hint="cs"/>
          <w:rtl/>
        </w:rPr>
        <w:t>أ</w:t>
      </w:r>
      <w:r w:rsidRPr="00227217">
        <w:rPr>
          <w:rStyle w:val="Char3"/>
          <w:rtl/>
        </w:rPr>
        <w:t>بوداود والترمذی</w:t>
      </w:r>
      <w:r w:rsidR="00CC62B9" w:rsidRPr="00227217">
        <w:rPr>
          <w:rStyle w:val="Char3"/>
          <w:rFonts w:hint="cs"/>
          <w:rtl/>
        </w:rPr>
        <w:t>).</w:t>
      </w:r>
      <w:r w:rsidRPr="00227217">
        <w:rPr>
          <w:rStyle w:val="Char3"/>
          <w:rFonts w:hint="cs"/>
          <w:rtl/>
        </w:rPr>
        <w:t xml:space="preserve"> </w:t>
      </w:r>
    </w:p>
    <w:p w:rsidR="007C4DA6" w:rsidRPr="00D2661E" w:rsidRDefault="007C4DA6" w:rsidP="00227217">
      <w:pPr>
        <w:pStyle w:val="a3"/>
        <w:rPr>
          <w:rtl/>
        </w:rPr>
      </w:pPr>
      <w:r>
        <w:rPr>
          <w:rFonts w:cs="Traditional Arabic" w:hint="cs"/>
          <w:rtl/>
        </w:rPr>
        <w:t>«</w:t>
      </w:r>
      <w:r w:rsidRPr="00D2661E">
        <w:rPr>
          <w:rFonts w:hint="cs"/>
          <w:rtl/>
        </w:rPr>
        <w:t>دو خصلت و خوی است که هر کس</w:t>
      </w:r>
      <w:r w:rsidR="00304EDE">
        <w:rPr>
          <w:rFonts w:hint="cs"/>
          <w:rtl/>
        </w:rPr>
        <w:t xml:space="preserve"> آن‌ها </w:t>
      </w:r>
      <w:r w:rsidRPr="00D2661E">
        <w:rPr>
          <w:rFonts w:hint="cs"/>
          <w:rtl/>
        </w:rPr>
        <w:t>را ادامه دهد او را به بهشت</w:t>
      </w:r>
      <w:r w:rsidR="00B01BEB">
        <w:rPr>
          <w:rFonts w:hint="cs"/>
          <w:rtl/>
        </w:rPr>
        <w:t xml:space="preserve"> می‌</w:t>
      </w:r>
      <w:r w:rsidRPr="00D2661E">
        <w:rPr>
          <w:rFonts w:hint="cs"/>
          <w:rtl/>
        </w:rPr>
        <w:t>رسانند و هر دو آسان هستند، ولی کسانی که</w:t>
      </w:r>
      <w:r w:rsidR="00304EDE">
        <w:rPr>
          <w:rFonts w:hint="cs"/>
          <w:rtl/>
        </w:rPr>
        <w:t xml:space="preserve"> آن‌ها </w:t>
      </w:r>
      <w:r w:rsidRPr="00D2661E">
        <w:rPr>
          <w:rFonts w:hint="cs"/>
          <w:rtl/>
        </w:rPr>
        <w:t>را انجام دهند اندکند. گفتند: چیست یا رسول الله؟ گفت: آنست که بعد از هر نماز</w:t>
      </w:r>
      <w:r w:rsidR="00F45B99">
        <w:rPr>
          <w:rFonts w:hint="cs"/>
          <w:rtl/>
        </w:rPr>
        <w:t xml:space="preserve"> فریضه‌ای </w:t>
      </w:r>
      <w:r w:rsidRPr="00D2661E">
        <w:rPr>
          <w:rFonts w:hint="cs"/>
          <w:rtl/>
        </w:rPr>
        <w:t>هر یک از تسبیح و تحمید و تکبیر را ده بار ده بار بگویی، و چون به رختخواب رفتی یکصد بار تسبیح و تکبیر و تحمید بگوئی که جمعا 250 بار</w:t>
      </w:r>
      <w:r w:rsidR="00B01BEB">
        <w:rPr>
          <w:rFonts w:hint="cs"/>
          <w:rtl/>
        </w:rPr>
        <w:t xml:space="preserve"> می‌</w:t>
      </w:r>
      <w:r w:rsidRPr="00D2661E">
        <w:rPr>
          <w:rFonts w:hint="cs"/>
          <w:rtl/>
        </w:rPr>
        <w:t>شود، ولی از نظر پاداش دو هزار و پانصد بار به حساب</w:t>
      </w:r>
      <w:r w:rsidR="00B01BEB">
        <w:rPr>
          <w:rFonts w:hint="cs"/>
          <w:rtl/>
        </w:rPr>
        <w:t xml:space="preserve"> می‌</w:t>
      </w:r>
      <w:r w:rsidRPr="00D2661E">
        <w:rPr>
          <w:rFonts w:hint="cs"/>
          <w:rtl/>
        </w:rPr>
        <w:t>آید (چه هر عمل نیک یک به ده است) کدامیک از شما در شبانه روز دو هزار و پانصد عمل زشت و ناشایست انجام</w:t>
      </w:r>
      <w:r w:rsidR="00B01BEB">
        <w:rPr>
          <w:rFonts w:hint="cs"/>
          <w:rtl/>
        </w:rPr>
        <w:t xml:space="preserve"> می‌</w:t>
      </w:r>
      <w:r w:rsidRPr="00D2661E">
        <w:rPr>
          <w:rFonts w:hint="cs"/>
          <w:rtl/>
        </w:rPr>
        <w:t>دهی؟ گفتند: چگونه عاملان بدان اندکند؟ فرمود: شیطان به هنگام نماز انسان را وسوسه</w:t>
      </w:r>
      <w:r w:rsidR="00B01BEB">
        <w:rPr>
          <w:rFonts w:hint="cs"/>
          <w:rtl/>
        </w:rPr>
        <w:t xml:space="preserve"> می‌</w:t>
      </w:r>
      <w:r w:rsidRPr="00D2661E">
        <w:rPr>
          <w:rFonts w:hint="cs"/>
          <w:rtl/>
        </w:rPr>
        <w:t>کند و نیازها را به یاد او</w:t>
      </w:r>
      <w:r w:rsidR="00B01BEB">
        <w:rPr>
          <w:rFonts w:hint="cs"/>
          <w:rtl/>
        </w:rPr>
        <w:t xml:space="preserve"> می‌</w:t>
      </w:r>
      <w:r w:rsidRPr="00D2661E">
        <w:rPr>
          <w:rFonts w:hint="cs"/>
          <w:rtl/>
        </w:rPr>
        <w:t>آورد در نتیجه آن اذکار را</w:t>
      </w:r>
      <w:r w:rsidR="00B01BEB">
        <w:rPr>
          <w:rFonts w:hint="cs"/>
          <w:rtl/>
        </w:rPr>
        <w:t xml:space="preserve"> نمی‌</w:t>
      </w:r>
      <w:r w:rsidRPr="00D2661E">
        <w:rPr>
          <w:rFonts w:hint="cs"/>
          <w:rtl/>
        </w:rPr>
        <w:t>گوید، و به هنگام خواب نیز او را وسوسه</w:t>
      </w:r>
      <w:r w:rsidR="00B01BEB">
        <w:rPr>
          <w:rFonts w:hint="cs"/>
          <w:rtl/>
        </w:rPr>
        <w:t xml:space="preserve"> می‌</w:t>
      </w:r>
      <w:r w:rsidRPr="00D2661E">
        <w:rPr>
          <w:rFonts w:hint="cs"/>
          <w:rtl/>
        </w:rPr>
        <w:t>کند و خواب او را فرا میگیرد و از گفتن غافل</w:t>
      </w:r>
      <w:r w:rsidR="00B01BEB">
        <w:rPr>
          <w:rFonts w:hint="cs"/>
          <w:rtl/>
        </w:rPr>
        <w:t xml:space="preserve"> می‌</w:t>
      </w:r>
      <w:r w:rsidRPr="00D2661E">
        <w:rPr>
          <w:rFonts w:hint="cs"/>
          <w:rtl/>
        </w:rPr>
        <w:t>ماند</w:t>
      </w:r>
      <w:r>
        <w:rPr>
          <w:rFonts w:cs="Traditional Arabic" w:hint="cs"/>
          <w:rtl/>
        </w:rPr>
        <w:t>»</w:t>
      </w:r>
      <w:r w:rsidRPr="00D2661E">
        <w:rPr>
          <w:rFonts w:hint="cs"/>
          <w:rtl/>
        </w:rPr>
        <w:t>.</w:t>
      </w:r>
    </w:p>
    <w:p w:rsidR="007C4DA6" w:rsidRPr="00D2661E" w:rsidRDefault="007C4DA6" w:rsidP="00227217">
      <w:pPr>
        <w:pStyle w:val="a3"/>
        <w:rPr>
          <w:rtl/>
        </w:rPr>
      </w:pPr>
      <w:r w:rsidRPr="00D2661E">
        <w:rPr>
          <w:rFonts w:hint="cs"/>
          <w:rtl/>
        </w:rPr>
        <w:t xml:space="preserve">و سنت است که بعد از نماز مغرب ده بار بگوید: </w:t>
      </w:r>
      <w:r w:rsidRPr="00F45B99">
        <w:rPr>
          <w:rStyle w:val="Char0"/>
          <w:rFonts w:hint="cs"/>
          <w:rtl/>
        </w:rPr>
        <w:t>«</w:t>
      </w:r>
      <w:r w:rsidRPr="00F45B99">
        <w:rPr>
          <w:rStyle w:val="Char0"/>
          <w:rtl/>
        </w:rPr>
        <w:t>لَا إله إلَّا اللهُ وحده لا شریک له له الملک وله الحمد بیده الخیر یحیی ویُمیتُ وهو علی کُلِّ شیئٍ قدیر</w:t>
      </w:r>
      <w:r w:rsidRPr="00F45B99">
        <w:rPr>
          <w:rStyle w:val="Char0"/>
          <w:rFonts w:hint="cs"/>
          <w:rtl/>
        </w:rPr>
        <w:t>»</w:t>
      </w:r>
      <w:r w:rsidRPr="00D2661E">
        <w:rPr>
          <w:rFonts w:hint="cs"/>
          <w:rtl/>
        </w:rPr>
        <w:t xml:space="preserve">. </w:t>
      </w:r>
      <w:r>
        <w:rPr>
          <w:rFonts w:cs="Traditional Arabic" w:hint="cs"/>
          <w:rtl/>
        </w:rPr>
        <w:t>«</w:t>
      </w:r>
      <w:r w:rsidRPr="00D2661E">
        <w:rPr>
          <w:rFonts w:hint="cs"/>
          <w:rtl/>
        </w:rPr>
        <w:t>به جز الله هیچ معبودی نیست او</w:t>
      </w:r>
      <w:r w:rsidR="003E0212">
        <w:rPr>
          <w:rFonts w:hint="cs"/>
          <w:rtl/>
        </w:rPr>
        <w:t xml:space="preserve"> بی‌</w:t>
      </w:r>
      <w:r w:rsidRPr="00D2661E">
        <w:rPr>
          <w:rFonts w:hint="cs"/>
          <w:rtl/>
        </w:rPr>
        <w:t>شریک است و پادشاهی و ستایش تنها از آن او است و خیر و زندگی و مرگ تنها در دست او است و او بر هر چیزی توانا است</w:t>
      </w:r>
      <w:r>
        <w:rPr>
          <w:rFonts w:cs="Traditional Arabic" w:hint="cs"/>
          <w:rtl/>
        </w:rPr>
        <w:t>»</w:t>
      </w:r>
      <w:r w:rsidRPr="00D2661E">
        <w:rPr>
          <w:rFonts w:hint="cs"/>
          <w:rtl/>
        </w:rPr>
        <w:t>.</w:t>
      </w:r>
    </w:p>
    <w:p w:rsidR="007C4DA6" w:rsidRPr="00D2661E" w:rsidRDefault="007C4DA6" w:rsidP="00227217">
      <w:pPr>
        <w:pStyle w:val="a3"/>
        <w:rPr>
          <w:rtl/>
        </w:rPr>
      </w:pPr>
      <w:r w:rsidRPr="00D2661E">
        <w:rPr>
          <w:rFonts w:hint="cs"/>
          <w:rtl/>
        </w:rPr>
        <w:t xml:space="preserve">چون پیامبر </w:t>
      </w:r>
      <w:r w:rsidRPr="00D2661E">
        <w:rPr>
          <w:rFonts w:hint="cs"/>
          <w:rtl/>
        </w:rPr>
        <w:sym w:font="AGA Arabesque" w:char="F072"/>
      </w:r>
      <w:r w:rsidRPr="00D2661E">
        <w:rPr>
          <w:rFonts w:hint="cs"/>
          <w:rtl/>
        </w:rPr>
        <w:t xml:space="preserve"> گفت: </w:t>
      </w:r>
    </w:p>
    <w:p w:rsidR="007C4DA6" w:rsidRPr="00D2661E" w:rsidRDefault="007C4DA6" w:rsidP="008E0333">
      <w:pPr>
        <w:ind w:firstLine="284"/>
        <w:jc w:val="both"/>
        <w:rPr>
          <w:rFonts w:cs="B Lotus"/>
          <w:sz w:val="28"/>
          <w:rtl/>
          <w:lang w:bidi="fa-IR"/>
        </w:rPr>
      </w:pPr>
      <w:r w:rsidRPr="00F45B99">
        <w:rPr>
          <w:rStyle w:val="Char1"/>
          <w:rFonts w:hint="cs"/>
          <w:rtl/>
        </w:rPr>
        <w:t>«</w:t>
      </w:r>
      <w:r w:rsidRPr="00F45B99">
        <w:rPr>
          <w:rStyle w:val="Char1"/>
          <w:rtl/>
        </w:rPr>
        <w:t>مَنْ قَالَ قَبْلَ أَنْ يَنْصَرِفَ وَيَثْنِىَ رِجْلَهُ مِنْ صَلاَةِ الْ</w:t>
      </w:r>
      <w:r w:rsidR="005F2521" w:rsidRPr="00F45B99">
        <w:rPr>
          <w:rStyle w:val="Char1"/>
          <w:rFonts w:hint="cs"/>
          <w:rtl/>
        </w:rPr>
        <w:t>ـ</w:t>
      </w:r>
      <w:r w:rsidRPr="00F45B99">
        <w:rPr>
          <w:rStyle w:val="Char1"/>
          <w:rtl/>
        </w:rPr>
        <w:t>مَغْرِبِ وَالصُّبْحِ لاَ إِلَهَ إِلاَّ اللّ</w:t>
      </w:r>
      <w:r w:rsidR="005F2521" w:rsidRPr="00F45B99">
        <w:rPr>
          <w:rStyle w:val="Char1"/>
          <w:rFonts w:hint="cs"/>
          <w:rtl/>
        </w:rPr>
        <w:t>ـ</w:t>
      </w:r>
      <w:r w:rsidRPr="00F45B99">
        <w:rPr>
          <w:rStyle w:val="Char1"/>
          <w:rtl/>
        </w:rPr>
        <w:t>َهُ وَحْدَهُ لاَ شَرِيكَ لَهُ لَهُ ال</w:t>
      </w:r>
      <w:r w:rsidR="00C87CE2" w:rsidRPr="00F45B99">
        <w:rPr>
          <w:rStyle w:val="Char1"/>
          <w:rFonts w:hint="cs"/>
          <w:rtl/>
        </w:rPr>
        <w:t>ـ</w:t>
      </w:r>
      <w:r w:rsidRPr="00F45B99">
        <w:rPr>
          <w:rStyle w:val="Char1"/>
          <w:rtl/>
        </w:rPr>
        <w:t>ْمُلْكُ وَلَهُ الْ</w:t>
      </w:r>
      <w:r w:rsidR="00C87CE2" w:rsidRPr="00F45B99">
        <w:rPr>
          <w:rStyle w:val="Char1"/>
          <w:rFonts w:hint="cs"/>
          <w:rtl/>
        </w:rPr>
        <w:t>ـ</w:t>
      </w:r>
      <w:r w:rsidRPr="00F45B99">
        <w:rPr>
          <w:rStyle w:val="Char1"/>
          <w:rtl/>
        </w:rPr>
        <w:t>حَمْدُ بِيَدِهِ الْ</w:t>
      </w:r>
      <w:r w:rsidR="00C87CE2" w:rsidRPr="00F45B99">
        <w:rPr>
          <w:rStyle w:val="Char1"/>
          <w:rFonts w:hint="cs"/>
          <w:rtl/>
        </w:rPr>
        <w:t>ـ</w:t>
      </w:r>
      <w:r w:rsidRPr="00F45B99">
        <w:rPr>
          <w:rStyle w:val="Char1"/>
          <w:rtl/>
        </w:rPr>
        <w:t>خَيْرُ يُحْيِى وَيُمِيتُ وَهُو عَلَى كُلِّ شَىْءٍ قَدِيرٌ عَشْرَ مَرَّاتٍ كُتِبَ لَهُ بِكُلِّ وَاحِدَةٍ عَشْرُ حَسَنَاتٍ وَمُحِيَتْ عَنْهُ عَشْرُ سَيِّئَاتٍ وَرُفِعَ لَهُ عَشْرُ دَرَجَاتٍ وَكَانَتْ حِرْزاً مِنْ كُلِّ مَكْرُوهٍ وَحِرْزاً مِنَ الشَّيْطَانِ الرَّجِيمِ وَلَمْ يَحِلَّ لِذَنْبٍ يُدْرِكُهُ إِلاَّ الشِّرْكَ وَكَانَ مِنْ أَفْضَلِ النَّاسِ عَمَلاً إِلاَّ رَجُلاً يَفْضُلُهُ يَقُولُ أَفْضَلَ مِمَّا قَالَ</w:t>
      </w:r>
      <w:r w:rsidRPr="00F45B99">
        <w:rPr>
          <w:rStyle w:val="Char1"/>
          <w:rFonts w:hint="cs"/>
          <w:rtl/>
        </w:rPr>
        <w:t>»</w:t>
      </w:r>
      <w:r w:rsidRPr="00227217">
        <w:rPr>
          <w:rStyle w:val="Char3"/>
          <w:rFonts w:hint="cs"/>
          <w:rtl/>
        </w:rPr>
        <w:t xml:space="preserve">. </w:t>
      </w:r>
      <w:r w:rsidR="00CC62B9" w:rsidRPr="00227217">
        <w:rPr>
          <w:rStyle w:val="Char3"/>
          <w:rFonts w:hint="cs"/>
          <w:rtl/>
        </w:rPr>
        <w:t>(</w:t>
      </w:r>
      <w:r w:rsidRPr="00227217">
        <w:rPr>
          <w:rStyle w:val="Char3"/>
          <w:rtl/>
        </w:rPr>
        <w:t>رواه أحمد</w:t>
      </w:r>
      <w:r w:rsidR="00CC62B9" w:rsidRPr="00227217">
        <w:rPr>
          <w:rStyle w:val="Char3"/>
          <w:rFonts w:hint="cs"/>
          <w:rtl/>
        </w:rPr>
        <w:t>)</w:t>
      </w:r>
      <w:r w:rsidRPr="00227217">
        <w:rPr>
          <w:rStyle w:val="Char3"/>
          <w:rFonts w:hint="cs"/>
          <w:rtl/>
        </w:rPr>
        <w:t>.</w:t>
      </w:r>
      <w:r w:rsidRPr="00D2661E">
        <w:rPr>
          <w:rFonts w:cs="B Lotus" w:hint="cs"/>
          <w:sz w:val="28"/>
          <w:rtl/>
          <w:lang w:bidi="fa-IR"/>
        </w:rPr>
        <w:t xml:space="preserve"> </w:t>
      </w:r>
    </w:p>
    <w:p w:rsidR="007C4DA6" w:rsidRPr="00D2661E" w:rsidRDefault="007C4DA6" w:rsidP="00227217">
      <w:pPr>
        <w:pStyle w:val="a3"/>
        <w:rPr>
          <w:rFonts w:cs="B Lotus"/>
          <w:rtl/>
        </w:rPr>
      </w:pPr>
      <w:r w:rsidRPr="00227217">
        <w:rPr>
          <w:rFonts w:hint="cs"/>
          <w:rtl/>
        </w:rPr>
        <w:t>«هر کس بعد از نماز مغرب و صبح ده بار</w:t>
      </w:r>
      <w:r w:rsidRPr="00D2661E">
        <w:rPr>
          <w:rFonts w:cs="B Lotus" w:hint="cs"/>
          <w:rtl/>
        </w:rPr>
        <w:t xml:space="preserve"> </w:t>
      </w:r>
      <w:r w:rsidRPr="00F45B99">
        <w:rPr>
          <w:rStyle w:val="Char0"/>
          <w:rFonts w:hint="cs"/>
          <w:rtl/>
        </w:rPr>
        <w:t>«</w:t>
      </w:r>
      <w:r w:rsidRPr="00F45B99">
        <w:rPr>
          <w:rStyle w:val="Char0"/>
          <w:rtl/>
        </w:rPr>
        <w:t>لاَ إِلَهَ إِلاَّ اللَّـهُ وَحْدَهُ لاَ شَرِيكَ لَهُ لَهُ الْ</w:t>
      </w:r>
      <w:r w:rsidR="00C87CE2" w:rsidRPr="00F45B99">
        <w:rPr>
          <w:rStyle w:val="Char0"/>
          <w:rFonts w:hint="cs"/>
          <w:rtl/>
        </w:rPr>
        <w:t>ـ</w:t>
      </w:r>
      <w:r w:rsidRPr="00F45B99">
        <w:rPr>
          <w:rStyle w:val="Char0"/>
          <w:rtl/>
        </w:rPr>
        <w:t>مُلْكُ وَلَهُ الْ</w:t>
      </w:r>
      <w:r w:rsidR="00C87CE2" w:rsidRPr="00F45B99">
        <w:rPr>
          <w:rStyle w:val="Char0"/>
          <w:rFonts w:hint="cs"/>
          <w:rtl/>
        </w:rPr>
        <w:t>ـ</w:t>
      </w:r>
      <w:r w:rsidRPr="00F45B99">
        <w:rPr>
          <w:rStyle w:val="Char0"/>
          <w:rtl/>
        </w:rPr>
        <w:t>حَمْدُ بِيَدِهِ الْ</w:t>
      </w:r>
      <w:r w:rsidR="00C87CE2" w:rsidRPr="00F45B99">
        <w:rPr>
          <w:rStyle w:val="Char0"/>
          <w:rFonts w:hint="cs"/>
          <w:rtl/>
        </w:rPr>
        <w:t>ـ</w:t>
      </w:r>
      <w:r w:rsidRPr="00F45B99">
        <w:rPr>
          <w:rStyle w:val="Char0"/>
          <w:rtl/>
        </w:rPr>
        <w:t>خَيْرُ يُحْيِى وَيُمِيتُ وَهُو عَلَى كُلِّ شَىْءٍ قَدِيرٌ</w:t>
      </w:r>
      <w:r w:rsidRPr="00F45B99">
        <w:rPr>
          <w:rStyle w:val="Char0"/>
          <w:rFonts w:hint="cs"/>
          <w:rtl/>
        </w:rPr>
        <w:t>»</w:t>
      </w:r>
      <w:r w:rsidRPr="00227217">
        <w:rPr>
          <w:rFonts w:hint="cs"/>
          <w:rtl/>
        </w:rPr>
        <w:t xml:space="preserve"> را بگوید، در برابر هر بار ده حسنه وعمل نیک برایش نوشته و ده عمل بد از دفتر اعمالش محو پاک</w:t>
      </w:r>
      <w:r w:rsidR="00B01BEB" w:rsidRPr="00227217">
        <w:rPr>
          <w:rFonts w:hint="cs"/>
          <w:rtl/>
        </w:rPr>
        <w:t xml:space="preserve"> می‌</w:t>
      </w:r>
      <w:r w:rsidRPr="00227217">
        <w:rPr>
          <w:rFonts w:hint="cs"/>
          <w:rtl/>
        </w:rPr>
        <w:t>شود و ده درجه بر منزلت او افزوده و از هر ناپسندی در امان و از شیطان رانده شده (وسوسه</w:t>
      </w:r>
      <w:r w:rsidR="00B01BEB" w:rsidRPr="00227217">
        <w:rPr>
          <w:rFonts w:hint="cs"/>
          <w:rtl/>
        </w:rPr>
        <w:t xml:space="preserve">‌های </w:t>
      </w:r>
      <w:r w:rsidRPr="00227217">
        <w:rPr>
          <w:rFonts w:hint="cs"/>
          <w:rtl/>
        </w:rPr>
        <w:t>شیطان) به دور خواهد شد، و هیچ گناهی مگر شرک به خدا</w:t>
      </w:r>
      <w:r w:rsidR="00B01BEB" w:rsidRPr="00227217">
        <w:rPr>
          <w:rFonts w:hint="cs"/>
          <w:rtl/>
        </w:rPr>
        <w:t xml:space="preserve"> نمی‌</w:t>
      </w:r>
      <w:r w:rsidRPr="00227217">
        <w:rPr>
          <w:rFonts w:hint="cs"/>
          <w:rtl/>
        </w:rPr>
        <w:t>تواند او را هلاک کند، و عمل او بر عمل هر کس برتری خواهد داشت مگر کسی که مانند او رفتار کند و بیش از او این ذکر را بگوید یا ذکر بهتر از او بگوید».</w:t>
      </w:r>
    </w:p>
    <w:p w:rsidR="007C4DA6" w:rsidRPr="00D2661E" w:rsidRDefault="007C4DA6" w:rsidP="00227217">
      <w:pPr>
        <w:pStyle w:val="a3"/>
        <w:rPr>
          <w:rtl/>
        </w:rPr>
      </w:pPr>
      <w:r w:rsidRPr="00D2661E">
        <w:rPr>
          <w:rFonts w:hint="cs"/>
          <w:rtl/>
        </w:rPr>
        <w:t xml:space="preserve">و ترمذی هم مانند آن را بدون </w:t>
      </w:r>
      <w:r>
        <w:rPr>
          <w:rFonts w:cs="Traditional Arabic" w:hint="cs"/>
          <w:rtl/>
        </w:rPr>
        <w:t>«</w:t>
      </w:r>
      <w:r w:rsidRPr="00D2661E">
        <w:rPr>
          <w:rFonts w:hint="cs"/>
          <w:rtl/>
        </w:rPr>
        <w:t>بیده الخیر</w:t>
      </w:r>
      <w:r>
        <w:rPr>
          <w:rFonts w:cs="Traditional Arabic" w:hint="cs"/>
          <w:rtl/>
        </w:rPr>
        <w:t>»</w:t>
      </w:r>
      <w:r w:rsidRPr="00D2661E">
        <w:rPr>
          <w:rFonts w:hint="cs"/>
          <w:rtl/>
        </w:rPr>
        <w:t xml:space="preserve"> روایت کرده است. و همچنین سنت است که بعد از نماز صبح بگوید: </w:t>
      </w:r>
      <w:r w:rsidR="00C36013" w:rsidRPr="00F45B99">
        <w:rPr>
          <w:rStyle w:val="Char0"/>
          <w:rFonts w:hint="cs"/>
          <w:rtl/>
        </w:rPr>
        <w:t>«</w:t>
      </w:r>
      <w:r w:rsidRPr="00F45B99">
        <w:rPr>
          <w:rStyle w:val="Char0"/>
          <w:rtl/>
        </w:rPr>
        <w:t>اللَّهُمَّ أَجِرْنِى مِنَ النَّارِ</w:t>
      </w:r>
      <w:r w:rsidRPr="00F45B99">
        <w:rPr>
          <w:rStyle w:val="Char0"/>
          <w:rFonts w:hint="cs"/>
          <w:rtl/>
        </w:rPr>
        <w:t>»</w:t>
      </w:r>
      <w:r w:rsidRPr="00D2661E">
        <w:rPr>
          <w:rFonts w:hint="cs"/>
          <w:rtl/>
        </w:rPr>
        <w:t xml:space="preserve"> </w:t>
      </w:r>
      <w:r>
        <w:rPr>
          <w:rFonts w:cs="Traditional Arabic" w:hint="cs"/>
          <w:rtl/>
        </w:rPr>
        <w:t>«</w:t>
      </w:r>
      <w:r w:rsidRPr="00D2661E">
        <w:rPr>
          <w:rFonts w:hint="cs"/>
          <w:rtl/>
        </w:rPr>
        <w:t>خداوندا مرا از آتش دوزخ در امان دار</w:t>
      </w:r>
      <w:r>
        <w:rPr>
          <w:rFonts w:cs="Traditional Arabic" w:hint="cs"/>
          <w:rtl/>
        </w:rPr>
        <w:t>»</w:t>
      </w:r>
      <w:r w:rsidRPr="00D2661E">
        <w:rPr>
          <w:rFonts w:hint="cs"/>
          <w:rtl/>
        </w:rPr>
        <w:t xml:space="preserve"> هفت مرتبه. و بعد از نماز مغرب هفت بار بگوید: </w:t>
      </w:r>
      <w:r w:rsidRPr="00F45B99">
        <w:rPr>
          <w:rStyle w:val="Char0"/>
          <w:rFonts w:hint="cs"/>
          <w:rtl/>
        </w:rPr>
        <w:t>«</w:t>
      </w:r>
      <w:r w:rsidRPr="00F45B99">
        <w:rPr>
          <w:rStyle w:val="Char0"/>
          <w:rtl/>
        </w:rPr>
        <w:t>اللَّهُمَّ إِنِّى أَسْأَلُكَ ال</w:t>
      </w:r>
      <w:r w:rsidR="005F2521" w:rsidRPr="00F45B99">
        <w:rPr>
          <w:rStyle w:val="Char0"/>
          <w:rFonts w:hint="cs"/>
          <w:rtl/>
        </w:rPr>
        <w:t>ـ</w:t>
      </w:r>
      <w:r w:rsidRPr="00F45B99">
        <w:rPr>
          <w:rStyle w:val="Char0"/>
          <w:rtl/>
        </w:rPr>
        <w:t>ْجَنَّةَ اللَّهُمَّ أَجِرْنِى مِنَ النَّارِ</w:t>
      </w:r>
      <w:r w:rsidRPr="00F45B99">
        <w:rPr>
          <w:rStyle w:val="Char0"/>
          <w:rFonts w:hint="cs"/>
          <w:rtl/>
        </w:rPr>
        <w:t>»</w:t>
      </w:r>
      <w:r>
        <w:rPr>
          <w:rFonts w:cs="Traditional Arabic" w:hint="cs"/>
          <w:rtl/>
        </w:rPr>
        <w:t>.</w:t>
      </w:r>
      <w:r w:rsidRPr="00D2661E">
        <w:rPr>
          <w:rFonts w:hint="cs"/>
          <w:rtl/>
        </w:rPr>
        <w:t xml:space="preserve"> </w:t>
      </w:r>
      <w:r>
        <w:rPr>
          <w:rFonts w:cs="Traditional Arabic" w:hint="cs"/>
          <w:rtl/>
        </w:rPr>
        <w:t>«</w:t>
      </w:r>
      <w:r w:rsidRPr="00D2661E">
        <w:rPr>
          <w:rFonts w:hint="cs"/>
          <w:rtl/>
        </w:rPr>
        <w:t>خداوندا از تو بهشت را مسئلت دارم و مرا از آتش دوزخ در امان دار</w:t>
      </w:r>
      <w:r>
        <w:rPr>
          <w:rFonts w:cs="Traditional Arabic" w:hint="cs"/>
          <w:rtl/>
        </w:rPr>
        <w:t>»</w:t>
      </w:r>
      <w:r w:rsidRPr="00D2661E">
        <w:rPr>
          <w:rFonts w:hint="cs"/>
          <w:rtl/>
        </w:rPr>
        <w:t xml:space="preserve">. چون پیامبر </w:t>
      </w:r>
      <w:r w:rsidRPr="00D2661E">
        <w:rPr>
          <w:rFonts w:hint="cs"/>
          <w:rtl/>
        </w:rPr>
        <w:sym w:font="AGA Arabesque" w:char="F072"/>
      </w:r>
      <w:r w:rsidRPr="00D2661E">
        <w:rPr>
          <w:rFonts w:hint="cs"/>
          <w:rtl/>
        </w:rPr>
        <w:t xml:space="preserve"> گفت: </w:t>
      </w:r>
    </w:p>
    <w:p w:rsidR="007C4DA6" w:rsidRPr="00D2661E" w:rsidRDefault="007C4DA6" w:rsidP="008E0333">
      <w:pPr>
        <w:ind w:firstLine="284"/>
        <w:jc w:val="both"/>
        <w:rPr>
          <w:rFonts w:cs="B Lotus"/>
          <w:sz w:val="28"/>
          <w:rtl/>
          <w:lang w:bidi="fa-IR"/>
        </w:rPr>
      </w:pPr>
      <w:r w:rsidRPr="00F45B99">
        <w:rPr>
          <w:rStyle w:val="Char1"/>
          <w:rFonts w:hint="cs"/>
          <w:rtl/>
        </w:rPr>
        <w:t>«</w:t>
      </w:r>
      <w:r w:rsidRPr="00F45B99">
        <w:rPr>
          <w:rStyle w:val="Char1"/>
          <w:rtl/>
        </w:rPr>
        <w:t>إِذَا صَلَّيْتَ الصُّبْحَ فَقُلْ قَبْلَ أَنْ تُكَلِّمَ أَحَداً مِنَ النَّاسِ: اللَّهُمَّ أَجِرْنِى مِنَ النَّارِ سَبْعَ مَرَّاتٍ فَإِنَّكَ إِنْ مِتَّ مِنْ يَوْمِكَ ذَلِكَ كَتَبَ اللّ</w:t>
      </w:r>
      <w:r w:rsidR="005F2521" w:rsidRPr="00F45B99">
        <w:rPr>
          <w:rStyle w:val="Char1"/>
          <w:rFonts w:hint="cs"/>
          <w:rtl/>
        </w:rPr>
        <w:t>ـ</w:t>
      </w:r>
      <w:r w:rsidRPr="00F45B99">
        <w:rPr>
          <w:rStyle w:val="Char1"/>
          <w:rtl/>
        </w:rPr>
        <w:t>َهُ عَزَّ وَجَلَّ لَكَ جِوَاراً مِنَ النَّارِ، وَإِذَا صَلَّيْتَ الْ</w:t>
      </w:r>
      <w:r w:rsidR="005F2521" w:rsidRPr="00F45B99">
        <w:rPr>
          <w:rStyle w:val="Char1"/>
          <w:rFonts w:hint="cs"/>
          <w:rtl/>
        </w:rPr>
        <w:t>ـ</w:t>
      </w:r>
      <w:r w:rsidRPr="00F45B99">
        <w:rPr>
          <w:rStyle w:val="Char1"/>
          <w:rtl/>
        </w:rPr>
        <w:t>مَغْرِبَ فَقُلْ قَبْلَ أَنْ تُكَلِّمَ أَحَداً مِنَ النَّاسِ: اللَّهُمَّ إِنِّى أَسْأَلُكَ ال</w:t>
      </w:r>
      <w:r w:rsidR="00C87CE2" w:rsidRPr="00F45B99">
        <w:rPr>
          <w:rStyle w:val="Char1"/>
          <w:rFonts w:hint="cs"/>
          <w:rtl/>
        </w:rPr>
        <w:t>ـ</w:t>
      </w:r>
      <w:r w:rsidRPr="00F45B99">
        <w:rPr>
          <w:rStyle w:val="Char1"/>
          <w:rtl/>
        </w:rPr>
        <w:t>ْجَنَّ</w:t>
      </w:r>
      <w:r w:rsidR="00C87CE2" w:rsidRPr="00F45B99">
        <w:rPr>
          <w:rStyle w:val="Char1"/>
          <w:rFonts w:hint="cs"/>
          <w:rtl/>
        </w:rPr>
        <w:t>ـ</w:t>
      </w:r>
      <w:r w:rsidRPr="00F45B99">
        <w:rPr>
          <w:rStyle w:val="Char1"/>
          <w:rtl/>
        </w:rPr>
        <w:t>ةَ اللَّهُمَّ أَجِرْنِى مِنَ النَّارِ سَبْعَ مَرَّاتٍ فَإِنَّكَ إِنْ مِتَّ مِنْ لَيْلَتِكَ تِلْكَ كَتَبَ اللَّ</w:t>
      </w:r>
      <w:r w:rsidR="005F2521" w:rsidRPr="00F45B99">
        <w:rPr>
          <w:rStyle w:val="Char1"/>
          <w:rFonts w:hint="cs"/>
          <w:rtl/>
        </w:rPr>
        <w:t>ـ</w:t>
      </w:r>
      <w:r w:rsidRPr="00F45B99">
        <w:rPr>
          <w:rStyle w:val="Char1"/>
          <w:rtl/>
        </w:rPr>
        <w:t>هُ عَزَّ وَجَلَّ لَكَ جِوَاراً مِنَ النَّارِ</w:t>
      </w:r>
      <w:r w:rsidRPr="00F45B99">
        <w:rPr>
          <w:rStyle w:val="Char1"/>
          <w:rFonts w:hint="cs"/>
          <w:rtl/>
        </w:rPr>
        <w:t>»</w:t>
      </w:r>
      <w:r w:rsidRPr="00227217">
        <w:rPr>
          <w:rStyle w:val="Char3"/>
          <w:rtl/>
        </w:rPr>
        <w:t>.</w:t>
      </w:r>
      <w:r w:rsidRPr="00227217">
        <w:rPr>
          <w:rStyle w:val="Char3"/>
          <w:rFonts w:hint="cs"/>
          <w:rtl/>
        </w:rPr>
        <w:t xml:space="preserve"> </w:t>
      </w:r>
      <w:r w:rsidR="00CC62B9" w:rsidRPr="00227217">
        <w:rPr>
          <w:rStyle w:val="Char3"/>
          <w:rFonts w:hint="cs"/>
          <w:rtl/>
        </w:rPr>
        <w:t>(</w:t>
      </w:r>
      <w:r w:rsidRPr="00227217">
        <w:rPr>
          <w:rStyle w:val="Char3"/>
          <w:rtl/>
        </w:rPr>
        <w:t>رواه أحمد وأبوداود</w:t>
      </w:r>
      <w:r w:rsidR="00CC62B9" w:rsidRPr="00227217">
        <w:rPr>
          <w:rStyle w:val="Char3"/>
          <w:rFonts w:hint="cs"/>
          <w:rtl/>
        </w:rPr>
        <w:t>)</w:t>
      </w:r>
      <w:r w:rsidRPr="00227217">
        <w:rPr>
          <w:rStyle w:val="Char3"/>
          <w:rFonts w:hint="cs"/>
          <w:rtl/>
        </w:rPr>
        <w:t xml:space="preserve">. </w:t>
      </w:r>
    </w:p>
    <w:p w:rsidR="007C4DA6" w:rsidRPr="00D2661E" w:rsidRDefault="007C4DA6" w:rsidP="00227217">
      <w:pPr>
        <w:pStyle w:val="a3"/>
        <w:rPr>
          <w:rtl/>
        </w:rPr>
      </w:pPr>
      <w:r>
        <w:rPr>
          <w:rFonts w:cs="Traditional Arabic" w:hint="cs"/>
          <w:rtl/>
        </w:rPr>
        <w:t>«</w:t>
      </w:r>
      <w:r w:rsidRPr="00D2661E">
        <w:rPr>
          <w:rFonts w:hint="cs"/>
          <w:rtl/>
        </w:rPr>
        <w:t xml:space="preserve">هرگاه نماز صبح را خواندی پیش از آنکه با کسی حرف بزنی هفت بار بگو: </w:t>
      </w:r>
      <w:r w:rsidRPr="00F45B99">
        <w:rPr>
          <w:rStyle w:val="Char0"/>
          <w:rtl/>
        </w:rPr>
        <w:t>اللَّهُمَّ أَجِرْنِى مِنَ النَّارِ</w:t>
      </w:r>
      <w:r w:rsidRPr="00D2661E">
        <w:rPr>
          <w:rFonts w:hint="cs"/>
          <w:rtl/>
        </w:rPr>
        <w:t>. اگر آن روز بمیری خداوند برای تو امان از آتش دوزخ را</w:t>
      </w:r>
      <w:r w:rsidR="00B01BEB">
        <w:rPr>
          <w:rFonts w:hint="cs"/>
          <w:rtl/>
        </w:rPr>
        <w:t xml:space="preserve"> می‌</w:t>
      </w:r>
      <w:r w:rsidRPr="00D2661E">
        <w:rPr>
          <w:rFonts w:hint="cs"/>
          <w:rtl/>
        </w:rPr>
        <w:t xml:space="preserve">نویسد، و هرگاه نماز مغرب را خواندی پیش از آنکه با کسی حرفی بزنی هفت بار بگو: </w:t>
      </w:r>
      <w:r w:rsidRPr="00F45B99">
        <w:rPr>
          <w:rStyle w:val="Char0"/>
          <w:rFonts w:hint="cs"/>
          <w:rtl/>
        </w:rPr>
        <w:t>«</w:t>
      </w:r>
      <w:r w:rsidRPr="00F45B99">
        <w:rPr>
          <w:rStyle w:val="Char0"/>
          <w:rtl/>
        </w:rPr>
        <w:t>اللَّهُمَّ إِنِّى أَسْأَلُكَ ال</w:t>
      </w:r>
      <w:r w:rsidR="00C87CE2" w:rsidRPr="00F45B99">
        <w:rPr>
          <w:rStyle w:val="Char0"/>
          <w:rFonts w:hint="cs"/>
          <w:rtl/>
        </w:rPr>
        <w:t>ـ</w:t>
      </w:r>
      <w:r w:rsidRPr="00F45B99">
        <w:rPr>
          <w:rStyle w:val="Char0"/>
          <w:rtl/>
        </w:rPr>
        <w:t>ْجَنَّةَ اللَّهُمَّ أَجِرْنِى مِنَ النَّارِ</w:t>
      </w:r>
      <w:r w:rsidRPr="00F45B99">
        <w:rPr>
          <w:rStyle w:val="Char0"/>
          <w:rFonts w:hint="cs"/>
          <w:rtl/>
        </w:rPr>
        <w:t>»</w:t>
      </w:r>
      <w:r w:rsidRPr="00D2661E">
        <w:rPr>
          <w:rFonts w:hint="cs"/>
          <w:rtl/>
        </w:rPr>
        <w:t xml:space="preserve"> که تو اگر همان شب بمیری خداوند برای تو امان از آتش دوزخ را</w:t>
      </w:r>
      <w:r w:rsidR="00B01BEB">
        <w:rPr>
          <w:rFonts w:hint="cs"/>
          <w:rtl/>
        </w:rPr>
        <w:t xml:space="preserve"> می‌</w:t>
      </w:r>
      <w:r w:rsidRPr="00D2661E">
        <w:rPr>
          <w:rFonts w:hint="cs"/>
          <w:rtl/>
        </w:rPr>
        <w:t>نویسد</w:t>
      </w:r>
      <w:r>
        <w:rPr>
          <w:rFonts w:cs="Traditional Arabic" w:hint="cs"/>
          <w:rtl/>
        </w:rPr>
        <w:t>»</w:t>
      </w:r>
      <w:r w:rsidRPr="00D2661E">
        <w:rPr>
          <w:rFonts w:hint="cs"/>
          <w:rtl/>
        </w:rPr>
        <w:t>.</w:t>
      </w:r>
    </w:p>
    <w:p w:rsidR="007C4DA6" w:rsidRPr="00D2661E" w:rsidRDefault="00CC62B9" w:rsidP="00227217">
      <w:pPr>
        <w:pStyle w:val="a3"/>
        <w:rPr>
          <w:rtl/>
        </w:rPr>
      </w:pPr>
      <w:r w:rsidRPr="00D2661E">
        <w:rPr>
          <w:rFonts w:hint="cs"/>
          <w:rtl/>
        </w:rPr>
        <w:t>(</w:t>
      </w:r>
      <w:r w:rsidR="007C4DA6" w:rsidRPr="00D2661E">
        <w:rPr>
          <w:rFonts w:hint="cs"/>
          <w:rtl/>
        </w:rPr>
        <w:t xml:space="preserve">به روایت ابو حاتم پیامبر </w:t>
      </w:r>
      <w:r w:rsidR="007C4DA6" w:rsidRPr="00D2661E">
        <w:rPr>
          <w:rFonts w:hint="cs"/>
          <w:rtl/>
        </w:rPr>
        <w:sym w:font="AGA Arabesque" w:char="F072"/>
      </w:r>
      <w:r w:rsidR="007C4DA6" w:rsidRPr="00D2661E">
        <w:rPr>
          <w:rFonts w:hint="cs"/>
          <w:rtl/>
        </w:rPr>
        <w:t xml:space="preserve"> چون از نماز صبح</w:t>
      </w:r>
      <w:r w:rsidR="00B01BEB">
        <w:rPr>
          <w:rFonts w:hint="cs"/>
          <w:rtl/>
        </w:rPr>
        <w:t xml:space="preserve"> می‌</w:t>
      </w:r>
      <w:r w:rsidR="007C4DA6" w:rsidRPr="00D2661E">
        <w:rPr>
          <w:rFonts w:hint="cs"/>
          <w:rtl/>
        </w:rPr>
        <w:t>خواست برگردد</w:t>
      </w:r>
      <w:r w:rsidR="00F45B99">
        <w:rPr>
          <w:rFonts w:hint="cs"/>
          <w:rtl/>
        </w:rPr>
        <w:t xml:space="preserve"> می‌گفت</w:t>
      </w:r>
      <w:r w:rsidRPr="00D2661E">
        <w:rPr>
          <w:rFonts w:hint="cs"/>
          <w:rtl/>
        </w:rPr>
        <w:t>)</w:t>
      </w:r>
      <w:r w:rsidR="007C4DA6" w:rsidRPr="00D2661E">
        <w:rPr>
          <w:rFonts w:hint="cs"/>
          <w:rtl/>
        </w:rPr>
        <w:t xml:space="preserve">: </w:t>
      </w:r>
    </w:p>
    <w:p w:rsidR="007C4DA6" w:rsidRPr="00D2661E" w:rsidRDefault="007C4DA6" w:rsidP="00F45B99">
      <w:pPr>
        <w:pStyle w:val="a1"/>
        <w:rPr>
          <w:rFonts w:cs="B Lotus"/>
          <w:rtl/>
        </w:rPr>
      </w:pPr>
      <w:r>
        <w:rPr>
          <w:rFonts w:cs="Traditional Arabic" w:hint="cs"/>
          <w:rtl/>
        </w:rPr>
        <w:t>«</w:t>
      </w:r>
      <w:r w:rsidRPr="00792D04">
        <w:rPr>
          <w:rtl/>
        </w:rPr>
        <w:t>اللَّهُمَّ أَصْلِحْ لِى دِينِىَ الَّذِى هُوَ عِصْمَةُ أَمْرِى وَأَصْلِحْ لِى دُنْيَاىَ الَّتِى فِيهَا مَعَاشِى</w:t>
      </w:r>
      <w:r w:rsidRPr="00D2661E">
        <w:rPr>
          <w:rFonts w:cs="B Lotus" w:hint="cs"/>
          <w:rtl/>
        </w:rPr>
        <w:t xml:space="preserve">، </w:t>
      </w:r>
      <w:r w:rsidRPr="00792D04">
        <w:rPr>
          <w:rtl/>
        </w:rPr>
        <w:t>اللَّهُمَّ إِنِّي أَعُوذُ بِرِضَاكَ مِنْ سَخَطِكَ وَأَعُوذُ بِعَفْوِكَ مِنْ نِقْمَتِكَ وَأَعُوذُ بِكَ مِنْكَ لَا مَانِعَ لِمَا أَعْطَيْتَ وَلَا مُعْطِيَ لِمَا مَنَعْتَ وَلَا يَنْفَعُ ذَا ال</w:t>
      </w:r>
      <w:r w:rsidR="00C87CE2">
        <w:rPr>
          <w:rFonts w:hint="cs"/>
          <w:rtl/>
        </w:rPr>
        <w:t>ـ</w:t>
      </w:r>
      <w:r w:rsidRPr="00792D04">
        <w:rPr>
          <w:rtl/>
        </w:rPr>
        <w:t>ْجَدِّ مِنْكَ ال</w:t>
      </w:r>
      <w:r w:rsidR="00C87CE2">
        <w:rPr>
          <w:rFonts w:hint="cs"/>
          <w:rtl/>
        </w:rPr>
        <w:t>ـ</w:t>
      </w:r>
      <w:r w:rsidRPr="00792D04">
        <w:rPr>
          <w:rtl/>
        </w:rPr>
        <w:t>ْجَدُّ</w:t>
      </w:r>
      <w:r w:rsidRPr="00D2661E">
        <w:rPr>
          <w:rFonts w:cs="B Lotus" w:hint="cs"/>
          <w:rtl/>
        </w:rPr>
        <w:t>ُ</w:t>
      </w:r>
      <w:r>
        <w:rPr>
          <w:rFonts w:cs="Traditional Arabic" w:hint="cs"/>
          <w:rtl/>
        </w:rPr>
        <w:t>»</w:t>
      </w:r>
      <w:r w:rsidR="00227217" w:rsidRPr="00227217">
        <w:rPr>
          <w:rStyle w:val="Char3"/>
          <w:rFonts w:hint="cs"/>
          <w:rtl/>
        </w:rPr>
        <w:t>.</w:t>
      </w:r>
    </w:p>
    <w:p w:rsidR="007C4DA6" w:rsidRPr="00D2661E" w:rsidRDefault="007C4DA6" w:rsidP="00227217">
      <w:pPr>
        <w:pStyle w:val="a3"/>
        <w:rPr>
          <w:rtl/>
        </w:rPr>
      </w:pPr>
      <w:r>
        <w:rPr>
          <w:rFonts w:cs="Traditional Arabic" w:hint="cs"/>
          <w:rtl/>
        </w:rPr>
        <w:t>«</w:t>
      </w:r>
      <w:r w:rsidRPr="00D2661E">
        <w:rPr>
          <w:rFonts w:hint="cs"/>
          <w:rtl/>
        </w:rPr>
        <w:t>خداوندا دینم را اصلاح کن که پاکی و پاکدامنی من در آن است و دنیایم را اصلاح کن که زندگی من را در آن قرار داده</w:t>
      </w:r>
      <w:r w:rsidR="00B01BEB">
        <w:rPr>
          <w:rFonts w:hint="eastAsia"/>
          <w:rtl/>
        </w:rPr>
        <w:t>‌</w:t>
      </w:r>
      <w:r w:rsidRPr="00D2661E">
        <w:rPr>
          <w:rFonts w:hint="cs"/>
          <w:rtl/>
        </w:rPr>
        <w:t>ای. خداوندا از خشم تو به خرسندی و رضای تو پناه میبرم و ازغضب تو به عفو و گذشت تو پناه</w:t>
      </w:r>
      <w:r w:rsidR="00B01BEB">
        <w:rPr>
          <w:rFonts w:hint="cs"/>
          <w:rtl/>
        </w:rPr>
        <w:t xml:space="preserve"> می‌</w:t>
      </w:r>
      <w:r w:rsidRPr="00D2661E">
        <w:rPr>
          <w:rFonts w:hint="cs"/>
          <w:rtl/>
        </w:rPr>
        <w:t>برم و از تو به تو پناه</w:t>
      </w:r>
      <w:r w:rsidR="00B01BEB">
        <w:rPr>
          <w:rFonts w:hint="cs"/>
          <w:rtl/>
        </w:rPr>
        <w:t xml:space="preserve"> می‌</w:t>
      </w:r>
      <w:r w:rsidRPr="00D2661E">
        <w:rPr>
          <w:rFonts w:hint="cs"/>
          <w:rtl/>
        </w:rPr>
        <w:t>برم. چیزی را که تو عطا کنی کسی</w:t>
      </w:r>
      <w:r w:rsidR="00B01BEB">
        <w:rPr>
          <w:rFonts w:hint="cs"/>
          <w:rtl/>
        </w:rPr>
        <w:t xml:space="preserve"> نمی‌</w:t>
      </w:r>
      <w:r w:rsidRPr="00D2661E">
        <w:rPr>
          <w:rFonts w:hint="cs"/>
          <w:rtl/>
        </w:rPr>
        <w:t>تواند مانع آن باشد و چیزی را که تو مانع شوی کسی</w:t>
      </w:r>
      <w:r w:rsidR="00B01BEB">
        <w:rPr>
          <w:rFonts w:hint="cs"/>
          <w:rtl/>
        </w:rPr>
        <w:t xml:space="preserve"> نمی‌</w:t>
      </w:r>
      <w:r w:rsidRPr="00D2661E">
        <w:rPr>
          <w:rFonts w:hint="cs"/>
          <w:rtl/>
        </w:rPr>
        <w:t>تواند آن را عطا کند، هیچ بخت و عظمت و ثروتی در پیشگاه تو بندگان را بکار نیاید جز عمل صالحشان</w:t>
      </w:r>
      <w:r>
        <w:rPr>
          <w:rFonts w:cs="Traditional Arabic" w:hint="cs"/>
          <w:rtl/>
        </w:rPr>
        <w:t>»</w:t>
      </w:r>
      <w:r w:rsidRPr="00D2661E">
        <w:rPr>
          <w:rFonts w:hint="cs"/>
          <w:rtl/>
        </w:rPr>
        <w:t xml:space="preserve">. </w:t>
      </w:r>
    </w:p>
    <w:p w:rsidR="007C4DA6" w:rsidRPr="00C204FF" w:rsidRDefault="007C4DA6" w:rsidP="00904932">
      <w:pPr>
        <w:pStyle w:val="a2"/>
        <w:rPr>
          <w:sz w:val="36"/>
          <w:szCs w:val="36"/>
          <w:rtl/>
        </w:rPr>
      </w:pPr>
      <w:bookmarkStart w:id="174" w:name="_Toc338340218"/>
      <w:bookmarkStart w:id="175" w:name="_Toc418284054"/>
      <w:r w:rsidRPr="00C204FF">
        <w:rPr>
          <w:rFonts w:hint="cs"/>
          <w:rtl/>
        </w:rPr>
        <w:t>زن در چند چیز با مرد (در نماز</w:t>
      </w:r>
      <w:r w:rsidR="00304EDE">
        <w:rPr>
          <w:rFonts w:hint="cs"/>
          <w:rtl/>
        </w:rPr>
        <w:t>)</w:t>
      </w:r>
      <w:r w:rsidRPr="00C204FF">
        <w:rPr>
          <w:rFonts w:hint="cs"/>
          <w:rtl/>
        </w:rPr>
        <w:t xml:space="preserve"> تفاوت دارد</w:t>
      </w:r>
      <w:bookmarkEnd w:id="174"/>
      <w:bookmarkEnd w:id="175"/>
    </w:p>
    <w:p w:rsidR="007C4DA6" w:rsidRPr="00D2661E" w:rsidRDefault="007C4DA6" w:rsidP="00227217">
      <w:pPr>
        <w:pStyle w:val="a3"/>
        <w:rPr>
          <w:rtl/>
        </w:rPr>
      </w:pPr>
      <w:r w:rsidRPr="00D2661E">
        <w:rPr>
          <w:rFonts w:hint="cs"/>
          <w:rtl/>
        </w:rPr>
        <w:t>برای کسی که به رکوع</w:t>
      </w:r>
      <w:r w:rsidR="00B01BEB">
        <w:rPr>
          <w:rFonts w:hint="cs"/>
          <w:rtl/>
        </w:rPr>
        <w:t xml:space="preserve"> می‌</w:t>
      </w:r>
      <w:r w:rsidRPr="00D2661E">
        <w:rPr>
          <w:rFonts w:hint="cs"/>
          <w:rtl/>
        </w:rPr>
        <w:t xml:space="preserve">رود مستحب است که پشت و گردن را به صورت کشیده نگه دارد، چون پیامبر </w:t>
      </w:r>
      <w:r w:rsidRPr="00D2661E">
        <w:rPr>
          <w:rFonts w:hint="cs"/>
          <w:rtl/>
        </w:rPr>
        <w:sym w:font="AGA Arabesque" w:char="F072"/>
      </w:r>
      <w:r w:rsidRPr="00D2661E">
        <w:rPr>
          <w:rFonts w:hint="cs"/>
          <w:rtl/>
        </w:rPr>
        <w:t xml:space="preserve"> چنین</w:t>
      </w:r>
      <w:r w:rsidR="00B01BEB">
        <w:rPr>
          <w:rFonts w:hint="cs"/>
          <w:rtl/>
        </w:rPr>
        <w:t xml:space="preserve"> می‌</w:t>
      </w:r>
      <w:r w:rsidRPr="00D2661E">
        <w:rPr>
          <w:rFonts w:hint="cs"/>
          <w:rtl/>
        </w:rPr>
        <w:t>کرد تا جایی که اگر آب روی پشت مبارک وی ریخته</w:t>
      </w:r>
      <w:r w:rsidR="00B01BEB">
        <w:rPr>
          <w:rFonts w:hint="cs"/>
          <w:rtl/>
        </w:rPr>
        <w:t xml:space="preserve"> می‌</w:t>
      </w:r>
      <w:r w:rsidRPr="00D2661E">
        <w:rPr>
          <w:rFonts w:hint="cs"/>
          <w:rtl/>
        </w:rPr>
        <w:t>شد</w:t>
      </w:r>
      <w:r w:rsidR="00B01BEB">
        <w:rPr>
          <w:rFonts w:hint="cs"/>
          <w:rtl/>
        </w:rPr>
        <w:t xml:space="preserve"> می‌</w:t>
      </w:r>
      <w:r w:rsidRPr="00D2661E">
        <w:rPr>
          <w:rFonts w:hint="cs"/>
          <w:rtl/>
        </w:rPr>
        <w:t xml:space="preserve">ایستاد. امام شافعی گفته است که: نمازگزار در رکوع باید سر و گردنش را موازی با پشت خود قرار دهد و پشتش را خمیده نکند و ساقهای پا را راست نگه دارد و سرش را تکان ندهد همچون خری که در زیر بار سنگین سرش تعادل ندارد، چون در حدیث از آن نهی شده است. این مقدار مشترک بین زنان و مردان است و در آن با هم اختلاف ندارند، و اما آنچه زنان با مردان در آن اختلاف دارند چند چیز است: </w:t>
      </w:r>
    </w:p>
    <w:p w:rsidR="007C4DA6" w:rsidRPr="00D2661E" w:rsidRDefault="007C4DA6" w:rsidP="005C304E">
      <w:pPr>
        <w:pStyle w:val="a3"/>
        <w:numPr>
          <w:ilvl w:val="0"/>
          <w:numId w:val="29"/>
        </w:numPr>
        <w:rPr>
          <w:rtl/>
        </w:rPr>
      </w:pPr>
      <w:r w:rsidRPr="00D2661E">
        <w:rPr>
          <w:rFonts w:hint="cs"/>
          <w:rtl/>
        </w:rPr>
        <w:t>در رکوع برای مردان سنت است که</w:t>
      </w:r>
      <w:r w:rsidR="00B74157">
        <w:rPr>
          <w:rFonts w:hint="cs"/>
          <w:rtl/>
        </w:rPr>
        <w:t xml:space="preserve"> آرنج‌ها</w:t>
      </w:r>
      <w:r w:rsidR="00B01BEB">
        <w:rPr>
          <w:rFonts w:hint="cs"/>
          <w:rtl/>
        </w:rPr>
        <w:t xml:space="preserve"> </w:t>
      </w:r>
      <w:r w:rsidRPr="00D2661E">
        <w:rPr>
          <w:rFonts w:hint="cs"/>
          <w:rtl/>
        </w:rPr>
        <w:t xml:space="preserve">را از پهلویشان دور نگه دارند، چون پیامبر </w:t>
      </w:r>
      <w:r w:rsidRPr="00D2661E">
        <w:rPr>
          <w:rFonts w:hint="cs"/>
          <w:rtl/>
        </w:rPr>
        <w:sym w:font="AGA Arabesque" w:char="F072"/>
      </w:r>
      <w:r w:rsidRPr="00D2661E">
        <w:rPr>
          <w:rFonts w:hint="cs"/>
          <w:rtl/>
        </w:rPr>
        <w:t xml:space="preserve"> در رکوع چنین</w:t>
      </w:r>
      <w:r w:rsidR="00B01BEB">
        <w:rPr>
          <w:rFonts w:hint="cs"/>
          <w:rtl/>
        </w:rPr>
        <w:t xml:space="preserve"> می‌</w:t>
      </w:r>
      <w:r w:rsidRPr="00D2661E">
        <w:rPr>
          <w:rFonts w:hint="cs"/>
          <w:rtl/>
        </w:rPr>
        <w:t xml:space="preserve">کرد، و عایشه </w:t>
      </w:r>
      <w:r>
        <w:rPr>
          <w:rFonts w:cs="CTraditional Arabic" w:hint="cs"/>
          <w:rtl/>
        </w:rPr>
        <w:t>ك</w:t>
      </w:r>
      <w:r w:rsidRPr="00D2661E">
        <w:rPr>
          <w:rFonts w:hint="cs"/>
          <w:rtl/>
        </w:rPr>
        <w:t xml:space="preserve"> این مطلب را روایت کرده است، ولی زنان برای اینکه بهتر پوشیده شوند</w:t>
      </w:r>
      <w:r w:rsidR="00B74157">
        <w:rPr>
          <w:rFonts w:hint="cs"/>
          <w:rtl/>
        </w:rPr>
        <w:t xml:space="preserve"> آرنج‌ها</w:t>
      </w:r>
      <w:r w:rsidRPr="00D2661E">
        <w:rPr>
          <w:rFonts w:hint="cs"/>
          <w:rtl/>
        </w:rPr>
        <w:t>یشان را اندکی جمع</w:t>
      </w:r>
      <w:r w:rsidR="00B01BEB">
        <w:rPr>
          <w:rFonts w:hint="cs"/>
          <w:rtl/>
        </w:rPr>
        <w:t xml:space="preserve"> می‌</w:t>
      </w:r>
      <w:r w:rsidRPr="00D2661E">
        <w:rPr>
          <w:rFonts w:hint="cs"/>
          <w:rtl/>
        </w:rPr>
        <w:t>کنند و به پهلو</w:t>
      </w:r>
      <w:r w:rsidR="00B01BEB">
        <w:rPr>
          <w:rFonts w:hint="cs"/>
          <w:rtl/>
        </w:rPr>
        <w:t xml:space="preserve"> می‌</w:t>
      </w:r>
      <w:r w:rsidRPr="00D2661E">
        <w:rPr>
          <w:rFonts w:hint="cs"/>
          <w:rtl/>
        </w:rPr>
        <w:t>چسبانند.</w:t>
      </w:r>
    </w:p>
    <w:p w:rsidR="007C4DA6" w:rsidRPr="00D2661E" w:rsidRDefault="007C4DA6" w:rsidP="005C304E">
      <w:pPr>
        <w:pStyle w:val="a3"/>
        <w:numPr>
          <w:ilvl w:val="0"/>
          <w:numId w:val="29"/>
        </w:numPr>
        <w:rPr>
          <w:rtl/>
        </w:rPr>
      </w:pPr>
      <w:r w:rsidRPr="00D2661E">
        <w:rPr>
          <w:rFonts w:hint="cs"/>
          <w:rtl/>
        </w:rPr>
        <w:t>مردان در سجده نیز</w:t>
      </w:r>
      <w:r w:rsidR="00B74157">
        <w:rPr>
          <w:rFonts w:hint="cs"/>
          <w:rtl/>
        </w:rPr>
        <w:t xml:space="preserve"> آرنج‌ها</w:t>
      </w:r>
      <w:r w:rsidRPr="00D2661E">
        <w:rPr>
          <w:rFonts w:hint="cs"/>
          <w:rtl/>
        </w:rPr>
        <w:t xml:space="preserve"> را جدا از پهلو قرار</w:t>
      </w:r>
      <w:r w:rsidR="00B01BEB">
        <w:rPr>
          <w:rFonts w:hint="cs"/>
          <w:rtl/>
        </w:rPr>
        <w:t xml:space="preserve"> می‌</w:t>
      </w:r>
      <w:r w:rsidRPr="00D2661E">
        <w:rPr>
          <w:rFonts w:hint="cs"/>
          <w:rtl/>
        </w:rPr>
        <w:t xml:space="preserve">دهند، چون پیامبر </w:t>
      </w:r>
      <w:r w:rsidRPr="00D2661E">
        <w:rPr>
          <w:rFonts w:hint="cs"/>
          <w:rtl/>
        </w:rPr>
        <w:sym w:font="AGA Arabesque" w:char="F072"/>
      </w:r>
      <w:r w:rsidRPr="00D2661E">
        <w:rPr>
          <w:rFonts w:hint="cs"/>
          <w:rtl/>
        </w:rPr>
        <w:t xml:space="preserve"> وقتی که به سجده</w:t>
      </w:r>
      <w:r w:rsidR="00B01BEB">
        <w:rPr>
          <w:rFonts w:hint="cs"/>
          <w:rtl/>
        </w:rPr>
        <w:t xml:space="preserve"> می‌</w:t>
      </w:r>
      <w:r w:rsidRPr="00D2661E">
        <w:rPr>
          <w:rFonts w:hint="cs"/>
          <w:rtl/>
        </w:rPr>
        <w:t>رفت آنقدر</w:t>
      </w:r>
      <w:r w:rsidR="00B74157">
        <w:rPr>
          <w:rFonts w:hint="cs"/>
          <w:rtl/>
        </w:rPr>
        <w:t xml:space="preserve"> دست‌ها</w:t>
      </w:r>
      <w:r w:rsidRPr="00D2661E">
        <w:rPr>
          <w:rFonts w:hint="cs"/>
          <w:rtl/>
        </w:rPr>
        <w:t xml:space="preserve"> را باز</w:t>
      </w:r>
      <w:r w:rsidR="00B01BEB">
        <w:rPr>
          <w:rFonts w:hint="cs"/>
          <w:rtl/>
        </w:rPr>
        <w:t xml:space="preserve"> می‌</w:t>
      </w:r>
      <w:r w:rsidRPr="00D2661E">
        <w:rPr>
          <w:rFonts w:hint="cs"/>
          <w:rtl/>
        </w:rPr>
        <w:t>کرد تا اینکه سفیدی زیر بغلش دیده</w:t>
      </w:r>
      <w:r w:rsidR="00B01BEB">
        <w:rPr>
          <w:rFonts w:hint="cs"/>
          <w:rtl/>
        </w:rPr>
        <w:t xml:space="preserve"> می‌</w:t>
      </w:r>
      <w:r w:rsidRPr="00D2661E">
        <w:rPr>
          <w:rFonts w:hint="cs"/>
          <w:rtl/>
        </w:rPr>
        <w:t>شد. به روایت شیخین. ولی زنان بازوان و دستان خود را جمع</w:t>
      </w:r>
      <w:r w:rsidR="00B01BEB">
        <w:rPr>
          <w:rFonts w:hint="cs"/>
          <w:rtl/>
        </w:rPr>
        <w:t xml:space="preserve"> می‌</w:t>
      </w:r>
      <w:r w:rsidRPr="00D2661E">
        <w:rPr>
          <w:rFonts w:hint="cs"/>
          <w:rtl/>
        </w:rPr>
        <w:t xml:space="preserve">کنند که بهتر پوشیده شوند. </w:t>
      </w:r>
    </w:p>
    <w:p w:rsidR="007C4DA6" w:rsidRPr="00D2661E" w:rsidRDefault="007C4DA6" w:rsidP="005C304E">
      <w:pPr>
        <w:pStyle w:val="a3"/>
        <w:numPr>
          <w:ilvl w:val="0"/>
          <w:numId w:val="29"/>
        </w:numPr>
        <w:rPr>
          <w:rtl/>
        </w:rPr>
      </w:pPr>
      <w:r w:rsidRPr="00D2661E">
        <w:rPr>
          <w:rFonts w:hint="cs"/>
          <w:rtl/>
        </w:rPr>
        <w:t>مردان در سجده شکمشان را بالاتر و با فاصله از ران قرار</w:t>
      </w:r>
      <w:r w:rsidR="00B01BEB">
        <w:rPr>
          <w:rFonts w:hint="cs"/>
          <w:rtl/>
        </w:rPr>
        <w:t xml:space="preserve"> می‌</w:t>
      </w:r>
      <w:r w:rsidRPr="00D2661E">
        <w:rPr>
          <w:rFonts w:hint="cs"/>
          <w:rtl/>
        </w:rPr>
        <w:t xml:space="preserve">دهند، چون روایت شده پیامبر </w:t>
      </w:r>
      <w:r w:rsidRPr="00D2661E">
        <w:rPr>
          <w:rFonts w:hint="cs"/>
          <w:rtl/>
        </w:rPr>
        <w:sym w:font="AGA Arabesque" w:char="F072"/>
      </w:r>
      <w:r w:rsidRPr="00D2661E">
        <w:rPr>
          <w:rFonts w:hint="cs"/>
          <w:rtl/>
        </w:rPr>
        <w:t xml:space="preserve"> وقتی که به سجده</w:t>
      </w:r>
      <w:r w:rsidR="00B01BEB">
        <w:rPr>
          <w:rFonts w:hint="cs"/>
          <w:rtl/>
        </w:rPr>
        <w:t xml:space="preserve"> می‌</w:t>
      </w:r>
      <w:r w:rsidRPr="00D2661E">
        <w:rPr>
          <w:rFonts w:hint="cs"/>
          <w:rtl/>
        </w:rPr>
        <w:t xml:space="preserve">رفت آنقدر بین شکم و رانش فاصله بود که بزغاله کوچک میتوانست از آن عبور کند. به روایت مسلم و ابو داود، در حالیکه زن باید خود را جمع کند تا پوشیده بماند. </w:t>
      </w:r>
    </w:p>
    <w:p w:rsidR="007C4DA6" w:rsidRPr="00D2661E" w:rsidRDefault="007C4DA6" w:rsidP="005C304E">
      <w:pPr>
        <w:pStyle w:val="a3"/>
        <w:numPr>
          <w:ilvl w:val="0"/>
          <w:numId w:val="29"/>
        </w:numPr>
        <w:rPr>
          <w:rtl/>
        </w:rPr>
      </w:pPr>
      <w:r w:rsidRPr="00D2661E">
        <w:rPr>
          <w:rFonts w:hint="cs"/>
          <w:rtl/>
        </w:rPr>
        <w:t>مردان در نمازهای جهری و آشکار باید قرائت را آشکار کنند همانطور که قبلا بیان شد، اما اگر زنی برای زنان دیگر نماز جماعت بخواند یا خود به تنهایی نماز بخوانند، اگر مردان بیگانه حضور نداشته باشند با صدای بلند و آشکار نماز صبح و مغرب و عشاء را</w:t>
      </w:r>
      <w:r w:rsidR="00B01BEB">
        <w:rPr>
          <w:rFonts w:hint="cs"/>
          <w:rtl/>
        </w:rPr>
        <w:t xml:space="preserve"> می‌</w:t>
      </w:r>
      <w:r w:rsidRPr="00D2661E">
        <w:rPr>
          <w:rFonts w:hint="cs"/>
          <w:rtl/>
        </w:rPr>
        <w:t>خواند ولی آهسته تر از حالت جهری مردان، و اگر مردان بیگانه حضور داشته باشند با حالت سری</w:t>
      </w:r>
      <w:r w:rsidR="00B01BEB">
        <w:rPr>
          <w:rFonts w:hint="cs"/>
          <w:rtl/>
        </w:rPr>
        <w:t xml:space="preserve"> می‌</w:t>
      </w:r>
      <w:r w:rsidRPr="00D2661E">
        <w:rPr>
          <w:rFonts w:hint="cs"/>
          <w:rtl/>
        </w:rPr>
        <w:t xml:space="preserve">خواند. </w:t>
      </w:r>
    </w:p>
    <w:p w:rsidR="007C4DA6" w:rsidRPr="00D2661E" w:rsidRDefault="007C4DA6" w:rsidP="005C304E">
      <w:pPr>
        <w:pStyle w:val="a3"/>
        <w:numPr>
          <w:ilvl w:val="0"/>
          <w:numId w:val="29"/>
        </w:numPr>
        <w:rPr>
          <w:rtl/>
        </w:rPr>
      </w:pPr>
      <w:r w:rsidRPr="00D2661E">
        <w:rPr>
          <w:rFonts w:hint="cs"/>
          <w:rtl/>
        </w:rPr>
        <w:t xml:space="preserve">مردان در نماز اگر نیاز به تنبیه امام یا برحذر داشتن و آگاه نمودن شخص نابینا از خطر و امثال آن داشته باشند </w:t>
      </w:r>
      <w:r>
        <w:rPr>
          <w:rFonts w:cs="Traditional Arabic" w:hint="cs"/>
          <w:rtl/>
        </w:rPr>
        <w:t>«</w:t>
      </w:r>
      <w:r w:rsidRPr="00D2661E">
        <w:rPr>
          <w:rFonts w:hint="cs"/>
          <w:rtl/>
        </w:rPr>
        <w:t>سبحان الله</w:t>
      </w:r>
      <w:r>
        <w:rPr>
          <w:rFonts w:cs="Traditional Arabic" w:hint="cs"/>
          <w:rtl/>
        </w:rPr>
        <w:t>»</w:t>
      </w:r>
      <w:r w:rsidR="00B01BEB">
        <w:rPr>
          <w:rFonts w:hint="cs"/>
          <w:rtl/>
        </w:rPr>
        <w:t xml:space="preserve"> می‌</w:t>
      </w:r>
      <w:r w:rsidRPr="00D2661E">
        <w:rPr>
          <w:rFonts w:hint="cs"/>
          <w:rtl/>
        </w:rPr>
        <w:t>گویند، ولی زنان بدین منظور بجای تسبیح با صدای بلند کف</w:t>
      </w:r>
      <w:r w:rsidR="00B01BEB">
        <w:rPr>
          <w:rFonts w:hint="cs"/>
          <w:rtl/>
        </w:rPr>
        <w:t xml:space="preserve"> می‌</w:t>
      </w:r>
      <w:r w:rsidRPr="00D2661E">
        <w:rPr>
          <w:rFonts w:hint="cs"/>
          <w:rtl/>
        </w:rPr>
        <w:t xml:space="preserve">زنند، چون پیامبر </w:t>
      </w:r>
      <w:r w:rsidRPr="00D2661E">
        <w:rPr>
          <w:rFonts w:hint="cs"/>
          <w:rtl/>
        </w:rPr>
        <w:sym w:font="AGA Arabesque" w:char="F072"/>
      </w:r>
      <w:r w:rsidRPr="00D2661E">
        <w:rPr>
          <w:rFonts w:hint="cs"/>
          <w:rtl/>
        </w:rPr>
        <w:t xml:space="preserve"> گفت: </w:t>
      </w:r>
    </w:p>
    <w:p w:rsidR="007C4DA6" w:rsidRPr="00D2661E" w:rsidRDefault="007C4DA6" w:rsidP="008E0333">
      <w:pPr>
        <w:ind w:firstLine="284"/>
        <w:jc w:val="both"/>
        <w:rPr>
          <w:rFonts w:cs="B Lotus"/>
          <w:sz w:val="28"/>
          <w:rtl/>
          <w:lang w:bidi="fa-IR"/>
        </w:rPr>
      </w:pPr>
      <w:r w:rsidRPr="00F45B99">
        <w:rPr>
          <w:rStyle w:val="Char1"/>
          <w:rFonts w:hint="cs"/>
          <w:rtl/>
        </w:rPr>
        <w:t>«</w:t>
      </w:r>
      <w:r w:rsidRPr="00F45B99">
        <w:rPr>
          <w:rStyle w:val="Char1"/>
          <w:rtl/>
        </w:rPr>
        <w:t>مَنْ نابَهُ شَیْئٌ فی صَلاتِهِ فَلیُسَبِّحْ فَإِنَّهُ إِذا سَبَّحَ التَفَتَ إِلَیهِ وَإِنَّما التَّصْفِیقُ لِلنِّساءِ</w:t>
      </w:r>
      <w:r w:rsidRPr="00F45B99">
        <w:rPr>
          <w:rStyle w:val="Char1"/>
          <w:rFonts w:hint="cs"/>
          <w:rtl/>
        </w:rPr>
        <w:t>»</w:t>
      </w:r>
      <w:r w:rsidRPr="00227217">
        <w:rPr>
          <w:rStyle w:val="Char3"/>
          <w:rFonts w:hint="cs"/>
          <w:rtl/>
        </w:rPr>
        <w:t xml:space="preserve"> </w:t>
      </w:r>
      <w:r w:rsidR="00CC62B9" w:rsidRPr="00227217">
        <w:rPr>
          <w:rStyle w:val="Char3"/>
          <w:rFonts w:hint="cs"/>
          <w:rtl/>
        </w:rPr>
        <w:t>(</w:t>
      </w:r>
      <w:r w:rsidRPr="00227217">
        <w:rPr>
          <w:rStyle w:val="Char3"/>
          <w:rtl/>
        </w:rPr>
        <w:t>رواه الشيخان</w:t>
      </w:r>
      <w:r w:rsidR="00CC62B9" w:rsidRPr="00227217">
        <w:rPr>
          <w:rStyle w:val="Char3"/>
          <w:rFonts w:hint="cs"/>
          <w:rtl/>
        </w:rPr>
        <w:t>).</w:t>
      </w:r>
    </w:p>
    <w:p w:rsidR="007C4DA6" w:rsidRPr="00D2661E" w:rsidRDefault="007C4DA6" w:rsidP="00227217">
      <w:pPr>
        <w:pStyle w:val="a3"/>
        <w:rPr>
          <w:rtl/>
        </w:rPr>
      </w:pPr>
      <w:r>
        <w:rPr>
          <w:rFonts w:cs="Traditional Arabic" w:hint="cs"/>
          <w:rtl/>
        </w:rPr>
        <w:t>«</w:t>
      </w:r>
      <w:r w:rsidRPr="00D2661E">
        <w:rPr>
          <w:rFonts w:hint="cs"/>
          <w:rtl/>
        </w:rPr>
        <w:t>هرکس را در نماز چیزی رسد باید تسبیح، تنبیه و اعلام را انجام دهد، چون شخص آگاه</w:t>
      </w:r>
      <w:r w:rsidR="00B74157">
        <w:rPr>
          <w:rFonts w:hint="cs"/>
          <w:rtl/>
        </w:rPr>
        <w:t xml:space="preserve"> می‌گردد</w:t>
      </w:r>
      <w:r w:rsidRPr="00D2661E">
        <w:rPr>
          <w:rFonts w:hint="cs"/>
          <w:rtl/>
        </w:rPr>
        <w:t xml:space="preserve"> و ملتفت</w:t>
      </w:r>
      <w:r w:rsidR="00B01BEB">
        <w:rPr>
          <w:rFonts w:hint="cs"/>
          <w:rtl/>
        </w:rPr>
        <w:t xml:space="preserve"> می‌</w:t>
      </w:r>
      <w:r w:rsidRPr="00D2661E">
        <w:rPr>
          <w:rFonts w:hint="cs"/>
          <w:rtl/>
        </w:rPr>
        <w:t>شود، و تصفیق و کف زدن از آن زنان است</w:t>
      </w:r>
      <w:r>
        <w:rPr>
          <w:rFonts w:cs="Traditional Arabic" w:hint="cs"/>
          <w:rtl/>
        </w:rPr>
        <w:t>»</w:t>
      </w:r>
      <w:r w:rsidRPr="00D2661E">
        <w:rPr>
          <w:rFonts w:hint="cs"/>
          <w:rtl/>
        </w:rPr>
        <w:t xml:space="preserve">. </w:t>
      </w:r>
    </w:p>
    <w:p w:rsidR="007C4DA6" w:rsidRPr="00D2661E" w:rsidRDefault="00CC62B9" w:rsidP="00227217">
      <w:pPr>
        <w:pStyle w:val="a3"/>
        <w:rPr>
          <w:rtl/>
        </w:rPr>
      </w:pPr>
      <w:r w:rsidRPr="00D2661E">
        <w:rPr>
          <w:rFonts w:hint="cs"/>
          <w:rtl/>
        </w:rPr>
        <w:t>(</w:t>
      </w:r>
      <w:r w:rsidR="007C4DA6" w:rsidRPr="00D2661E">
        <w:rPr>
          <w:rFonts w:hint="cs"/>
          <w:rtl/>
        </w:rPr>
        <w:t>در روایت بخاری آمده است</w:t>
      </w:r>
      <w:r w:rsidRPr="00D2661E">
        <w:rPr>
          <w:rFonts w:hint="cs"/>
          <w:rtl/>
        </w:rPr>
        <w:t>)</w:t>
      </w:r>
      <w:r w:rsidR="007C4DA6" w:rsidRPr="00D2661E">
        <w:rPr>
          <w:rFonts w:hint="cs"/>
          <w:rtl/>
        </w:rPr>
        <w:t xml:space="preserve">: اگر در نماز برای یک نفر چیزی پیش آمد بگوید: </w:t>
      </w:r>
      <w:r w:rsidR="007C4DA6">
        <w:rPr>
          <w:rFonts w:cs="Traditional Arabic" w:hint="cs"/>
          <w:rtl/>
        </w:rPr>
        <w:t>«</w:t>
      </w:r>
      <w:r w:rsidR="007C4DA6" w:rsidRPr="00D2661E">
        <w:rPr>
          <w:rFonts w:hint="cs"/>
          <w:rtl/>
        </w:rPr>
        <w:t>سبحان الله</w:t>
      </w:r>
      <w:r w:rsidR="007C4DA6">
        <w:rPr>
          <w:rFonts w:cs="Traditional Arabic" w:hint="cs"/>
          <w:rtl/>
        </w:rPr>
        <w:t>»</w:t>
      </w:r>
      <w:r w:rsidR="007C4DA6" w:rsidRPr="00D2661E">
        <w:rPr>
          <w:rFonts w:hint="cs"/>
          <w:rtl/>
        </w:rPr>
        <w:t xml:space="preserve"> و باید قصدش از این تسبیح آگاه نمودن طرف باشد. تصفیق و کف زدن برای زنان است، بدینگونه که با کف دست راست بر پشت دست چپ</w:t>
      </w:r>
      <w:r w:rsidR="00B01BEB">
        <w:rPr>
          <w:rFonts w:hint="cs"/>
          <w:rtl/>
        </w:rPr>
        <w:t xml:space="preserve"> می‌</w:t>
      </w:r>
      <w:r w:rsidR="007C4DA6" w:rsidRPr="00D2661E">
        <w:rPr>
          <w:rFonts w:hint="cs"/>
          <w:rtl/>
        </w:rPr>
        <w:t xml:space="preserve">زنند و اگر به علت تکرار سبب، تصفیق نیز مکرر شد اشکالی ندارد و همچنین تسبیح. </w:t>
      </w:r>
    </w:p>
    <w:p w:rsidR="007C4DA6" w:rsidRPr="00393F71" w:rsidRDefault="007C4DA6" w:rsidP="00904932">
      <w:pPr>
        <w:pStyle w:val="a2"/>
        <w:rPr>
          <w:rtl/>
        </w:rPr>
      </w:pPr>
      <w:bookmarkStart w:id="176" w:name="_Toc338340219"/>
      <w:bookmarkStart w:id="177" w:name="_Toc418284055"/>
      <w:r w:rsidRPr="00393F71">
        <w:rPr>
          <w:rFonts w:hint="cs"/>
          <w:rtl/>
        </w:rPr>
        <w:t>عورت مردان و زنان</w:t>
      </w:r>
      <w:bookmarkEnd w:id="176"/>
      <w:bookmarkEnd w:id="177"/>
    </w:p>
    <w:p w:rsidR="007C4DA6" w:rsidRPr="00D2661E" w:rsidRDefault="007C4DA6" w:rsidP="00227217">
      <w:pPr>
        <w:pStyle w:val="a3"/>
        <w:rPr>
          <w:rtl/>
        </w:rPr>
      </w:pPr>
      <w:r w:rsidRPr="00D2661E">
        <w:rPr>
          <w:rFonts w:hint="cs"/>
          <w:rtl/>
        </w:rPr>
        <w:t xml:space="preserve">عورت مردان خواه آزاده یا برده باید پوشیده باشد، و آن مابین ناف و زانو است. چون پیامبر </w:t>
      </w:r>
      <w:r w:rsidRPr="00D2661E">
        <w:rPr>
          <w:rFonts w:hint="cs"/>
          <w:rtl/>
        </w:rPr>
        <w:sym w:font="AGA Arabesque" w:char="F072"/>
      </w:r>
      <w:r w:rsidRPr="00D2661E">
        <w:rPr>
          <w:rFonts w:hint="cs"/>
          <w:rtl/>
        </w:rPr>
        <w:t xml:space="preserve"> گفت: </w:t>
      </w:r>
    </w:p>
    <w:p w:rsidR="007C4DA6" w:rsidRPr="00D2661E" w:rsidRDefault="007C4DA6" w:rsidP="008E0333">
      <w:pPr>
        <w:ind w:firstLine="284"/>
        <w:jc w:val="both"/>
        <w:rPr>
          <w:rFonts w:cs="B Lotus"/>
          <w:sz w:val="28"/>
          <w:rtl/>
          <w:lang w:bidi="fa-IR"/>
        </w:rPr>
      </w:pPr>
      <w:r w:rsidRPr="00F45B99">
        <w:rPr>
          <w:rStyle w:val="Char1"/>
          <w:rFonts w:hint="cs"/>
          <w:rtl/>
        </w:rPr>
        <w:t>«</w:t>
      </w:r>
      <w:r w:rsidRPr="00F45B99">
        <w:rPr>
          <w:rStyle w:val="Char1"/>
          <w:rtl/>
        </w:rPr>
        <w:t>وَإِذَا زَوَّجَ أَحَدُكُمْ أَمَتَهُ عَبْدَهُ أَوْ أَجِيرَهُ فَلاَ تَنْظُرْ إِلَى عَوْرَتِهِ وَالْعَوْرَةُ فِيمَا بَيْنَ السُّرَّةِ وَالرُّكْبَةِ</w:t>
      </w:r>
      <w:r w:rsidRPr="00F45B99">
        <w:rPr>
          <w:rStyle w:val="Char1"/>
          <w:rFonts w:hint="cs"/>
          <w:rtl/>
        </w:rPr>
        <w:t>»</w:t>
      </w:r>
      <w:r w:rsidRPr="00227217">
        <w:rPr>
          <w:rStyle w:val="Char3"/>
          <w:rFonts w:hint="cs"/>
          <w:rtl/>
        </w:rPr>
        <w:t xml:space="preserve"> </w:t>
      </w:r>
      <w:r w:rsidR="00CC62B9" w:rsidRPr="00227217">
        <w:rPr>
          <w:rStyle w:val="Char3"/>
          <w:rFonts w:hint="cs"/>
          <w:rtl/>
        </w:rPr>
        <w:t>(</w:t>
      </w:r>
      <w:r w:rsidRPr="00227217">
        <w:rPr>
          <w:rStyle w:val="Char3"/>
          <w:rtl/>
        </w:rPr>
        <w:t>أخرجه البيهقي</w:t>
      </w:r>
      <w:r w:rsidR="00CC62B9" w:rsidRPr="00227217">
        <w:rPr>
          <w:rStyle w:val="Char3"/>
          <w:rFonts w:hint="cs"/>
          <w:rtl/>
        </w:rPr>
        <w:t>).</w:t>
      </w:r>
      <w:r w:rsidRPr="00D2661E">
        <w:rPr>
          <w:rFonts w:cs="B Lotus" w:hint="cs"/>
          <w:sz w:val="28"/>
          <w:rtl/>
          <w:lang w:bidi="fa-IR"/>
        </w:rPr>
        <w:t xml:space="preserve"> </w:t>
      </w:r>
    </w:p>
    <w:p w:rsidR="007C4DA6" w:rsidRPr="00D2661E" w:rsidRDefault="007C4DA6" w:rsidP="00227217">
      <w:pPr>
        <w:pStyle w:val="a3"/>
        <w:rPr>
          <w:rtl/>
        </w:rPr>
      </w:pPr>
      <w:r>
        <w:rPr>
          <w:rFonts w:cs="Traditional Arabic" w:hint="cs"/>
          <w:rtl/>
        </w:rPr>
        <w:t>«</w:t>
      </w:r>
      <w:r w:rsidRPr="00D2661E">
        <w:rPr>
          <w:rFonts w:hint="cs"/>
          <w:rtl/>
        </w:rPr>
        <w:t>هرگاه یکی از شما کنیزش را به ازدواج بنده و برده</w:t>
      </w:r>
      <w:r w:rsidR="00304EDE">
        <w:rPr>
          <w:rFonts w:hint="cs"/>
          <w:rtl/>
        </w:rPr>
        <w:t xml:space="preserve">‌اش </w:t>
      </w:r>
      <w:r w:rsidRPr="00D2661E">
        <w:rPr>
          <w:rFonts w:hint="cs"/>
          <w:rtl/>
        </w:rPr>
        <w:t>در آورد یا به ازدواج مزدورش، نباید کنیز به عورت برده یا مزدور نگاه کند، و عورت عبارت است از ما بین ناف و زانو</w:t>
      </w:r>
      <w:r>
        <w:rPr>
          <w:rFonts w:cs="Traditional Arabic" w:hint="cs"/>
          <w:rtl/>
        </w:rPr>
        <w:t>»</w:t>
      </w:r>
      <w:r w:rsidRPr="00D2661E">
        <w:rPr>
          <w:rFonts w:hint="cs"/>
          <w:rtl/>
        </w:rPr>
        <w:t xml:space="preserve">. </w:t>
      </w:r>
    </w:p>
    <w:p w:rsidR="007C4DA6" w:rsidRPr="00D2661E" w:rsidRDefault="007C4DA6" w:rsidP="00227217">
      <w:pPr>
        <w:pStyle w:val="a3"/>
        <w:rPr>
          <w:rtl/>
        </w:rPr>
      </w:pPr>
      <w:r w:rsidRPr="00D2661E">
        <w:rPr>
          <w:rFonts w:hint="cs"/>
          <w:rtl/>
        </w:rPr>
        <w:t xml:space="preserve">و چون پیامبر </w:t>
      </w:r>
      <w:r w:rsidRPr="00D2661E">
        <w:rPr>
          <w:rFonts w:hint="cs"/>
          <w:rtl/>
        </w:rPr>
        <w:sym w:font="AGA Arabesque" w:char="F072"/>
      </w:r>
      <w:r w:rsidRPr="00D2661E">
        <w:rPr>
          <w:rFonts w:hint="cs"/>
          <w:rtl/>
        </w:rPr>
        <w:t xml:space="preserve"> به </w:t>
      </w:r>
      <w:r>
        <w:rPr>
          <w:rFonts w:cs="Traditional Arabic" w:hint="cs"/>
          <w:rtl/>
        </w:rPr>
        <w:t>«</w:t>
      </w:r>
      <w:r w:rsidRPr="00D2661E">
        <w:rPr>
          <w:rFonts w:hint="cs"/>
          <w:rtl/>
        </w:rPr>
        <w:t>جرهد</w:t>
      </w:r>
      <w:r>
        <w:rPr>
          <w:rFonts w:cs="Traditional Arabic" w:hint="cs"/>
          <w:rtl/>
        </w:rPr>
        <w:t>»</w:t>
      </w:r>
      <w:r w:rsidRPr="00D2661E">
        <w:rPr>
          <w:rFonts w:hint="cs"/>
          <w:rtl/>
        </w:rPr>
        <w:t xml:space="preserve"> گفت: </w:t>
      </w:r>
    </w:p>
    <w:p w:rsidR="007C4DA6" w:rsidRPr="00D2661E" w:rsidRDefault="007C4DA6" w:rsidP="008E0333">
      <w:pPr>
        <w:ind w:firstLine="284"/>
        <w:jc w:val="both"/>
        <w:rPr>
          <w:rFonts w:cs="B Lotus"/>
          <w:sz w:val="28"/>
          <w:rtl/>
          <w:lang w:bidi="fa-IR"/>
        </w:rPr>
      </w:pPr>
      <w:r w:rsidRPr="00F45B99">
        <w:rPr>
          <w:rStyle w:val="Char1"/>
          <w:rFonts w:hint="cs"/>
          <w:rtl/>
        </w:rPr>
        <w:t>«</w:t>
      </w:r>
      <w:r w:rsidRPr="00F45B99">
        <w:rPr>
          <w:rStyle w:val="Char1"/>
          <w:rtl/>
        </w:rPr>
        <w:t>غُطَّ فَخِذَکَ فَإِنَّ الفَخِذَ عَورَةٌ</w:t>
      </w:r>
      <w:r w:rsidRPr="00F45B99">
        <w:rPr>
          <w:rStyle w:val="Char1"/>
          <w:rFonts w:hint="cs"/>
          <w:rtl/>
        </w:rPr>
        <w:t>»</w:t>
      </w:r>
      <w:r w:rsidRPr="00227217">
        <w:rPr>
          <w:rStyle w:val="Char3"/>
          <w:rFonts w:hint="cs"/>
          <w:rtl/>
        </w:rPr>
        <w:t xml:space="preserve"> </w:t>
      </w:r>
      <w:r w:rsidR="005F2521" w:rsidRPr="00227217">
        <w:rPr>
          <w:rStyle w:val="Char3"/>
          <w:rFonts w:hint="cs"/>
          <w:rtl/>
        </w:rPr>
        <w:t>(</w:t>
      </w:r>
      <w:r w:rsidRPr="00227217">
        <w:rPr>
          <w:rStyle w:val="Char3"/>
          <w:rtl/>
        </w:rPr>
        <w:t>رواه الترمذی</w:t>
      </w:r>
      <w:r w:rsidR="005F2521" w:rsidRPr="00227217">
        <w:rPr>
          <w:rStyle w:val="Char3"/>
          <w:rFonts w:hint="cs"/>
          <w:rtl/>
        </w:rPr>
        <w:t>)</w:t>
      </w:r>
      <w:r w:rsidRPr="00227217">
        <w:rPr>
          <w:rStyle w:val="Char3"/>
          <w:rFonts w:hint="cs"/>
          <w:rtl/>
        </w:rPr>
        <w:t>.</w:t>
      </w:r>
    </w:p>
    <w:p w:rsidR="007C4DA6" w:rsidRPr="00D2661E" w:rsidRDefault="007C4DA6" w:rsidP="00227217">
      <w:pPr>
        <w:pStyle w:val="a3"/>
        <w:rPr>
          <w:rtl/>
        </w:rPr>
      </w:pPr>
      <w:r>
        <w:rPr>
          <w:rFonts w:cs="Traditional Arabic" w:hint="cs"/>
          <w:rtl/>
        </w:rPr>
        <w:t>«</w:t>
      </w:r>
      <w:r w:rsidRPr="00D2661E">
        <w:rPr>
          <w:rFonts w:hint="cs"/>
          <w:rtl/>
        </w:rPr>
        <w:t>رانت را بپوشان چون ران مرد جزو عورت است</w:t>
      </w:r>
      <w:r>
        <w:rPr>
          <w:rFonts w:cs="Traditional Arabic" w:hint="cs"/>
          <w:rtl/>
        </w:rPr>
        <w:t>»</w:t>
      </w:r>
      <w:r w:rsidRPr="00D2661E">
        <w:rPr>
          <w:rFonts w:hint="cs"/>
          <w:rtl/>
        </w:rPr>
        <w:t xml:space="preserve">. </w:t>
      </w:r>
    </w:p>
    <w:p w:rsidR="007C4DA6" w:rsidRPr="00D2661E" w:rsidRDefault="00CC62B9" w:rsidP="00227217">
      <w:pPr>
        <w:pStyle w:val="a3"/>
        <w:rPr>
          <w:rtl/>
        </w:rPr>
      </w:pPr>
      <w:r w:rsidRPr="00D2661E">
        <w:rPr>
          <w:rFonts w:hint="cs"/>
          <w:rtl/>
        </w:rPr>
        <w:t>(</w:t>
      </w:r>
      <w:r w:rsidR="007C4DA6" w:rsidRPr="00D2661E">
        <w:rPr>
          <w:rFonts w:hint="cs"/>
          <w:rtl/>
        </w:rPr>
        <w:t>به روایت ترمذی</w:t>
      </w:r>
      <w:r w:rsidRPr="00D2661E">
        <w:rPr>
          <w:rFonts w:hint="cs"/>
          <w:rtl/>
        </w:rPr>
        <w:t>)</w:t>
      </w:r>
      <w:r w:rsidR="007C4DA6" w:rsidRPr="00D2661E">
        <w:rPr>
          <w:rFonts w:hint="cs"/>
          <w:rtl/>
        </w:rPr>
        <w:t xml:space="preserve">. و چون پیامبر </w:t>
      </w:r>
      <w:r w:rsidR="007C4DA6" w:rsidRPr="00D2661E">
        <w:rPr>
          <w:rFonts w:hint="cs"/>
          <w:rtl/>
        </w:rPr>
        <w:sym w:font="AGA Arabesque" w:char="F072"/>
      </w:r>
      <w:r w:rsidR="007C4DA6" w:rsidRPr="00D2661E">
        <w:rPr>
          <w:rFonts w:hint="cs"/>
          <w:rtl/>
        </w:rPr>
        <w:t xml:space="preserve"> به علی بن ابیطالب </w:t>
      </w:r>
      <w:r w:rsidR="007C4DA6" w:rsidRPr="00D2661E">
        <w:rPr>
          <w:rFonts w:hint="cs"/>
          <w:rtl/>
        </w:rPr>
        <w:sym w:font="AGA Arabesque" w:char="F074"/>
      </w:r>
      <w:r w:rsidR="007C4DA6" w:rsidRPr="00D2661E">
        <w:rPr>
          <w:rFonts w:hint="cs"/>
          <w:rtl/>
        </w:rPr>
        <w:t xml:space="preserve"> گفت: </w:t>
      </w:r>
    </w:p>
    <w:p w:rsidR="007C4DA6" w:rsidRPr="00D2661E" w:rsidRDefault="007C4DA6" w:rsidP="008E0333">
      <w:pPr>
        <w:ind w:firstLine="284"/>
        <w:jc w:val="both"/>
        <w:rPr>
          <w:rFonts w:cs="B Lotus"/>
          <w:sz w:val="28"/>
          <w:rtl/>
          <w:lang w:bidi="fa-IR"/>
        </w:rPr>
      </w:pPr>
      <w:r w:rsidRPr="00F45B99">
        <w:rPr>
          <w:rStyle w:val="Char1"/>
          <w:rFonts w:hint="cs"/>
          <w:rtl/>
        </w:rPr>
        <w:t>«</w:t>
      </w:r>
      <w:r w:rsidRPr="00F45B99">
        <w:rPr>
          <w:rStyle w:val="Char1"/>
          <w:rtl/>
        </w:rPr>
        <w:t>لَا تُبْرِزْ فَخِذَك وَلَا تَنْظُرْ إلَى فَخِذِ حَيٍّ وَلَا مَيِّتٍ</w:t>
      </w:r>
      <w:r w:rsidRPr="00F45B99">
        <w:rPr>
          <w:rStyle w:val="Char1"/>
          <w:rFonts w:hint="cs"/>
          <w:rtl/>
        </w:rPr>
        <w:t>»</w:t>
      </w:r>
      <w:r w:rsidRPr="00227217">
        <w:rPr>
          <w:rStyle w:val="Char3"/>
          <w:rFonts w:hint="cs"/>
          <w:rtl/>
        </w:rPr>
        <w:t xml:space="preserve">. </w:t>
      </w:r>
      <w:r w:rsidR="00827523" w:rsidRPr="00227217">
        <w:rPr>
          <w:rStyle w:val="Char3"/>
          <w:rFonts w:hint="cs"/>
          <w:rtl/>
        </w:rPr>
        <w:t>(</w:t>
      </w:r>
      <w:r w:rsidRPr="00227217">
        <w:rPr>
          <w:rStyle w:val="Char3"/>
          <w:rtl/>
        </w:rPr>
        <w:t>رواه أبوداود وابن ماجه والحاکم</w:t>
      </w:r>
      <w:r w:rsidR="00827523" w:rsidRPr="00227217">
        <w:rPr>
          <w:rStyle w:val="Char3"/>
          <w:rFonts w:hint="cs"/>
          <w:rtl/>
        </w:rPr>
        <w:t>)</w:t>
      </w:r>
      <w:r w:rsidRPr="00227217">
        <w:rPr>
          <w:rStyle w:val="Char3"/>
          <w:rFonts w:hint="cs"/>
          <w:rtl/>
        </w:rPr>
        <w:t xml:space="preserve">. </w:t>
      </w:r>
    </w:p>
    <w:p w:rsidR="007C4DA6" w:rsidRPr="00D2661E" w:rsidRDefault="007C4DA6" w:rsidP="00227217">
      <w:pPr>
        <w:pStyle w:val="a3"/>
        <w:rPr>
          <w:rtl/>
        </w:rPr>
      </w:pPr>
      <w:r>
        <w:rPr>
          <w:rFonts w:cs="Traditional Arabic" w:hint="cs"/>
          <w:rtl/>
        </w:rPr>
        <w:t>«</w:t>
      </w:r>
      <w:r w:rsidRPr="00D2661E">
        <w:rPr>
          <w:rFonts w:hint="cs"/>
          <w:rtl/>
        </w:rPr>
        <w:t>ای علی</w:t>
      </w:r>
      <w:r w:rsidR="00333ED5" w:rsidRPr="00D2661E">
        <w:rPr>
          <w:rFonts w:hint="cs"/>
          <w:rtl/>
        </w:rPr>
        <w:t>،</w:t>
      </w:r>
      <w:r w:rsidRPr="00D2661E">
        <w:rPr>
          <w:rFonts w:hint="cs"/>
          <w:rtl/>
        </w:rPr>
        <w:t xml:space="preserve"> رانت را آشکار و کشف نکن و به ران مرده یا زنده نگاه نکن</w:t>
      </w:r>
      <w:r>
        <w:rPr>
          <w:rFonts w:cs="Traditional Arabic" w:hint="cs"/>
          <w:rtl/>
        </w:rPr>
        <w:t>»</w:t>
      </w:r>
      <w:r w:rsidRPr="00D2661E">
        <w:rPr>
          <w:rFonts w:hint="cs"/>
          <w:rtl/>
        </w:rPr>
        <w:t>.</w:t>
      </w:r>
    </w:p>
    <w:p w:rsidR="007C4DA6" w:rsidRPr="00D2661E" w:rsidRDefault="007C4DA6" w:rsidP="00227217">
      <w:pPr>
        <w:pStyle w:val="a3"/>
        <w:rPr>
          <w:rtl/>
        </w:rPr>
      </w:pPr>
      <w:r w:rsidRPr="00D2661E">
        <w:rPr>
          <w:rFonts w:hint="cs"/>
          <w:rtl/>
        </w:rPr>
        <w:t>باید دانست که خود ناف و زانو جزو عورت نیستند اگرچه پوشاندن بعضی از</w:t>
      </w:r>
      <w:r w:rsidR="00304EDE">
        <w:rPr>
          <w:rFonts w:hint="cs"/>
          <w:rtl/>
        </w:rPr>
        <w:t xml:space="preserve"> آن‌ها </w:t>
      </w:r>
      <w:r w:rsidRPr="00D2661E">
        <w:rPr>
          <w:rFonts w:hint="cs"/>
          <w:rtl/>
        </w:rPr>
        <w:t>به جهت تحقق پوشش کامل عورت واجب است، چون چیزی که اتمام واجب بر آن متوقف باشد آن نیز واجب است.</w:t>
      </w:r>
    </w:p>
    <w:p w:rsidR="007C4DA6" w:rsidRPr="00D2661E" w:rsidRDefault="007C4DA6" w:rsidP="00227217">
      <w:pPr>
        <w:pStyle w:val="a3"/>
        <w:rPr>
          <w:rtl/>
        </w:rPr>
      </w:pPr>
      <w:r w:rsidRPr="00D2661E">
        <w:rPr>
          <w:rFonts w:hint="cs"/>
          <w:rtl/>
        </w:rPr>
        <w:t>و عورت زن آزاده تمام</w:t>
      </w:r>
      <w:r w:rsidR="00B74157">
        <w:rPr>
          <w:rFonts w:hint="cs"/>
          <w:rtl/>
        </w:rPr>
        <w:t xml:space="preserve"> اندام‌ها</w:t>
      </w:r>
      <w:r w:rsidRPr="00D2661E">
        <w:rPr>
          <w:rFonts w:hint="cs"/>
          <w:rtl/>
        </w:rPr>
        <w:t>ی بدنش</w:t>
      </w:r>
      <w:r w:rsidR="00B01BEB">
        <w:rPr>
          <w:rFonts w:hint="cs"/>
          <w:rtl/>
        </w:rPr>
        <w:t xml:space="preserve"> </w:t>
      </w:r>
      <w:r w:rsidR="00C36013">
        <w:rPr>
          <w:rFonts w:hint="cs"/>
          <w:rtl/>
        </w:rPr>
        <w:t>می‌باشد</w:t>
      </w:r>
      <w:r w:rsidRPr="00D2661E">
        <w:rPr>
          <w:rFonts w:hint="cs"/>
          <w:rtl/>
        </w:rPr>
        <w:t xml:space="preserve"> مگر چهره و دو کف دستان در نماز و طواف خانه کعبه و احرام، چون خداوند</w:t>
      </w:r>
      <w:r w:rsidR="00B01BEB">
        <w:rPr>
          <w:rFonts w:hint="cs"/>
          <w:rtl/>
        </w:rPr>
        <w:t xml:space="preserve"> می‌</w:t>
      </w:r>
      <w:r w:rsidRPr="00D2661E">
        <w:rPr>
          <w:rFonts w:hint="cs"/>
          <w:rtl/>
        </w:rPr>
        <w:t>فرماید</w:t>
      </w:r>
      <w:r w:rsidR="00BE341F" w:rsidRPr="00D2661E">
        <w:rPr>
          <w:rFonts w:hint="cs"/>
          <w:rtl/>
        </w:rPr>
        <w:t>:</w:t>
      </w:r>
    </w:p>
    <w:p w:rsidR="00BE341F" w:rsidRPr="004519FC" w:rsidRDefault="00BE341F"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4519FC">
        <w:rPr>
          <w:rFonts w:ascii="KFGQPC Uthmanic Script HAFS" w:hAnsi="KFGQPC Uthmanic Script HAFS" w:cs="KFGQPC Uthmanic Script HAFS" w:hint="eastAsia"/>
          <w:sz w:val="28"/>
          <w:rtl/>
        </w:rPr>
        <w:t>يَٰٓأَيُّهَا</w:t>
      </w:r>
      <w:r w:rsidR="004519FC">
        <w:rPr>
          <w:rFonts w:ascii="KFGQPC Uthmanic Script HAFS" w:hAnsi="KFGQPC Uthmanic Script HAFS" w:cs="KFGQPC Uthmanic Script HAFS"/>
          <w:sz w:val="28"/>
          <w:rtl/>
        </w:rPr>
        <w:t xml:space="preserve"> </w:t>
      </w:r>
      <w:r w:rsidR="004519FC">
        <w:rPr>
          <w:rFonts w:ascii="KFGQPC Uthmanic Script HAFS" w:hAnsi="KFGQPC Uthmanic Script HAFS" w:cs="KFGQPC Uthmanic Script HAFS" w:hint="cs"/>
          <w:sz w:val="28"/>
          <w:rtl/>
        </w:rPr>
        <w:t>ٱ</w:t>
      </w:r>
      <w:r w:rsidR="004519FC">
        <w:rPr>
          <w:rFonts w:ascii="KFGQPC Uthmanic Script HAFS" w:hAnsi="KFGQPC Uthmanic Script HAFS" w:cs="KFGQPC Uthmanic Script HAFS" w:hint="eastAsia"/>
          <w:sz w:val="28"/>
          <w:rtl/>
        </w:rPr>
        <w:t>لنَّبِيُّ</w:t>
      </w:r>
      <w:r w:rsidR="004519FC">
        <w:rPr>
          <w:rFonts w:ascii="KFGQPC Uthmanic Script HAFS" w:hAnsi="KFGQPC Uthmanic Script HAFS" w:cs="KFGQPC Uthmanic Script HAFS"/>
          <w:sz w:val="28"/>
          <w:rtl/>
        </w:rPr>
        <w:t xml:space="preserve"> قُل لِّأَزۡوَٰجِكَ وَبَنَاتِكَ وَنِسَآءِ </w:t>
      </w:r>
      <w:r w:rsidR="004519FC">
        <w:rPr>
          <w:rFonts w:ascii="KFGQPC Uthmanic Script HAFS" w:hAnsi="KFGQPC Uthmanic Script HAFS" w:cs="KFGQPC Uthmanic Script HAFS" w:hint="cs"/>
          <w:sz w:val="28"/>
          <w:rtl/>
        </w:rPr>
        <w:t>ٱ</w:t>
      </w:r>
      <w:r w:rsidR="004519FC">
        <w:rPr>
          <w:rFonts w:ascii="KFGQPC Uthmanic Script HAFS" w:hAnsi="KFGQPC Uthmanic Script HAFS" w:cs="KFGQPC Uthmanic Script HAFS" w:hint="eastAsia"/>
          <w:sz w:val="28"/>
          <w:rtl/>
        </w:rPr>
        <w:t>لۡمُؤۡمِنِينَ</w:t>
      </w:r>
      <w:r w:rsidR="004519FC">
        <w:rPr>
          <w:rFonts w:ascii="KFGQPC Uthmanic Script HAFS" w:hAnsi="KFGQPC Uthmanic Script HAFS" w:cs="KFGQPC Uthmanic Script HAFS"/>
          <w:sz w:val="28"/>
          <w:rtl/>
        </w:rPr>
        <w:t xml:space="preserve"> يُدۡنِينَ عَلَيۡهِنَّ مِن جَلَٰبِيبِهِنَّۚ ذَٰلِكَ أَدۡنَىٰٓ أَن يُعۡرَفۡنَ فَلَا يُؤۡذَيۡنَ</w:t>
      </w:r>
      <w:r>
        <w:rPr>
          <w:rFonts w:ascii="Traditional Arabic" w:hAnsi="Traditional Arabic" w:cs="Traditional Arabic"/>
          <w:sz w:val="28"/>
          <w:rtl/>
          <w:lang w:bidi="fa-IR"/>
        </w:rPr>
        <w:t>﴾</w:t>
      </w:r>
      <w:r w:rsidRPr="00D2661E">
        <w:rPr>
          <w:rFonts w:cs="B Lotus" w:hint="cs"/>
          <w:sz w:val="28"/>
          <w:rtl/>
          <w:lang w:bidi="fa-IR"/>
        </w:rPr>
        <w:t xml:space="preserve"> </w:t>
      </w:r>
      <w:r w:rsidRPr="00227217">
        <w:rPr>
          <w:rStyle w:val="Char4"/>
          <w:rtl/>
        </w:rPr>
        <w:t>[</w:t>
      </w:r>
      <w:r w:rsidRPr="00227217">
        <w:rPr>
          <w:rStyle w:val="Char4"/>
          <w:rFonts w:hint="cs"/>
          <w:rtl/>
        </w:rPr>
        <w:t>الأحزاب: 59</w:t>
      </w:r>
      <w:r w:rsidRPr="00227217">
        <w:rPr>
          <w:rStyle w:val="Char4"/>
          <w:rtl/>
        </w:rPr>
        <w:t>]</w:t>
      </w:r>
      <w:r w:rsidRPr="00227217">
        <w:rPr>
          <w:rStyle w:val="Char3"/>
          <w:rtl/>
        </w:rPr>
        <w:t>.</w:t>
      </w:r>
    </w:p>
    <w:p w:rsidR="007C4DA6" w:rsidRPr="00D2661E" w:rsidRDefault="007C4DA6" w:rsidP="00227217">
      <w:pPr>
        <w:pStyle w:val="a3"/>
        <w:rPr>
          <w:rtl/>
        </w:rPr>
      </w:pPr>
      <w:r>
        <w:rPr>
          <w:rFonts w:cs="Traditional Arabic" w:hint="cs"/>
          <w:rtl/>
        </w:rPr>
        <w:t>«</w:t>
      </w:r>
      <w:r w:rsidRPr="00D2661E">
        <w:rPr>
          <w:rFonts w:hint="cs"/>
          <w:rtl/>
        </w:rPr>
        <w:t>ای پیامبر! بگو به زنانت و همسرانت و دخترانت و زنان مؤمنان که: بر خود چادر و روسری بکشند و این نزدیکتر است برای آنکه شناخته شوند (که زنان آزاده و پاکدامنند در نتیجه کسی مزاحم آنان نشود) و آزار نبینند</w:t>
      </w:r>
      <w:r>
        <w:rPr>
          <w:rFonts w:cs="Traditional Arabic" w:hint="cs"/>
          <w:rtl/>
        </w:rPr>
        <w:t>»</w:t>
      </w:r>
      <w:r w:rsidRPr="00D2661E">
        <w:rPr>
          <w:rFonts w:hint="cs"/>
          <w:rtl/>
        </w:rPr>
        <w:t>.</w:t>
      </w:r>
    </w:p>
    <w:p w:rsidR="007C4DA6" w:rsidRPr="00D2661E" w:rsidRDefault="007C4DA6" w:rsidP="00227217">
      <w:pPr>
        <w:pStyle w:val="a3"/>
        <w:rPr>
          <w:rtl/>
        </w:rPr>
      </w:pPr>
      <w:r w:rsidRPr="00D2661E">
        <w:rPr>
          <w:rFonts w:hint="cs"/>
          <w:rtl/>
        </w:rPr>
        <w:t>برخی گفته</w:t>
      </w:r>
      <w:r w:rsidR="00304EDE">
        <w:rPr>
          <w:rFonts w:hint="cs"/>
          <w:rtl/>
        </w:rPr>
        <w:t>‌اند:</w:t>
      </w:r>
      <w:r w:rsidRPr="00D2661E">
        <w:rPr>
          <w:rFonts w:hint="cs"/>
          <w:rtl/>
        </w:rPr>
        <w:t xml:space="preserve"> چهره و صورت و کف دستان مطلقا جزء عورت نیست اگر چه نگاه به</w:t>
      </w:r>
      <w:r w:rsidR="00304EDE">
        <w:rPr>
          <w:rFonts w:hint="cs"/>
          <w:rtl/>
        </w:rPr>
        <w:t xml:space="preserve"> آن‌ها </w:t>
      </w:r>
      <w:r w:rsidRPr="00D2661E">
        <w:rPr>
          <w:rFonts w:hint="cs"/>
          <w:rtl/>
        </w:rPr>
        <w:t>هم حرام است. چون خداوند</w:t>
      </w:r>
      <w:r w:rsidR="00B01BEB">
        <w:rPr>
          <w:rFonts w:hint="cs"/>
          <w:rtl/>
        </w:rPr>
        <w:t xml:space="preserve"> می‌</w:t>
      </w:r>
      <w:r w:rsidRPr="00D2661E">
        <w:rPr>
          <w:rFonts w:hint="cs"/>
          <w:rtl/>
        </w:rPr>
        <w:t>فرماید</w:t>
      </w:r>
      <w:r w:rsidR="00BE341F" w:rsidRPr="00D2661E">
        <w:rPr>
          <w:rFonts w:hint="cs"/>
          <w:rtl/>
        </w:rPr>
        <w:t>:</w:t>
      </w:r>
    </w:p>
    <w:p w:rsidR="00BE341F" w:rsidRPr="004519FC" w:rsidRDefault="00BE341F"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4519FC">
        <w:rPr>
          <w:rFonts w:ascii="KFGQPC Uthmanic Script HAFS" w:hAnsi="KFGQPC Uthmanic Script HAFS" w:cs="KFGQPC Uthmanic Script HAFS"/>
          <w:sz w:val="28"/>
          <w:rtl/>
        </w:rPr>
        <w:t>وَلَا يُبۡدِينَ زِينَتَهُنَّ إِلَّا مَا ظَهَرَ مِنۡهَا</w:t>
      </w:r>
      <w:r>
        <w:rPr>
          <w:rFonts w:ascii="Traditional Arabic" w:hAnsi="Traditional Arabic" w:cs="Traditional Arabic"/>
          <w:sz w:val="28"/>
          <w:rtl/>
          <w:lang w:bidi="fa-IR"/>
        </w:rPr>
        <w:t>﴾</w:t>
      </w:r>
      <w:r w:rsidRPr="00D2661E">
        <w:rPr>
          <w:rFonts w:cs="B Lotus" w:hint="cs"/>
          <w:sz w:val="28"/>
          <w:rtl/>
          <w:lang w:bidi="fa-IR"/>
        </w:rPr>
        <w:t xml:space="preserve"> </w:t>
      </w:r>
      <w:r w:rsidRPr="00227217">
        <w:rPr>
          <w:rStyle w:val="Char4"/>
          <w:rtl/>
        </w:rPr>
        <w:t>[</w:t>
      </w:r>
      <w:r w:rsidRPr="00227217">
        <w:rPr>
          <w:rStyle w:val="Char4"/>
          <w:rFonts w:hint="cs"/>
          <w:rtl/>
        </w:rPr>
        <w:t>النور: 31</w:t>
      </w:r>
      <w:r w:rsidRPr="00227217">
        <w:rPr>
          <w:rStyle w:val="Char4"/>
          <w:rtl/>
        </w:rPr>
        <w:t>]</w:t>
      </w:r>
      <w:r w:rsidRPr="00227217">
        <w:rPr>
          <w:rStyle w:val="Char3"/>
          <w:rtl/>
        </w:rPr>
        <w:t>.</w:t>
      </w:r>
    </w:p>
    <w:p w:rsidR="007C4DA6" w:rsidRPr="00D2661E" w:rsidRDefault="007C4DA6" w:rsidP="00227217">
      <w:pPr>
        <w:pStyle w:val="a3"/>
        <w:rPr>
          <w:rtl/>
        </w:rPr>
      </w:pPr>
      <w:r>
        <w:rPr>
          <w:rFonts w:cs="Traditional Arabic" w:hint="cs"/>
          <w:rtl/>
        </w:rPr>
        <w:t>«</w:t>
      </w:r>
      <w:r w:rsidRPr="00D2661E">
        <w:rPr>
          <w:rFonts w:hint="cs"/>
          <w:rtl/>
        </w:rPr>
        <w:t>زنان محل زینت و آرایش خود را آشکار و مکشوف نکنند مگر آنچه که خود پیدا است</w:t>
      </w:r>
      <w:r>
        <w:rPr>
          <w:rFonts w:cs="Traditional Arabic" w:hint="cs"/>
          <w:rtl/>
        </w:rPr>
        <w:t>»</w:t>
      </w:r>
      <w:r w:rsidRPr="00D2661E">
        <w:rPr>
          <w:rFonts w:hint="cs"/>
          <w:rtl/>
        </w:rPr>
        <w:t xml:space="preserve">. </w:t>
      </w:r>
    </w:p>
    <w:p w:rsidR="007C4DA6" w:rsidRPr="00D2661E" w:rsidRDefault="007C4DA6" w:rsidP="00227217">
      <w:pPr>
        <w:pStyle w:val="a3"/>
        <w:rPr>
          <w:rtl/>
        </w:rPr>
      </w:pPr>
      <w:r w:rsidRPr="00D2661E">
        <w:rPr>
          <w:rFonts w:hint="cs"/>
          <w:rtl/>
        </w:rPr>
        <w:t xml:space="preserve">مفسران و ابن عباس </w:t>
      </w:r>
      <w:r>
        <w:rPr>
          <w:rFonts w:cs="CTraditional Arabic" w:hint="cs"/>
          <w:rtl/>
        </w:rPr>
        <w:t>م</w:t>
      </w:r>
      <w:r w:rsidRPr="00D2661E">
        <w:rPr>
          <w:rFonts w:hint="cs"/>
          <w:rtl/>
        </w:rPr>
        <w:t xml:space="preserve"> و عایشه </w:t>
      </w:r>
      <w:r>
        <w:rPr>
          <w:rFonts w:cs="CTraditional Arabic" w:hint="cs"/>
          <w:rtl/>
        </w:rPr>
        <w:t>ك</w:t>
      </w:r>
      <w:r w:rsidRPr="00D2661E">
        <w:rPr>
          <w:rFonts w:hint="cs"/>
          <w:rtl/>
        </w:rPr>
        <w:t xml:space="preserve"> گفته</w:t>
      </w:r>
      <w:r w:rsidR="00304EDE">
        <w:rPr>
          <w:rFonts w:hint="cs"/>
          <w:rtl/>
        </w:rPr>
        <w:t>‌اند:</w:t>
      </w:r>
      <w:r w:rsidRPr="00D2661E">
        <w:rPr>
          <w:rFonts w:hint="cs"/>
          <w:rtl/>
        </w:rPr>
        <w:t xml:space="preserve"> مقصود از قسمت پیدا در این آیه چهره و صورت و کف دستان است، چون پیامبر </w:t>
      </w:r>
      <w:r w:rsidRPr="00D2661E">
        <w:rPr>
          <w:rFonts w:hint="cs"/>
          <w:rtl/>
        </w:rPr>
        <w:sym w:font="AGA Arabesque" w:char="F072"/>
      </w:r>
      <w:r w:rsidRPr="00D2661E">
        <w:rPr>
          <w:rFonts w:hint="cs"/>
          <w:rtl/>
        </w:rPr>
        <w:t xml:space="preserve"> به اسماء دختر ابوبکر </w:t>
      </w:r>
      <w:r w:rsidRPr="00D2661E">
        <w:rPr>
          <w:rFonts w:hint="cs"/>
          <w:rtl/>
        </w:rPr>
        <w:sym w:font="AGA Arabesque" w:char="F074"/>
      </w:r>
      <w:r w:rsidRPr="00D2661E">
        <w:rPr>
          <w:rFonts w:hint="cs"/>
          <w:rtl/>
        </w:rPr>
        <w:t xml:space="preserve"> که لباس نازک پوشیده بود گفت: </w:t>
      </w:r>
    </w:p>
    <w:p w:rsidR="007C4DA6" w:rsidRPr="00D2661E" w:rsidRDefault="007C4DA6" w:rsidP="00F45B99">
      <w:pPr>
        <w:pStyle w:val="a1"/>
        <w:rPr>
          <w:rFonts w:cs="B Lotus"/>
          <w:rtl/>
        </w:rPr>
      </w:pPr>
      <w:r w:rsidRPr="00F45B99">
        <w:rPr>
          <w:rFonts w:hint="cs"/>
          <w:rtl/>
        </w:rPr>
        <w:t>«</w:t>
      </w:r>
      <w:r w:rsidRPr="00F45B99">
        <w:rPr>
          <w:rtl/>
        </w:rPr>
        <w:t>یا أَسْماءُ إِذا بَلَغَتِ المرْأَةُ الحَیْضَ لَا یَحِلُّ أَن یُری مِنها إِلَّا هذا وَهذا وَأَشارَ إِلی وَجهِهِ وَ کَفَّیْهِ</w:t>
      </w:r>
      <w:r w:rsidRPr="00F45B99">
        <w:rPr>
          <w:rFonts w:hint="cs"/>
          <w:rtl/>
        </w:rPr>
        <w:t>»</w:t>
      </w:r>
      <w:r w:rsidRPr="00227217">
        <w:rPr>
          <w:rStyle w:val="Char3"/>
          <w:rFonts w:hint="cs"/>
          <w:rtl/>
        </w:rPr>
        <w:t>.</w:t>
      </w:r>
    </w:p>
    <w:p w:rsidR="007C4DA6" w:rsidRPr="00D2661E" w:rsidRDefault="007C4DA6" w:rsidP="00227217">
      <w:pPr>
        <w:pStyle w:val="a3"/>
        <w:rPr>
          <w:rtl/>
        </w:rPr>
      </w:pPr>
      <w:r>
        <w:rPr>
          <w:rFonts w:cs="Traditional Arabic" w:hint="cs"/>
          <w:rtl/>
        </w:rPr>
        <w:t>«</w:t>
      </w:r>
      <w:r w:rsidRPr="00D2661E">
        <w:rPr>
          <w:rFonts w:hint="cs"/>
          <w:rtl/>
        </w:rPr>
        <w:t>ای اسماء</w:t>
      </w:r>
      <w:r w:rsidR="00333ED5" w:rsidRPr="00D2661E">
        <w:rPr>
          <w:rFonts w:hint="cs"/>
          <w:rtl/>
        </w:rPr>
        <w:t>،</w:t>
      </w:r>
      <w:r w:rsidRPr="00D2661E">
        <w:rPr>
          <w:rFonts w:hint="cs"/>
          <w:rtl/>
        </w:rPr>
        <w:t xml:space="preserve"> هرگاه زن به حالت حیض </w:t>
      </w:r>
      <w:r w:rsidR="00227217">
        <w:rPr>
          <w:rFonts w:hint="cs"/>
          <w:rtl/>
        </w:rPr>
        <w:t>-</w:t>
      </w:r>
      <w:r w:rsidRPr="00D2661E">
        <w:rPr>
          <w:rFonts w:hint="cs"/>
          <w:rtl/>
        </w:rPr>
        <w:t>سن بلوغ- رسید حلال نیست که غیر از این دو موضع او دیده شود اشاره به چهره و کف دستان کرد</w:t>
      </w:r>
      <w:r>
        <w:rPr>
          <w:rFonts w:cs="Traditional Arabic" w:hint="cs"/>
          <w:rtl/>
        </w:rPr>
        <w:t>»</w:t>
      </w:r>
      <w:r w:rsidR="00333ED5" w:rsidRPr="00227217">
        <w:rPr>
          <w:rFonts w:hint="cs"/>
          <w:vertAlign w:val="superscript"/>
          <w:rtl/>
        </w:rPr>
        <w:t>(</w:t>
      </w:r>
      <w:r w:rsidR="00333ED5" w:rsidRPr="00227217">
        <w:rPr>
          <w:vertAlign w:val="superscript"/>
          <w:rtl/>
        </w:rPr>
        <w:footnoteReference w:id="9"/>
      </w:r>
      <w:r w:rsidR="00333ED5" w:rsidRPr="00227217">
        <w:rPr>
          <w:rFonts w:hint="cs"/>
          <w:vertAlign w:val="superscript"/>
          <w:rtl/>
        </w:rPr>
        <w:t>)</w:t>
      </w:r>
      <w:r w:rsidRPr="00227217">
        <w:rPr>
          <w:rFonts w:hint="cs"/>
          <w:rtl/>
        </w:rPr>
        <w:t>.</w:t>
      </w:r>
      <w:r w:rsidRPr="00D2661E">
        <w:rPr>
          <w:rFonts w:hint="cs"/>
          <w:rtl/>
        </w:rPr>
        <w:t xml:space="preserve"> </w:t>
      </w:r>
    </w:p>
    <w:p w:rsidR="007C4DA6" w:rsidRPr="00D2661E" w:rsidRDefault="007C4DA6" w:rsidP="00227217">
      <w:pPr>
        <w:pStyle w:val="a3"/>
        <w:rPr>
          <w:rtl/>
        </w:rPr>
      </w:pPr>
      <w:r w:rsidRPr="00D2661E">
        <w:rPr>
          <w:rFonts w:hint="cs"/>
          <w:rtl/>
        </w:rPr>
        <w:t xml:space="preserve">و اما درباره حد عورت کنیز و جاریه (زنان برده) دو نظر هست: اول آنست که او حکم مردان را دارد، چون به اجماع سر او جزء عورت نیست، زیرا عمر بن خطاب </w:t>
      </w:r>
      <w:r w:rsidRPr="00D2661E">
        <w:rPr>
          <w:rFonts w:hint="cs"/>
          <w:rtl/>
        </w:rPr>
        <w:sym w:font="AGA Arabesque" w:char="F074"/>
      </w:r>
      <w:r w:rsidRPr="00D2661E">
        <w:rPr>
          <w:rFonts w:hint="cs"/>
          <w:rtl/>
        </w:rPr>
        <w:t xml:space="preserve"> کنیز آل آنس را که سرش را پوشیده و بر خود چادر انداخته بود زد و گفت: </w:t>
      </w:r>
      <w:r>
        <w:rPr>
          <w:rFonts w:cs="Traditional Arabic" w:hint="cs"/>
          <w:rtl/>
        </w:rPr>
        <w:t>«</w:t>
      </w:r>
      <w:r w:rsidRPr="00D2661E">
        <w:rPr>
          <w:rFonts w:hint="cs"/>
          <w:rtl/>
        </w:rPr>
        <w:t>ای فلانی</w:t>
      </w:r>
      <w:r w:rsidR="00B01BEB">
        <w:rPr>
          <w:rFonts w:hint="cs"/>
          <w:rtl/>
        </w:rPr>
        <w:t xml:space="preserve"> می‌</w:t>
      </w:r>
      <w:r w:rsidRPr="00D2661E">
        <w:rPr>
          <w:rFonts w:hint="cs"/>
          <w:rtl/>
        </w:rPr>
        <w:t>خواهی به زنان آزاده شباهت داشته باشی؟</w:t>
      </w:r>
      <w:r>
        <w:rPr>
          <w:rFonts w:cs="Traditional Arabic" w:hint="cs"/>
          <w:rtl/>
        </w:rPr>
        <w:t>»</w:t>
      </w:r>
      <w:r w:rsidRPr="00D2661E">
        <w:rPr>
          <w:rFonts w:hint="cs"/>
          <w:rtl/>
        </w:rPr>
        <w:t xml:space="preserve"> بدیهی است کسی که سرش عورت نباشد عورت او مانند مردان مابین ناف و زانو است. این دیدگاه از دیدگاههای دیگر صحيح تر است. نظر دوم: آنست که</w:t>
      </w:r>
      <w:r w:rsidR="00B74157">
        <w:rPr>
          <w:rFonts w:hint="cs"/>
          <w:rtl/>
        </w:rPr>
        <w:t xml:space="preserve"> اندام‌ها</w:t>
      </w:r>
      <w:r w:rsidRPr="00D2661E">
        <w:rPr>
          <w:rFonts w:hint="cs"/>
          <w:rtl/>
        </w:rPr>
        <w:t>ی او که در حال خدمت کردن پیدا</w:t>
      </w:r>
      <w:r w:rsidR="00B01BEB">
        <w:rPr>
          <w:rFonts w:hint="cs"/>
          <w:rtl/>
        </w:rPr>
        <w:t xml:space="preserve"> می‌</w:t>
      </w:r>
      <w:r w:rsidRPr="00D2661E">
        <w:rPr>
          <w:rFonts w:hint="cs"/>
          <w:rtl/>
        </w:rPr>
        <w:t>شود از قبیل سر و گردن و بازو و ساق پا عورت نیستند چون در خدمت و کار کردن احتیاج به کشف آن دارد و پوشیدن</w:t>
      </w:r>
      <w:r w:rsidR="00304EDE">
        <w:rPr>
          <w:rFonts w:hint="cs"/>
          <w:rtl/>
        </w:rPr>
        <w:t xml:space="preserve"> آن‌ها </w:t>
      </w:r>
      <w:r w:rsidRPr="00D2661E">
        <w:rPr>
          <w:rFonts w:hint="cs"/>
          <w:rtl/>
        </w:rPr>
        <w:t>برایش دشوار است پس غیر از</w:t>
      </w:r>
      <w:r w:rsidR="00304EDE">
        <w:rPr>
          <w:rFonts w:hint="cs"/>
          <w:rtl/>
        </w:rPr>
        <w:t xml:space="preserve"> آن‌ها </w:t>
      </w:r>
      <w:r w:rsidRPr="00D2661E">
        <w:rPr>
          <w:rFonts w:hint="cs"/>
          <w:rtl/>
        </w:rPr>
        <w:t>عورت</w:t>
      </w:r>
      <w:r w:rsidR="00B01BEB">
        <w:rPr>
          <w:rFonts w:hint="cs"/>
          <w:rtl/>
        </w:rPr>
        <w:t xml:space="preserve"> </w:t>
      </w:r>
      <w:r w:rsidR="00C36013">
        <w:rPr>
          <w:rFonts w:hint="cs"/>
          <w:rtl/>
        </w:rPr>
        <w:t>می‌باشد</w:t>
      </w:r>
      <w:r w:rsidRPr="00D2661E">
        <w:rPr>
          <w:rFonts w:hint="cs"/>
          <w:rtl/>
        </w:rPr>
        <w:t>.</w:t>
      </w:r>
    </w:p>
    <w:p w:rsidR="007C4DA6" w:rsidRPr="00FD6CE6" w:rsidRDefault="007C4DA6" w:rsidP="00904932">
      <w:pPr>
        <w:pStyle w:val="a2"/>
        <w:rPr>
          <w:sz w:val="36"/>
          <w:szCs w:val="36"/>
          <w:rtl/>
        </w:rPr>
      </w:pPr>
      <w:bookmarkStart w:id="178" w:name="_Toc338340220"/>
      <w:bookmarkStart w:id="179" w:name="_Toc418284056"/>
      <w:r w:rsidRPr="00FD6CE6">
        <w:rPr>
          <w:rtl/>
        </w:rPr>
        <w:t>چیزهایی که نماز را باطل</w:t>
      </w:r>
      <w:r w:rsidR="00B01BEB">
        <w:rPr>
          <w:rtl/>
        </w:rPr>
        <w:t xml:space="preserve"> می‌</w:t>
      </w:r>
      <w:r w:rsidRPr="00FD6CE6">
        <w:rPr>
          <w:rtl/>
        </w:rPr>
        <w:t>کند</w:t>
      </w:r>
      <w:bookmarkEnd w:id="178"/>
      <w:bookmarkEnd w:id="179"/>
    </w:p>
    <w:p w:rsidR="007C4DA6" w:rsidRPr="00D2661E" w:rsidRDefault="007C4DA6" w:rsidP="00227217">
      <w:pPr>
        <w:pStyle w:val="a3"/>
        <w:rPr>
          <w:rtl/>
        </w:rPr>
      </w:pPr>
      <w:r w:rsidRPr="00D2661E">
        <w:rPr>
          <w:rFonts w:hint="cs"/>
          <w:rtl/>
        </w:rPr>
        <w:t>یازده چیز نماز را باطل</w:t>
      </w:r>
      <w:r w:rsidR="00B01BEB">
        <w:rPr>
          <w:rFonts w:hint="cs"/>
          <w:rtl/>
        </w:rPr>
        <w:t xml:space="preserve"> می‌</w:t>
      </w:r>
      <w:r w:rsidRPr="00D2661E">
        <w:rPr>
          <w:rFonts w:hint="cs"/>
          <w:rtl/>
        </w:rPr>
        <w:t xml:space="preserve">کند: </w:t>
      </w:r>
    </w:p>
    <w:p w:rsidR="007C4DA6" w:rsidRPr="00D2661E" w:rsidRDefault="007C4DA6" w:rsidP="005C304E">
      <w:pPr>
        <w:pStyle w:val="a3"/>
        <w:numPr>
          <w:ilvl w:val="0"/>
          <w:numId w:val="30"/>
        </w:numPr>
        <w:rPr>
          <w:rtl/>
        </w:rPr>
      </w:pPr>
      <w:r w:rsidRPr="00D2661E">
        <w:rPr>
          <w:rFonts w:hint="cs"/>
          <w:rtl/>
        </w:rPr>
        <w:t>سخن گفتن عمد به</w:t>
      </w:r>
      <w:r w:rsidR="00227217">
        <w:rPr>
          <w:rFonts w:hint="cs"/>
          <w:rtl/>
        </w:rPr>
        <w:t xml:space="preserve"> گونه‌ای </w:t>
      </w:r>
      <w:r w:rsidRPr="00D2661E">
        <w:rPr>
          <w:rFonts w:hint="cs"/>
          <w:rtl/>
        </w:rPr>
        <w:t xml:space="preserve">که صلاحیت خطاب با آدمیان داشته باشد خواه این سخن عمد به مصلحت نماز تعلق داشته باشد، مانند اینکه بگوید: </w:t>
      </w:r>
      <w:r>
        <w:rPr>
          <w:rFonts w:cs="Traditional Arabic" w:hint="cs"/>
          <w:rtl/>
        </w:rPr>
        <w:t>«</w:t>
      </w:r>
      <w:r w:rsidRPr="00D2661E">
        <w:rPr>
          <w:rFonts w:hint="cs"/>
          <w:rtl/>
        </w:rPr>
        <w:t>بر پا نایست یا بنشین</w:t>
      </w:r>
      <w:r>
        <w:rPr>
          <w:rFonts w:cs="Traditional Arabic" w:hint="cs"/>
          <w:rtl/>
        </w:rPr>
        <w:t>»</w:t>
      </w:r>
      <w:r w:rsidRPr="00D2661E">
        <w:rPr>
          <w:rFonts w:hint="cs"/>
          <w:rtl/>
        </w:rPr>
        <w:t xml:space="preserve"> و خواه در جهت مصالح نماز نباشد، چون در صحيحین و غیر</w:t>
      </w:r>
      <w:r w:rsidR="00304EDE">
        <w:rPr>
          <w:rFonts w:hint="cs"/>
          <w:rtl/>
        </w:rPr>
        <w:t xml:space="preserve"> آن‌ها </w:t>
      </w:r>
      <w:r w:rsidRPr="00D2661E">
        <w:rPr>
          <w:rFonts w:hint="cs"/>
          <w:rtl/>
        </w:rPr>
        <w:t>آمده است به روایت از زید بن ارقم که گفت: ما در نماز سخن</w:t>
      </w:r>
      <w:r w:rsidR="00F45B99">
        <w:rPr>
          <w:rFonts w:hint="cs"/>
          <w:rtl/>
        </w:rPr>
        <w:t xml:space="preserve"> می‌گفت</w:t>
      </w:r>
      <w:r w:rsidRPr="00D2661E">
        <w:rPr>
          <w:rFonts w:hint="cs"/>
          <w:rtl/>
        </w:rPr>
        <w:t>یم و هرکس با دوستش حرف</w:t>
      </w:r>
      <w:r w:rsidR="00B01BEB">
        <w:rPr>
          <w:rFonts w:hint="cs"/>
          <w:rtl/>
        </w:rPr>
        <w:t xml:space="preserve"> می‌</w:t>
      </w:r>
      <w:r w:rsidRPr="00D2661E">
        <w:rPr>
          <w:rFonts w:hint="cs"/>
          <w:rtl/>
        </w:rPr>
        <w:t>زد تا این آیه نازل شد</w:t>
      </w:r>
      <w:r w:rsidR="00BE341F" w:rsidRPr="00D2661E">
        <w:rPr>
          <w:rFonts w:hint="cs"/>
          <w:rtl/>
        </w:rPr>
        <w:t>:</w:t>
      </w:r>
    </w:p>
    <w:p w:rsidR="00BE341F" w:rsidRPr="004519FC" w:rsidRDefault="00BE341F" w:rsidP="008E0333">
      <w:pPr>
        <w:ind w:firstLine="284"/>
        <w:jc w:val="both"/>
        <w:rPr>
          <w:rFonts w:ascii="KFGQPC Uthmanic Script HAFS" w:hAnsi="KFGQPC Uthmanic Script HAFS" w:cs="KFGQPC Uthmanic Script HAFS"/>
          <w:sz w:val="28"/>
        </w:rPr>
      </w:pPr>
      <w:r>
        <w:rPr>
          <w:rFonts w:ascii="Traditional Arabic" w:hAnsi="Traditional Arabic" w:cs="Traditional Arabic"/>
          <w:sz w:val="28"/>
          <w:rtl/>
          <w:lang w:bidi="fa-IR"/>
        </w:rPr>
        <w:t>﴿</w:t>
      </w:r>
      <w:r w:rsidR="004519FC">
        <w:rPr>
          <w:rFonts w:ascii="KFGQPC Uthmanic Script HAFS" w:hAnsi="KFGQPC Uthmanic Script HAFS" w:cs="KFGQPC Uthmanic Script HAFS"/>
          <w:sz w:val="28"/>
          <w:rtl/>
        </w:rPr>
        <w:t>وَقُومُواْ لِلَّهِ قَٰنِتِينَ ٢٣٨</w:t>
      </w:r>
      <w:r>
        <w:rPr>
          <w:rFonts w:ascii="Traditional Arabic" w:hAnsi="Traditional Arabic" w:cs="Traditional Arabic"/>
          <w:sz w:val="28"/>
          <w:rtl/>
          <w:lang w:bidi="fa-IR"/>
        </w:rPr>
        <w:t>﴾</w:t>
      </w:r>
      <w:r w:rsidRPr="00D2661E">
        <w:rPr>
          <w:rFonts w:cs="B Lotus" w:hint="cs"/>
          <w:sz w:val="28"/>
          <w:rtl/>
          <w:lang w:bidi="fa-IR"/>
        </w:rPr>
        <w:t xml:space="preserve"> </w:t>
      </w:r>
      <w:r w:rsidRPr="00227217">
        <w:rPr>
          <w:rStyle w:val="Char4"/>
          <w:rtl/>
        </w:rPr>
        <w:t>[</w:t>
      </w:r>
      <w:r w:rsidRPr="00227217">
        <w:rPr>
          <w:rStyle w:val="Char4"/>
          <w:rFonts w:hint="cs"/>
          <w:rtl/>
        </w:rPr>
        <w:t>البقرة: 238</w:t>
      </w:r>
      <w:r w:rsidRPr="00227217">
        <w:rPr>
          <w:rStyle w:val="Char4"/>
          <w:rtl/>
        </w:rPr>
        <w:t>]</w:t>
      </w:r>
      <w:r w:rsidRPr="00227217">
        <w:rPr>
          <w:rStyle w:val="Char3"/>
          <w:rtl/>
        </w:rPr>
        <w:t>.</w:t>
      </w:r>
    </w:p>
    <w:p w:rsidR="007C4DA6" w:rsidRPr="00D2661E" w:rsidRDefault="007C4DA6" w:rsidP="00227217">
      <w:pPr>
        <w:pStyle w:val="a3"/>
        <w:rPr>
          <w:rtl/>
        </w:rPr>
      </w:pPr>
      <w:r>
        <w:rPr>
          <w:rFonts w:cs="Traditional Arabic" w:hint="cs"/>
          <w:rtl/>
        </w:rPr>
        <w:t>«(</w:t>
      </w:r>
      <w:r w:rsidRPr="00D2661E">
        <w:rPr>
          <w:rFonts w:hint="cs"/>
          <w:rtl/>
        </w:rPr>
        <w:t>ساکت و آرام با خشوع و خضوع و حضور قلب) در پیشگاه خدا بایستید</w:t>
      </w:r>
      <w:r>
        <w:rPr>
          <w:rFonts w:cs="Traditional Arabic" w:hint="cs"/>
          <w:rtl/>
        </w:rPr>
        <w:t>»</w:t>
      </w:r>
      <w:r w:rsidRPr="00D2661E">
        <w:rPr>
          <w:rFonts w:hint="cs"/>
          <w:rtl/>
        </w:rPr>
        <w:t>.</w:t>
      </w:r>
    </w:p>
    <w:p w:rsidR="007C4DA6" w:rsidRPr="00D2661E" w:rsidRDefault="007C4DA6" w:rsidP="00227217">
      <w:pPr>
        <w:pStyle w:val="a3"/>
        <w:rPr>
          <w:rtl/>
        </w:rPr>
      </w:pPr>
      <w:r w:rsidRPr="00D2661E">
        <w:rPr>
          <w:rFonts w:hint="cs"/>
          <w:rtl/>
        </w:rPr>
        <w:t xml:space="preserve">و به دنبال آن به ما دستور داده شد که سکوت کنیم و از سخن گفتن در نماز نهی شدیم. </w:t>
      </w:r>
    </w:p>
    <w:p w:rsidR="007C4DA6" w:rsidRPr="00D2661E" w:rsidRDefault="00CC62B9" w:rsidP="00227217">
      <w:pPr>
        <w:pStyle w:val="a3"/>
        <w:rPr>
          <w:rtl/>
        </w:rPr>
      </w:pPr>
      <w:r w:rsidRPr="00D2661E">
        <w:rPr>
          <w:rFonts w:hint="cs"/>
          <w:rtl/>
        </w:rPr>
        <w:t>(</w:t>
      </w:r>
      <w:r w:rsidR="007C4DA6" w:rsidRPr="00D2661E">
        <w:rPr>
          <w:rFonts w:hint="cs"/>
          <w:rtl/>
        </w:rPr>
        <w:t xml:space="preserve">و در صحيحین و غیرآنها از ابن مسعود </w:t>
      </w:r>
      <w:r w:rsidR="007C4DA6" w:rsidRPr="00D2661E">
        <w:rPr>
          <w:rFonts w:hint="cs"/>
          <w:rtl/>
        </w:rPr>
        <w:sym w:font="AGA Arabesque" w:char="F074"/>
      </w:r>
      <w:r w:rsidR="007C4DA6" w:rsidRPr="00D2661E">
        <w:rPr>
          <w:rFonts w:hint="cs"/>
          <w:rtl/>
        </w:rPr>
        <w:t xml:space="preserve"> روایت شده که پیامبر </w:t>
      </w:r>
      <w:r w:rsidR="007C4DA6" w:rsidRPr="00D2661E">
        <w:rPr>
          <w:rFonts w:hint="cs"/>
          <w:rtl/>
        </w:rPr>
        <w:sym w:font="AGA Arabesque" w:char="F072"/>
      </w:r>
      <w:r w:rsidR="007C4DA6" w:rsidRPr="00D2661E">
        <w:rPr>
          <w:rFonts w:hint="cs"/>
          <w:rtl/>
        </w:rPr>
        <w:t xml:space="preserve"> گفت</w:t>
      </w:r>
      <w:r w:rsidRPr="00D2661E">
        <w:rPr>
          <w:rFonts w:hint="cs"/>
          <w:rtl/>
        </w:rPr>
        <w:t>)</w:t>
      </w:r>
      <w:r w:rsidR="007C4DA6" w:rsidRPr="00D2661E">
        <w:rPr>
          <w:rFonts w:hint="cs"/>
          <w:rtl/>
        </w:rPr>
        <w:t xml:space="preserve">: </w:t>
      </w:r>
    </w:p>
    <w:p w:rsidR="007C4DA6" w:rsidRPr="00D2661E" w:rsidRDefault="007C4DA6" w:rsidP="00F45B99">
      <w:pPr>
        <w:pStyle w:val="a1"/>
        <w:rPr>
          <w:rFonts w:cs="B Lotus"/>
          <w:rtl/>
        </w:rPr>
      </w:pPr>
      <w:r w:rsidRPr="00227217">
        <w:rPr>
          <w:rFonts w:hint="cs"/>
          <w:rtl/>
        </w:rPr>
        <w:t>«</w:t>
      </w:r>
      <w:r w:rsidRPr="00227217">
        <w:rPr>
          <w:rtl/>
        </w:rPr>
        <w:t>إِنَّ فِی الصَّلاةِ لَشُغْلاً</w:t>
      </w:r>
      <w:r w:rsidRPr="00227217">
        <w:rPr>
          <w:rFonts w:hint="cs"/>
          <w:rtl/>
        </w:rPr>
        <w:t>»</w:t>
      </w:r>
      <w:r w:rsidRPr="00227217">
        <w:rPr>
          <w:rStyle w:val="Char3"/>
          <w:rFonts w:hint="cs"/>
          <w:rtl/>
        </w:rPr>
        <w:t>.</w:t>
      </w:r>
      <w:r w:rsidRPr="00D2661E">
        <w:rPr>
          <w:rFonts w:cs="B Lotus" w:hint="cs"/>
          <w:rtl/>
        </w:rPr>
        <w:t xml:space="preserve"> </w:t>
      </w:r>
    </w:p>
    <w:p w:rsidR="007C4DA6" w:rsidRPr="00D2661E" w:rsidRDefault="007C4DA6" w:rsidP="00227217">
      <w:pPr>
        <w:pStyle w:val="a3"/>
        <w:rPr>
          <w:rtl/>
        </w:rPr>
      </w:pPr>
      <w:r>
        <w:rPr>
          <w:rFonts w:cs="Traditional Arabic" w:hint="cs"/>
          <w:rtl/>
        </w:rPr>
        <w:t>«</w:t>
      </w:r>
      <w:r w:rsidRPr="00D2661E">
        <w:rPr>
          <w:rFonts w:hint="cs"/>
          <w:rtl/>
        </w:rPr>
        <w:t>نماز خواندن خود مانع سخن گفتن است، یعنی کاری است که با سخن گفتن سازگار نیست باید دل به نماز مشغول باشد</w:t>
      </w:r>
      <w:r>
        <w:rPr>
          <w:rFonts w:cs="Traditional Arabic" w:hint="cs"/>
          <w:rtl/>
        </w:rPr>
        <w:t>»</w:t>
      </w:r>
      <w:r w:rsidRPr="00D2661E">
        <w:rPr>
          <w:rFonts w:hint="cs"/>
          <w:rtl/>
        </w:rPr>
        <w:t xml:space="preserve">.. </w:t>
      </w:r>
    </w:p>
    <w:p w:rsidR="007C4DA6" w:rsidRPr="00D2661E" w:rsidRDefault="007C4DA6" w:rsidP="00227217">
      <w:pPr>
        <w:pStyle w:val="a3"/>
        <w:rPr>
          <w:rtl/>
        </w:rPr>
      </w:pPr>
      <w:r w:rsidRPr="00D2661E">
        <w:rPr>
          <w:rFonts w:hint="cs"/>
          <w:rtl/>
        </w:rPr>
        <w:t xml:space="preserve">و پیامبر </w:t>
      </w:r>
      <w:r w:rsidRPr="00D2661E">
        <w:rPr>
          <w:rFonts w:hint="cs"/>
          <w:rtl/>
        </w:rPr>
        <w:sym w:font="AGA Arabesque" w:char="F072"/>
      </w:r>
      <w:r w:rsidRPr="00D2661E">
        <w:rPr>
          <w:rFonts w:hint="cs"/>
          <w:rtl/>
        </w:rPr>
        <w:t xml:space="preserve"> به معاویه بن حکم سلمی که در نماز جواب عطسه کسی را داده بود گفت: </w:t>
      </w:r>
    </w:p>
    <w:p w:rsidR="007C4DA6" w:rsidRPr="00D2661E" w:rsidRDefault="007C4DA6" w:rsidP="008E0333">
      <w:pPr>
        <w:ind w:firstLine="284"/>
        <w:jc w:val="both"/>
        <w:rPr>
          <w:rFonts w:cs="B Lotus"/>
          <w:sz w:val="28"/>
          <w:rtl/>
          <w:lang w:bidi="fa-IR"/>
        </w:rPr>
      </w:pPr>
      <w:r w:rsidRPr="00F45B99">
        <w:rPr>
          <w:rStyle w:val="Char1"/>
          <w:rFonts w:hint="cs"/>
          <w:rtl/>
        </w:rPr>
        <w:t>«</w:t>
      </w:r>
      <w:r w:rsidRPr="00F45B99">
        <w:rPr>
          <w:rStyle w:val="Char1"/>
          <w:rtl/>
        </w:rPr>
        <w:t>إِنَّ هذِهِ الصَّلاة لا یَصلُحُ فیها شَیْئٌ مِنْ کَلامِ الناّسِ إِنَّما هِیَ التَّسْبِیحُ وَالتَّکْبِیرُ وَقَراءَةُ القُرْآنِ</w:t>
      </w:r>
      <w:r w:rsidRPr="00F45B99">
        <w:rPr>
          <w:rStyle w:val="Char1"/>
          <w:rFonts w:hint="cs"/>
          <w:rtl/>
        </w:rPr>
        <w:t>»</w:t>
      </w:r>
      <w:r w:rsidRPr="00227217">
        <w:rPr>
          <w:rStyle w:val="Char3"/>
          <w:rFonts w:hint="cs"/>
          <w:rtl/>
        </w:rPr>
        <w:t xml:space="preserve"> </w:t>
      </w:r>
      <w:r w:rsidR="00CC62B9" w:rsidRPr="00227217">
        <w:rPr>
          <w:rStyle w:val="Char3"/>
          <w:rFonts w:hint="cs"/>
          <w:rtl/>
        </w:rPr>
        <w:t>(</w:t>
      </w:r>
      <w:r w:rsidRPr="00227217">
        <w:rPr>
          <w:rStyle w:val="Char3"/>
          <w:rtl/>
        </w:rPr>
        <w:t>أخرجه مسلم</w:t>
      </w:r>
      <w:r w:rsidR="00CC62B9" w:rsidRPr="00227217">
        <w:rPr>
          <w:rStyle w:val="Char3"/>
          <w:rFonts w:hint="cs"/>
          <w:rtl/>
        </w:rPr>
        <w:t>).</w:t>
      </w:r>
      <w:r w:rsidRPr="00D2661E">
        <w:rPr>
          <w:rFonts w:cs="B Lotus" w:hint="cs"/>
          <w:sz w:val="28"/>
          <w:rtl/>
          <w:lang w:bidi="fa-IR"/>
        </w:rPr>
        <w:t xml:space="preserve"> </w:t>
      </w:r>
    </w:p>
    <w:p w:rsidR="007C4DA6" w:rsidRPr="00D2661E" w:rsidRDefault="007C4DA6" w:rsidP="00227217">
      <w:pPr>
        <w:pStyle w:val="a3"/>
        <w:rPr>
          <w:rtl/>
        </w:rPr>
      </w:pPr>
      <w:r>
        <w:rPr>
          <w:rFonts w:cs="Traditional Arabic" w:hint="cs"/>
          <w:rtl/>
        </w:rPr>
        <w:t>«</w:t>
      </w:r>
      <w:r w:rsidRPr="00D2661E">
        <w:rPr>
          <w:rFonts w:hint="cs"/>
          <w:rtl/>
        </w:rPr>
        <w:t>به راستی در این نماز هیچ چیز از سخنان مردم، شایسته گفتن نیست</w:t>
      </w:r>
      <w:r w:rsidR="003E0212">
        <w:rPr>
          <w:rFonts w:hint="cs"/>
          <w:rtl/>
        </w:rPr>
        <w:t xml:space="preserve"> بی‌</w:t>
      </w:r>
      <w:r w:rsidRPr="00D2661E">
        <w:rPr>
          <w:rFonts w:hint="cs"/>
          <w:rtl/>
        </w:rPr>
        <w:t>گمان نماز عبارت است از تسبیح و تکبیر و قرائت قرآن</w:t>
      </w:r>
      <w:r>
        <w:rPr>
          <w:rFonts w:cs="Traditional Arabic" w:hint="cs"/>
          <w:rtl/>
        </w:rPr>
        <w:t>»</w:t>
      </w:r>
      <w:r w:rsidRPr="00D2661E">
        <w:rPr>
          <w:rFonts w:hint="cs"/>
          <w:rtl/>
        </w:rPr>
        <w:t>.</w:t>
      </w:r>
    </w:p>
    <w:p w:rsidR="007C4DA6" w:rsidRPr="00D2661E" w:rsidRDefault="007C4DA6" w:rsidP="00227217">
      <w:pPr>
        <w:pStyle w:val="a3"/>
        <w:rPr>
          <w:rtl/>
        </w:rPr>
      </w:pPr>
      <w:r w:rsidRPr="00D2661E">
        <w:rPr>
          <w:rFonts w:hint="cs"/>
          <w:rtl/>
        </w:rPr>
        <w:t>اگر کسی از روی فراموشی و نسیان یا به علت تازه مسلمان بودن و عدم علم به حکم نماز و حرام بودن سخن گفتن، در آن سخن گفت یا بدون قصد و اراده سخنی از وی سر زد یا خنده بر وی غلبه کرد، نمازش در همه این احوال باطل</w:t>
      </w:r>
      <w:r w:rsidR="00B74157">
        <w:rPr>
          <w:rFonts w:hint="cs"/>
          <w:rtl/>
        </w:rPr>
        <w:t xml:space="preserve"> نمی‌شود</w:t>
      </w:r>
      <w:r w:rsidRPr="00D2661E">
        <w:rPr>
          <w:rFonts w:hint="cs"/>
          <w:rtl/>
        </w:rPr>
        <w:t xml:space="preserve"> چون مرتکب تقصیر نشده است، و پیامبر </w:t>
      </w:r>
      <w:r w:rsidRPr="00D2661E">
        <w:rPr>
          <w:rFonts w:hint="cs"/>
          <w:rtl/>
        </w:rPr>
        <w:sym w:font="AGA Arabesque" w:char="F072"/>
      </w:r>
      <w:r w:rsidRPr="00D2661E">
        <w:rPr>
          <w:rFonts w:hint="cs"/>
          <w:rtl/>
        </w:rPr>
        <w:t xml:space="preserve"> گفته است: </w:t>
      </w:r>
    </w:p>
    <w:p w:rsidR="007C4DA6" w:rsidRPr="00D2661E" w:rsidRDefault="007C4DA6" w:rsidP="008E0333">
      <w:pPr>
        <w:ind w:firstLine="284"/>
        <w:jc w:val="both"/>
        <w:rPr>
          <w:rFonts w:cs="B Lotus"/>
          <w:sz w:val="28"/>
          <w:rtl/>
          <w:lang w:bidi="fa-IR"/>
        </w:rPr>
      </w:pPr>
      <w:r w:rsidRPr="00F45B99">
        <w:rPr>
          <w:rStyle w:val="Char1"/>
          <w:rFonts w:hint="cs"/>
          <w:rtl/>
        </w:rPr>
        <w:t>«</w:t>
      </w:r>
      <w:r w:rsidRPr="00F45B99">
        <w:rPr>
          <w:rStyle w:val="Char1"/>
          <w:rtl/>
        </w:rPr>
        <w:t>رُفِعَ عَن أُمَّتی اَلخطَأُ وَالنِّسْیانُ وَما استُکرِهُوا عَلَیْهِ</w:t>
      </w:r>
      <w:r w:rsidRPr="00F45B99">
        <w:rPr>
          <w:rStyle w:val="Char1"/>
          <w:rFonts w:hint="cs"/>
          <w:rtl/>
        </w:rPr>
        <w:t>»</w:t>
      </w:r>
      <w:r w:rsidRPr="00227217">
        <w:rPr>
          <w:rStyle w:val="Char3"/>
          <w:rFonts w:hint="cs"/>
          <w:rtl/>
        </w:rPr>
        <w:t xml:space="preserve"> </w:t>
      </w:r>
      <w:r w:rsidR="00CC62B9" w:rsidRPr="00227217">
        <w:rPr>
          <w:rStyle w:val="Char3"/>
          <w:rFonts w:hint="cs"/>
          <w:rtl/>
        </w:rPr>
        <w:t>(</w:t>
      </w:r>
      <w:r w:rsidRPr="00227217">
        <w:rPr>
          <w:rStyle w:val="Char3"/>
          <w:rtl/>
        </w:rPr>
        <w:t>رواه الطبرانی فی الکبیر</w:t>
      </w:r>
      <w:r w:rsidR="00CC62B9" w:rsidRPr="00227217">
        <w:rPr>
          <w:rStyle w:val="Char3"/>
          <w:rFonts w:hint="cs"/>
          <w:rtl/>
        </w:rPr>
        <w:t>).</w:t>
      </w:r>
      <w:r w:rsidRPr="00D2661E">
        <w:rPr>
          <w:rFonts w:cs="B Lotus" w:hint="cs"/>
          <w:sz w:val="28"/>
          <w:rtl/>
          <w:lang w:bidi="fa-IR"/>
        </w:rPr>
        <w:t xml:space="preserve"> </w:t>
      </w:r>
    </w:p>
    <w:p w:rsidR="007C4DA6" w:rsidRPr="00D2661E" w:rsidRDefault="007C4DA6" w:rsidP="00227217">
      <w:pPr>
        <w:pStyle w:val="a3"/>
        <w:rPr>
          <w:rtl/>
        </w:rPr>
      </w:pPr>
      <w:r>
        <w:rPr>
          <w:rFonts w:cs="Traditional Arabic" w:hint="cs"/>
          <w:rtl/>
        </w:rPr>
        <w:t>«</w:t>
      </w:r>
      <w:r w:rsidRPr="00D2661E">
        <w:rPr>
          <w:rFonts w:hint="cs"/>
          <w:rtl/>
        </w:rPr>
        <w:t>قلم تکلیف از امت من در حال خطا و فراموشی و چیزی که بر آن مجبور شوند و اختیاری نداشته باشند برداشته شده است</w:t>
      </w:r>
      <w:r>
        <w:rPr>
          <w:rFonts w:cs="Traditional Arabic" w:hint="cs"/>
          <w:rtl/>
        </w:rPr>
        <w:t>»</w:t>
      </w:r>
      <w:r w:rsidRPr="00D2661E">
        <w:rPr>
          <w:rFonts w:hint="cs"/>
          <w:rtl/>
        </w:rPr>
        <w:t>.</w:t>
      </w:r>
    </w:p>
    <w:p w:rsidR="007C4DA6" w:rsidRPr="00D2661E" w:rsidRDefault="007C4DA6" w:rsidP="00227217">
      <w:pPr>
        <w:pStyle w:val="a3"/>
        <w:rPr>
          <w:rtl/>
        </w:rPr>
      </w:pPr>
      <w:r w:rsidRPr="00D2661E">
        <w:rPr>
          <w:rFonts w:hint="cs"/>
          <w:rtl/>
        </w:rPr>
        <w:t xml:space="preserve">و به علت حدیث معاویه بن الحکم که از روی ناآگاهی و عدم علم به حکم نماز سخن گفت، و پیامبر </w:t>
      </w:r>
      <w:r w:rsidRPr="00D2661E">
        <w:rPr>
          <w:rFonts w:hint="cs"/>
          <w:rtl/>
        </w:rPr>
        <w:sym w:font="AGA Arabesque" w:char="F072"/>
      </w:r>
      <w:r w:rsidRPr="00D2661E">
        <w:rPr>
          <w:rFonts w:hint="cs"/>
          <w:rtl/>
        </w:rPr>
        <w:t xml:space="preserve"> که ناظر حال او بود دستور نداد که نمازش را اعاده کند. اگر سرفه و عطسه بر کسی غلبه کند و فشار بیاورد، نمازش باطل</w:t>
      </w:r>
      <w:r w:rsidR="00B74157">
        <w:rPr>
          <w:rFonts w:hint="cs"/>
          <w:rtl/>
        </w:rPr>
        <w:t xml:space="preserve"> نمی‌شود</w:t>
      </w:r>
      <w:r w:rsidRPr="00D2661E">
        <w:rPr>
          <w:rFonts w:hint="cs"/>
          <w:rtl/>
        </w:rPr>
        <w:t xml:space="preserve"> هرچند در این دو حال حرفی نیز بر زبانش جاری گردد، چون در آن تقصیری ندارد. در گلو صاف کردن و تنحنح کردن نیز معذور است، چون اگر چنان نکند</w:t>
      </w:r>
      <w:r w:rsidR="00B01BEB">
        <w:rPr>
          <w:rFonts w:hint="cs"/>
          <w:rtl/>
        </w:rPr>
        <w:t xml:space="preserve"> نمی‌</w:t>
      </w:r>
      <w:r w:rsidRPr="00D2661E">
        <w:rPr>
          <w:rFonts w:hint="cs"/>
          <w:rtl/>
        </w:rPr>
        <w:t xml:space="preserve">تواند یک رکن قولی نماز را که خواندن فاتحه و تحیات وتشهد است انجام دهد پس گلو صاف کردن اشکالی ندارد. اما گلو صاف کردن برای اینکه قادر به جهر خواندن باشد معذور نیست چون جهر خواندن سنت است نه فرض، دیگر </w:t>
      </w:r>
      <w:r w:rsidR="00732D24">
        <w:rPr>
          <w:rFonts w:hint="cs"/>
          <w:rtl/>
        </w:rPr>
        <w:t>سنت‌های</w:t>
      </w:r>
      <w:r w:rsidRPr="00D2661E">
        <w:rPr>
          <w:rFonts w:hint="cs"/>
          <w:rtl/>
        </w:rPr>
        <w:t xml:space="preserve"> نماز هم حکم جهر را دارند پس برای قرائت سوره بعد از فاتحه و قنوت تکبیرات انتقال تنحنح و گلو صاف کردن جایز نیست، چون</w:t>
      </w:r>
      <w:r w:rsidR="00304EDE">
        <w:rPr>
          <w:rFonts w:hint="cs"/>
          <w:rtl/>
        </w:rPr>
        <w:t xml:space="preserve"> آن‌ها </w:t>
      </w:r>
      <w:r w:rsidRPr="00D2661E">
        <w:rPr>
          <w:rFonts w:hint="cs"/>
          <w:rtl/>
        </w:rPr>
        <w:t>ضرورت ندارند برای نماز به خلاف تحیات و قرائت فاتحه.</w:t>
      </w:r>
    </w:p>
    <w:p w:rsidR="007C4DA6" w:rsidRPr="00D2661E" w:rsidRDefault="007C4DA6" w:rsidP="005C304E">
      <w:pPr>
        <w:pStyle w:val="a3"/>
        <w:numPr>
          <w:ilvl w:val="0"/>
          <w:numId w:val="30"/>
        </w:numPr>
        <w:rPr>
          <w:rtl/>
        </w:rPr>
      </w:pPr>
      <w:r w:rsidRPr="00D2661E">
        <w:rPr>
          <w:rFonts w:hint="cs"/>
          <w:rtl/>
        </w:rPr>
        <w:t>حرکات زیاد و پی در پی نماز را باطل</w:t>
      </w:r>
      <w:r w:rsidR="00B01BEB">
        <w:rPr>
          <w:rFonts w:hint="cs"/>
          <w:rtl/>
        </w:rPr>
        <w:t xml:space="preserve"> می‌</w:t>
      </w:r>
      <w:r w:rsidRPr="00D2661E">
        <w:rPr>
          <w:rFonts w:hint="cs"/>
          <w:rtl/>
        </w:rPr>
        <w:t>کند، و دلیل آن اجماع است و به علاوه عمل کثیر و زیاد نظم نماز را بهم</w:t>
      </w:r>
      <w:r w:rsidR="00B01BEB">
        <w:rPr>
          <w:rFonts w:hint="cs"/>
          <w:rtl/>
        </w:rPr>
        <w:t xml:space="preserve"> می‌</w:t>
      </w:r>
      <w:r w:rsidRPr="00D2661E">
        <w:rPr>
          <w:rFonts w:hint="cs"/>
          <w:rtl/>
        </w:rPr>
        <w:t>زند ولی اگر عمل متوالی نباشد بدین گونه که گاهی بردارد و بعد اندکی</w:t>
      </w:r>
      <w:r w:rsidR="003E0212">
        <w:rPr>
          <w:rFonts w:hint="cs"/>
          <w:rtl/>
        </w:rPr>
        <w:t xml:space="preserve"> بی‌</w:t>
      </w:r>
      <w:r w:rsidRPr="00D2661E">
        <w:rPr>
          <w:rFonts w:hint="cs"/>
          <w:rtl/>
        </w:rPr>
        <w:t>حرکت و ساکت بماند و طمانینه ای داشته باشد سپس گاهی دیگر بردارد، بدین منوال نمازش باطل</w:t>
      </w:r>
      <w:r w:rsidR="00B74157">
        <w:rPr>
          <w:rFonts w:hint="cs"/>
          <w:rtl/>
        </w:rPr>
        <w:t xml:space="preserve"> نمی‌شود</w:t>
      </w:r>
      <w:r w:rsidRPr="00D2661E">
        <w:rPr>
          <w:rFonts w:hint="cs"/>
          <w:rtl/>
        </w:rPr>
        <w:t>، و همچنین عمل و کار اندک نیز نماز را باطل</w:t>
      </w:r>
      <w:r w:rsidR="00B01BEB">
        <w:rPr>
          <w:rFonts w:hint="cs"/>
          <w:rtl/>
        </w:rPr>
        <w:t xml:space="preserve"> نمی‌</w:t>
      </w:r>
      <w:r w:rsidRPr="00D2661E">
        <w:rPr>
          <w:rFonts w:hint="cs"/>
          <w:rtl/>
        </w:rPr>
        <w:t xml:space="preserve">کند چون بهرحال عمل اندک مورد نیاز است و از آن چاره ای نیست، و علاوه بر آن ماندن بر یک حالت دشوار است، به خلاف سخن گفتن که پرهیز از آن دشوار نیست پس مبطل است. </w:t>
      </w:r>
    </w:p>
    <w:p w:rsidR="007C4DA6" w:rsidRPr="00D2661E" w:rsidRDefault="007C4DA6" w:rsidP="00227217">
      <w:pPr>
        <w:pStyle w:val="a3"/>
        <w:rPr>
          <w:rtl/>
        </w:rPr>
      </w:pPr>
      <w:r w:rsidRPr="00D2661E">
        <w:rPr>
          <w:rFonts w:hint="cs"/>
          <w:rtl/>
        </w:rPr>
        <w:t>لذا با یک کلمه نماز باطل</w:t>
      </w:r>
      <w:r w:rsidR="00B01BEB">
        <w:rPr>
          <w:rFonts w:hint="cs"/>
          <w:rtl/>
        </w:rPr>
        <w:t xml:space="preserve"> می‌</w:t>
      </w:r>
      <w:r w:rsidRPr="00D2661E">
        <w:rPr>
          <w:rFonts w:hint="cs"/>
          <w:rtl/>
        </w:rPr>
        <w:t>شود ولی با یک گام باطل</w:t>
      </w:r>
      <w:r w:rsidR="00B74157">
        <w:rPr>
          <w:rFonts w:hint="cs"/>
          <w:rtl/>
        </w:rPr>
        <w:t xml:space="preserve"> نمی‌شود</w:t>
      </w:r>
      <w:r w:rsidRPr="00D2661E">
        <w:rPr>
          <w:rFonts w:hint="cs"/>
          <w:rtl/>
        </w:rPr>
        <w:t xml:space="preserve">. درباره دست زدن به سنگ ریزه از پیامبر </w:t>
      </w:r>
      <w:r w:rsidRPr="00D2661E">
        <w:rPr>
          <w:rFonts w:hint="cs"/>
          <w:rtl/>
        </w:rPr>
        <w:sym w:font="AGA Arabesque" w:char="F072"/>
      </w:r>
      <w:r w:rsidRPr="00D2661E">
        <w:rPr>
          <w:rFonts w:hint="cs"/>
          <w:rtl/>
        </w:rPr>
        <w:t xml:space="preserve"> سوال شد گفت: </w:t>
      </w:r>
      <w:r>
        <w:rPr>
          <w:rFonts w:cs="Traditional Arabic" w:hint="cs"/>
          <w:rtl/>
        </w:rPr>
        <w:t>«</w:t>
      </w:r>
      <w:r w:rsidRPr="00D2661E">
        <w:rPr>
          <w:rFonts w:hint="cs"/>
          <w:rtl/>
        </w:rPr>
        <w:t>اگر چنین کردی یک بار باشد</w:t>
      </w:r>
      <w:r>
        <w:rPr>
          <w:rFonts w:cs="Traditional Arabic" w:hint="cs"/>
          <w:rtl/>
        </w:rPr>
        <w:t>»</w:t>
      </w:r>
      <w:r w:rsidRPr="00D2661E">
        <w:rPr>
          <w:rFonts w:hint="cs"/>
          <w:rtl/>
        </w:rPr>
        <w:t xml:space="preserve">. </w:t>
      </w:r>
      <w:r w:rsidR="00CC62B9" w:rsidRPr="00D2661E">
        <w:rPr>
          <w:rFonts w:hint="cs"/>
          <w:rtl/>
        </w:rPr>
        <w:t>(</w:t>
      </w:r>
      <w:r w:rsidRPr="00D2661E">
        <w:rPr>
          <w:rFonts w:hint="cs"/>
          <w:rtl/>
        </w:rPr>
        <w:t>به روایت مسلم</w:t>
      </w:r>
      <w:r w:rsidR="00CC62B9" w:rsidRPr="00D2661E">
        <w:rPr>
          <w:rFonts w:hint="cs"/>
          <w:rtl/>
        </w:rPr>
        <w:t>)</w:t>
      </w:r>
      <w:r w:rsidRPr="00D2661E">
        <w:rPr>
          <w:rFonts w:hint="cs"/>
          <w:rtl/>
        </w:rPr>
        <w:t xml:space="preserve">. </w:t>
      </w:r>
    </w:p>
    <w:p w:rsidR="007C4DA6" w:rsidRPr="00D2661E" w:rsidRDefault="007C4DA6" w:rsidP="00227217">
      <w:pPr>
        <w:pStyle w:val="a3"/>
        <w:rPr>
          <w:rtl/>
        </w:rPr>
      </w:pPr>
      <w:r w:rsidRPr="00D2661E">
        <w:rPr>
          <w:rFonts w:hint="cs"/>
          <w:rtl/>
        </w:rPr>
        <w:t xml:space="preserve">و پیامبر </w:t>
      </w:r>
      <w:r w:rsidRPr="00D2661E">
        <w:rPr>
          <w:rFonts w:hint="cs"/>
          <w:rtl/>
        </w:rPr>
        <w:sym w:font="AGA Arabesque" w:char="F072"/>
      </w:r>
      <w:r w:rsidRPr="00D2661E">
        <w:rPr>
          <w:rFonts w:hint="cs"/>
          <w:rtl/>
        </w:rPr>
        <w:t xml:space="preserve"> دستور داد که در نماز</w:t>
      </w:r>
      <w:r w:rsidR="00B01BEB">
        <w:rPr>
          <w:rFonts w:hint="cs"/>
          <w:rtl/>
        </w:rPr>
        <w:t xml:space="preserve"> می‌</w:t>
      </w:r>
      <w:r w:rsidRPr="00D2661E">
        <w:rPr>
          <w:rFonts w:hint="cs"/>
          <w:rtl/>
        </w:rPr>
        <w:t>توانی مانع عبور کسی شوی که از حریم نماز تو</w:t>
      </w:r>
      <w:r w:rsidR="00B01BEB">
        <w:rPr>
          <w:rFonts w:hint="cs"/>
          <w:rtl/>
        </w:rPr>
        <w:t xml:space="preserve"> می‌</w:t>
      </w:r>
      <w:r w:rsidRPr="00D2661E">
        <w:rPr>
          <w:rFonts w:hint="cs"/>
          <w:rtl/>
        </w:rPr>
        <w:t xml:space="preserve">گذرد و به کشتن مار و کژدم نیز در نماز امر کرده است، و او </w:t>
      </w:r>
      <w:r w:rsidRPr="00D2661E">
        <w:rPr>
          <w:rFonts w:hint="cs"/>
          <w:rtl/>
        </w:rPr>
        <w:sym w:font="AGA Arabesque" w:char="F072"/>
      </w:r>
      <w:r w:rsidRPr="00D2661E">
        <w:rPr>
          <w:rFonts w:hint="cs"/>
          <w:rtl/>
        </w:rPr>
        <w:t xml:space="preserve"> با دست خود در نمازعبدالله بن عباس </w:t>
      </w:r>
      <w:r>
        <w:rPr>
          <w:rFonts w:cs="CTraditional Arabic" w:hint="cs"/>
          <w:rtl/>
        </w:rPr>
        <w:t>م</w:t>
      </w:r>
      <w:r w:rsidRPr="00D2661E">
        <w:rPr>
          <w:rFonts w:hint="cs"/>
          <w:rtl/>
        </w:rPr>
        <w:t xml:space="preserve"> را از طرف چپ به طرف راست منتقل کرد و او را چرخانید، و در سجده نماز پای عایشه </w:t>
      </w:r>
      <w:r>
        <w:rPr>
          <w:rFonts w:cs="CTraditional Arabic" w:hint="cs"/>
          <w:rtl/>
        </w:rPr>
        <w:t>ك</w:t>
      </w:r>
      <w:r w:rsidRPr="00D2661E">
        <w:rPr>
          <w:rFonts w:hint="cs"/>
          <w:rtl/>
        </w:rPr>
        <w:t xml:space="preserve"> را از محل سجده دور کرد و تکان داد، و به جابر </w:t>
      </w:r>
      <w:r w:rsidRPr="00D2661E">
        <w:rPr>
          <w:rFonts w:hint="cs"/>
          <w:rtl/>
        </w:rPr>
        <w:sym w:font="AGA Arabesque" w:char="F074"/>
      </w:r>
      <w:r w:rsidRPr="00D2661E">
        <w:rPr>
          <w:rFonts w:hint="cs"/>
          <w:rtl/>
        </w:rPr>
        <w:t xml:space="preserve"> نیز درنماز اشاره کرد، و همه این افعال در حدیث صحيح آمده است. شرط عملی که نماز را باطل</w:t>
      </w:r>
      <w:r w:rsidR="00B01BEB">
        <w:rPr>
          <w:rFonts w:hint="cs"/>
          <w:rtl/>
        </w:rPr>
        <w:t xml:space="preserve"> نمی‌</w:t>
      </w:r>
      <w:r w:rsidRPr="00D2661E">
        <w:rPr>
          <w:rFonts w:hint="cs"/>
          <w:rtl/>
        </w:rPr>
        <w:t>کند آنست که فراوان نباشد و اگر فراوان باشد مانند یک جهش بزرگ و بلند، نماز را باطل</w:t>
      </w:r>
      <w:r w:rsidR="00B01BEB">
        <w:rPr>
          <w:rFonts w:hint="cs"/>
          <w:rtl/>
        </w:rPr>
        <w:t xml:space="preserve"> می‌</w:t>
      </w:r>
      <w:r w:rsidRPr="00D2661E">
        <w:rPr>
          <w:rFonts w:hint="cs"/>
          <w:rtl/>
        </w:rPr>
        <w:t xml:space="preserve">کند چون با نظم نماز منافات دارد. </w:t>
      </w:r>
    </w:p>
    <w:p w:rsidR="007C4DA6" w:rsidRPr="00D2661E" w:rsidRDefault="007C4DA6" w:rsidP="00227217">
      <w:pPr>
        <w:pStyle w:val="a3"/>
        <w:rPr>
          <w:rtl/>
        </w:rPr>
      </w:pPr>
      <w:r w:rsidRPr="00D2661E">
        <w:rPr>
          <w:rFonts w:hint="cs"/>
          <w:rtl/>
        </w:rPr>
        <w:t>باید دانست که حرکات اندک و خفیف مانند حرکت دادن انگشتان برای خاراندن محلی اگرچه زیاد و متوالی هم باشد برای نماز زیانی ندارد، چون اخلال به هیأت و شکل و بزرگداشت نماز</w:t>
      </w:r>
      <w:r w:rsidR="00B01BEB">
        <w:rPr>
          <w:rFonts w:hint="cs"/>
          <w:rtl/>
        </w:rPr>
        <w:t xml:space="preserve"> نمی‌</w:t>
      </w:r>
      <w:r w:rsidRPr="00D2661E">
        <w:rPr>
          <w:rFonts w:hint="cs"/>
          <w:rtl/>
        </w:rPr>
        <w:t>رساند و مانع خشوع و حضور قلب نیست، اما اگر سه بار کف دست خود را بر بدن بمالد و آن را خارش دهد نمازش باطل</w:t>
      </w:r>
      <w:r w:rsidR="00B01BEB">
        <w:rPr>
          <w:rFonts w:hint="cs"/>
          <w:rtl/>
        </w:rPr>
        <w:t xml:space="preserve"> می‌</w:t>
      </w:r>
      <w:r w:rsidRPr="00D2661E">
        <w:rPr>
          <w:rFonts w:hint="cs"/>
          <w:rtl/>
        </w:rPr>
        <w:t xml:space="preserve">شود، مگر اینکه بیماری گر و امثال آن داشته باشد که نتواند از آن خودداری کند که در آن صورت معذور است. </w:t>
      </w:r>
    </w:p>
    <w:p w:rsidR="007C4DA6" w:rsidRPr="00D2661E" w:rsidRDefault="003E0212" w:rsidP="005C304E">
      <w:pPr>
        <w:pStyle w:val="a3"/>
        <w:numPr>
          <w:ilvl w:val="0"/>
          <w:numId w:val="30"/>
        </w:numPr>
        <w:rPr>
          <w:rtl/>
        </w:rPr>
      </w:pPr>
      <w:r>
        <w:rPr>
          <w:rFonts w:hint="cs"/>
          <w:rtl/>
        </w:rPr>
        <w:t>بی‌</w:t>
      </w:r>
      <w:r w:rsidR="007C4DA6" w:rsidRPr="00D2661E">
        <w:rPr>
          <w:rFonts w:hint="cs"/>
          <w:rtl/>
        </w:rPr>
        <w:t>وضویی خواه عمدی و خواه سهوی باشد نماز را باطل</w:t>
      </w:r>
      <w:r w:rsidR="00B01BEB">
        <w:rPr>
          <w:rFonts w:hint="cs"/>
          <w:rtl/>
        </w:rPr>
        <w:t xml:space="preserve"> می‌</w:t>
      </w:r>
      <w:r w:rsidR="007C4DA6" w:rsidRPr="00D2661E">
        <w:rPr>
          <w:rFonts w:hint="cs"/>
          <w:rtl/>
        </w:rPr>
        <w:t>کند، فرق</w:t>
      </w:r>
      <w:r w:rsidR="00B01BEB">
        <w:rPr>
          <w:rFonts w:hint="cs"/>
          <w:rtl/>
        </w:rPr>
        <w:t xml:space="preserve"> نمی‌</w:t>
      </w:r>
      <w:r w:rsidR="007C4DA6" w:rsidRPr="00D2661E">
        <w:rPr>
          <w:rFonts w:hint="cs"/>
          <w:rtl/>
        </w:rPr>
        <w:t xml:space="preserve">کند بدون اختیار این حالت حادث شود یا خیر. چون پیامبر </w:t>
      </w:r>
      <w:r w:rsidR="007C4DA6" w:rsidRPr="00D2661E">
        <w:rPr>
          <w:rFonts w:hint="cs"/>
          <w:rtl/>
        </w:rPr>
        <w:sym w:font="AGA Arabesque" w:char="F072"/>
      </w:r>
      <w:r w:rsidR="007C4DA6" w:rsidRPr="00D2661E">
        <w:rPr>
          <w:rFonts w:hint="cs"/>
          <w:rtl/>
        </w:rPr>
        <w:t xml:space="preserve"> گفت: </w:t>
      </w:r>
    </w:p>
    <w:p w:rsidR="007C4DA6" w:rsidRPr="00D2661E" w:rsidRDefault="007C4DA6" w:rsidP="00F45B99">
      <w:pPr>
        <w:ind w:firstLine="284"/>
        <w:jc w:val="both"/>
        <w:rPr>
          <w:rFonts w:cs="B Lotus"/>
          <w:sz w:val="28"/>
          <w:rtl/>
          <w:lang w:bidi="fa-IR"/>
        </w:rPr>
      </w:pPr>
      <w:r w:rsidRPr="00F45B99">
        <w:rPr>
          <w:rStyle w:val="Char1"/>
          <w:rFonts w:hint="cs"/>
          <w:rtl/>
        </w:rPr>
        <w:t>«</w:t>
      </w:r>
      <w:r w:rsidRPr="00F45B99">
        <w:rPr>
          <w:rStyle w:val="Char1"/>
          <w:rtl/>
        </w:rPr>
        <w:t>إِذَا فَسَا أَحَدُكُمْ فِي الصَّلاةِ فَلْيَنْصَرِفْ، فَلْيَتَوَضَّأْ، وَلْيُعِدْ صَلاتَهُ</w:t>
      </w:r>
      <w:r w:rsidRPr="00F45B99">
        <w:rPr>
          <w:rStyle w:val="Char1"/>
          <w:rFonts w:hint="cs"/>
          <w:rtl/>
        </w:rPr>
        <w:t>»</w:t>
      </w:r>
      <w:r w:rsidRPr="00227217">
        <w:rPr>
          <w:rStyle w:val="Char3"/>
          <w:rFonts w:hint="cs"/>
          <w:rtl/>
        </w:rPr>
        <w:t xml:space="preserve"> </w:t>
      </w:r>
      <w:r w:rsidR="00CC62B9" w:rsidRPr="00227217">
        <w:rPr>
          <w:rStyle w:val="Char3"/>
          <w:rFonts w:hint="cs"/>
          <w:rtl/>
        </w:rPr>
        <w:t>(ر</w:t>
      </w:r>
      <w:r w:rsidRPr="00227217">
        <w:rPr>
          <w:rStyle w:val="Char3"/>
          <w:rtl/>
        </w:rPr>
        <w:t>واه أبو داود</w:t>
      </w:r>
      <w:r w:rsidR="00CC62B9" w:rsidRPr="00227217">
        <w:rPr>
          <w:rStyle w:val="Char3"/>
          <w:rFonts w:hint="cs"/>
          <w:rtl/>
        </w:rPr>
        <w:t>)</w:t>
      </w:r>
      <w:r w:rsidR="00F45B99" w:rsidRPr="00227217">
        <w:rPr>
          <w:rStyle w:val="Char3"/>
          <w:rFonts w:hint="cs"/>
          <w:rtl/>
        </w:rPr>
        <w:t>.</w:t>
      </w:r>
      <w:r w:rsidRPr="00227217">
        <w:rPr>
          <w:rStyle w:val="Char3"/>
          <w:rFonts w:hint="cs"/>
          <w:rtl/>
        </w:rPr>
        <w:t xml:space="preserve"> </w:t>
      </w:r>
    </w:p>
    <w:p w:rsidR="007C4DA6" w:rsidRPr="00D2661E" w:rsidRDefault="007C4DA6" w:rsidP="00227217">
      <w:pPr>
        <w:pStyle w:val="a3"/>
        <w:rPr>
          <w:rtl/>
        </w:rPr>
      </w:pPr>
      <w:r>
        <w:rPr>
          <w:rFonts w:cs="Traditional Arabic" w:hint="cs"/>
          <w:rtl/>
        </w:rPr>
        <w:t>«</w:t>
      </w:r>
      <w:r w:rsidRPr="00D2661E">
        <w:rPr>
          <w:rFonts w:hint="cs"/>
          <w:rtl/>
        </w:rPr>
        <w:t>هرگاه بادی از کسی در نماز خارج شد وضوی مجدد بگیرد سپس نمازش را اعاده کند</w:t>
      </w:r>
      <w:r>
        <w:rPr>
          <w:rFonts w:cs="Traditional Arabic" w:hint="cs"/>
          <w:rtl/>
        </w:rPr>
        <w:t>»</w:t>
      </w:r>
      <w:r w:rsidRPr="00D2661E">
        <w:rPr>
          <w:rFonts w:hint="cs"/>
          <w:rtl/>
        </w:rPr>
        <w:t xml:space="preserve">. </w:t>
      </w:r>
    </w:p>
    <w:p w:rsidR="007C4DA6" w:rsidRPr="00D2661E" w:rsidRDefault="005513AE" w:rsidP="00227217">
      <w:pPr>
        <w:pStyle w:val="a3"/>
        <w:rPr>
          <w:rtl/>
        </w:rPr>
      </w:pPr>
      <w:r w:rsidRPr="00D2661E">
        <w:rPr>
          <w:rFonts w:hint="cs"/>
          <w:rtl/>
        </w:rPr>
        <w:t>(</w:t>
      </w:r>
      <w:r w:rsidR="007C4DA6" w:rsidRPr="00D2661E">
        <w:rPr>
          <w:rFonts w:hint="cs"/>
          <w:rtl/>
        </w:rPr>
        <w:t>و ترمذی گفت: این روایت حسن است</w:t>
      </w:r>
      <w:r w:rsidRPr="00D2661E">
        <w:rPr>
          <w:rFonts w:hint="cs"/>
          <w:rtl/>
        </w:rPr>
        <w:t>)</w:t>
      </w:r>
      <w:r w:rsidR="007C4DA6" w:rsidRPr="00D2661E">
        <w:rPr>
          <w:rFonts w:hint="cs"/>
          <w:rtl/>
        </w:rPr>
        <w:t xml:space="preserve">. و اجماع بر آن منعقد است در غیر صورتیکه بدون اختیار از وی خارج شود. </w:t>
      </w:r>
    </w:p>
    <w:p w:rsidR="007C4DA6" w:rsidRPr="00D2661E" w:rsidRDefault="007C4DA6" w:rsidP="005C304E">
      <w:pPr>
        <w:pStyle w:val="a3"/>
        <w:numPr>
          <w:ilvl w:val="0"/>
          <w:numId w:val="30"/>
        </w:numPr>
        <w:rPr>
          <w:rtl/>
        </w:rPr>
      </w:pPr>
      <w:r w:rsidRPr="00D2661E">
        <w:rPr>
          <w:rFonts w:hint="cs"/>
          <w:rtl/>
        </w:rPr>
        <w:t>پدید آمدن نجاست و ناپاکی و پلیدی بر روی بدن یا لباس یا محل نماز خواندن در نماز مبطل نماز است، چون پاکی بدن و جامه و لباس و محل واجب است همانطوری که در پیش گفته شده است. اگر چیزی ناپاک روی بدن یا لباس یا محل نماز افتاد و فورا آن را دور ساخت نمازش باطل</w:t>
      </w:r>
      <w:r w:rsidR="00B74157">
        <w:rPr>
          <w:rFonts w:hint="cs"/>
          <w:rtl/>
        </w:rPr>
        <w:t xml:space="preserve"> نمی‌شود</w:t>
      </w:r>
      <w:r w:rsidRPr="00D2661E">
        <w:rPr>
          <w:rFonts w:hint="cs"/>
          <w:rtl/>
        </w:rPr>
        <w:t xml:space="preserve">. و خال کوبی حرام است چون از آن نهی شده است و برطرف کردن و ازاله آن اگر موجب ضرری نشود که تیمم را مباح کند واجب است، و اگر خوف چنین ضرری باشد برطرف کردن و ازاله آن واجب نیست، و نماز و امامتش هم صحيح است. اگر کسی زخم خود را با دارو و درمان ناپاک درمان و مداوا کرد، یا با نخ ناپاک بخیه زد، یا جای را در بدن خود شکافت و خون در آن جمع شد مانند تخته بند یا استخوان نجس، بیرون آوردن و بیرون کشیدن آن واجب نیست و نمازش صحيح است. </w:t>
      </w:r>
    </w:p>
    <w:p w:rsidR="007C4DA6" w:rsidRPr="00D2661E" w:rsidRDefault="007C4DA6" w:rsidP="005C304E">
      <w:pPr>
        <w:pStyle w:val="a3"/>
        <w:numPr>
          <w:ilvl w:val="0"/>
          <w:numId w:val="30"/>
        </w:numPr>
        <w:rPr>
          <w:rtl/>
        </w:rPr>
      </w:pPr>
      <w:r w:rsidRPr="00D2661E">
        <w:rPr>
          <w:rFonts w:hint="cs"/>
          <w:rtl/>
        </w:rPr>
        <w:t>کشف عورت در نماز موجب بطلان آن</w:t>
      </w:r>
      <w:r w:rsidR="00B01BEB">
        <w:rPr>
          <w:rFonts w:hint="cs"/>
          <w:rtl/>
        </w:rPr>
        <w:t xml:space="preserve"> می‌</w:t>
      </w:r>
      <w:r w:rsidRPr="00D2661E">
        <w:rPr>
          <w:rFonts w:hint="cs"/>
          <w:rtl/>
        </w:rPr>
        <w:t>شود چون ستر عورت در نماز واجب است، پس اگرعمدا عورت را کشف کند نمازش باطل</w:t>
      </w:r>
      <w:r w:rsidR="00B01BEB">
        <w:rPr>
          <w:rFonts w:hint="cs"/>
          <w:rtl/>
        </w:rPr>
        <w:t xml:space="preserve"> می‌</w:t>
      </w:r>
      <w:r w:rsidRPr="00D2661E">
        <w:rPr>
          <w:rFonts w:hint="cs"/>
          <w:rtl/>
        </w:rPr>
        <w:t>شود و اگر باد عورت را کشف کرد و فورا ستر عادت شد و پوشش به جای خود برگشت نمازش باطل</w:t>
      </w:r>
      <w:r w:rsidR="00B74157">
        <w:rPr>
          <w:rFonts w:hint="cs"/>
          <w:rtl/>
        </w:rPr>
        <w:t xml:space="preserve"> نمی‌شود</w:t>
      </w:r>
      <w:r w:rsidRPr="00D2661E">
        <w:rPr>
          <w:rFonts w:hint="cs"/>
          <w:rtl/>
        </w:rPr>
        <w:t>، و همچنین اگر بند شلوار گسست یا تکمه لباس باز شد و فورا آن را برگرداند نمازش باطل</w:t>
      </w:r>
      <w:r w:rsidR="00B74157">
        <w:rPr>
          <w:rFonts w:hint="cs"/>
          <w:rtl/>
        </w:rPr>
        <w:t xml:space="preserve"> نمی‌شود</w:t>
      </w:r>
      <w:r w:rsidRPr="00D2661E">
        <w:rPr>
          <w:rFonts w:hint="cs"/>
          <w:rtl/>
        </w:rPr>
        <w:t xml:space="preserve">. </w:t>
      </w:r>
    </w:p>
    <w:p w:rsidR="007C4DA6" w:rsidRPr="00D2661E" w:rsidRDefault="007C4DA6" w:rsidP="005C304E">
      <w:pPr>
        <w:pStyle w:val="a3"/>
        <w:numPr>
          <w:ilvl w:val="0"/>
          <w:numId w:val="30"/>
        </w:numPr>
        <w:rPr>
          <w:rtl/>
        </w:rPr>
      </w:pPr>
      <w:r w:rsidRPr="00D2661E">
        <w:rPr>
          <w:rFonts w:hint="cs"/>
          <w:rtl/>
        </w:rPr>
        <w:t>تغییر دادن  نیت هم مبطل نماز است، مثل اینکه نیت بیرون آمدن از نماز کند، چون شرط نیت آنست که تا پایان کار باقی بماند پس اگر باقی نماند نیت از بین رفته است و نماز باطل</w:t>
      </w:r>
      <w:r w:rsidR="00B01BEB">
        <w:rPr>
          <w:rFonts w:hint="cs"/>
          <w:rtl/>
        </w:rPr>
        <w:t xml:space="preserve"> می‌</w:t>
      </w:r>
      <w:r w:rsidRPr="00D2661E">
        <w:rPr>
          <w:rFonts w:hint="cs"/>
          <w:rtl/>
        </w:rPr>
        <w:t>شود. و همچنین اگر در اثنای نماز نیت فرضی را به فرضی دیگر منتقل سازد. اگر که در حال برگزار شدن است و او تنها نماز</w:t>
      </w:r>
      <w:r w:rsidR="00B01BEB">
        <w:rPr>
          <w:rFonts w:hint="cs"/>
          <w:rtl/>
        </w:rPr>
        <w:t xml:space="preserve"> می‌</w:t>
      </w:r>
      <w:r w:rsidRPr="00D2661E">
        <w:rPr>
          <w:rFonts w:hint="cs"/>
          <w:rtl/>
        </w:rPr>
        <w:t xml:space="preserve">خواند پس سلام داد تا آن جماعت را در یابد صحيح است. اما اگر فرض را به نماز سنت معینی تغییر داد مانند دو رکعت ضحی صحيح نیست. </w:t>
      </w:r>
    </w:p>
    <w:p w:rsidR="007C4DA6" w:rsidRPr="00D2661E" w:rsidRDefault="007C4DA6" w:rsidP="00227217">
      <w:pPr>
        <w:pStyle w:val="a3"/>
        <w:rPr>
          <w:rtl/>
        </w:rPr>
      </w:pPr>
      <w:r w:rsidRPr="00D2661E">
        <w:rPr>
          <w:rFonts w:hint="cs"/>
          <w:rtl/>
        </w:rPr>
        <w:t>چون آن نیاز به تعیین کردن دارد، و همچنین اگر تصمیم و عزم به قطع نماز گرفت فورا نماز باطل</w:t>
      </w:r>
      <w:r w:rsidR="00B01BEB">
        <w:rPr>
          <w:rFonts w:hint="cs"/>
          <w:rtl/>
        </w:rPr>
        <w:t xml:space="preserve"> می‌</w:t>
      </w:r>
      <w:r w:rsidRPr="00D2661E">
        <w:rPr>
          <w:rFonts w:hint="cs"/>
          <w:rtl/>
        </w:rPr>
        <w:t>شود چون لازم است که نیت تا پایان نماز ادامه و استمرار داشته باشد، و اگر شک کند که آیا باطلش کند یا خیر نیز نمازش باطل</w:t>
      </w:r>
      <w:r w:rsidR="00B01BEB">
        <w:rPr>
          <w:rFonts w:hint="cs"/>
          <w:rtl/>
        </w:rPr>
        <w:t xml:space="preserve"> می‌</w:t>
      </w:r>
      <w:r w:rsidRPr="00D2661E">
        <w:rPr>
          <w:rFonts w:hint="cs"/>
          <w:rtl/>
        </w:rPr>
        <w:t>شود. لیکن اگر تردیدی در خاطرش عارض شد آن گونه که برای شخص موسوس و دارای وسوسه پیش</w:t>
      </w:r>
      <w:r w:rsidR="00B01BEB">
        <w:rPr>
          <w:rFonts w:hint="cs"/>
          <w:rtl/>
        </w:rPr>
        <w:t xml:space="preserve"> می‌</w:t>
      </w:r>
      <w:r w:rsidRPr="00D2661E">
        <w:rPr>
          <w:rFonts w:hint="cs"/>
          <w:rtl/>
        </w:rPr>
        <w:t>آید نمازش باطل</w:t>
      </w:r>
      <w:r w:rsidR="00B74157">
        <w:rPr>
          <w:rFonts w:hint="cs"/>
          <w:rtl/>
        </w:rPr>
        <w:t xml:space="preserve"> نمی‌شود</w:t>
      </w:r>
      <w:r w:rsidRPr="00D2661E">
        <w:rPr>
          <w:rFonts w:hint="cs"/>
          <w:rtl/>
        </w:rPr>
        <w:t xml:space="preserve">. </w:t>
      </w:r>
    </w:p>
    <w:p w:rsidR="007C4DA6" w:rsidRPr="00D2661E" w:rsidRDefault="007C4DA6" w:rsidP="005C304E">
      <w:pPr>
        <w:pStyle w:val="a3"/>
        <w:numPr>
          <w:ilvl w:val="0"/>
          <w:numId w:val="30"/>
        </w:numPr>
        <w:rPr>
          <w:rtl/>
        </w:rPr>
      </w:pPr>
      <w:r w:rsidRPr="00D2661E">
        <w:rPr>
          <w:rFonts w:hint="cs"/>
          <w:rtl/>
        </w:rPr>
        <w:t>پشت کردن به قبله یا اندکی از قبله منحرف شدن بدون عذر نماز را باطل</w:t>
      </w:r>
      <w:r w:rsidR="00B01BEB">
        <w:rPr>
          <w:rFonts w:hint="cs"/>
          <w:rtl/>
        </w:rPr>
        <w:t xml:space="preserve"> می‌</w:t>
      </w:r>
      <w:r w:rsidRPr="00D2661E">
        <w:rPr>
          <w:rFonts w:hint="cs"/>
          <w:rtl/>
        </w:rPr>
        <w:t>کند.</w:t>
      </w:r>
    </w:p>
    <w:p w:rsidR="007C4DA6" w:rsidRPr="00D2661E" w:rsidRDefault="007C4DA6" w:rsidP="00227217">
      <w:pPr>
        <w:pStyle w:val="a3"/>
        <w:rPr>
          <w:rtl/>
        </w:rPr>
      </w:pPr>
      <w:r w:rsidRPr="00D2661E">
        <w:rPr>
          <w:rFonts w:hint="cs"/>
          <w:rtl/>
        </w:rPr>
        <w:t>چون برای صحت نماز روی به قبله بودن شرط است زیرا هرگاه برای صحت امری شرطی در نظر گرفته باشد و آن شرط تحقق نیابد، طبعا آن امر نیز صحيح</w:t>
      </w:r>
      <w:r w:rsidR="00B01BEB">
        <w:rPr>
          <w:rFonts w:hint="cs"/>
          <w:rtl/>
        </w:rPr>
        <w:t xml:space="preserve"> ن</w:t>
      </w:r>
      <w:r w:rsidR="00C36013">
        <w:rPr>
          <w:rFonts w:hint="cs"/>
          <w:rtl/>
        </w:rPr>
        <w:t>می‌باشد</w:t>
      </w:r>
      <w:r w:rsidRPr="00D2661E">
        <w:rPr>
          <w:rFonts w:hint="cs"/>
          <w:rtl/>
        </w:rPr>
        <w:t xml:space="preserve">، و صحت نماز مشروط به روی کردن به قبله است. </w:t>
      </w:r>
    </w:p>
    <w:p w:rsidR="00227217" w:rsidRDefault="007C4DA6" w:rsidP="005C304E">
      <w:pPr>
        <w:pStyle w:val="a3"/>
        <w:numPr>
          <w:ilvl w:val="0"/>
          <w:numId w:val="30"/>
        </w:numPr>
      </w:pPr>
      <w:r w:rsidRPr="00D2661E">
        <w:rPr>
          <w:rFonts w:hint="cs"/>
          <w:rtl/>
        </w:rPr>
        <w:t>و</w:t>
      </w:r>
    </w:p>
    <w:p w:rsidR="007C4DA6" w:rsidRPr="00D2661E" w:rsidRDefault="007C4DA6" w:rsidP="005C304E">
      <w:pPr>
        <w:pStyle w:val="a3"/>
        <w:numPr>
          <w:ilvl w:val="0"/>
          <w:numId w:val="30"/>
        </w:numPr>
        <w:rPr>
          <w:rtl/>
        </w:rPr>
      </w:pPr>
      <w:r w:rsidRPr="00D2661E">
        <w:rPr>
          <w:rFonts w:hint="cs"/>
          <w:rtl/>
        </w:rPr>
        <w:t>خوردن و نوشیدن، زیرا وقتی که روزه با</w:t>
      </w:r>
      <w:r w:rsidR="00304EDE">
        <w:rPr>
          <w:rFonts w:hint="cs"/>
          <w:rtl/>
        </w:rPr>
        <w:t xml:space="preserve"> آن‌ها </w:t>
      </w:r>
      <w:r w:rsidRPr="00D2661E">
        <w:rPr>
          <w:rFonts w:hint="cs"/>
          <w:rtl/>
        </w:rPr>
        <w:t>باطل</w:t>
      </w:r>
      <w:r w:rsidR="00B01BEB">
        <w:rPr>
          <w:rFonts w:hint="cs"/>
          <w:rtl/>
        </w:rPr>
        <w:t xml:space="preserve"> می‌</w:t>
      </w:r>
      <w:r w:rsidRPr="00D2661E">
        <w:rPr>
          <w:rFonts w:hint="cs"/>
          <w:rtl/>
        </w:rPr>
        <w:t>شود پس نماز به طریق اولی بوسیله</w:t>
      </w:r>
      <w:r w:rsidR="00304EDE">
        <w:rPr>
          <w:rFonts w:hint="cs"/>
          <w:rtl/>
        </w:rPr>
        <w:t xml:space="preserve"> آن‌ها </w:t>
      </w:r>
      <w:r w:rsidRPr="00D2661E">
        <w:rPr>
          <w:rFonts w:hint="cs"/>
          <w:rtl/>
        </w:rPr>
        <w:t>باطل</w:t>
      </w:r>
      <w:r w:rsidR="00B01BEB">
        <w:rPr>
          <w:rFonts w:hint="cs"/>
          <w:rtl/>
        </w:rPr>
        <w:t xml:space="preserve"> می‌</w:t>
      </w:r>
      <w:r w:rsidRPr="00D2661E">
        <w:rPr>
          <w:rFonts w:hint="cs"/>
          <w:rtl/>
        </w:rPr>
        <w:t>شود، و به علاوه انجام این دو عمل اعراض از نماز تلقی</w:t>
      </w:r>
      <w:r w:rsidR="00B01BEB">
        <w:rPr>
          <w:rFonts w:hint="cs"/>
          <w:rtl/>
        </w:rPr>
        <w:t xml:space="preserve"> می‌</w:t>
      </w:r>
      <w:r w:rsidRPr="00D2661E">
        <w:rPr>
          <w:rFonts w:hint="cs"/>
          <w:rtl/>
        </w:rPr>
        <w:t>شود چون مقصود از عبادات بدنی تجدید و افزایش ایمان و ایجاد معرفت قلبی و بازگشت به الله است، و خوردن و نوشیدن با این مطلب تناقض دارد (چون عملی است صرفا بدنی و برای بدن). اگر کسی از روی فراموشی یا از روی عدم آگاهی از حرام بودن خوردن و نوشیدن فراوان باشد در هر صورت مبطل نماز است، چون نماز دارای افعال منظم است و خوردن و آشامیدن زیاد این نظم را به هم</w:t>
      </w:r>
      <w:r w:rsidR="00B01BEB">
        <w:rPr>
          <w:rFonts w:hint="cs"/>
          <w:rtl/>
        </w:rPr>
        <w:t xml:space="preserve"> می‌</w:t>
      </w:r>
      <w:r w:rsidRPr="00D2661E">
        <w:rPr>
          <w:rFonts w:hint="cs"/>
          <w:rtl/>
        </w:rPr>
        <w:t>زند، به خلاف روزه که چنین نیست. اگر کسی را درنماز وادار به خوردن و نوشیدن کنند نیز نمازش باطل</w:t>
      </w:r>
      <w:r w:rsidR="00B01BEB">
        <w:rPr>
          <w:rFonts w:hint="cs"/>
          <w:rtl/>
        </w:rPr>
        <w:t xml:space="preserve"> می‌</w:t>
      </w:r>
      <w:r w:rsidRPr="00D2661E">
        <w:rPr>
          <w:rFonts w:hint="cs"/>
          <w:rtl/>
        </w:rPr>
        <w:t>شود چون این عمل به ندرت پیش</w:t>
      </w:r>
      <w:r w:rsidR="00B01BEB">
        <w:rPr>
          <w:rFonts w:hint="cs"/>
          <w:rtl/>
        </w:rPr>
        <w:t xml:space="preserve"> می‌</w:t>
      </w:r>
      <w:r w:rsidRPr="00D2661E">
        <w:rPr>
          <w:rFonts w:hint="cs"/>
          <w:rtl/>
        </w:rPr>
        <w:t xml:space="preserve">آید. </w:t>
      </w:r>
    </w:p>
    <w:p w:rsidR="007C4DA6" w:rsidRPr="00D2661E" w:rsidRDefault="007C4DA6" w:rsidP="005C304E">
      <w:pPr>
        <w:pStyle w:val="a3"/>
        <w:numPr>
          <w:ilvl w:val="0"/>
          <w:numId w:val="30"/>
        </w:numPr>
        <w:rPr>
          <w:rtl/>
        </w:rPr>
      </w:pPr>
      <w:r w:rsidRPr="00D2661E">
        <w:rPr>
          <w:rFonts w:hint="cs"/>
          <w:rtl/>
        </w:rPr>
        <w:t>قهقهه اگر عمدی باشد نماز را باطل</w:t>
      </w:r>
      <w:r w:rsidR="00B01BEB">
        <w:rPr>
          <w:rFonts w:hint="cs"/>
          <w:rtl/>
        </w:rPr>
        <w:t xml:space="preserve"> می‌</w:t>
      </w:r>
      <w:r w:rsidRPr="00D2661E">
        <w:rPr>
          <w:rFonts w:hint="cs"/>
          <w:rtl/>
        </w:rPr>
        <w:t>کند، چون این عمل منافی با روح عبادت است، به خلاف کسی که مغلوب خنده شده و اختیار را از دست داده است. خنده و قهقهه وقتی نماز را باطل</w:t>
      </w:r>
      <w:r w:rsidR="00B01BEB">
        <w:rPr>
          <w:rFonts w:hint="cs"/>
          <w:rtl/>
        </w:rPr>
        <w:t xml:space="preserve"> می‌</w:t>
      </w:r>
      <w:r w:rsidRPr="00D2661E">
        <w:rPr>
          <w:rFonts w:hint="cs"/>
          <w:rtl/>
        </w:rPr>
        <w:t>کند که دو حرف از آن ظاهر شود و اگر کمتر از دو حرف باشد کلام نیست و مطبل نماز</w:t>
      </w:r>
      <w:r w:rsidR="00B01BEB">
        <w:rPr>
          <w:rFonts w:hint="cs"/>
          <w:rtl/>
        </w:rPr>
        <w:t xml:space="preserve"> ن</w:t>
      </w:r>
      <w:r w:rsidR="00C36013">
        <w:rPr>
          <w:rFonts w:hint="cs"/>
          <w:rtl/>
        </w:rPr>
        <w:t>می‌باشد</w:t>
      </w:r>
      <w:r w:rsidRPr="00D2661E">
        <w:rPr>
          <w:rFonts w:hint="cs"/>
          <w:rtl/>
        </w:rPr>
        <w:t xml:space="preserve">. </w:t>
      </w:r>
    </w:p>
    <w:p w:rsidR="007C4DA6" w:rsidRPr="00D2661E" w:rsidRDefault="007C4DA6" w:rsidP="005C304E">
      <w:pPr>
        <w:pStyle w:val="a3"/>
        <w:numPr>
          <w:ilvl w:val="0"/>
          <w:numId w:val="30"/>
        </w:numPr>
        <w:rPr>
          <w:rtl/>
        </w:rPr>
      </w:pPr>
      <w:r w:rsidRPr="00D2661E">
        <w:rPr>
          <w:rFonts w:hint="cs"/>
          <w:rtl/>
        </w:rPr>
        <w:t>مرتد شدن نیز موجب بطلان نماز است خواه به وسیله فعل باشد، مانند سجده برای بت یا به وسیله قول، مانند تثلیث مسیحی یا به وسیله اعتقاد باشد مانند اعتقاد به عدم وجود الله که در همه این احوال فورا شخص کافر و نمازش باطل</w:t>
      </w:r>
      <w:r w:rsidR="00B01BEB">
        <w:rPr>
          <w:rFonts w:hint="cs"/>
          <w:rtl/>
        </w:rPr>
        <w:t xml:space="preserve"> می‌</w:t>
      </w:r>
      <w:r w:rsidRPr="00D2661E">
        <w:rPr>
          <w:rFonts w:hint="cs"/>
          <w:rtl/>
        </w:rPr>
        <w:t xml:space="preserve">شود. </w:t>
      </w:r>
    </w:p>
    <w:p w:rsidR="007C4DA6" w:rsidRPr="00D2661E" w:rsidRDefault="007C4DA6" w:rsidP="00227217">
      <w:pPr>
        <w:pStyle w:val="a3"/>
        <w:rPr>
          <w:rtl/>
        </w:rPr>
      </w:pPr>
      <w:r w:rsidRPr="00D2661E">
        <w:rPr>
          <w:rFonts w:hint="cs"/>
          <w:rtl/>
        </w:rPr>
        <w:t>باید دانست که یکی از مبطلات نماز تخلف و جا ماندن مأموم است از امام جماعت در دو رکن فعلی و از روی عمد، مثل اینکه در رکوع و برخاستن از آن از امام جا بماند، و همچنین تقدم مأموم بر امام بر دو رکن از روی عمد، چون بهرحال اختلاف فراوان خواهد شد. و همچنین بلعیدن خلط دماغ که از دماغش پایین آمده و بتواند آن را دور اندازد اما</w:t>
      </w:r>
      <w:r w:rsidR="00304EDE">
        <w:rPr>
          <w:rFonts w:hint="cs"/>
          <w:rtl/>
        </w:rPr>
        <w:t xml:space="preserve"> آن را </w:t>
      </w:r>
      <w:r w:rsidRPr="00D2661E">
        <w:rPr>
          <w:rFonts w:hint="cs"/>
          <w:rtl/>
        </w:rPr>
        <w:t xml:space="preserve">دور نیاندازد مبطل نماز است. </w:t>
      </w:r>
    </w:p>
    <w:p w:rsidR="007C4DA6" w:rsidRPr="005E6A97" w:rsidRDefault="007C4DA6" w:rsidP="00904932">
      <w:pPr>
        <w:pStyle w:val="a2"/>
        <w:rPr>
          <w:sz w:val="36"/>
          <w:szCs w:val="36"/>
          <w:rtl/>
        </w:rPr>
      </w:pPr>
      <w:bookmarkStart w:id="180" w:name="_Toc338340221"/>
      <w:bookmarkStart w:id="181" w:name="_Toc418284057"/>
      <w:r w:rsidRPr="005E6A97">
        <w:rPr>
          <w:rFonts w:hint="cs"/>
          <w:rtl/>
        </w:rPr>
        <w:t>سجده سهو و اسباب آن</w:t>
      </w:r>
      <w:bookmarkEnd w:id="180"/>
      <w:bookmarkEnd w:id="181"/>
    </w:p>
    <w:p w:rsidR="007C4DA6" w:rsidRPr="00D2661E" w:rsidRDefault="007C4DA6" w:rsidP="00227217">
      <w:pPr>
        <w:pStyle w:val="a3"/>
        <w:rPr>
          <w:rtl/>
        </w:rPr>
      </w:pPr>
      <w:r w:rsidRPr="00D2661E">
        <w:rPr>
          <w:rFonts w:hint="cs"/>
          <w:rtl/>
        </w:rPr>
        <w:t xml:space="preserve">سهو در زبان عربی به معنی فراموش کردن چیزی و غفلت از آن است، و در اصطلاح فقه غفلت از چیزی است در نماز که خللی در آن به وجود آورده است و سجده سهو به منظور جبران این خلل مشروع شده است. خواه نماز فریضه باشد و یا نماز سنت برابر قول معتمد. </w:t>
      </w:r>
    </w:p>
    <w:p w:rsidR="007C4DA6" w:rsidRPr="006A35EE" w:rsidRDefault="007C4DA6" w:rsidP="00904932">
      <w:pPr>
        <w:pStyle w:val="a2"/>
        <w:rPr>
          <w:rtl/>
        </w:rPr>
      </w:pPr>
      <w:bookmarkStart w:id="182" w:name="_Toc338340222"/>
      <w:bookmarkStart w:id="183" w:name="_Toc418284058"/>
      <w:r w:rsidRPr="006A35EE">
        <w:rPr>
          <w:rFonts w:hint="cs"/>
          <w:rtl/>
        </w:rPr>
        <w:t>سجده سهو چه و</w:t>
      </w:r>
      <w:r>
        <w:rPr>
          <w:rFonts w:hint="cs"/>
          <w:rtl/>
        </w:rPr>
        <w:t>قت صورت</w:t>
      </w:r>
      <w:r w:rsidR="00B01BEB">
        <w:rPr>
          <w:rFonts w:hint="cs"/>
          <w:rtl/>
        </w:rPr>
        <w:t xml:space="preserve"> می‌</w:t>
      </w:r>
      <w:r>
        <w:rPr>
          <w:rFonts w:hint="cs"/>
          <w:rtl/>
        </w:rPr>
        <w:t>گیرد و ضابطه آن چیست؟</w:t>
      </w:r>
      <w:bookmarkEnd w:id="182"/>
      <w:bookmarkEnd w:id="183"/>
    </w:p>
    <w:p w:rsidR="007C4DA6" w:rsidRPr="00D2661E" w:rsidRDefault="007C4DA6" w:rsidP="00227217">
      <w:pPr>
        <w:pStyle w:val="a3"/>
        <w:rPr>
          <w:rtl/>
        </w:rPr>
      </w:pPr>
      <w:r w:rsidRPr="00D2661E">
        <w:rPr>
          <w:rFonts w:hint="cs"/>
          <w:rtl/>
        </w:rPr>
        <w:t>سجده سهو وقتی است که یک عمل نهی شده در نماز صورت گیرد، مانند قیام اضافی یا رکوع و سجود و نشستن در غیر محل خودش از روی سهو نه عمد، یا ترک چیزی که به انجام آن دستورداده شده است، مانند ترک رکوع یا سجده یا قیام یا قعود واجب یا ترک قرائت واجب یا ترک تشهد واجب که بعد از انجام و تدارک آنچه که ترکش کرده است، سجده سهو</w:t>
      </w:r>
      <w:r w:rsidR="00B01BEB">
        <w:rPr>
          <w:rFonts w:hint="cs"/>
          <w:rtl/>
        </w:rPr>
        <w:t xml:space="preserve"> می‌</w:t>
      </w:r>
      <w:r w:rsidRPr="00D2661E">
        <w:rPr>
          <w:rFonts w:hint="cs"/>
          <w:rtl/>
        </w:rPr>
        <w:t>برد.</w:t>
      </w:r>
    </w:p>
    <w:p w:rsidR="007C4DA6" w:rsidRPr="00D2661E" w:rsidRDefault="007C4DA6" w:rsidP="00227217">
      <w:pPr>
        <w:pStyle w:val="a3"/>
        <w:rPr>
          <w:rtl/>
        </w:rPr>
      </w:pPr>
      <w:r w:rsidRPr="00D2661E">
        <w:rPr>
          <w:rFonts w:hint="cs"/>
          <w:rtl/>
        </w:rPr>
        <w:t>اگر در حین نماز بیادش آمد عمل ترک شده را انجام</w:t>
      </w:r>
      <w:r w:rsidR="00B01BEB">
        <w:rPr>
          <w:rFonts w:hint="cs"/>
          <w:rtl/>
        </w:rPr>
        <w:t xml:space="preserve"> می‌</w:t>
      </w:r>
      <w:r w:rsidRPr="00D2661E">
        <w:rPr>
          <w:rFonts w:hint="cs"/>
          <w:rtl/>
        </w:rPr>
        <w:t>دهد و نمازش کامل</w:t>
      </w:r>
      <w:r w:rsidR="00B01BEB">
        <w:rPr>
          <w:rFonts w:hint="cs"/>
          <w:rtl/>
        </w:rPr>
        <w:t xml:space="preserve"> می‌</w:t>
      </w:r>
      <w:r w:rsidRPr="00D2661E">
        <w:rPr>
          <w:rFonts w:hint="cs"/>
          <w:rtl/>
        </w:rPr>
        <w:t>شود و پایان</w:t>
      </w:r>
      <w:r w:rsidR="00B01BEB">
        <w:rPr>
          <w:rFonts w:hint="cs"/>
          <w:rtl/>
        </w:rPr>
        <w:t xml:space="preserve"> می‌</w:t>
      </w:r>
      <w:r w:rsidRPr="00D2661E">
        <w:rPr>
          <w:rFonts w:hint="cs"/>
          <w:rtl/>
        </w:rPr>
        <w:t>یابد، و اگر بعد از سلام دادن بیادش آمد و زیاد طول نکشیده بود (که عرفا انصراف کلی تلقی شود) آنچه را که ترک کرده جبران</w:t>
      </w:r>
      <w:r w:rsidR="00B01BEB">
        <w:rPr>
          <w:rFonts w:hint="cs"/>
          <w:rtl/>
        </w:rPr>
        <w:t xml:space="preserve"> می‌</w:t>
      </w:r>
      <w:r w:rsidRPr="00D2661E">
        <w:rPr>
          <w:rFonts w:hint="cs"/>
          <w:rtl/>
        </w:rPr>
        <w:t>کند و از نو انجام</w:t>
      </w:r>
      <w:r w:rsidR="00B01BEB">
        <w:rPr>
          <w:rFonts w:hint="cs"/>
          <w:rtl/>
        </w:rPr>
        <w:t xml:space="preserve"> می‌</w:t>
      </w:r>
      <w:r w:rsidRPr="00D2661E">
        <w:rPr>
          <w:rFonts w:hint="cs"/>
          <w:rtl/>
        </w:rPr>
        <w:t>دهد و سجده سهو</w:t>
      </w:r>
      <w:r w:rsidR="00B01BEB">
        <w:rPr>
          <w:rFonts w:hint="cs"/>
          <w:rtl/>
        </w:rPr>
        <w:t xml:space="preserve"> می‌</w:t>
      </w:r>
      <w:r w:rsidRPr="00D2661E">
        <w:rPr>
          <w:rFonts w:hint="cs"/>
          <w:rtl/>
        </w:rPr>
        <w:t>برد، و اگر مدت زمان طولانی گذشته بود و بیادش آمد نماز را مجددا</w:t>
      </w:r>
      <w:r w:rsidR="00B01BEB">
        <w:rPr>
          <w:rFonts w:hint="cs"/>
          <w:rtl/>
        </w:rPr>
        <w:t xml:space="preserve"> می‌</w:t>
      </w:r>
      <w:r w:rsidRPr="00D2661E">
        <w:rPr>
          <w:rFonts w:hint="cs"/>
          <w:rtl/>
        </w:rPr>
        <w:t xml:space="preserve">خواند. در باره میزان و معیار زمان طولانی دو نظر وجود دارد: </w:t>
      </w:r>
    </w:p>
    <w:p w:rsidR="007C4DA6" w:rsidRPr="00D2661E" w:rsidRDefault="007C4DA6" w:rsidP="00227217">
      <w:pPr>
        <w:pStyle w:val="a3"/>
        <w:rPr>
          <w:rtl/>
        </w:rPr>
      </w:pPr>
      <w:r w:rsidRPr="00D2661E">
        <w:rPr>
          <w:rFonts w:hint="cs"/>
          <w:rtl/>
        </w:rPr>
        <w:t xml:space="preserve">الف: میزان و معیار عرف و عادت مردم است که آن را زیاد و طولانی تلقی کنند. </w:t>
      </w:r>
    </w:p>
    <w:p w:rsidR="007C4DA6" w:rsidRPr="00D2661E" w:rsidRDefault="007C4DA6" w:rsidP="00227217">
      <w:pPr>
        <w:pStyle w:val="a3"/>
        <w:rPr>
          <w:rtl/>
        </w:rPr>
      </w:pPr>
      <w:r w:rsidRPr="00D2661E">
        <w:rPr>
          <w:rFonts w:hint="cs"/>
          <w:rtl/>
        </w:rPr>
        <w:t>ب: مدت زمان آن قدر گذشته باشد که بیش از وقت خواندن یک رکعت نماز باشد، چنین وقتی طولانی محسوب</w:t>
      </w:r>
      <w:r w:rsidR="00B74157">
        <w:rPr>
          <w:rFonts w:hint="cs"/>
          <w:rtl/>
        </w:rPr>
        <w:t xml:space="preserve"> می‌گردد</w:t>
      </w:r>
      <w:r w:rsidRPr="00D2661E">
        <w:rPr>
          <w:rFonts w:hint="cs"/>
          <w:rtl/>
        </w:rPr>
        <w:t>.</w:t>
      </w:r>
    </w:p>
    <w:p w:rsidR="007C4DA6" w:rsidRPr="00D2661E" w:rsidRDefault="007C4DA6" w:rsidP="00227217">
      <w:pPr>
        <w:pStyle w:val="a3"/>
        <w:rPr>
          <w:rtl/>
        </w:rPr>
      </w:pPr>
      <w:r w:rsidRPr="00D2661E">
        <w:rPr>
          <w:rFonts w:hint="cs"/>
          <w:rtl/>
        </w:rPr>
        <w:t>اگر مدت طولانی نگذشته باشد فرقی</w:t>
      </w:r>
      <w:r w:rsidR="00B01BEB">
        <w:rPr>
          <w:rFonts w:hint="cs"/>
          <w:rtl/>
        </w:rPr>
        <w:t xml:space="preserve"> نمی‌</w:t>
      </w:r>
      <w:r w:rsidRPr="00D2661E">
        <w:rPr>
          <w:rFonts w:hint="cs"/>
          <w:rtl/>
        </w:rPr>
        <w:t xml:space="preserve">کند که بعد از سلام دادن حرف زده و از مسجد و محل نماز بیرون رفته و از جهت قبله برگشته باشد یا خیر چنین نکرده باشد. و این وقتی است که به عمل ترک شده یقین حاصل کند. اما اگر بعد از سلام شک حاصل کرد که رکنی یا رکعتی را ترک کرده یا خیر؟ در این صورت چیزی بر وی لازم نیست و نمازش صحيح است. ولی اگر در اثنای نماز و پیش از سلام شک کرد او باید بنا را بر یقین بگذارد و شک را کنار نهد و برابر اصل عمل کند. چون پیامبر </w:t>
      </w:r>
      <w:r w:rsidRPr="00D2661E">
        <w:rPr>
          <w:rFonts w:hint="cs"/>
          <w:rtl/>
        </w:rPr>
        <w:sym w:font="AGA Arabesque" w:char="F072"/>
      </w:r>
      <w:r w:rsidRPr="00D2661E">
        <w:rPr>
          <w:rFonts w:hint="cs"/>
          <w:rtl/>
        </w:rPr>
        <w:t xml:space="preserve"> گفت: </w:t>
      </w:r>
    </w:p>
    <w:p w:rsidR="007C4DA6" w:rsidRPr="00D2661E" w:rsidRDefault="007C4DA6" w:rsidP="00F45B99">
      <w:pPr>
        <w:ind w:firstLine="284"/>
        <w:jc w:val="both"/>
        <w:rPr>
          <w:rFonts w:cs="B Lotus"/>
          <w:sz w:val="28"/>
          <w:rtl/>
          <w:lang w:bidi="fa-IR"/>
        </w:rPr>
      </w:pPr>
      <w:r w:rsidRPr="00F45B99">
        <w:rPr>
          <w:rStyle w:val="Char1"/>
          <w:rFonts w:hint="cs"/>
          <w:rtl/>
        </w:rPr>
        <w:t>«</w:t>
      </w:r>
      <w:r w:rsidRPr="00F45B99">
        <w:rPr>
          <w:rStyle w:val="Char1"/>
          <w:rtl/>
        </w:rPr>
        <w:t>إِذَا شَكَّ أَحَدُكُمْ فِي صَلاتِهِ فَلَمْ يَدْرِ كَمْ صَلَّى ثَلاثًا أَمْ أَرْبَعًا، فَلْيَطْرَحِ الشَّكَّ وَلْيَبْنِ عَلَى مَا اسْتَيْقَنَ، وَيَسْجُدُ سَجْدَتَيْنِ وَهُوَ جَالِسٌ قَبْلَ أَنْ يُسَلِّمَ، فَإِنْ كَانَ هِيَ خَمْسًا كَانَتَا شَفْعًا، وَإِنْ صَلَّى تَمَامَ الأَرْبَعِ كَانَتَا تَرْغِيمًا لِلشَّيْطَانِ</w:t>
      </w:r>
      <w:r w:rsidRPr="00F45B99">
        <w:rPr>
          <w:rStyle w:val="Char1"/>
          <w:rFonts w:hint="cs"/>
          <w:rtl/>
        </w:rPr>
        <w:t>»</w:t>
      </w:r>
      <w:r w:rsidRPr="00227217">
        <w:rPr>
          <w:rStyle w:val="Char3"/>
          <w:rFonts w:hint="cs"/>
          <w:rtl/>
        </w:rPr>
        <w:t xml:space="preserve">. </w:t>
      </w:r>
      <w:r w:rsidR="00F45B99" w:rsidRPr="00227217">
        <w:rPr>
          <w:rStyle w:val="Char3"/>
          <w:rFonts w:hint="cs"/>
          <w:rtl/>
        </w:rPr>
        <w:t>(رواه مسلم)</w:t>
      </w:r>
      <w:r w:rsidR="005513AE" w:rsidRPr="00227217">
        <w:rPr>
          <w:rStyle w:val="Char3"/>
          <w:rFonts w:hint="cs"/>
          <w:rtl/>
        </w:rPr>
        <w:t>.</w:t>
      </w:r>
      <w:r w:rsidRPr="00227217">
        <w:rPr>
          <w:rStyle w:val="Char3"/>
          <w:rFonts w:hint="cs"/>
          <w:rtl/>
        </w:rPr>
        <w:t xml:space="preserve"> </w:t>
      </w:r>
    </w:p>
    <w:p w:rsidR="007C4DA6" w:rsidRPr="00D2661E" w:rsidRDefault="007C4DA6" w:rsidP="00227217">
      <w:pPr>
        <w:pStyle w:val="a3"/>
        <w:rPr>
          <w:rtl/>
        </w:rPr>
      </w:pPr>
      <w:r>
        <w:rPr>
          <w:rFonts w:cs="Traditional Arabic" w:hint="cs"/>
          <w:rtl/>
        </w:rPr>
        <w:t>«</w:t>
      </w:r>
      <w:r w:rsidRPr="00D2661E">
        <w:rPr>
          <w:rFonts w:hint="cs"/>
          <w:rtl/>
        </w:rPr>
        <w:t>هرگاه یکی از شما در نماز برایش شک حاصل شد و</w:t>
      </w:r>
      <w:r w:rsidR="00B01BEB">
        <w:rPr>
          <w:rFonts w:hint="cs"/>
          <w:rtl/>
        </w:rPr>
        <w:t xml:space="preserve"> نمی‌</w:t>
      </w:r>
      <w:r w:rsidRPr="00D2661E">
        <w:rPr>
          <w:rFonts w:hint="cs"/>
          <w:rtl/>
        </w:rPr>
        <w:t>دانست که چهار رکعت خوانده است یا سه رکعت، شک را رها کند و به آنچه که یقین است عمل کند (سه رکعت یقینی است و چهار رکعت مورد شک است پس بنا را بر سه رکعت</w:t>
      </w:r>
      <w:r w:rsidR="00B01BEB">
        <w:rPr>
          <w:rFonts w:hint="cs"/>
          <w:rtl/>
        </w:rPr>
        <w:t xml:space="preserve"> می‌</w:t>
      </w:r>
      <w:r w:rsidRPr="00D2661E">
        <w:rPr>
          <w:rFonts w:hint="cs"/>
          <w:rtl/>
        </w:rPr>
        <w:t>گذارد و رکعت چهارم را</w:t>
      </w:r>
      <w:r w:rsidR="00B01BEB">
        <w:rPr>
          <w:rFonts w:hint="cs"/>
          <w:rtl/>
        </w:rPr>
        <w:t xml:space="preserve"> می‌</w:t>
      </w:r>
      <w:r w:rsidRPr="00D2661E">
        <w:rPr>
          <w:rFonts w:hint="cs"/>
          <w:rtl/>
        </w:rPr>
        <w:t>خواند) سپس بیش از سلام دادن دو سجده سهو</w:t>
      </w:r>
      <w:r w:rsidR="00B01BEB">
        <w:rPr>
          <w:rFonts w:hint="cs"/>
          <w:rtl/>
        </w:rPr>
        <w:t xml:space="preserve"> می‌</w:t>
      </w:r>
      <w:r w:rsidRPr="00D2661E">
        <w:rPr>
          <w:rFonts w:hint="cs"/>
          <w:rtl/>
        </w:rPr>
        <w:t>برد که اگر پنج رکعت خوانده بود این دو سجده نمازش را به صورت شفع و جفت در</w:t>
      </w:r>
      <w:r w:rsidR="00B01BEB">
        <w:rPr>
          <w:rFonts w:hint="cs"/>
          <w:rtl/>
        </w:rPr>
        <w:t xml:space="preserve"> می‌</w:t>
      </w:r>
      <w:r w:rsidRPr="00D2661E">
        <w:rPr>
          <w:rFonts w:hint="cs"/>
          <w:rtl/>
        </w:rPr>
        <w:t>آورند و اگر آن رکعت اتمام چهار رکعت بود آن دو سجده به خاطر مخالفت با وسوسه شیطان و نا امید کردن او است</w:t>
      </w:r>
      <w:r>
        <w:rPr>
          <w:rFonts w:cs="Traditional Arabic" w:hint="cs"/>
          <w:rtl/>
        </w:rPr>
        <w:t>»</w:t>
      </w:r>
      <w:r w:rsidRPr="00D2661E">
        <w:rPr>
          <w:rFonts w:hint="cs"/>
          <w:rtl/>
        </w:rPr>
        <w:t xml:space="preserve">. </w:t>
      </w:r>
    </w:p>
    <w:p w:rsidR="007C4DA6" w:rsidRPr="00C731F8" w:rsidRDefault="007C4DA6" w:rsidP="00904932">
      <w:pPr>
        <w:pStyle w:val="a2"/>
        <w:rPr>
          <w:rtl/>
        </w:rPr>
      </w:pPr>
      <w:bookmarkStart w:id="184" w:name="_Toc338340223"/>
      <w:bookmarkStart w:id="185" w:name="_Toc418284059"/>
      <w:r w:rsidRPr="00C731F8">
        <w:rPr>
          <w:rFonts w:hint="cs"/>
          <w:rtl/>
        </w:rPr>
        <w:t>سجده سهو برای امام و منفرد هر دو</w:t>
      </w:r>
      <w:r w:rsidR="00B01BEB">
        <w:rPr>
          <w:rFonts w:hint="cs"/>
          <w:rtl/>
        </w:rPr>
        <w:t xml:space="preserve"> </w:t>
      </w:r>
      <w:r w:rsidR="00C36013">
        <w:rPr>
          <w:rFonts w:hint="cs"/>
          <w:rtl/>
        </w:rPr>
        <w:t>می‌باشد</w:t>
      </w:r>
      <w:bookmarkEnd w:id="184"/>
      <w:bookmarkEnd w:id="185"/>
    </w:p>
    <w:p w:rsidR="00227217" w:rsidRDefault="007C4DA6" w:rsidP="00227217">
      <w:pPr>
        <w:pStyle w:val="a3"/>
        <w:rPr>
          <w:rtl/>
        </w:rPr>
      </w:pPr>
      <w:r w:rsidRPr="00D2661E">
        <w:rPr>
          <w:rFonts w:hint="cs"/>
          <w:rtl/>
        </w:rPr>
        <w:t>اما مأموم اگر مرتکب سهو هم بشود نیازی به سجده سهو ندارد، چون امام سهو او را تحمل کرده و از دوش او بر</w:t>
      </w:r>
      <w:r w:rsidR="00B01BEB">
        <w:rPr>
          <w:rFonts w:hint="cs"/>
          <w:rtl/>
        </w:rPr>
        <w:t xml:space="preserve"> می‌</w:t>
      </w:r>
      <w:r w:rsidRPr="00D2661E">
        <w:rPr>
          <w:rFonts w:hint="cs"/>
          <w:rtl/>
        </w:rPr>
        <w:t>دارد. هرگاه مأموم در حال خواندن تشهد یقین حاصل کرد که رکوع را ترک کرده یا فاتحه را در رکعتی نخوانده و سهو کرده یا دراین مورد یقین ندارد بلکه شک کرده است، وقتی که امام سلام داد او باید سلام ندهد و یک رکعت دیگر بخواند و سلام دهد نیازی به سجده سهو ندارد، و چون این شک در حال اقتدای به امام برایش پیش آمده است، امام آن را تحمل نموده و از دوش او</w:t>
      </w:r>
      <w:r w:rsidR="00B01BEB">
        <w:rPr>
          <w:rFonts w:hint="cs"/>
          <w:rtl/>
        </w:rPr>
        <w:t xml:space="preserve"> می‌</w:t>
      </w:r>
      <w:r w:rsidRPr="00D2661E">
        <w:rPr>
          <w:rFonts w:hint="cs"/>
          <w:rtl/>
        </w:rPr>
        <w:t>افتد.</w:t>
      </w:r>
    </w:p>
    <w:p w:rsidR="007C4DA6" w:rsidRPr="00DF0ECE" w:rsidRDefault="007C4DA6" w:rsidP="00227217">
      <w:pPr>
        <w:pStyle w:val="a2"/>
        <w:widowControl w:val="0"/>
        <w:rPr>
          <w:sz w:val="36"/>
          <w:szCs w:val="36"/>
          <w:rtl/>
        </w:rPr>
      </w:pPr>
      <w:bookmarkStart w:id="186" w:name="_Toc338340224"/>
      <w:bookmarkStart w:id="187" w:name="_Toc418284060"/>
      <w:r w:rsidRPr="00DF0ECE">
        <w:rPr>
          <w:rFonts w:hint="cs"/>
          <w:rtl/>
        </w:rPr>
        <w:t>ابعاض نماز</w:t>
      </w:r>
      <w:bookmarkEnd w:id="186"/>
      <w:bookmarkEnd w:id="187"/>
    </w:p>
    <w:p w:rsidR="007C4DA6" w:rsidRPr="00227217" w:rsidRDefault="007C4DA6" w:rsidP="00227217">
      <w:pPr>
        <w:pStyle w:val="a3"/>
        <w:widowControl w:val="0"/>
        <w:rPr>
          <w:rtl/>
        </w:rPr>
      </w:pPr>
      <w:r w:rsidRPr="00D2661E">
        <w:rPr>
          <w:rFonts w:hint="cs"/>
          <w:rtl/>
        </w:rPr>
        <w:t xml:space="preserve">ابعاض نماز عبارتند از </w:t>
      </w:r>
      <w:r w:rsidR="00732D24">
        <w:rPr>
          <w:rFonts w:hint="cs"/>
          <w:rtl/>
        </w:rPr>
        <w:t>سنت‌های</w:t>
      </w:r>
      <w:r w:rsidRPr="00D2661E">
        <w:rPr>
          <w:rFonts w:hint="cs"/>
          <w:rtl/>
        </w:rPr>
        <w:t>ی که درمتن اصلی نماز نیستند، مانند تشهد اول و صلوات بر پیامبر</w:t>
      </w:r>
      <w:r w:rsidRPr="00D2661E">
        <w:rPr>
          <w:rFonts w:hint="cs"/>
          <w:rtl/>
        </w:rPr>
        <w:sym w:font="AGA Arabesque" w:char="F072"/>
      </w:r>
      <w:r w:rsidRPr="00D2661E">
        <w:rPr>
          <w:rFonts w:hint="cs"/>
          <w:rtl/>
        </w:rPr>
        <w:t xml:space="preserve"> در تشهد اول و مانند قنوت در نماز صبح و قنوت در وتر در نیمه دوم رمضان. این ابعاض اگر از روی سهو ترک شوند با سجده سهو جبران</w:t>
      </w:r>
      <w:r w:rsidR="00B01BEB">
        <w:rPr>
          <w:rFonts w:hint="cs"/>
          <w:rtl/>
        </w:rPr>
        <w:t xml:space="preserve"> می‌</w:t>
      </w:r>
      <w:r w:rsidRPr="00D2661E">
        <w:rPr>
          <w:rFonts w:hint="cs"/>
          <w:rtl/>
        </w:rPr>
        <w:t>گردند و خلل حاصل به سبب ترک</w:t>
      </w:r>
      <w:r w:rsidR="00304EDE">
        <w:rPr>
          <w:rFonts w:hint="cs"/>
          <w:rtl/>
        </w:rPr>
        <w:t xml:space="preserve"> آن‌ها </w:t>
      </w:r>
      <w:r w:rsidRPr="00D2661E">
        <w:rPr>
          <w:rFonts w:hint="cs"/>
          <w:rtl/>
        </w:rPr>
        <w:t>با دو سجده سهو جبران</w:t>
      </w:r>
      <w:r w:rsidR="00B01BEB">
        <w:rPr>
          <w:rFonts w:hint="cs"/>
          <w:rtl/>
        </w:rPr>
        <w:t xml:space="preserve"> می‌</w:t>
      </w:r>
      <w:r w:rsidRPr="00D2661E">
        <w:rPr>
          <w:rFonts w:hint="cs"/>
          <w:rtl/>
        </w:rPr>
        <w:t>شود. دلیل آن برای تشه</w:t>
      </w:r>
      <w:r w:rsidRPr="00227217">
        <w:rPr>
          <w:rFonts w:hint="cs"/>
          <w:rtl/>
        </w:rPr>
        <w:t xml:space="preserve">د اول روایت بخاری است از حدیث عبدالله بن </w:t>
      </w:r>
      <w:r w:rsidRPr="00227217">
        <w:rPr>
          <w:rtl/>
        </w:rPr>
        <w:t>بحینة</w:t>
      </w:r>
      <w:r w:rsidRPr="00227217">
        <w:rPr>
          <w:rFonts w:hint="cs"/>
          <w:rtl/>
        </w:rPr>
        <w:t xml:space="preserve"> که گفت: </w:t>
      </w:r>
    </w:p>
    <w:p w:rsidR="007C4DA6" w:rsidRPr="00D2661E" w:rsidRDefault="007C4DA6" w:rsidP="004B4730">
      <w:pPr>
        <w:pStyle w:val="a0"/>
        <w:rPr>
          <w:rFonts w:cs="B Lotus"/>
          <w:rtl/>
        </w:rPr>
      </w:pPr>
      <w:r w:rsidRPr="004B4730">
        <w:rPr>
          <w:rFonts w:hint="cs"/>
          <w:rtl/>
        </w:rPr>
        <w:t>«</w:t>
      </w:r>
      <w:r w:rsidRPr="004B4730">
        <w:rPr>
          <w:rtl/>
        </w:rPr>
        <w:t>تَرَکَ التَّشَهُّدَ الأَوَّلَ فَسَجَد قَبلَ أَن یُسَلِّمَ</w:t>
      </w:r>
      <w:r w:rsidRPr="004B4730">
        <w:rPr>
          <w:rFonts w:hint="cs"/>
          <w:rtl/>
        </w:rPr>
        <w:t>»</w:t>
      </w:r>
      <w:r w:rsidR="004B4730" w:rsidRPr="004B4730">
        <w:rPr>
          <w:rStyle w:val="Char3"/>
          <w:rFonts w:hint="cs"/>
          <w:b/>
          <w:bCs/>
          <w:rtl/>
        </w:rPr>
        <w:t>.</w:t>
      </w:r>
      <w:r w:rsidRPr="00D2661E">
        <w:rPr>
          <w:rFonts w:cs="B Lotus" w:hint="cs"/>
          <w:rtl/>
        </w:rPr>
        <w:t xml:space="preserve"> </w:t>
      </w:r>
    </w:p>
    <w:p w:rsidR="007C4DA6" w:rsidRPr="00D2661E" w:rsidRDefault="007C4DA6" w:rsidP="004B4730">
      <w:pPr>
        <w:pStyle w:val="a3"/>
        <w:rPr>
          <w:rtl/>
        </w:rPr>
      </w:pPr>
      <w:r>
        <w:rPr>
          <w:rFonts w:cs="Traditional Arabic" w:hint="cs"/>
          <w:rtl/>
        </w:rPr>
        <w:t>«</w:t>
      </w:r>
      <w:r w:rsidRPr="00D2661E">
        <w:rPr>
          <w:rFonts w:hint="cs"/>
          <w:rtl/>
        </w:rPr>
        <w:t xml:space="preserve">پیامبر </w:t>
      </w:r>
      <w:r w:rsidRPr="00D2661E">
        <w:rPr>
          <w:rFonts w:hint="cs"/>
          <w:rtl/>
        </w:rPr>
        <w:sym w:font="AGA Arabesque" w:char="F072"/>
      </w:r>
      <w:r w:rsidRPr="00D2661E">
        <w:rPr>
          <w:rFonts w:hint="cs"/>
          <w:rtl/>
        </w:rPr>
        <w:t xml:space="preserve"> تشهد اول را ترک کرد و پیش از سلام دادن سجده سهو برد</w:t>
      </w:r>
      <w:r>
        <w:rPr>
          <w:rFonts w:cs="Traditional Arabic" w:hint="cs"/>
          <w:rtl/>
        </w:rPr>
        <w:t>»</w:t>
      </w:r>
      <w:r w:rsidRPr="00D2661E">
        <w:rPr>
          <w:rFonts w:hint="cs"/>
          <w:rtl/>
        </w:rPr>
        <w:t xml:space="preserve">. </w:t>
      </w:r>
    </w:p>
    <w:p w:rsidR="007C4DA6" w:rsidRPr="00D2661E" w:rsidRDefault="007C4DA6" w:rsidP="004B4730">
      <w:pPr>
        <w:pStyle w:val="a3"/>
        <w:rPr>
          <w:rtl/>
        </w:rPr>
      </w:pPr>
      <w:r w:rsidRPr="00D2661E">
        <w:rPr>
          <w:rFonts w:hint="cs"/>
          <w:rtl/>
        </w:rPr>
        <w:t>و باقی ابعاض را بر آن قیاس</w:t>
      </w:r>
      <w:r w:rsidR="00B01BEB">
        <w:rPr>
          <w:rFonts w:hint="cs"/>
          <w:rtl/>
        </w:rPr>
        <w:t xml:space="preserve"> می‌</w:t>
      </w:r>
      <w:r w:rsidRPr="00D2661E">
        <w:rPr>
          <w:rFonts w:hint="cs"/>
          <w:rtl/>
        </w:rPr>
        <w:t xml:space="preserve">کنیم. امام محمد غزالی در علت قیاس گفته است: </w:t>
      </w:r>
      <w:r>
        <w:rPr>
          <w:rFonts w:cs="Traditional Arabic" w:hint="cs"/>
          <w:rtl/>
        </w:rPr>
        <w:t>«</w:t>
      </w:r>
      <w:r w:rsidRPr="00D2661E">
        <w:rPr>
          <w:rFonts w:hint="cs"/>
          <w:rtl/>
        </w:rPr>
        <w:t>این ابعاض از جمله شعایر ظاهری مخصوص نمازند</w:t>
      </w:r>
      <w:r>
        <w:rPr>
          <w:rFonts w:cs="Traditional Arabic" w:hint="cs"/>
          <w:rtl/>
        </w:rPr>
        <w:t>»</w:t>
      </w:r>
      <w:r w:rsidRPr="00D2661E">
        <w:rPr>
          <w:rFonts w:hint="cs"/>
          <w:rtl/>
        </w:rPr>
        <w:t>. اگر کسی یکی از ابعاض را ترک کرده و به عمل فرضِ بعد از آن شروع کرده بود دیگر برایش جایز نیست که بدان سنت (بعض) برگردد. اگر عالم به تحریم برگشتن باشد و به عمد برگردد نمازش باطل</w:t>
      </w:r>
      <w:r w:rsidR="00B01BEB">
        <w:rPr>
          <w:rFonts w:hint="cs"/>
          <w:rtl/>
        </w:rPr>
        <w:t xml:space="preserve"> می‌</w:t>
      </w:r>
      <w:r w:rsidRPr="00D2661E">
        <w:rPr>
          <w:rFonts w:hint="cs"/>
          <w:rtl/>
        </w:rPr>
        <w:t>شود، پس اگر تشهد اول را ترک کرد و اشتباها برای رکعت بعدی قیام کرده یا به حالتی در آمده بود که به قیام نزدیکتر بود تا به نشستن، برای او جایز نیست به قعود و نشستن برگردد و تشهدش را بخواند بلکه نمازش را ادامه</w:t>
      </w:r>
      <w:r w:rsidR="00B01BEB">
        <w:rPr>
          <w:rFonts w:hint="cs"/>
          <w:rtl/>
        </w:rPr>
        <w:t xml:space="preserve"> می‌</w:t>
      </w:r>
      <w:r w:rsidRPr="00D2661E">
        <w:rPr>
          <w:rFonts w:hint="cs"/>
          <w:rtl/>
        </w:rPr>
        <w:t>دهد و پیش از سلام سجده سهو</w:t>
      </w:r>
      <w:r w:rsidR="00B01BEB">
        <w:rPr>
          <w:rFonts w:hint="cs"/>
          <w:rtl/>
        </w:rPr>
        <w:t xml:space="preserve"> می‌</w:t>
      </w:r>
      <w:r w:rsidRPr="00D2661E">
        <w:rPr>
          <w:rFonts w:hint="cs"/>
          <w:rtl/>
        </w:rPr>
        <w:t>برد لیکن اگر به نشستن نزدیکتر بود تا به قیام و برخاستن،</w:t>
      </w:r>
      <w:r w:rsidR="00B01BEB">
        <w:rPr>
          <w:rFonts w:hint="cs"/>
          <w:rtl/>
        </w:rPr>
        <w:t xml:space="preserve"> می‌</w:t>
      </w:r>
      <w:r w:rsidRPr="00D2661E">
        <w:rPr>
          <w:rFonts w:hint="cs"/>
          <w:rtl/>
        </w:rPr>
        <w:t>نشیند و تشهدش را</w:t>
      </w:r>
      <w:r w:rsidR="00B01BEB">
        <w:rPr>
          <w:rFonts w:hint="cs"/>
          <w:rtl/>
        </w:rPr>
        <w:t xml:space="preserve"> می‌</w:t>
      </w:r>
      <w:r w:rsidRPr="00D2661E">
        <w:rPr>
          <w:rFonts w:hint="cs"/>
          <w:rtl/>
        </w:rPr>
        <w:t>خواند و پیش از سلام دوباره سجده سهو</w:t>
      </w:r>
      <w:r w:rsidR="00B01BEB">
        <w:rPr>
          <w:rFonts w:hint="cs"/>
          <w:rtl/>
        </w:rPr>
        <w:t xml:space="preserve"> می‌</w:t>
      </w:r>
      <w:r w:rsidRPr="00D2661E">
        <w:rPr>
          <w:rFonts w:hint="cs"/>
          <w:rtl/>
        </w:rPr>
        <w:t xml:space="preserve">برد، به دلیل قول پیامبر </w:t>
      </w:r>
      <w:r w:rsidRPr="00D2661E">
        <w:rPr>
          <w:rFonts w:hint="cs"/>
          <w:rtl/>
        </w:rPr>
        <w:sym w:font="AGA Arabesque" w:char="F072"/>
      </w:r>
      <w:r w:rsidRPr="00D2661E">
        <w:rPr>
          <w:rFonts w:hint="cs"/>
          <w:rtl/>
        </w:rPr>
        <w:t xml:space="preserve"> که فرمود: </w:t>
      </w:r>
    </w:p>
    <w:p w:rsidR="007C4DA6" w:rsidRPr="00D2661E" w:rsidRDefault="007C4DA6" w:rsidP="008E0333">
      <w:pPr>
        <w:ind w:firstLine="284"/>
        <w:jc w:val="both"/>
        <w:rPr>
          <w:rFonts w:cs="B Lotus"/>
          <w:sz w:val="28"/>
          <w:rtl/>
          <w:lang w:bidi="fa-IR"/>
        </w:rPr>
      </w:pPr>
      <w:r w:rsidRPr="00F45B99">
        <w:rPr>
          <w:rStyle w:val="Char1"/>
          <w:rFonts w:hint="cs"/>
          <w:rtl/>
        </w:rPr>
        <w:t>«</w:t>
      </w:r>
      <w:r w:rsidRPr="00F45B99">
        <w:rPr>
          <w:rStyle w:val="Char1"/>
          <w:rtl/>
        </w:rPr>
        <w:t>إِذا قامَ أَحَدُکُمْ مِنَ الرَّکعَتَینِ فَلَمْ یَستَتِمَّ قائِماً فَلیَجْلِسْ وَإِن اِستَتَمَّ فَلَا یَجْلِسَ وَسَجَدَ سَجدَتَی السَّهوِ</w:t>
      </w:r>
      <w:r w:rsidRPr="00F45B99">
        <w:rPr>
          <w:rStyle w:val="Char1"/>
          <w:rFonts w:hint="cs"/>
          <w:rtl/>
        </w:rPr>
        <w:t>»</w:t>
      </w:r>
      <w:r w:rsidRPr="004B4730">
        <w:rPr>
          <w:rStyle w:val="Char3"/>
          <w:rFonts w:hint="cs"/>
          <w:rtl/>
        </w:rPr>
        <w:t xml:space="preserve"> </w:t>
      </w:r>
      <w:r w:rsidR="005513AE" w:rsidRPr="004B4730">
        <w:rPr>
          <w:rStyle w:val="Char3"/>
          <w:rFonts w:hint="cs"/>
          <w:rtl/>
        </w:rPr>
        <w:t>(ر</w:t>
      </w:r>
      <w:r w:rsidRPr="004B4730">
        <w:rPr>
          <w:rStyle w:val="Char3"/>
          <w:rtl/>
        </w:rPr>
        <w:t>واه أحمد وأبو داود وابن ماجه</w:t>
      </w:r>
      <w:r w:rsidR="005513AE" w:rsidRPr="004B4730">
        <w:rPr>
          <w:rStyle w:val="Char3"/>
          <w:rFonts w:hint="cs"/>
          <w:rtl/>
        </w:rPr>
        <w:t>)</w:t>
      </w:r>
      <w:r w:rsidRPr="004B4730">
        <w:rPr>
          <w:rStyle w:val="Char3"/>
          <w:rFonts w:hint="cs"/>
          <w:rtl/>
        </w:rPr>
        <w:t xml:space="preserve">. </w:t>
      </w:r>
    </w:p>
    <w:p w:rsidR="007C4DA6" w:rsidRPr="00D2661E" w:rsidRDefault="007C4DA6" w:rsidP="004B4730">
      <w:pPr>
        <w:pStyle w:val="a3"/>
        <w:rPr>
          <w:rtl/>
        </w:rPr>
      </w:pPr>
      <w:r w:rsidRPr="00D2661E">
        <w:rPr>
          <w:rFonts w:hint="cs"/>
          <w:rtl/>
        </w:rPr>
        <w:t>وهرگاه قنوت را ترک کرده و نشسته بود نباید برای قنوت به حالت قیام برگردد، وإلا نمازش باطل</w:t>
      </w:r>
      <w:r w:rsidR="00B01BEB">
        <w:rPr>
          <w:rFonts w:hint="cs"/>
          <w:rtl/>
        </w:rPr>
        <w:t xml:space="preserve"> می‌</w:t>
      </w:r>
      <w:r w:rsidRPr="00D2661E">
        <w:rPr>
          <w:rFonts w:hint="cs"/>
          <w:rtl/>
        </w:rPr>
        <w:t>شود اگر از روی عمد و با اطلاع از حرام بودن آن بدان اقدام کند. برای ترک قنوت پیش از سلام دو سجده سهو</w:t>
      </w:r>
      <w:r w:rsidR="00B01BEB">
        <w:rPr>
          <w:rFonts w:hint="cs"/>
          <w:rtl/>
        </w:rPr>
        <w:t xml:space="preserve"> می‌</w:t>
      </w:r>
      <w:r w:rsidRPr="00D2661E">
        <w:rPr>
          <w:rFonts w:hint="cs"/>
          <w:rtl/>
        </w:rPr>
        <w:t>برد و این برای قنوت نماز صبح ونماز سنت وتر در نیمه دوم ماه رمضان است. اما ترک قنوت در نمازهای دیگر که برای رفع حوادث و نوازل خوانده</w:t>
      </w:r>
      <w:r w:rsidR="00B01BEB">
        <w:rPr>
          <w:rFonts w:hint="cs"/>
          <w:rtl/>
        </w:rPr>
        <w:t xml:space="preserve"> می‌</w:t>
      </w:r>
      <w:r w:rsidRPr="00D2661E">
        <w:rPr>
          <w:rFonts w:hint="cs"/>
          <w:rtl/>
        </w:rPr>
        <w:t xml:space="preserve">شود سجده سهو ندارد خواه عمدا ترک شود یا از روی سهو. </w:t>
      </w:r>
    </w:p>
    <w:p w:rsidR="007C4DA6" w:rsidRPr="00D2661E" w:rsidRDefault="007C4DA6" w:rsidP="004B4730">
      <w:pPr>
        <w:pStyle w:val="a3"/>
        <w:rPr>
          <w:rtl/>
        </w:rPr>
      </w:pPr>
      <w:r w:rsidRPr="00D2661E">
        <w:rPr>
          <w:rFonts w:hint="cs"/>
          <w:rtl/>
        </w:rPr>
        <w:t>اما هیأت نماز: اما هیأت نماز، مانند تسبیح و تکبیرهای انتقال و قعود و دعای استفتاح و امثال</w:t>
      </w:r>
      <w:r w:rsidR="00304EDE">
        <w:rPr>
          <w:rFonts w:hint="cs"/>
          <w:rtl/>
        </w:rPr>
        <w:t xml:space="preserve"> آن‌ها،</w:t>
      </w:r>
      <w:r w:rsidRPr="00D2661E">
        <w:rPr>
          <w:rFonts w:hint="cs"/>
          <w:rtl/>
        </w:rPr>
        <w:t xml:space="preserve"> برای ترک</w:t>
      </w:r>
      <w:r w:rsidR="00304EDE">
        <w:rPr>
          <w:rFonts w:hint="cs"/>
          <w:rtl/>
        </w:rPr>
        <w:t xml:space="preserve"> آن‌ها </w:t>
      </w:r>
      <w:r w:rsidRPr="00D2661E">
        <w:rPr>
          <w:rFonts w:hint="cs"/>
          <w:rtl/>
        </w:rPr>
        <w:t xml:space="preserve">سجده سهو نیست خواه به عمد ترک شود یا به سهو، به دلیل اینکه سجده سهو عملی است اضافی، پس در نماز جایز نیست مگر در مواردی که پیامبر </w:t>
      </w:r>
      <w:r w:rsidRPr="00D2661E">
        <w:rPr>
          <w:rFonts w:hint="cs"/>
          <w:rtl/>
        </w:rPr>
        <w:sym w:font="AGA Arabesque" w:char="F072"/>
      </w:r>
      <w:r w:rsidRPr="00D2661E">
        <w:rPr>
          <w:rFonts w:hint="cs"/>
          <w:rtl/>
        </w:rPr>
        <w:t xml:space="preserve"> گفته باشد و توقیفی است. چون در خصوص برخی از ابعاض و</w:t>
      </w:r>
      <w:r w:rsidR="00732D24">
        <w:rPr>
          <w:rFonts w:hint="cs"/>
          <w:rtl/>
        </w:rPr>
        <w:t xml:space="preserve"> سنت‌ها </w:t>
      </w:r>
      <w:r w:rsidRPr="00D2661E">
        <w:rPr>
          <w:rFonts w:hint="cs"/>
          <w:rtl/>
        </w:rPr>
        <w:t xml:space="preserve">از پیامبر </w:t>
      </w:r>
      <w:r w:rsidRPr="00D2661E">
        <w:rPr>
          <w:rFonts w:hint="cs"/>
          <w:rtl/>
        </w:rPr>
        <w:sym w:font="AGA Arabesque" w:char="F072"/>
      </w:r>
      <w:r w:rsidRPr="00D2661E">
        <w:rPr>
          <w:rFonts w:hint="cs"/>
          <w:rtl/>
        </w:rPr>
        <w:t xml:space="preserve"> روایت شده بود، مانند تشهد اول و با ترک </w:t>
      </w:r>
      <w:r w:rsidR="00732D24">
        <w:rPr>
          <w:rFonts w:hint="cs"/>
          <w:rtl/>
        </w:rPr>
        <w:t>سنت‌های</w:t>
      </w:r>
      <w:r w:rsidRPr="00D2661E">
        <w:rPr>
          <w:rFonts w:hint="cs"/>
          <w:rtl/>
        </w:rPr>
        <w:t xml:space="preserve"> مؤکد و مشابه را بر آن قیاس کردیم و بقیه</w:t>
      </w:r>
      <w:r w:rsidR="00732D24">
        <w:rPr>
          <w:rFonts w:hint="cs"/>
          <w:rtl/>
        </w:rPr>
        <w:t xml:space="preserve"> سنت‌ها </w:t>
      </w:r>
      <w:r w:rsidRPr="00D2661E">
        <w:rPr>
          <w:rFonts w:hint="cs"/>
          <w:rtl/>
        </w:rPr>
        <w:t>که چنین کیفیتی ندارند بر اصل خود هستند و ترک</w:t>
      </w:r>
      <w:r w:rsidR="00304EDE">
        <w:rPr>
          <w:rFonts w:hint="cs"/>
          <w:rtl/>
        </w:rPr>
        <w:t xml:space="preserve"> آن‌ها </w:t>
      </w:r>
      <w:r w:rsidRPr="00D2661E">
        <w:rPr>
          <w:rFonts w:hint="cs"/>
          <w:rtl/>
        </w:rPr>
        <w:t xml:space="preserve">موجب سجده سهو نیست. </w:t>
      </w:r>
    </w:p>
    <w:p w:rsidR="007C4DA6" w:rsidRPr="00D2661E" w:rsidRDefault="007C4DA6" w:rsidP="004B4730">
      <w:pPr>
        <w:pStyle w:val="a3"/>
        <w:rPr>
          <w:rtl/>
        </w:rPr>
      </w:pPr>
      <w:r w:rsidRPr="00D2661E">
        <w:rPr>
          <w:rFonts w:hint="cs"/>
          <w:rtl/>
        </w:rPr>
        <w:t xml:space="preserve">محل سجده سهو: پیش از سلام دادن و بعد از خواندن تشهد آخر است، همانگونه که </w:t>
      </w:r>
      <w:r w:rsidR="005513AE" w:rsidRPr="00D2661E">
        <w:rPr>
          <w:rFonts w:hint="cs"/>
          <w:rtl/>
        </w:rPr>
        <w:t>(</w:t>
      </w:r>
      <w:r w:rsidRPr="00D2661E">
        <w:rPr>
          <w:rFonts w:hint="cs"/>
          <w:rtl/>
        </w:rPr>
        <w:t>در دو روایت بخاری و مسلم گذشت</w:t>
      </w:r>
      <w:r w:rsidR="005513AE" w:rsidRPr="00D2661E">
        <w:rPr>
          <w:rFonts w:hint="cs"/>
          <w:rtl/>
        </w:rPr>
        <w:t>)</w:t>
      </w:r>
      <w:r w:rsidRPr="00D2661E">
        <w:rPr>
          <w:rFonts w:hint="cs"/>
          <w:rtl/>
        </w:rPr>
        <w:t xml:space="preserve">. </w:t>
      </w:r>
      <w:r w:rsidR="005513AE" w:rsidRPr="00D2661E">
        <w:rPr>
          <w:rFonts w:hint="cs"/>
          <w:rtl/>
        </w:rPr>
        <w:t>(</w:t>
      </w:r>
      <w:r w:rsidRPr="00D2661E">
        <w:rPr>
          <w:rFonts w:hint="cs"/>
          <w:rtl/>
        </w:rPr>
        <w:t>و ابن شهاب روایت کرده است که</w:t>
      </w:r>
      <w:r w:rsidR="005513AE" w:rsidRPr="00D2661E">
        <w:rPr>
          <w:rFonts w:hint="cs"/>
          <w:rtl/>
        </w:rPr>
        <w:t>)</w:t>
      </w:r>
      <w:r w:rsidRPr="00D2661E">
        <w:rPr>
          <w:rFonts w:hint="cs"/>
          <w:rtl/>
        </w:rPr>
        <w:t xml:space="preserve">: </w:t>
      </w:r>
      <w:r w:rsidRPr="004B4730">
        <w:rPr>
          <w:rStyle w:val="Char0"/>
          <w:rFonts w:hint="cs"/>
          <w:rtl/>
        </w:rPr>
        <w:t>«</w:t>
      </w:r>
      <w:r w:rsidRPr="004B4730">
        <w:rPr>
          <w:rStyle w:val="Char0"/>
          <w:rtl/>
        </w:rPr>
        <w:t>کانَ آخَرُ الأَمْرَینِ مِنْ رَسُولِ اللهِ صلی الله علیه وسلم السُّجُودُ قَبْلَ السَّلامِ</w:t>
      </w:r>
      <w:r w:rsidRPr="004B4730">
        <w:rPr>
          <w:rStyle w:val="Char0"/>
          <w:rFonts w:hint="cs"/>
          <w:rtl/>
        </w:rPr>
        <w:t>»</w:t>
      </w:r>
      <w:r w:rsidR="004B4730">
        <w:rPr>
          <w:rFonts w:hint="cs"/>
          <w:rtl/>
        </w:rPr>
        <w:t>.</w:t>
      </w:r>
    </w:p>
    <w:p w:rsidR="007C4DA6" w:rsidRPr="00D2661E" w:rsidRDefault="007C4DA6" w:rsidP="004B4730">
      <w:pPr>
        <w:pStyle w:val="a3"/>
        <w:rPr>
          <w:rtl/>
        </w:rPr>
      </w:pPr>
      <w:r>
        <w:rPr>
          <w:rFonts w:cs="Traditional Arabic" w:hint="cs"/>
          <w:rtl/>
        </w:rPr>
        <w:t>«</w:t>
      </w:r>
      <w:r w:rsidRPr="00D2661E">
        <w:rPr>
          <w:rFonts w:hint="cs"/>
          <w:rtl/>
        </w:rPr>
        <w:t xml:space="preserve">آخرین دو چیزی که از پیامبر </w:t>
      </w:r>
      <w:r w:rsidRPr="00D2661E">
        <w:rPr>
          <w:rFonts w:hint="cs"/>
          <w:rtl/>
        </w:rPr>
        <w:sym w:font="AGA Arabesque" w:char="F072"/>
      </w:r>
      <w:r w:rsidRPr="00D2661E">
        <w:rPr>
          <w:rFonts w:hint="cs"/>
          <w:rtl/>
        </w:rPr>
        <w:t xml:space="preserve"> دیدم سجده (سهو) پیش از سلام دادن  نماز است</w:t>
      </w:r>
      <w:r>
        <w:rPr>
          <w:rFonts w:cs="Traditional Arabic" w:hint="cs"/>
          <w:rtl/>
        </w:rPr>
        <w:t>»</w:t>
      </w:r>
      <w:r w:rsidRPr="00D2661E">
        <w:rPr>
          <w:rFonts w:hint="cs"/>
          <w:rtl/>
        </w:rPr>
        <w:t xml:space="preserve">. </w:t>
      </w:r>
    </w:p>
    <w:p w:rsidR="007C4DA6" w:rsidRPr="00D2661E" w:rsidRDefault="007C4DA6" w:rsidP="004B4730">
      <w:pPr>
        <w:pStyle w:val="a3"/>
        <w:rPr>
          <w:rtl/>
        </w:rPr>
      </w:pPr>
      <w:r w:rsidRPr="00D2661E">
        <w:rPr>
          <w:rFonts w:hint="cs"/>
          <w:rtl/>
        </w:rPr>
        <w:t xml:space="preserve">سجده سهو سنت است چون پیامبر </w:t>
      </w:r>
      <w:r w:rsidRPr="00D2661E">
        <w:rPr>
          <w:rFonts w:hint="cs"/>
          <w:rtl/>
        </w:rPr>
        <w:sym w:font="AGA Arabesque" w:char="F072"/>
      </w:r>
      <w:r w:rsidRPr="00D2661E">
        <w:rPr>
          <w:rFonts w:hint="cs"/>
          <w:rtl/>
        </w:rPr>
        <w:t xml:space="preserve"> گفته است: </w:t>
      </w:r>
    </w:p>
    <w:p w:rsidR="007C4DA6" w:rsidRPr="00D2661E" w:rsidRDefault="007C4DA6" w:rsidP="00F45B99">
      <w:pPr>
        <w:pStyle w:val="a1"/>
        <w:rPr>
          <w:rFonts w:cs="B Lotus"/>
          <w:rtl/>
        </w:rPr>
      </w:pPr>
      <w:r w:rsidRPr="004B4730">
        <w:rPr>
          <w:rFonts w:hint="cs"/>
          <w:rtl/>
        </w:rPr>
        <w:t>«</w:t>
      </w:r>
      <w:r w:rsidRPr="004B4730">
        <w:rPr>
          <w:rtl/>
        </w:rPr>
        <w:t>کانَتِ الرَّکعَةُ وَالسَّجدَتانِ نافِلَةً</w:t>
      </w:r>
      <w:r w:rsidRPr="004B4730">
        <w:rPr>
          <w:rFonts w:hint="cs"/>
          <w:rtl/>
        </w:rPr>
        <w:t>»</w:t>
      </w:r>
      <w:r w:rsidR="004B4730" w:rsidRPr="004B4730">
        <w:rPr>
          <w:rStyle w:val="Char3"/>
          <w:rFonts w:hint="cs"/>
          <w:rtl/>
        </w:rPr>
        <w:t>.</w:t>
      </w:r>
    </w:p>
    <w:p w:rsidR="007C4DA6" w:rsidRPr="00D2661E" w:rsidRDefault="007C4DA6" w:rsidP="004B4730">
      <w:pPr>
        <w:pStyle w:val="a3"/>
        <w:rPr>
          <w:rtl/>
        </w:rPr>
      </w:pPr>
      <w:r>
        <w:rPr>
          <w:rFonts w:cs="Traditional Arabic" w:hint="cs"/>
          <w:rtl/>
        </w:rPr>
        <w:t>«</w:t>
      </w:r>
      <w:r w:rsidRPr="00D2661E">
        <w:rPr>
          <w:rFonts w:hint="cs"/>
          <w:rtl/>
        </w:rPr>
        <w:t>آن رکعت اضافی و دو سجده (سهو) سنت است</w:t>
      </w:r>
      <w:r>
        <w:rPr>
          <w:rFonts w:cs="Traditional Arabic" w:hint="cs"/>
          <w:rtl/>
        </w:rPr>
        <w:t>»</w:t>
      </w:r>
      <w:r w:rsidRPr="00D2661E">
        <w:rPr>
          <w:rFonts w:hint="cs"/>
          <w:rtl/>
        </w:rPr>
        <w:t>.</w:t>
      </w:r>
    </w:p>
    <w:p w:rsidR="007C4DA6" w:rsidRPr="004A1749" w:rsidRDefault="007C4DA6" w:rsidP="00F45B99">
      <w:pPr>
        <w:pStyle w:val="a2"/>
        <w:rPr>
          <w:rtl/>
        </w:rPr>
      </w:pPr>
      <w:bookmarkStart w:id="188" w:name="_Toc338340225"/>
      <w:bookmarkStart w:id="189" w:name="_Toc418284061"/>
      <w:r w:rsidRPr="004A1749">
        <w:rPr>
          <w:rFonts w:hint="cs"/>
          <w:rtl/>
        </w:rPr>
        <w:t>اوقاتی که نماز خواندن در</w:t>
      </w:r>
      <w:r w:rsidR="00304EDE">
        <w:rPr>
          <w:rFonts w:hint="cs"/>
          <w:rtl/>
        </w:rPr>
        <w:t xml:space="preserve"> آن‌ها </w:t>
      </w:r>
      <w:r w:rsidRPr="004A1749">
        <w:rPr>
          <w:rFonts w:hint="cs"/>
          <w:rtl/>
        </w:rPr>
        <w:t>مکروه است</w:t>
      </w:r>
      <w:r w:rsidRPr="00F45B99">
        <w:rPr>
          <w:rStyle w:val="FootnoteReference"/>
          <w:rtl/>
        </w:rPr>
        <w:footnoteReference w:id="10"/>
      </w:r>
      <w:bookmarkEnd w:id="188"/>
      <w:bookmarkEnd w:id="189"/>
    </w:p>
    <w:p w:rsidR="007C4DA6" w:rsidRPr="00D2661E" w:rsidRDefault="007C4DA6" w:rsidP="004B4730">
      <w:pPr>
        <w:pStyle w:val="a3"/>
        <w:rPr>
          <w:rtl/>
        </w:rPr>
      </w:pPr>
      <w:r w:rsidRPr="00D2661E">
        <w:rPr>
          <w:rFonts w:hint="cs"/>
          <w:rtl/>
        </w:rPr>
        <w:t>اوقاتی که خواندن نماز بدون سبب در آن مکروه است و از آن نهی شده است پنج وقتند که سه تای</w:t>
      </w:r>
      <w:r w:rsidR="00304EDE">
        <w:rPr>
          <w:rFonts w:hint="cs"/>
          <w:rtl/>
        </w:rPr>
        <w:t xml:space="preserve"> آن‌ها </w:t>
      </w:r>
      <w:r w:rsidRPr="00D2661E">
        <w:rPr>
          <w:rFonts w:hint="cs"/>
          <w:rtl/>
        </w:rPr>
        <w:t xml:space="preserve">به زمان تعلق دارند و نهی و کراهت متوجه وقت است بدین قرار: </w:t>
      </w:r>
    </w:p>
    <w:p w:rsidR="007C4DA6" w:rsidRPr="00D2661E" w:rsidRDefault="007C4DA6" w:rsidP="005C304E">
      <w:pPr>
        <w:pStyle w:val="a3"/>
        <w:numPr>
          <w:ilvl w:val="0"/>
          <w:numId w:val="31"/>
        </w:numPr>
        <w:rPr>
          <w:rtl/>
        </w:rPr>
      </w:pPr>
      <w:r w:rsidRPr="00D2661E">
        <w:rPr>
          <w:rFonts w:hint="cs"/>
          <w:rtl/>
        </w:rPr>
        <w:t xml:space="preserve">وقت طلوع خورشید تا اینکه به اندازه یک نیزه بلند شود. </w:t>
      </w:r>
    </w:p>
    <w:p w:rsidR="007C4DA6" w:rsidRPr="00D2661E" w:rsidRDefault="007C4DA6" w:rsidP="005C304E">
      <w:pPr>
        <w:pStyle w:val="a3"/>
        <w:numPr>
          <w:ilvl w:val="0"/>
          <w:numId w:val="31"/>
        </w:numPr>
        <w:rPr>
          <w:rtl/>
        </w:rPr>
      </w:pPr>
      <w:r w:rsidRPr="00D2661E">
        <w:rPr>
          <w:rFonts w:hint="cs"/>
          <w:rtl/>
        </w:rPr>
        <w:t>وقتی که خورشید در حالت استواء قرار</w:t>
      </w:r>
      <w:r w:rsidR="00B01BEB">
        <w:rPr>
          <w:rFonts w:hint="cs"/>
          <w:rtl/>
        </w:rPr>
        <w:t xml:space="preserve"> می‌</w:t>
      </w:r>
      <w:r w:rsidRPr="00D2661E">
        <w:rPr>
          <w:rFonts w:hint="cs"/>
          <w:rtl/>
        </w:rPr>
        <w:t xml:space="preserve">گیرد تا اینکه از خط استواء زوال یابد. </w:t>
      </w:r>
    </w:p>
    <w:p w:rsidR="007C4DA6" w:rsidRPr="00D2661E" w:rsidRDefault="007C4DA6" w:rsidP="005C304E">
      <w:pPr>
        <w:pStyle w:val="a3"/>
        <w:numPr>
          <w:ilvl w:val="0"/>
          <w:numId w:val="31"/>
        </w:numPr>
        <w:rPr>
          <w:rtl/>
        </w:rPr>
      </w:pPr>
      <w:r w:rsidRPr="00D2661E">
        <w:rPr>
          <w:rFonts w:hint="cs"/>
          <w:rtl/>
        </w:rPr>
        <w:t xml:space="preserve">هنگامی که خورشید در آستانه غروب قرار گرفته تا اینکه غروب کند. و دلیل آن روایت مسلم از عقبه بن عامر است که گفت: </w:t>
      </w:r>
    </w:p>
    <w:p w:rsidR="007C4DA6" w:rsidRPr="00D2661E" w:rsidRDefault="007C4DA6" w:rsidP="008E0333">
      <w:pPr>
        <w:ind w:firstLine="284"/>
        <w:jc w:val="both"/>
        <w:rPr>
          <w:rFonts w:cs="B Lotus"/>
          <w:sz w:val="28"/>
          <w:rtl/>
          <w:lang w:bidi="fa-IR"/>
        </w:rPr>
      </w:pPr>
      <w:r w:rsidRPr="004B4730">
        <w:rPr>
          <w:rStyle w:val="Char0"/>
          <w:rFonts w:hint="cs"/>
          <w:rtl/>
        </w:rPr>
        <w:t>«</w:t>
      </w:r>
      <w:r w:rsidRPr="004B4730">
        <w:rPr>
          <w:rStyle w:val="Char0"/>
          <w:rtl/>
        </w:rPr>
        <w:t>ثَلاثُ سَاعَاتٍ كَانَ رَسُولُ اللّ</w:t>
      </w:r>
      <w:r w:rsidR="003E1883" w:rsidRPr="004B4730">
        <w:rPr>
          <w:rStyle w:val="Char0"/>
          <w:rFonts w:hint="cs"/>
          <w:rtl/>
        </w:rPr>
        <w:t>ـ</w:t>
      </w:r>
      <w:r w:rsidRPr="004B4730">
        <w:rPr>
          <w:rStyle w:val="Char0"/>
          <w:rtl/>
        </w:rPr>
        <w:t xml:space="preserve">َهِ </w:t>
      </w:r>
      <w:r w:rsidR="003E1883" w:rsidRPr="004B4730">
        <w:rPr>
          <w:rStyle w:val="Char0"/>
        </w:rPr>
        <w:sym w:font="AGA Arabesque" w:char="F072"/>
      </w:r>
      <w:r w:rsidRPr="004B4730">
        <w:rPr>
          <w:rStyle w:val="Char0"/>
          <w:rtl/>
        </w:rPr>
        <w:t xml:space="preserve"> يَنْهَانَا أَنْ نُصَلِّيَ فِيهِنَّ أَوْ نَقْبُرَ فِيهِنَّ مَوْتَانَا: حِينَ تَطْلُعُ الشَّمْسُ بَازِغَةً حَتَّى تَرْتَفِعَ، وَحِينَ يَقُومُ قَائِمُ الظَّهِيرَةِ حَتَّى تَمِيلَ الشَّمْسُ، وَحِينَ تُضِيفُ الشَّمْسُ لِلْغُرُوبِ حَتَّى تَغْرُبَ</w:t>
      </w:r>
      <w:r w:rsidRPr="004B4730">
        <w:rPr>
          <w:rStyle w:val="Char0"/>
          <w:rFonts w:hint="cs"/>
          <w:rtl/>
        </w:rPr>
        <w:t>»</w:t>
      </w:r>
      <w:r w:rsidRPr="004B4730">
        <w:rPr>
          <w:rStyle w:val="Char3"/>
          <w:rFonts w:hint="cs"/>
          <w:rtl/>
        </w:rPr>
        <w:t>.</w:t>
      </w:r>
      <w:r w:rsidRPr="00D2661E">
        <w:rPr>
          <w:rFonts w:cs="B Lotus" w:hint="cs"/>
          <w:sz w:val="28"/>
          <w:rtl/>
          <w:lang w:bidi="fa-IR"/>
        </w:rPr>
        <w:t xml:space="preserve"> </w:t>
      </w:r>
    </w:p>
    <w:p w:rsidR="007C4DA6" w:rsidRPr="004B4730" w:rsidRDefault="007C4DA6" w:rsidP="004B4730">
      <w:pPr>
        <w:pStyle w:val="a3"/>
        <w:spacing w:line="233" w:lineRule="auto"/>
        <w:rPr>
          <w:rtl/>
        </w:rPr>
      </w:pPr>
      <w:r w:rsidRPr="004B4730">
        <w:rPr>
          <w:rFonts w:hint="cs"/>
          <w:rtl/>
        </w:rPr>
        <w:t xml:space="preserve">«پیامبر </w:t>
      </w:r>
      <w:r w:rsidRPr="004B4730">
        <w:rPr>
          <w:rFonts w:hint="cs"/>
          <w:rtl/>
        </w:rPr>
        <w:sym w:font="AGA Arabesque" w:char="F072"/>
      </w:r>
      <w:r w:rsidRPr="004B4730">
        <w:rPr>
          <w:rFonts w:hint="cs"/>
          <w:rtl/>
        </w:rPr>
        <w:t xml:space="preserve"> ما را از اینکه در سه وقت نماز بخوانیم و مردگان خود را در آن سه وقت به خاک بسپاریم نهی کرد و فرمود: وقتی که خورشید طلوع</w:t>
      </w:r>
      <w:r w:rsidR="00B01BEB" w:rsidRPr="004B4730">
        <w:rPr>
          <w:rFonts w:hint="cs"/>
          <w:rtl/>
        </w:rPr>
        <w:t xml:space="preserve"> می‌</w:t>
      </w:r>
      <w:r w:rsidRPr="004B4730">
        <w:rPr>
          <w:rFonts w:hint="cs"/>
          <w:rtl/>
        </w:rPr>
        <w:t>کند و قرص آن پدیدار</w:t>
      </w:r>
      <w:r w:rsidR="00B74157" w:rsidRPr="004B4730">
        <w:rPr>
          <w:rFonts w:hint="cs"/>
          <w:rtl/>
        </w:rPr>
        <w:t xml:space="preserve"> می‌گردد</w:t>
      </w:r>
      <w:r w:rsidRPr="004B4730">
        <w:rPr>
          <w:rFonts w:hint="cs"/>
          <w:rtl/>
        </w:rPr>
        <w:t xml:space="preserve"> تا اینکه به خوبی بلند شود و  ارتفاع گیرد. و وقتی که خورشید در خط استوا قرار</w:t>
      </w:r>
      <w:r w:rsidR="00B01BEB" w:rsidRPr="004B4730">
        <w:rPr>
          <w:rFonts w:hint="cs"/>
          <w:rtl/>
        </w:rPr>
        <w:t xml:space="preserve"> می‌</w:t>
      </w:r>
      <w:r w:rsidRPr="004B4730">
        <w:rPr>
          <w:rFonts w:hint="cs"/>
          <w:rtl/>
        </w:rPr>
        <w:t>گیرد تا اینکه از خط استواء زوال یابد. و وقتی که قرص خورشید در آستانه غروب قرار گرفته تا اینکه غروب  کند».</w:t>
      </w:r>
    </w:p>
    <w:p w:rsidR="007C4DA6" w:rsidRPr="00D2661E" w:rsidRDefault="007C4DA6" w:rsidP="004B4730">
      <w:pPr>
        <w:pStyle w:val="a3"/>
        <w:rPr>
          <w:rtl/>
        </w:rPr>
      </w:pPr>
      <w:r w:rsidRPr="00D2661E">
        <w:rPr>
          <w:rFonts w:hint="cs"/>
          <w:rtl/>
        </w:rPr>
        <w:t xml:space="preserve">و سبب کراهت و نهی از آن اینست که پیامبر </w:t>
      </w:r>
      <w:r w:rsidRPr="00D2661E">
        <w:rPr>
          <w:rFonts w:hint="cs"/>
          <w:rtl/>
        </w:rPr>
        <w:sym w:font="AGA Arabesque" w:char="F072"/>
      </w:r>
      <w:r w:rsidRPr="00D2661E">
        <w:rPr>
          <w:rFonts w:hint="cs"/>
          <w:rtl/>
        </w:rPr>
        <w:t xml:space="preserve"> گفت: </w:t>
      </w:r>
    </w:p>
    <w:p w:rsidR="007C4DA6" w:rsidRPr="00D2661E" w:rsidRDefault="007C4DA6" w:rsidP="004B4730">
      <w:pPr>
        <w:ind w:firstLine="284"/>
        <w:jc w:val="both"/>
        <w:rPr>
          <w:rFonts w:cs="B Lotus"/>
          <w:sz w:val="28"/>
          <w:rtl/>
          <w:lang w:bidi="fa-IR"/>
        </w:rPr>
      </w:pPr>
      <w:r w:rsidRPr="00F45B99">
        <w:rPr>
          <w:rStyle w:val="Char1"/>
          <w:rFonts w:hint="cs"/>
          <w:rtl/>
        </w:rPr>
        <w:t>«</w:t>
      </w:r>
      <w:r w:rsidRPr="00F45B99">
        <w:rPr>
          <w:rStyle w:val="Char1"/>
          <w:rtl/>
        </w:rPr>
        <w:t>إِنَّ الشَّمْسَ تَطْلُعُ وَمَعَهَا قَرْنُ الشَّيْطَانِ، فَإِذَا ارْتَفَعَتْ فَارَقَهَا، ثُمَّ إِذَا اسْتَوَتْ قَارَنَهَا، فَإِذَا زَالَتْ فَارَقَهَا، فَإِذَا دَنَتْ لِلْغُرُوبِ قَارَنَهَا، فَإِذَا غَرَبَتْ فَارَقَهَا</w:t>
      </w:r>
      <w:r w:rsidRPr="00F45B99">
        <w:rPr>
          <w:rStyle w:val="Char1"/>
          <w:rFonts w:hint="cs"/>
          <w:rtl/>
        </w:rPr>
        <w:t>»</w:t>
      </w:r>
      <w:r w:rsidRPr="004B4730">
        <w:rPr>
          <w:rStyle w:val="Char3"/>
          <w:rFonts w:hint="cs"/>
          <w:rtl/>
        </w:rPr>
        <w:t xml:space="preserve">. </w:t>
      </w:r>
      <w:r w:rsidR="005513AE" w:rsidRPr="004B4730">
        <w:rPr>
          <w:rStyle w:val="Char3"/>
          <w:rFonts w:hint="cs"/>
          <w:rtl/>
        </w:rPr>
        <w:t>(</w:t>
      </w:r>
      <w:r w:rsidRPr="004B4730">
        <w:rPr>
          <w:rStyle w:val="Char3"/>
          <w:rtl/>
        </w:rPr>
        <w:t>رواه الشافعی</w:t>
      </w:r>
      <w:r w:rsidR="005513AE" w:rsidRPr="004B4730">
        <w:rPr>
          <w:rStyle w:val="Char3"/>
          <w:rFonts w:hint="cs"/>
          <w:rtl/>
        </w:rPr>
        <w:t>).</w:t>
      </w:r>
      <w:r w:rsidRPr="004B4730">
        <w:rPr>
          <w:rStyle w:val="Char3"/>
          <w:rFonts w:hint="cs"/>
          <w:rtl/>
        </w:rPr>
        <w:t xml:space="preserve"> </w:t>
      </w:r>
    </w:p>
    <w:p w:rsidR="007C4DA6" w:rsidRPr="00D2661E" w:rsidRDefault="007C4DA6" w:rsidP="004B4730">
      <w:pPr>
        <w:pStyle w:val="a3"/>
        <w:rPr>
          <w:rtl/>
        </w:rPr>
      </w:pPr>
      <w:r>
        <w:rPr>
          <w:rFonts w:cs="Traditional Arabic" w:hint="cs"/>
          <w:rtl/>
        </w:rPr>
        <w:t>«</w:t>
      </w:r>
      <w:r w:rsidRPr="00D2661E">
        <w:rPr>
          <w:rFonts w:hint="cs"/>
          <w:rtl/>
        </w:rPr>
        <w:t>هرگاه خورشید طلوع</w:t>
      </w:r>
      <w:r w:rsidR="00B01BEB">
        <w:rPr>
          <w:rFonts w:hint="cs"/>
          <w:rtl/>
        </w:rPr>
        <w:t xml:space="preserve"> می‌</w:t>
      </w:r>
      <w:r w:rsidRPr="00D2661E">
        <w:rPr>
          <w:rFonts w:hint="cs"/>
          <w:rtl/>
        </w:rPr>
        <w:t xml:space="preserve">کند شاخ شیطان با وی است، </w:t>
      </w:r>
      <w:r w:rsidR="005513AE" w:rsidRPr="00D2661E">
        <w:rPr>
          <w:rFonts w:hint="cs"/>
          <w:rtl/>
        </w:rPr>
        <w:t>(</w:t>
      </w:r>
      <w:r w:rsidRPr="00D2661E">
        <w:rPr>
          <w:rFonts w:hint="cs"/>
          <w:rtl/>
        </w:rPr>
        <w:t>خورشید پرستان را وسوسه</w:t>
      </w:r>
      <w:r w:rsidR="00B01BEB">
        <w:rPr>
          <w:rFonts w:hint="cs"/>
          <w:rtl/>
        </w:rPr>
        <w:t xml:space="preserve"> می‌</w:t>
      </w:r>
      <w:r w:rsidRPr="00D2661E">
        <w:rPr>
          <w:rFonts w:hint="cs"/>
          <w:rtl/>
        </w:rPr>
        <w:t>کند). چون خورشید ارتفاع گرفت شاخ شیطان از آن جدا</w:t>
      </w:r>
      <w:r w:rsidR="00B01BEB">
        <w:rPr>
          <w:rFonts w:hint="cs"/>
          <w:rtl/>
        </w:rPr>
        <w:t xml:space="preserve"> می‌</w:t>
      </w:r>
      <w:r w:rsidRPr="00D2661E">
        <w:rPr>
          <w:rFonts w:hint="cs"/>
          <w:rtl/>
        </w:rPr>
        <w:t>شود. (دیگر خورشید پرستان را وسوسه</w:t>
      </w:r>
      <w:r w:rsidR="00B01BEB">
        <w:rPr>
          <w:rFonts w:hint="cs"/>
          <w:rtl/>
        </w:rPr>
        <w:t xml:space="preserve"> نمی‌</w:t>
      </w:r>
      <w:r w:rsidRPr="00D2661E">
        <w:rPr>
          <w:rFonts w:hint="cs"/>
          <w:rtl/>
        </w:rPr>
        <w:t>کند) چون خورشید به خط استواء رسید شاخ شیطان با آن مقارن خواهد شد، (وقت وسوسه شیطان است برای خورشید پرستان) چون از خط استواء زوال یافت از او جدا</w:t>
      </w:r>
      <w:r w:rsidR="00B01BEB">
        <w:rPr>
          <w:rFonts w:hint="cs"/>
          <w:rtl/>
        </w:rPr>
        <w:t xml:space="preserve"> می‌</w:t>
      </w:r>
      <w:r w:rsidRPr="00D2661E">
        <w:rPr>
          <w:rFonts w:hint="cs"/>
          <w:rtl/>
        </w:rPr>
        <w:t>شود. چون قرص خورشید نزدیک به غروب شد شاخ شیطان باز هم با آن قرین خواهد شد، و چون غروب کرد ازوی جدا</w:t>
      </w:r>
      <w:r w:rsidR="00B01BEB">
        <w:rPr>
          <w:rFonts w:hint="cs"/>
          <w:rtl/>
        </w:rPr>
        <w:t xml:space="preserve"> می‌</w:t>
      </w:r>
      <w:r w:rsidRPr="00D2661E">
        <w:rPr>
          <w:rFonts w:hint="cs"/>
          <w:rtl/>
        </w:rPr>
        <w:t>شود</w:t>
      </w:r>
      <w:r>
        <w:rPr>
          <w:rFonts w:cs="Traditional Arabic" w:hint="cs"/>
          <w:rtl/>
        </w:rPr>
        <w:t>»</w:t>
      </w:r>
      <w:r w:rsidRPr="00D2661E">
        <w:rPr>
          <w:rFonts w:hint="cs"/>
          <w:rtl/>
        </w:rPr>
        <w:t xml:space="preserve">. </w:t>
      </w:r>
    </w:p>
    <w:p w:rsidR="007C4DA6" w:rsidRPr="00D2661E" w:rsidRDefault="007C4DA6" w:rsidP="004B4730">
      <w:pPr>
        <w:pStyle w:val="a3"/>
        <w:rPr>
          <w:rtl/>
        </w:rPr>
      </w:pPr>
      <w:r w:rsidRPr="00D2661E">
        <w:rPr>
          <w:rFonts w:hint="cs"/>
          <w:rtl/>
        </w:rPr>
        <w:t>مراد از شاخ قوم شیطان و پیروان وی است. آنان خورشید پرستانی هستند که در این اوقات برای خورشید سجده</w:t>
      </w:r>
      <w:r w:rsidR="00B01BEB">
        <w:rPr>
          <w:rFonts w:hint="cs"/>
          <w:rtl/>
        </w:rPr>
        <w:t xml:space="preserve"> می‌‌</w:t>
      </w:r>
      <w:r w:rsidRPr="00D2661E">
        <w:rPr>
          <w:rFonts w:hint="cs"/>
          <w:rtl/>
        </w:rPr>
        <w:t>کنند. برخی گفته</w:t>
      </w:r>
      <w:r w:rsidR="00304EDE">
        <w:rPr>
          <w:rFonts w:hint="cs"/>
          <w:rtl/>
        </w:rPr>
        <w:t>‌اند:</w:t>
      </w:r>
      <w:r w:rsidRPr="00D2661E">
        <w:rPr>
          <w:rFonts w:hint="cs"/>
          <w:rtl/>
        </w:rPr>
        <w:t xml:space="preserve"> در  این اوقات شیطان سر خود را به قرص خورشید نزدیک</w:t>
      </w:r>
      <w:r w:rsidR="00B01BEB">
        <w:rPr>
          <w:rFonts w:hint="cs"/>
          <w:rtl/>
        </w:rPr>
        <w:t xml:space="preserve"> می‌</w:t>
      </w:r>
      <w:r w:rsidRPr="00D2661E">
        <w:rPr>
          <w:rFonts w:hint="cs"/>
          <w:rtl/>
        </w:rPr>
        <w:t>سازد تا کسانی که برای خورشید سجده</w:t>
      </w:r>
      <w:r w:rsidR="00B01BEB">
        <w:rPr>
          <w:rFonts w:hint="cs"/>
          <w:rtl/>
        </w:rPr>
        <w:t xml:space="preserve"> می‌</w:t>
      </w:r>
      <w:r w:rsidRPr="00D2661E">
        <w:rPr>
          <w:rFonts w:hint="cs"/>
          <w:rtl/>
        </w:rPr>
        <w:t xml:space="preserve">کنند سجده شان برای او باشد. </w:t>
      </w:r>
    </w:p>
    <w:p w:rsidR="007C4DA6" w:rsidRPr="00D2661E" w:rsidRDefault="007C4DA6" w:rsidP="004B4730">
      <w:pPr>
        <w:pStyle w:val="a3"/>
        <w:rPr>
          <w:rtl/>
        </w:rPr>
      </w:pPr>
      <w:r w:rsidRPr="00D2661E">
        <w:rPr>
          <w:rFonts w:hint="cs"/>
          <w:rtl/>
        </w:rPr>
        <w:t>و اما آن دو وقت دیگر به فعل و عمل تعلق دارند یعنی کراهت ونهی متوجه فعل</w:t>
      </w:r>
      <w:r w:rsidR="00B01BEB">
        <w:rPr>
          <w:rFonts w:hint="cs"/>
          <w:rtl/>
        </w:rPr>
        <w:t xml:space="preserve"> می‌</w:t>
      </w:r>
      <w:r w:rsidRPr="00D2661E">
        <w:rPr>
          <w:rFonts w:hint="cs"/>
          <w:rtl/>
        </w:rPr>
        <w:t>شود، که عبارتند از نماز خواندن بعد از نماز عصر تا اینکه خورشید غروب میکند و نماز خواندن بعد از نماز صبح تا اینکه خورشید طلوع</w:t>
      </w:r>
      <w:r w:rsidR="00B01BEB">
        <w:rPr>
          <w:rFonts w:hint="cs"/>
          <w:rtl/>
        </w:rPr>
        <w:t xml:space="preserve"> می‌</w:t>
      </w:r>
      <w:r w:rsidRPr="00D2661E">
        <w:rPr>
          <w:rFonts w:hint="cs"/>
          <w:rtl/>
        </w:rPr>
        <w:t xml:space="preserve">کند. و دلیل  و حجت آن روایت شیخین از ابوهریره </w:t>
      </w:r>
      <w:r w:rsidRPr="00D2661E">
        <w:rPr>
          <w:rFonts w:hint="cs"/>
          <w:rtl/>
        </w:rPr>
        <w:sym w:font="AGA Arabesque" w:char="F074"/>
      </w:r>
      <w:r w:rsidRPr="00D2661E">
        <w:rPr>
          <w:rFonts w:hint="cs"/>
          <w:rtl/>
        </w:rPr>
        <w:t xml:space="preserve"> است که گفت: </w:t>
      </w:r>
    </w:p>
    <w:p w:rsidR="007C4DA6" w:rsidRPr="00D2661E" w:rsidRDefault="007C4DA6" w:rsidP="008E0333">
      <w:pPr>
        <w:ind w:firstLine="284"/>
        <w:jc w:val="both"/>
        <w:rPr>
          <w:rFonts w:cs="B Lotus"/>
          <w:sz w:val="28"/>
          <w:rtl/>
          <w:lang w:bidi="fa-IR"/>
        </w:rPr>
      </w:pPr>
      <w:r w:rsidRPr="004B4730">
        <w:rPr>
          <w:rStyle w:val="Char0"/>
          <w:rFonts w:hint="cs"/>
          <w:rtl/>
        </w:rPr>
        <w:t>«</w:t>
      </w:r>
      <w:r w:rsidRPr="004B4730">
        <w:rPr>
          <w:rStyle w:val="Char0"/>
          <w:rtl/>
        </w:rPr>
        <w:t>نَهیَ</w:t>
      </w:r>
      <w:r w:rsidRPr="004B4730">
        <w:rPr>
          <w:rStyle w:val="Char0"/>
          <w:rFonts w:hint="cs"/>
          <w:rtl/>
        </w:rPr>
        <w:t xml:space="preserve"> </w:t>
      </w:r>
      <w:r w:rsidRPr="004B4730">
        <w:rPr>
          <w:rStyle w:val="Char0"/>
          <w:rtl/>
        </w:rPr>
        <w:t>عَنِ الصَّلاةِ بَعْدَ العَصْرِ حَتَّی تَغْرُبَ الشَّمْسُ، وَبَعْدَ الصُّبْحِ حَتِّی تَطْلُعُ الشَّمْسُ</w:t>
      </w:r>
      <w:r w:rsidRPr="004B4730">
        <w:rPr>
          <w:rStyle w:val="Char0"/>
          <w:rFonts w:hint="cs"/>
          <w:rtl/>
        </w:rPr>
        <w:t>»</w:t>
      </w:r>
      <w:r w:rsidRPr="004B4730">
        <w:rPr>
          <w:rStyle w:val="Char3"/>
          <w:rFonts w:hint="cs"/>
          <w:rtl/>
        </w:rPr>
        <w:t>.</w:t>
      </w:r>
      <w:r w:rsidRPr="00D2661E">
        <w:rPr>
          <w:rFonts w:cs="B Lotus" w:hint="cs"/>
          <w:sz w:val="28"/>
          <w:rtl/>
          <w:lang w:bidi="fa-IR"/>
        </w:rPr>
        <w:t xml:space="preserve"> </w:t>
      </w:r>
    </w:p>
    <w:p w:rsidR="007C4DA6" w:rsidRPr="00D2661E" w:rsidRDefault="007C4DA6" w:rsidP="004B4730">
      <w:pPr>
        <w:pStyle w:val="a3"/>
        <w:rPr>
          <w:rtl/>
        </w:rPr>
      </w:pPr>
      <w:r>
        <w:rPr>
          <w:rFonts w:cs="Traditional Arabic" w:hint="cs"/>
          <w:rtl/>
        </w:rPr>
        <w:t>«</w:t>
      </w:r>
      <w:r w:rsidRPr="00D2661E">
        <w:rPr>
          <w:rFonts w:hint="cs"/>
          <w:rtl/>
        </w:rPr>
        <w:t xml:space="preserve">پیامبر </w:t>
      </w:r>
      <w:r w:rsidRPr="00D2661E">
        <w:rPr>
          <w:rFonts w:hint="cs"/>
          <w:rtl/>
        </w:rPr>
        <w:sym w:font="AGA Arabesque" w:char="F072"/>
      </w:r>
      <w:r w:rsidRPr="00D2661E">
        <w:rPr>
          <w:rFonts w:hint="cs"/>
          <w:rtl/>
        </w:rPr>
        <w:t xml:space="preserve"> از نماز خواندن بعد از نماز عصر تا غروب خورشید و از نماز خواندن بعد از نماز صبح تا طلوع خورشید نهی کرده است</w:t>
      </w:r>
      <w:r>
        <w:rPr>
          <w:rFonts w:cs="Traditional Arabic" w:hint="cs"/>
          <w:rtl/>
        </w:rPr>
        <w:t>»</w:t>
      </w:r>
      <w:r w:rsidRPr="00D2661E">
        <w:rPr>
          <w:rFonts w:hint="cs"/>
          <w:rtl/>
        </w:rPr>
        <w:t>.</w:t>
      </w:r>
    </w:p>
    <w:p w:rsidR="007C4DA6" w:rsidRPr="00D2661E" w:rsidRDefault="007C4DA6" w:rsidP="004B4730">
      <w:pPr>
        <w:pStyle w:val="a3"/>
        <w:rPr>
          <w:rtl/>
        </w:rPr>
      </w:pPr>
      <w:r w:rsidRPr="00D2661E">
        <w:rPr>
          <w:rFonts w:hint="cs"/>
          <w:rtl/>
        </w:rPr>
        <w:t xml:space="preserve">و از اوقات مکروه رسیدن خورشید به خط استوا در روز جمعه استثناء شده است، به دلیل حدیث مرسلی که ابوداود روایت کرده است. و از اوقات مکانی هم شهر مکه معظمه خداوند شرافت و عظمت آن را افزون کند </w:t>
      </w:r>
      <w:r w:rsidR="004B4730">
        <w:rPr>
          <w:rFonts w:hint="cs"/>
          <w:rtl/>
        </w:rPr>
        <w:t>-</w:t>
      </w:r>
      <w:r w:rsidRPr="00D2661E">
        <w:rPr>
          <w:rFonts w:hint="cs"/>
          <w:rtl/>
        </w:rPr>
        <w:t xml:space="preserve"> مستثنی است، چون پیامبر </w:t>
      </w:r>
      <w:r w:rsidRPr="00D2661E">
        <w:rPr>
          <w:rFonts w:hint="cs"/>
          <w:rtl/>
        </w:rPr>
        <w:sym w:font="AGA Arabesque" w:char="F072"/>
      </w:r>
      <w:r w:rsidRPr="00D2661E">
        <w:rPr>
          <w:rFonts w:hint="cs"/>
          <w:rtl/>
        </w:rPr>
        <w:t xml:space="preserve"> گفته است: </w:t>
      </w:r>
    </w:p>
    <w:p w:rsidR="007C4DA6" w:rsidRPr="00D2661E" w:rsidRDefault="007C4DA6" w:rsidP="008E0333">
      <w:pPr>
        <w:ind w:firstLine="284"/>
        <w:jc w:val="both"/>
        <w:rPr>
          <w:rFonts w:cs="B Lotus"/>
          <w:sz w:val="28"/>
          <w:rtl/>
          <w:lang w:bidi="fa-IR"/>
        </w:rPr>
      </w:pPr>
      <w:r w:rsidRPr="00F45B99">
        <w:rPr>
          <w:rStyle w:val="Char1"/>
          <w:rFonts w:hint="cs"/>
          <w:rtl/>
        </w:rPr>
        <w:t>«</w:t>
      </w:r>
      <w:r w:rsidRPr="00F45B99">
        <w:rPr>
          <w:rStyle w:val="Char1"/>
          <w:rtl/>
        </w:rPr>
        <w:t>يَا بَنِي عَبْدِ مَنَافٍ، مَنْ وَلِيَ مِنْكُمْ مِنْ أَمْرِ النَّاسِ شَيْئًا، فَلا يَمْنَعَنَّ أَحَدًا طَافَ بِهَذَا الْبَيْتِ وَصَلَّى أَيَّ سَاعَةٍ شَاءَ مِنْ لَيْلٍ أَوْ نَهَارٍ</w:t>
      </w:r>
      <w:r w:rsidRPr="00F45B99">
        <w:rPr>
          <w:rStyle w:val="Char1"/>
          <w:rFonts w:hint="cs"/>
          <w:rtl/>
        </w:rPr>
        <w:t>»</w:t>
      </w:r>
      <w:r w:rsidRPr="004B4730">
        <w:rPr>
          <w:rStyle w:val="Char3"/>
          <w:rFonts w:hint="cs"/>
          <w:rtl/>
        </w:rPr>
        <w:t xml:space="preserve"> </w:t>
      </w:r>
      <w:r w:rsidR="005513AE" w:rsidRPr="004B4730">
        <w:rPr>
          <w:rStyle w:val="Char3"/>
          <w:rFonts w:hint="cs"/>
          <w:rtl/>
        </w:rPr>
        <w:t>(</w:t>
      </w:r>
      <w:r w:rsidRPr="004B4730">
        <w:rPr>
          <w:rStyle w:val="Char3"/>
          <w:rtl/>
        </w:rPr>
        <w:t>رواه الترمذی وغیره</w:t>
      </w:r>
      <w:r w:rsidR="005513AE" w:rsidRPr="004B4730">
        <w:rPr>
          <w:rStyle w:val="Char3"/>
          <w:rFonts w:hint="cs"/>
          <w:rtl/>
        </w:rPr>
        <w:t>).</w:t>
      </w:r>
    </w:p>
    <w:p w:rsidR="007C4DA6" w:rsidRPr="004B4730" w:rsidRDefault="007C4DA6" w:rsidP="004B4730">
      <w:pPr>
        <w:pStyle w:val="a3"/>
        <w:rPr>
          <w:rtl/>
        </w:rPr>
      </w:pPr>
      <w:r w:rsidRPr="004B4730">
        <w:rPr>
          <w:rFonts w:hint="cs"/>
          <w:rtl/>
        </w:rPr>
        <w:t xml:space="preserve">«ای بنی عبد مناف! هرکس از شما بر امور مردم متولی شد هرگز هیچ کس را از طواف خانه کعبه منع نکند و همچنین او را از خواندن نماز در هر ساعتی از روز و شب منع نکند». </w:t>
      </w:r>
    </w:p>
    <w:p w:rsidR="007C4DA6" w:rsidRPr="00D2661E" w:rsidRDefault="007C4DA6" w:rsidP="00492411">
      <w:pPr>
        <w:pStyle w:val="a3"/>
        <w:rPr>
          <w:rtl/>
        </w:rPr>
      </w:pPr>
      <w:r w:rsidRPr="00D2661E">
        <w:rPr>
          <w:rFonts w:hint="cs"/>
          <w:rtl/>
        </w:rPr>
        <w:t xml:space="preserve">چون نماز خواندن در مکه فضیلتش بسیار است. البته آنهم خلاف الأولی است، یعنی بهتر است که در آنجا نیز مراعات وقت را بکند تا از مخالفت با امام مالک و ابوحنیفه بیرون آید. </w:t>
      </w:r>
    </w:p>
    <w:p w:rsidR="007C4DA6" w:rsidRPr="00D2661E" w:rsidRDefault="007C4DA6" w:rsidP="00492411">
      <w:pPr>
        <w:pStyle w:val="a3"/>
        <w:rPr>
          <w:rtl/>
        </w:rPr>
      </w:pPr>
      <w:r w:rsidRPr="00D2661E">
        <w:rPr>
          <w:rFonts w:hint="cs"/>
          <w:rtl/>
        </w:rPr>
        <w:t xml:space="preserve">گفتیم نماز خواندن در اوقات پنجگانه اگر بدون سبب باشد مکروه است، اما اگر برای نمازهای فوت شده فرض یا قضای نمازهای سنت و نفلی که انسان به صورت ورد و عادت خود در آورده است، چون پیامبر </w:t>
      </w:r>
      <w:r w:rsidRPr="00D2661E">
        <w:rPr>
          <w:rFonts w:hint="cs"/>
          <w:rtl/>
        </w:rPr>
        <w:sym w:font="AGA Arabesque" w:char="F072"/>
      </w:r>
      <w:r w:rsidRPr="00D2661E">
        <w:rPr>
          <w:rFonts w:hint="cs"/>
          <w:rtl/>
        </w:rPr>
        <w:t xml:space="preserve"> بعد از نماز عصر دو رکعت نماز گزارد و گفت:</w:t>
      </w:r>
      <w:r w:rsidR="00304EDE">
        <w:rPr>
          <w:rFonts w:hint="cs"/>
          <w:rtl/>
        </w:rPr>
        <w:t xml:space="preserve"> آن‌ها </w:t>
      </w:r>
      <w:r w:rsidRPr="00D2661E">
        <w:rPr>
          <w:rFonts w:hint="cs"/>
          <w:rtl/>
        </w:rPr>
        <w:t>دو رکعت سنت مؤکده بعد از ظهرند (که قضا</w:t>
      </w:r>
      <w:r w:rsidR="00B01BEB">
        <w:rPr>
          <w:rFonts w:hint="cs"/>
          <w:rtl/>
        </w:rPr>
        <w:t xml:space="preserve"> می‌</w:t>
      </w:r>
      <w:r w:rsidRPr="00D2661E">
        <w:rPr>
          <w:rFonts w:hint="cs"/>
          <w:rtl/>
        </w:rPr>
        <w:t xml:space="preserve">کنم). به روایت شیخین. و همچنین نمازی که دارای سبب مقارن با آن اوقات باشد نه سبب مقدم نیز مکروه نیست، مانند نماز میت و سجده تلاوت و نماز کسوف و خسوف و نماز استسقاء (نماز طلب باران)، و اما نمازی که دارای سبب متاخر از آن اوقات باشد خواندنش در آن اوقات مکروه است مانند نماز استخاره و دو رکعت احرام. </w:t>
      </w:r>
    </w:p>
    <w:p w:rsidR="007C4DA6" w:rsidRPr="00782C04" w:rsidRDefault="007C4DA6" w:rsidP="00904932">
      <w:pPr>
        <w:pStyle w:val="a2"/>
        <w:rPr>
          <w:rtl/>
        </w:rPr>
      </w:pPr>
      <w:bookmarkStart w:id="190" w:name="_Toc338340226"/>
      <w:bookmarkStart w:id="191" w:name="_Toc418284062"/>
      <w:r w:rsidRPr="00782C04">
        <w:rPr>
          <w:rFonts w:hint="cs"/>
          <w:rtl/>
        </w:rPr>
        <w:t>نماز جماعت</w:t>
      </w:r>
      <w:bookmarkEnd w:id="190"/>
      <w:bookmarkEnd w:id="191"/>
    </w:p>
    <w:p w:rsidR="007C4DA6" w:rsidRPr="00D2661E" w:rsidRDefault="007C4DA6" w:rsidP="00492411">
      <w:pPr>
        <w:pStyle w:val="a3"/>
        <w:rPr>
          <w:rtl/>
        </w:rPr>
      </w:pPr>
      <w:r w:rsidRPr="00D2661E">
        <w:rPr>
          <w:rFonts w:hint="cs"/>
          <w:rtl/>
        </w:rPr>
        <w:t>دلیل شرعی نماز جماعت و مطلوب بودن آن قرآن و سنت نبوی و اجماع امت اسلامی است خداوند</w:t>
      </w:r>
      <w:r w:rsidR="00B01BEB">
        <w:rPr>
          <w:rFonts w:hint="cs"/>
          <w:rtl/>
        </w:rPr>
        <w:t xml:space="preserve"> می‌</w:t>
      </w:r>
      <w:r w:rsidRPr="00D2661E">
        <w:rPr>
          <w:rFonts w:hint="cs"/>
          <w:rtl/>
        </w:rPr>
        <w:t>فرماید</w:t>
      </w:r>
      <w:r w:rsidR="00BE341F" w:rsidRPr="00D2661E">
        <w:rPr>
          <w:rFonts w:hint="cs"/>
          <w:rtl/>
        </w:rPr>
        <w:t>:</w:t>
      </w:r>
    </w:p>
    <w:p w:rsidR="00BE341F" w:rsidRPr="004519FC" w:rsidRDefault="00BE341F"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B021BB">
        <w:rPr>
          <w:rFonts w:ascii="KFGQPC Uthmanic Script HAFS" w:hAnsi="KFGQPC Uthmanic Script HAFS" w:cs="KFGQPC Uthmanic Script HAFS" w:hint="eastAsia"/>
          <w:sz w:val="28"/>
          <w:rtl/>
        </w:rPr>
        <w:t>وَإِذَا</w:t>
      </w:r>
      <w:r w:rsidR="00B021BB">
        <w:rPr>
          <w:rFonts w:ascii="KFGQPC Uthmanic Script HAFS" w:hAnsi="KFGQPC Uthmanic Script HAFS" w:cs="KFGQPC Uthmanic Script HAFS"/>
          <w:sz w:val="28"/>
          <w:rtl/>
        </w:rPr>
        <w:t xml:space="preserve"> كُنتَ فِيهِمۡ فَأَقَمۡتَ لَهُمُ </w:t>
      </w:r>
      <w:r w:rsidR="00B021BB">
        <w:rPr>
          <w:rFonts w:ascii="KFGQPC Uthmanic Script HAFS" w:hAnsi="KFGQPC Uthmanic Script HAFS" w:cs="KFGQPC Uthmanic Script HAFS" w:hint="cs"/>
          <w:sz w:val="28"/>
          <w:rtl/>
        </w:rPr>
        <w:t>ٱ</w:t>
      </w:r>
      <w:r w:rsidR="00B021BB">
        <w:rPr>
          <w:rFonts w:ascii="KFGQPC Uthmanic Script HAFS" w:hAnsi="KFGQPC Uthmanic Script HAFS" w:cs="KFGQPC Uthmanic Script HAFS" w:hint="eastAsia"/>
          <w:sz w:val="28"/>
          <w:rtl/>
        </w:rPr>
        <w:t>لصَّلَوٰةَ</w:t>
      </w:r>
      <w:r w:rsidR="00B021BB">
        <w:rPr>
          <w:rFonts w:ascii="KFGQPC Uthmanic Script HAFS" w:hAnsi="KFGQPC Uthmanic Script HAFS" w:cs="KFGQPC Uthmanic Script HAFS"/>
          <w:sz w:val="28"/>
          <w:rtl/>
        </w:rPr>
        <w:t xml:space="preserve"> فَلۡتَقُمۡ طَآئِفَةٞ مِّنۡهُم مَّعَكَ</w:t>
      </w:r>
      <w:r>
        <w:rPr>
          <w:rFonts w:ascii="Traditional Arabic" w:hAnsi="Traditional Arabic" w:cs="Traditional Arabic"/>
          <w:sz w:val="28"/>
          <w:rtl/>
          <w:lang w:bidi="fa-IR"/>
        </w:rPr>
        <w:t>﴾</w:t>
      </w:r>
      <w:r w:rsidRPr="00D2661E">
        <w:rPr>
          <w:rFonts w:cs="B Lotus" w:hint="cs"/>
          <w:sz w:val="28"/>
          <w:rtl/>
          <w:lang w:bidi="fa-IR"/>
        </w:rPr>
        <w:t xml:space="preserve"> </w:t>
      </w:r>
      <w:r w:rsidRPr="00492411">
        <w:rPr>
          <w:rStyle w:val="Char4"/>
          <w:rtl/>
        </w:rPr>
        <w:t>[</w:t>
      </w:r>
      <w:r w:rsidRPr="00492411">
        <w:rPr>
          <w:rStyle w:val="Char4"/>
          <w:rFonts w:hint="cs"/>
          <w:rtl/>
        </w:rPr>
        <w:t>البقرة: 102</w:t>
      </w:r>
      <w:r w:rsidRPr="00492411">
        <w:rPr>
          <w:rStyle w:val="Char4"/>
          <w:rtl/>
        </w:rPr>
        <w:t>]</w:t>
      </w:r>
      <w:r w:rsidRPr="00492411">
        <w:rPr>
          <w:rStyle w:val="Char3"/>
          <w:rtl/>
        </w:rPr>
        <w:t>.</w:t>
      </w:r>
    </w:p>
    <w:p w:rsidR="007C4DA6" w:rsidRPr="00D2661E" w:rsidRDefault="007C4DA6" w:rsidP="00492411">
      <w:pPr>
        <w:pStyle w:val="a3"/>
        <w:rPr>
          <w:rtl/>
        </w:rPr>
      </w:pPr>
      <w:r>
        <w:rPr>
          <w:rFonts w:cs="Traditional Arabic" w:hint="cs"/>
          <w:rtl/>
        </w:rPr>
        <w:t>«</w:t>
      </w:r>
      <w:r w:rsidRPr="00D2661E">
        <w:rPr>
          <w:rFonts w:hint="cs"/>
          <w:rtl/>
        </w:rPr>
        <w:t>و هرگاه در میان مردم بودید و نماز (جماعت) برایشان برپای داشتی (در حین جنگ و خوف) گروهی از آنان با تو بایستند و با تو نماز بخوانند</w:t>
      </w:r>
      <w:r w:rsidR="00DA35AD">
        <w:rPr>
          <w:rFonts w:hint="cs"/>
          <w:rtl/>
        </w:rPr>
        <w:t>.</w:t>
      </w:r>
      <w:r w:rsidRPr="00D2661E">
        <w:rPr>
          <w:rFonts w:hint="cs"/>
          <w:rtl/>
        </w:rPr>
        <w:t>..</w:t>
      </w:r>
      <w:r>
        <w:rPr>
          <w:rFonts w:cs="Traditional Arabic" w:hint="cs"/>
          <w:rtl/>
        </w:rPr>
        <w:t>»</w:t>
      </w:r>
      <w:r w:rsidRPr="00D2661E">
        <w:rPr>
          <w:rFonts w:hint="cs"/>
          <w:rtl/>
        </w:rPr>
        <w:t>.</w:t>
      </w:r>
    </w:p>
    <w:p w:rsidR="007C4DA6" w:rsidRPr="00D2661E" w:rsidRDefault="007C4DA6" w:rsidP="00492411">
      <w:pPr>
        <w:pStyle w:val="a3"/>
        <w:rPr>
          <w:rtl/>
        </w:rPr>
      </w:pPr>
      <w:r w:rsidRPr="00D2661E">
        <w:rPr>
          <w:rFonts w:hint="cs"/>
          <w:rtl/>
        </w:rPr>
        <w:t xml:space="preserve">خداوند در حال جنگ امر به برپای داشتن جماعت کرده است، پس در حال امن به طریق اولی مطلوب است خواندن نماز به جماعت. در نماز جمعه فرض عین است و اما در غیر نماز جمعه اختلاف است که جماعت واجب و فرض است یا خیر؟ قول صحيح آنست که خواندن نماز به جماعت سنت مؤکده استف و پیغمبر </w:t>
      </w:r>
      <w:r w:rsidRPr="00D2661E">
        <w:rPr>
          <w:rFonts w:hint="cs"/>
          <w:rtl/>
        </w:rPr>
        <w:sym w:font="AGA Arabesque" w:char="F072"/>
      </w:r>
      <w:r w:rsidRPr="00D2661E">
        <w:rPr>
          <w:rFonts w:hint="cs"/>
          <w:rtl/>
        </w:rPr>
        <w:t xml:space="preserve"> بر آن مداومت داشته است. </w:t>
      </w:r>
    </w:p>
    <w:p w:rsidR="007C4DA6" w:rsidRPr="00D2661E" w:rsidRDefault="007C4DA6" w:rsidP="00492411">
      <w:pPr>
        <w:pStyle w:val="a3"/>
        <w:rPr>
          <w:rtl/>
        </w:rPr>
      </w:pPr>
      <w:r w:rsidRPr="00D2661E">
        <w:rPr>
          <w:rFonts w:hint="cs"/>
          <w:rtl/>
        </w:rPr>
        <w:t xml:space="preserve">چون پیامبر </w:t>
      </w:r>
      <w:r w:rsidRPr="00D2661E">
        <w:rPr>
          <w:rFonts w:hint="cs"/>
          <w:rtl/>
        </w:rPr>
        <w:sym w:font="AGA Arabesque" w:char="F072"/>
      </w:r>
      <w:r w:rsidRPr="00D2661E">
        <w:rPr>
          <w:rFonts w:hint="cs"/>
          <w:rtl/>
        </w:rPr>
        <w:t xml:space="preserve"> گفته است: </w:t>
      </w:r>
    </w:p>
    <w:p w:rsidR="007C4DA6" w:rsidRPr="00D2661E" w:rsidRDefault="007C4DA6" w:rsidP="008E0333">
      <w:pPr>
        <w:ind w:firstLine="284"/>
        <w:jc w:val="both"/>
        <w:rPr>
          <w:rFonts w:cs="B Lotus"/>
          <w:sz w:val="28"/>
          <w:rtl/>
          <w:lang w:bidi="fa-IR"/>
        </w:rPr>
      </w:pPr>
      <w:r w:rsidRPr="00F45B99">
        <w:rPr>
          <w:rStyle w:val="Char1"/>
          <w:rFonts w:hint="cs"/>
          <w:rtl/>
        </w:rPr>
        <w:t>«</w:t>
      </w:r>
      <w:r w:rsidRPr="00F45B99">
        <w:rPr>
          <w:rStyle w:val="Char1"/>
          <w:rtl/>
        </w:rPr>
        <w:t>صَلاةُ ال</w:t>
      </w:r>
      <w:r w:rsidR="00C87CE2" w:rsidRPr="00F45B99">
        <w:rPr>
          <w:rStyle w:val="Char1"/>
          <w:rFonts w:hint="cs"/>
          <w:rtl/>
        </w:rPr>
        <w:t>ـ</w:t>
      </w:r>
      <w:r w:rsidRPr="00F45B99">
        <w:rPr>
          <w:rStyle w:val="Char1"/>
          <w:rtl/>
        </w:rPr>
        <w:t>جَماعَةِ أَفْضَلُ مِنْ صَلاةِ الفَذِّ بِسَبْعٍ وَعِشْرینَ دَرَجَةً</w:t>
      </w:r>
      <w:r w:rsidRPr="00F45B99">
        <w:rPr>
          <w:rStyle w:val="Char1"/>
          <w:rFonts w:hint="cs"/>
          <w:rtl/>
        </w:rPr>
        <w:t>»</w:t>
      </w:r>
      <w:r w:rsidRPr="00492411">
        <w:rPr>
          <w:rStyle w:val="Char3"/>
          <w:rFonts w:hint="cs"/>
          <w:rtl/>
        </w:rPr>
        <w:t xml:space="preserve">. </w:t>
      </w:r>
      <w:r w:rsidR="005513AE" w:rsidRPr="00492411">
        <w:rPr>
          <w:rStyle w:val="Char3"/>
          <w:rFonts w:hint="cs"/>
          <w:rtl/>
        </w:rPr>
        <w:t>(</w:t>
      </w:r>
      <w:r w:rsidRPr="00492411">
        <w:rPr>
          <w:rStyle w:val="Char3"/>
          <w:rtl/>
        </w:rPr>
        <w:t>رواه الشيخان</w:t>
      </w:r>
      <w:r w:rsidR="005513AE" w:rsidRPr="00492411">
        <w:rPr>
          <w:rStyle w:val="Char3"/>
          <w:rFonts w:hint="cs"/>
          <w:rtl/>
        </w:rPr>
        <w:t>).</w:t>
      </w:r>
      <w:r w:rsidRPr="00492411">
        <w:rPr>
          <w:rStyle w:val="Char3"/>
          <w:rFonts w:hint="cs"/>
          <w:rtl/>
        </w:rPr>
        <w:t xml:space="preserve"> </w:t>
      </w:r>
    </w:p>
    <w:p w:rsidR="007C4DA6" w:rsidRPr="00D2661E" w:rsidRDefault="007C4DA6" w:rsidP="00492411">
      <w:pPr>
        <w:pStyle w:val="a3"/>
        <w:rPr>
          <w:rtl/>
        </w:rPr>
      </w:pPr>
      <w:r>
        <w:rPr>
          <w:rFonts w:cs="Traditional Arabic" w:hint="cs"/>
          <w:rtl/>
        </w:rPr>
        <w:t>«</w:t>
      </w:r>
      <w:r w:rsidRPr="00D2661E">
        <w:rPr>
          <w:rFonts w:hint="cs"/>
          <w:rtl/>
        </w:rPr>
        <w:t>خواندن نماز جماعت بیست و هفت درجه بر نماز تنهایی برتری دارد</w:t>
      </w:r>
      <w:r>
        <w:rPr>
          <w:rFonts w:cs="Traditional Arabic" w:hint="cs"/>
          <w:rtl/>
        </w:rPr>
        <w:t>»</w:t>
      </w:r>
      <w:r w:rsidRPr="00D2661E">
        <w:rPr>
          <w:rFonts w:hint="cs"/>
          <w:rtl/>
        </w:rPr>
        <w:t>.</w:t>
      </w:r>
    </w:p>
    <w:p w:rsidR="007C4DA6" w:rsidRPr="00D2661E" w:rsidRDefault="007C4DA6" w:rsidP="00492411">
      <w:pPr>
        <w:pStyle w:val="a3"/>
        <w:rPr>
          <w:rtl/>
        </w:rPr>
      </w:pPr>
      <w:r w:rsidRPr="00D2661E">
        <w:rPr>
          <w:rFonts w:hint="cs"/>
          <w:rtl/>
        </w:rPr>
        <w:t xml:space="preserve">و در روایت از بخاری </w:t>
      </w:r>
      <w:r>
        <w:rPr>
          <w:rFonts w:cs="Traditional Arabic" w:hint="cs"/>
          <w:rtl/>
        </w:rPr>
        <w:t>«</w:t>
      </w:r>
      <w:r w:rsidRPr="00D2661E">
        <w:rPr>
          <w:rFonts w:hint="cs"/>
          <w:rtl/>
        </w:rPr>
        <w:t>بیست و پنج درجه</w:t>
      </w:r>
      <w:r>
        <w:rPr>
          <w:rFonts w:cs="Traditional Arabic" w:hint="cs"/>
          <w:rtl/>
        </w:rPr>
        <w:t>»</w:t>
      </w:r>
      <w:r w:rsidRPr="00D2661E">
        <w:rPr>
          <w:rFonts w:hint="cs"/>
          <w:rtl/>
        </w:rPr>
        <w:t xml:space="preserve"> آمده است. </w:t>
      </w:r>
    </w:p>
    <w:p w:rsidR="007C4DA6" w:rsidRPr="00D2661E" w:rsidRDefault="007C4DA6" w:rsidP="00492411">
      <w:pPr>
        <w:pStyle w:val="a3"/>
        <w:rPr>
          <w:rtl/>
        </w:rPr>
      </w:pPr>
      <w:r w:rsidRPr="00D2661E">
        <w:rPr>
          <w:rFonts w:hint="cs"/>
          <w:rtl/>
        </w:rPr>
        <w:t>اینکه پیامبر گفته است: (بهتر است) بیانگر آنست که هر دوصورت جماعت و تنهایی درست هستند، چون معنی مفاضله آن است که هر دو درست وصحيح باشند ولی فضیلت یکی بر دیگری  بیشتر باشد، و اگر یکی ممنوع بود این مفاضله مطرح</w:t>
      </w:r>
      <w:r w:rsidR="00B01BEB">
        <w:rPr>
          <w:rFonts w:hint="cs"/>
          <w:rtl/>
        </w:rPr>
        <w:t xml:space="preserve"> نمی‌</w:t>
      </w:r>
      <w:r w:rsidRPr="00D2661E">
        <w:rPr>
          <w:rFonts w:hint="cs"/>
          <w:rtl/>
        </w:rPr>
        <w:t>شد.</w:t>
      </w:r>
    </w:p>
    <w:p w:rsidR="007C4DA6" w:rsidRPr="00D2661E" w:rsidRDefault="007C4DA6" w:rsidP="00492411">
      <w:pPr>
        <w:pStyle w:val="a3"/>
        <w:rPr>
          <w:rtl/>
        </w:rPr>
      </w:pPr>
      <w:r w:rsidRPr="00D2661E">
        <w:rPr>
          <w:rFonts w:hint="cs"/>
          <w:rtl/>
        </w:rPr>
        <w:t>برخی گفته</w:t>
      </w:r>
      <w:r w:rsidR="00304EDE">
        <w:rPr>
          <w:rFonts w:hint="cs"/>
          <w:rtl/>
        </w:rPr>
        <w:t>‌اند:</w:t>
      </w:r>
      <w:r w:rsidRPr="00D2661E">
        <w:rPr>
          <w:rFonts w:hint="cs"/>
          <w:rtl/>
        </w:rPr>
        <w:t xml:space="preserve"> خواندن نماز به جماعت فرض کفایه است، (اگر بعضی خواندند از دیگران ساقط</w:t>
      </w:r>
      <w:r w:rsidR="00B01BEB">
        <w:rPr>
          <w:rFonts w:hint="cs"/>
          <w:rtl/>
        </w:rPr>
        <w:t xml:space="preserve"> می‌</w:t>
      </w:r>
      <w:r w:rsidRPr="00D2661E">
        <w:rPr>
          <w:rFonts w:hint="cs"/>
          <w:rtl/>
        </w:rPr>
        <w:t>شود). این گروه به این حدیث نبوی استدلال کرده</w:t>
      </w:r>
      <w:r w:rsidR="00304EDE">
        <w:rPr>
          <w:rFonts w:hint="cs"/>
          <w:rtl/>
        </w:rPr>
        <w:t>‌اند:</w:t>
      </w:r>
    </w:p>
    <w:p w:rsidR="007C4DA6" w:rsidRPr="00D2661E" w:rsidRDefault="007C4DA6" w:rsidP="00F45B99">
      <w:pPr>
        <w:ind w:firstLine="284"/>
        <w:jc w:val="both"/>
        <w:rPr>
          <w:rFonts w:cs="B Lotus"/>
          <w:sz w:val="28"/>
          <w:rtl/>
          <w:lang w:bidi="fa-IR"/>
        </w:rPr>
      </w:pPr>
      <w:r w:rsidRPr="00F45B99">
        <w:rPr>
          <w:rStyle w:val="Char1"/>
          <w:rFonts w:hint="cs"/>
          <w:rtl/>
        </w:rPr>
        <w:t>«</w:t>
      </w:r>
      <w:r w:rsidRPr="00F45B99">
        <w:rPr>
          <w:rStyle w:val="Char1"/>
          <w:rtl/>
        </w:rPr>
        <w:t>مَا مِنْ ثَلَاثَةٍ فِي قَرْيَةٍ وَلَا بَدْوٍ لَا تُقَامُ فِيهِمْ الصَّلَاةُ إِلَّا قَدْ اسْتَحْوَذَ عَلَيْهِمْ الشَّيْطَانُ فَعَلَيْكُمْ بِالْجَمَاعَةِ فَإِنَّمَا يَأْكُلُ الذِّئْبُ الْقَاصِيَةَ</w:t>
      </w:r>
      <w:r w:rsidRPr="00F45B99">
        <w:rPr>
          <w:rStyle w:val="Char1"/>
          <w:rFonts w:hint="cs"/>
          <w:rtl/>
        </w:rPr>
        <w:t>»</w:t>
      </w:r>
      <w:r w:rsidR="005513AE" w:rsidRPr="00492411">
        <w:rPr>
          <w:rStyle w:val="Char3"/>
          <w:rFonts w:hint="cs"/>
          <w:rtl/>
        </w:rPr>
        <w:t>.</w:t>
      </w:r>
      <w:r w:rsidRPr="00492411">
        <w:rPr>
          <w:rStyle w:val="Char3"/>
          <w:rFonts w:hint="cs"/>
          <w:rtl/>
        </w:rPr>
        <w:t xml:space="preserve"> </w:t>
      </w:r>
      <w:r w:rsidR="005513AE" w:rsidRPr="00492411">
        <w:rPr>
          <w:rStyle w:val="Char3"/>
          <w:rFonts w:hint="cs"/>
          <w:rtl/>
        </w:rPr>
        <w:t>(</w:t>
      </w:r>
      <w:r w:rsidR="005513AE" w:rsidRPr="00492411">
        <w:rPr>
          <w:rStyle w:val="Char3"/>
          <w:rtl/>
        </w:rPr>
        <w:t>رواه</w:t>
      </w:r>
      <w:r w:rsidRPr="00492411">
        <w:rPr>
          <w:rStyle w:val="Char3"/>
          <w:rtl/>
        </w:rPr>
        <w:t xml:space="preserve"> أبو داود والإمام أحمد والنسائی وابن حبان والحاکم</w:t>
      </w:r>
      <w:r w:rsidR="005513AE" w:rsidRPr="00492411">
        <w:rPr>
          <w:rStyle w:val="Char3"/>
          <w:rFonts w:hint="cs"/>
          <w:rtl/>
        </w:rPr>
        <w:t>)</w:t>
      </w:r>
      <w:r w:rsidR="00F45B99" w:rsidRPr="00492411">
        <w:rPr>
          <w:rStyle w:val="Char3"/>
          <w:rFonts w:hint="cs"/>
          <w:rtl/>
        </w:rPr>
        <w:t>.</w:t>
      </w:r>
    </w:p>
    <w:p w:rsidR="007C4DA6" w:rsidRPr="00D2661E" w:rsidRDefault="007C4DA6" w:rsidP="00492411">
      <w:pPr>
        <w:pStyle w:val="a3"/>
        <w:rPr>
          <w:rtl/>
        </w:rPr>
      </w:pPr>
      <w:r>
        <w:rPr>
          <w:rFonts w:cs="Traditional Arabic" w:hint="cs"/>
          <w:rtl/>
        </w:rPr>
        <w:t>«</w:t>
      </w:r>
      <w:r w:rsidRPr="00D2661E">
        <w:rPr>
          <w:rFonts w:hint="cs"/>
          <w:rtl/>
        </w:rPr>
        <w:t>هیچ سه نفری نیستند که در روستا یا صحرا یا بیابان گرد هم آیند و نماز را به جماعت بر پای ندارند مگر اینکه شیطان بر</w:t>
      </w:r>
      <w:r w:rsidR="00304EDE">
        <w:rPr>
          <w:rFonts w:hint="cs"/>
          <w:rtl/>
        </w:rPr>
        <w:t xml:space="preserve"> آن‌ها </w:t>
      </w:r>
      <w:r w:rsidRPr="00D2661E">
        <w:rPr>
          <w:rFonts w:hint="cs"/>
          <w:rtl/>
        </w:rPr>
        <w:t>چیره میشود، پس بر شما باد که نماز جماعت بخوانید و بر ادای نماز جماعت مواظبت کنید و به جماعت بپیوندید و تک روی نکنید، چه</w:t>
      </w:r>
      <w:r w:rsidR="003E0212">
        <w:rPr>
          <w:rFonts w:hint="cs"/>
          <w:rtl/>
        </w:rPr>
        <w:t xml:space="preserve"> بی‌</w:t>
      </w:r>
      <w:r w:rsidRPr="00D2661E">
        <w:rPr>
          <w:rFonts w:hint="cs"/>
          <w:rtl/>
        </w:rPr>
        <w:t>گمان گرگ آن گوسفندی را</w:t>
      </w:r>
      <w:r w:rsidR="00B01BEB">
        <w:rPr>
          <w:rFonts w:hint="cs"/>
          <w:rtl/>
        </w:rPr>
        <w:t xml:space="preserve"> می‌</w:t>
      </w:r>
      <w:r w:rsidRPr="00D2661E">
        <w:rPr>
          <w:rFonts w:hint="cs"/>
          <w:rtl/>
        </w:rPr>
        <w:t>خورد که از گله جدا شده و دور مانده باشد</w:t>
      </w:r>
      <w:r>
        <w:rPr>
          <w:rFonts w:cs="Traditional Arabic" w:hint="cs"/>
          <w:rtl/>
        </w:rPr>
        <w:t>»</w:t>
      </w:r>
      <w:r w:rsidRPr="00D2661E">
        <w:rPr>
          <w:rFonts w:hint="cs"/>
          <w:rtl/>
        </w:rPr>
        <w:t xml:space="preserve">. </w:t>
      </w:r>
    </w:p>
    <w:p w:rsidR="007C4DA6" w:rsidRPr="00D2661E" w:rsidRDefault="007C4DA6" w:rsidP="00492411">
      <w:pPr>
        <w:pStyle w:val="a3"/>
        <w:rPr>
          <w:rtl/>
        </w:rPr>
      </w:pPr>
      <w:r w:rsidRPr="00D2661E">
        <w:rPr>
          <w:rFonts w:hint="cs"/>
          <w:rtl/>
        </w:rPr>
        <w:t xml:space="preserve">قولی بر آنست که جماعت فرض عین است، چون پیامبر </w:t>
      </w:r>
      <w:r w:rsidRPr="00D2661E">
        <w:rPr>
          <w:rFonts w:hint="cs"/>
          <w:rtl/>
        </w:rPr>
        <w:sym w:font="AGA Arabesque" w:char="F072"/>
      </w:r>
      <w:r w:rsidRPr="00D2661E">
        <w:rPr>
          <w:rFonts w:hint="cs"/>
          <w:rtl/>
        </w:rPr>
        <w:t xml:space="preserve"> گفته است: </w:t>
      </w:r>
    </w:p>
    <w:p w:rsidR="007C4DA6" w:rsidRPr="00D2661E" w:rsidRDefault="007C4DA6" w:rsidP="008E0333">
      <w:pPr>
        <w:ind w:firstLine="284"/>
        <w:jc w:val="both"/>
        <w:rPr>
          <w:rFonts w:cs="B Lotus"/>
          <w:sz w:val="28"/>
          <w:rtl/>
          <w:lang w:bidi="fa-IR"/>
        </w:rPr>
      </w:pPr>
      <w:r w:rsidRPr="00F45B99">
        <w:rPr>
          <w:rStyle w:val="Char1"/>
          <w:rFonts w:hint="cs"/>
          <w:rtl/>
        </w:rPr>
        <w:t>«</w:t>
      </w:r>
      <w:r w:rsidRPr="00F45B99">
        <w:rPr>
          <w:rStyle w:val="Char1"/>
          <w:rtl/>
        </w:rPr>
        <w:t>لَقَدْ هَمَمْت أَنْ آمُرَ بِحَطَبٍ فَيُحْطَبَ ثُمَّ آمُرَ بِالصَّلَاةِ فَيُؤَذَّنَ لَهَا ثُمَّ آمُرَ رَجُلًا فَيَؤُمَّ النَّاسَ ثُمَّ أُخَالِفَ إلَى رِجَالٍ لَا يَشْهَدُونَ الصَّلَاةَ فَأُحَرِّقُ عَلَيْهِمْ بُيُوتَهُمْ</w:t>
      </w:r>
      <w:r w:rsidRPr="00F45B99">
        <w:rPr>
          <w:rStyle w:val="Char1"/>
          <w:rFonts w:hint="cs"/>
          <w:rtl/>
        </w:rPr>
        <w:t>»</w:t>
      </w:r>
      <w:r w:rsidRPr="00492411">
        <w:rPr>
          <w:rStyle w:val="Char3"/>
          <w:rFonts w:hint="cs"/>
          <w:rtl/>
        </w:rPr>
        <w:t xml:space="preserve"> </w:t>
      </w:r>
      <w:r w:rsidR="005513AE" w:rsidRPr="00492411">
        <w:rPr>
          <w:rStyle w:val="Char3"/>
          <w:rFonts w:hint="cs"/>
          <w:rtl/>
        </w:rPr>
        <w:t>(</w:t>
      </w:r>
      <w:r w:rsidRPr="00492411">
        <w:rPr>
          <w:rStyle w:val="Char3"/>
          <w:rtl/>
        </w:rPr>
        <w:t>رواه الشيخان</w:t>
      </w:r>
      <w:r w:rsidR="005513AE" w:rsidRPr="00492411">
        <w:rPr>
          <w:rStyle w:val="Char3"/>
          <w:rFonts w:hint="cs"/>
          <w:rtl/>
        </w:rPr>
        <w:t>)</w:t>
      </w:r>
      <w:r w:rsidRPr="00492411">
        <w:rPr>
          <w:rStyle w:val="Char3"/>
          <w:rFonts w:hint="cs"/>
          <w:rtl/>
        </w:rPr>
        <w:t>.</w:t>
      </w:r>
      <w:r w:rsidRPr="00D2661E">
        <w:rPr>
          <w:rFonts w:cs="B Lotus" w:hint="cs"/>
          <w:sz w:val="28"/>
          <w:rtl/>
          <w:lang w:bidi="fa-IR"/>
        </w:rPr>
        <w:t xml:space="preserve"> </w:t>
      </w:r>
    </w:p>
    <w:p w:rsidR="007C4DA6" w:rsidRPr="00D2661E" w:rsidRDefault="007C4DA6" w:rsidP="00492411">
      <w:pPr>
        <w:pStyle w:val="a3"/>
        <w:rPr>
          <w:rtl/>
        </w:rPr>
      </w:pPr>
      <w:r>
        <w:rPr>
          <w:rFonts w:cs="Traditional Arabic" w:hint="cs"/>
          <w:rtl/>
        </w:rPr>
        <w:t>«</w:t>
      </w:r>
      <w:r w:rsidRPr="00D2661E">
        <w:rPr>
          <w:rFonts w:hint="cs"/>
          <w:rtl/>
        </w:rPr>
        <w:t>به حقیقت دلم</w:t>
      </w:r>
      <w:r w:rsidR="00B01BEB">
        <w:rPr>
          <w:rFonts w:hint="cs"/>
          <w:rtl/>
        </w:rPr>
        <w:t xml:space="preserve"> می‌</w:t>
      </w:r>
      <w:r w:rsidRPr="00D2661E">
        <w:rPr>
          <w:rFonts w:hint="cs"/>
          <w:rtl/>
        </w:rPr>
        <w:t>خواست دستور دهم گروهی مشعل</w:t>
      </w:r>
      <w:r w:rsidR="00304EDE">
        <w:rPr>
          <w:rFonts w:hint="cs"/>
          <w:rtl/>
        </w:rPr>
        <w:t xml:space="preserve">‌هایی </w:t>
      </w:r>
      <w:r w:rsidRPr="00D2661E">
        <w:rPr>
          <w:rFonts w:hint="cs"/>
          <w:rtl/>
        </w:rPr>
        <w:t>برافروزند،  دستور دهم که به نماز که اذان داده شود و دستور دهم شخصی را که به مردم  جماعت را بر پای داشته باشد و برگزار کند، و من همراه با آنان بروم به طرف قومی و گروهی که در نماز جماعت حاضر نشده</w:t>
      </w:r>
      <w:r w:rsidR="00B01BEB">
        <w:rPr>
          <w:rFonts w:hint="cs"/>
          <w:rtl/>
        </w:rPr>
        <w:t xml:space="preserve">‌اند </w:t>
      </w:r>
      <w:r w:rsidRPr="00D2661E">
        <w:rPr>
          <w:rFonts w:hint="cs"/>
          <w:rtl/>
        </w:rPr>
        <w:t>و در خانه</w:t>
      </w:r>
      <w:r w:rsidR="00304EDE">
        <w:rPr>
          <w:rFonts w:hint="cs"/>
          <w:rtl/>
        </w:rPr>
        <w:t>‌هایشان</w:t>
      </w:r>
      <w:r w:rsidRPr="00D2661E">
        <w:rPr>
          <w:rFonts w:hint="cs"/>
          <w:rtl/>
        </w:rPr>
        <w:t xml:space="preserve"> مانده</w:t>
      </w:r>
      <w:r w:rsidR="00B01BEB">
        <w:rPr>
          <w:rFonts w:hint="cs"/>
          <w:rtl/>
        </w:rPr>
        <w:t>‌اند،</w:t>
      </w:r>
      <w:r w:rsidRPr="00D2661E">
        <w:rPr>
          <w:rFonts w:hint="cs"/>
          <w:rtl/>
        </w:rPr>
        <w:t xml:space="preserve"> و خانه شان را با آنان آتش بزنم</w:t>
      </w:r>
      <w:r>
        <w:rPr>
          <w:rFonts w:cs="Traditional Arabic" w:hint="cs"/>
          <w:rtl/>
        </w:rPr>
        <w:t>»</w:t>
      </w:r>
      <w:r w:rsidRPr="00D2661E">
        <w:rPr>
          <w:rFonts w:hint="cs"/>
          <w:rtl/>
        </w:rPr>
        <w:t>.</w:t>
      </w:r>
    </w:p>
    <w:p w:rsidR="007C4DA6" w:rsidRPr="00D2661E" w:rsidRDefault="007C4DA6" w:rsidP="00492411">
      <w:pPr>
        <w:pStyle w:val="a3"/>
        <w:rPr>
          <w:rtl/>
        </w:rPr>
      </w:pPr>
      <w:r w:rsidRPr="00D2661E">
        <w:rPr>
          <w:rFonts w:hint="cs"/>
          <w:rtl/>
        </w:rPr>
        <w:t xml:space="preserve">البته نظریه فرض عین بودن جماعت رد شده است، به اینکه این حدیث در ارتباط با منافقان بود، و پیامبر </w:t>
      </w:r>
      <w:r w:rsidRPr="00D2661E">
        <w:rPr>
          <w:rFonts w:hint="cs"/>
          <w:rtl/>
        </w:rPr>
        <w:sym w:font="AGA Arabesque" w:char="F072"/>
      </w:r>
      <w:r w:rsidRPr="00D2661E">
        <w:rPr>
          <w:rFonts w:hint="cs"/>
          <w:rtl/>
        </w:rPr>
        <w:t xml:space="preserve"> عملا هم چنین نکرد که خانه</w:t>
      </w:r>
      <w:r w:rsidR="00304EDE">
        <w:rPr>
          <w:rFonts w:hint="cs"/>
          <w:rtl/>
        </w:rPr>
        <w:t>‌هایشان</w:t>
      </w:r>
      <w:r w:rsidRPr="00D2661E">
        <w:rPr>
          <w:rFonts w:hint="cs"/>
          <w:rtl/>
        </w:rPr>
        <w:t xml:space="preserve"> را آتش بزند بلکه این تنها آرزو بود و بدان جامه عمل نپوشید. پس فرض عین نیست. </w:t>
      </w:r>
    </w:p>
    <w:p w:rsidR="007C4DA6" w:rsidRPr="00D2661E" w:rsidRDefault="007C4DA6" w:rsidP="00492411">
      <w:pPr>
        <w:pStyle w:val="a3"/>
        <w:rPr>
          <w:rtl/>
        </w:rPr>
      </w:pPr>
      <w:r w:rsidRPr="00D2661E">
        <w:rPr>
          <w:rFonts w:hint="cs"/>
          <w:rtl/>
        </w:rPr>
        <w:t>باید دانست که جماعت گاهی به علت عارضه ای لزوم و حتمیت پیدا</w:t>
      </w:r>
      <w:r w:rsidR="00B01BEB">
        <w:rPr>
          <w:rFonts w:hint="cs"/>
          <w:rtl/>
        </w:rPr>
        <w:t xml:space="preserve"> می‌</w:t>
      </w:r>
      <w:r w:rsidRPr="00D2661E">
        <w:rPr>
          <w:rFonts w:hint="cs"/>
          <w:rtl/>
        </w:rPr>
        <w:t>کند، مثل اینکه امامی را ببیند که در حال رکوع است و</w:t>
      </w:r>
      <w:r w:rsidR="00B01BEB">
        <w:rPr>
          <w:rFonts w:hint="cs"/>
          <w:rtl/>
        </w:rPr>
        <w:t xml:space="preserve"> می‌</w:t>
      </w:r>
      <w:r w:rsidRPr="00D2661E">
        <w:rPr>
          <w:rFonts w:hint="cs"/>
          <w:rtl/>
        </w:rPr>
        <w:t>دانست که اگر برود به وی  اقتدا کند</w:t>
      </w:r>
      <w:r w:rsidR="00B01BEB">
        <w:rPr>
          <w:rFonts w:hint="cs"/>
          <w:rtl/>
        </w:rPr>
        <w:t xml:space="preserve"> می‌</w:t>
      </w:r>
      <w:r w:rsidRPr="00D2661E">
        <w:rPr>
          <w:rFonts w:hint="cs"/>
          <w:rtl/>
        </w:rPr>
        <w:t>تواند یک رکعت را در وقت درک کند و نمازش قضا نشود، ولی اگر در رکوع به وی اقتدا نکند وقت را از دست</w:t>
      </w:r>
      <w:r w:rsidR="00B01BEB">
        <w:rPr>
          <w:rFonts w:hint="cs"/>
          <w:rtl/>
        </w:rPr>
        <w:t xml:space="preserve"> می‌</w:t>
      </w:r>
      <w:r w:rsidRPr="00D2661E">
        <w:rPr>
          <w:rFonts w:hint="cs"/>
          <w:rtl/>
        </w:rPr>
        <w:t>دهد چون وقت گنجایش یک رکعت تنها خواندن را ندارد در این صورت باید اقتدا کند و تنها نمازش را نخواند. و گاهی بر عکس جماعت حرام</w:t>
      </w:r>
      <w:r w:rsidR="00B74157">
        <w:rPr>
          <w:rFonts w:hint="cs"/>
          <w:rtl/>
        </w:rPr>
        <w:t xml:space="preserve"> می‌گردد</w:t>
      </w:r>
      <w:r w:rsidRPr="00D2661E">
        <w:rPr>
          <w:rFonts w:hint="cs"/>
          <w:rtl/>
        </w:rPr>
        <w:t>، مانند اینکه امام در تشهد آخرش نشسته و تحیات</w:t>
      </w:r>
      <w:r w:rsidR="00B01BEB">
        <w:rPr>
          <w:rFonts w:hint="cs"/>
          <w:rtl/>
        </w:rPr>
        <w:t xml:space="preserve"> می‌</w:t>
      </w:r>
      <w:r w:rsidRPr="00D2661E">
        <w:rPr>
          <w:rFonts w:hint="cs"/>
          <w:rtl/>
        </w:rPr>
        <w:t>خواند و</w:t>
      </w:r>
      <w:r w:rsidR="00B01BEB">
        <w:rPr>
          <w:rFonts w:hint="cs"/>
          <w:rtl/>
        </w:rPr>
        <w:t xml:space="preserve"> می‌</w:t>
      </w:r>
      <w:r w:rsidRPr="00D2661E">
        <w:rPr>
          <w:rFonts w:hint="cs"/>
          <w:rtl/>
        </w:rPr>
        <w:t>دانست که اگر اقتدا کند وقت</w:t>
      </w:r>
      <w:r w:rsidR="00B01BEB">
        <w:rPr>
          <w:rFonts w:hint="cs"/>
          <w:rtl/>
        </w:rPr>
        <w:t xml:space="preserve"> می‌</w:t>
      </w:r>
      <w:r w:rsidRPr="00D2661E">
        <w:rPr>
          <w:rFonts w:hint="cs"/>
          <w:rtl/>
        </w:rPr>
        <w:t xml:space="preserve">گذرد که یک رکعت را در وقت دریابد. در این صورت جماعت حرام است. </w:t>
      </w:r>
    </w:p>
    <w:p w:rsidR="007C4DA6" w:rsidRPr="00D2661E" w:rsidRDefault="007C4DA6" w:rsidP="00492411">
      <w:pPr>
        <w:pStyle w:val="a3"/>
        <w:spacing w:line="235" w:lineRule="auto"/>
        <w:rPr>
          <w:rtl/>
        </w:rPr>
      </w:pPr>
      <w:r w:rsidRPr="00D2661E">
        <w:rPr>
          <w:rFonts w:hint="cs"/>
          <w:rtl/>
        </w:rPr>
        <w:t>فضیلت نماز جماعت با نماز خواندن مرد با همسرش در خانه یا با دیگران حاصل</w:t>
      </w:r>
      <w:r w:rsidR="00B01BEB">
        <w:rPr>
          <w:rFonts w:hint="cs"/>
          <w:rtl/>
        </w:rPr>
        <w:t xml:space="preserve"> می‌</w:t>
      </w:r>
      <w:r w:rsidRPr="00D2661E">
        <w:rPr>
          <w:rFonts w:hint="cs"/>
          <w:rtl/>
        </w:rPr>
        <w:t>شود (لازم نیست که جماعت در مسجد باشد)، لیکن جماعت در مسجد باشد بهتر است و هرجا درمساجد جمعیت نمازگزاران بیشتر باشد جماعت آنجا بهتر است، پس اگر در مسجد نزد خانه</w:t>
      </w:r>
      <w:r w:rsidR="00304EDE">
        <w:rPr>
          <w:rFonts w:hint="cs"/>
          <w:rtl/>
        </w:rPr>
        <w:t xml:space="preserve">‌اش </w:t>
      </w:r>
      <w:r w:rsidRPr="00D2661E">
        <w:rPr>
          <w:rFonts w:hint="cs"/>
          <w:rtl/>
        </w:rPr>
        <w:t>جمعیتی نمازگزاران اندک و در مسجد دور از خانه</w:t>
      </w:r>
      <w:r w:rsidR="00304EDE">
        <w:rPr>
          <w:rFonts w:hint="cs"/>
          <w:rtl/>
        </w:rPr>
        <w:t xml:space="preserve">‌اش </w:t>
      </w:r>
      <w:r w:rsidRPr="00D2661E">
        <w:rPr>
          <w:rFonts w:hint="cs"/>
          <w:rtl/>
        </w:rPr>
        <w:t xml:space="preserve">جمعیت نمازگزاران بیشتر باشند جماعت مسجد دور بهتر است مگر در دو حالت: اول اینکه با رفتن او به مسجد دور جماعت مسجد نزدیک تعطیل شود. دوم: اینکه امام مساجد با جمعیت کثیر، فاسق و بدعت گزار باشد، در این صورت جماعت نزدیک و اندک بهتر است. </w:t>
      </w:r>
    </w:p>
    <w:p w:rsidR="007C4DA6" w:rsidRPr="00D2661E" w:rsidRDefault="007C4DA6" w:rsidP="00492411">
      <w:pPr>
        <w:pStyle w:val="a3"/>
        <w:rPr>
          <w:rtl/>
        </w:rPr>
      </w:pPr>
      <w:r w:rsidRPr="00D2661E">
        <w:rPr>
          <w:rFonts w:hint="cs"/>
          <w:rtl/>
        </w:rPr>
        <w:t xml:space="preserve">اگر کسی جا بماند یا دیر برسد و امام را پیش از سلام دادن دریابد او فضیلت جماعت را دریافته است، چون پیامبر </w:t>
      </w:r>
      <w:r w:rsidRPr="00D2661E">
        <w:rPr>
          <w:rFonts w:hint="cs"/>
          <w:rtl/>
        </w:rPr>
        <w:sym w:font="AGA Arabesque" w:char="F072"/>
      </w:r>
      <w:r w:rsidRPr="00D2661E">
        <w:rPr>
          <w:rFonts w:hint="cs"/>
          <w:rtl/>
        </w:rPr>
        <w:t xml:space="preserve"> گفته است: </w:t>
      </w:r>
    </w:p>
    <w:p w:rsidR="007C4DA6" w:rsidRPr="00D2661E" w:rsidRDefault="007C4DA6" w:rsidP="008E0333">
      <w:pPr>
        <w:ind w:firstLine="284"/>
        <w:jc w:val="both"/>
        <w:rPr>
          <w:rFonts w:cs="B Lotus"/>
          <w:sz w:val="28"/>
          <w:rtl/>
          <w:lang w:bidi="fa-IR"/>
        </w:rPr>
      </w:pPr>
      <w:r w:rsidRPr="00F45B99">
        <w:rPr>
          <w:rStyle w:val="Char1"/>
          <w:rFonts w:hint="cs"/>
          <w:rtl/>
        </w:rPr>
        <w:t>«</w:t>
      </w:r>
      <w:r w:rsidRPr="00F45B99">
        <w:rPr>
          <w:rStyle w:val="Char1"/>
          <w:rtl/>
        </w:rPr>
        <w:t>إِذَا جِئْتُمْ إِلَى الصَّلاَةِ وَنَحْنُ سُجُودٌ فَاسْجُدُوا وَلاَ تَعُدُّوهَا شَيْئًا وَمَنْ أَدْرَكَ الرَّكْعَةَ فَقَدْ أَدْرَكَ الصَّلاَةَ</w:t>
      </w:r>
      <w:r w:rsidRPr="00F45B99">
        <w:rPr>
          <w:rStyle w:val="Char1"/>
          <w:rFonts w:hint="cs"/>
          <w:rtl/>
        </w:rPr>
        <w:t>»</w:t>
      </w:r>
      <w:r w:rsidRPr="00492411">
        <w:rPr>
          <w:rStyle w:val="Char3"/>
          <w:rFonts w:hint="cs"/>
          <w:rtl/>
        </w:rPr>
        <w:t xml:space="preserve">. </w:t>
      </w:r>
      <w:r w:rsidR="005513AE" w:rsidRPr="00492411">
        <w:rPr>
          <w:rStyle w:val="Char3"/>
          <w:rFonts w:hint="cs"/>
          <w:rtl/>
        </w:rPr>
        <w:t>(</w:t>
      </w:r>
      <w:r w:rsidRPr="00492411">
        <w:rPr>
          <w:rStyle w:val="Char3"/>
          <w:rtl/>
        </w:rPr>
        <w:t>رواه أبوداود</w:t>
      </w:r>
      <w:r w:rsidR="005513AE" w:rsidRPr="00492411">
        <w:rPr>
          <w:rStyle w:val="Char3"/>
          <w:rFonts w:hint="cs"/>
          <w:rtl/>
        </w:rPr>
        <w:t>).</w:t>
      </w:r>
      <w:r w:rsidRPr="00492411">
        <w:rPr>
          <w:rStyle w:val="Char3"/>
          <w:rFonts w:hint="cs"/>
          <w:rtl/>
        </w:rPr>
        <w:t xml:space="preserve"> </w:t>
      </w:r>
    </w:p>
    <w:p w:rsidR="007C4DA6" w:rsidRPr="00D2661E" w:rsidRDefault="007C4DA6" w:rsidP="00492411">
      <w:pPr>
        <w:pStyle w:val="a3"/>
        <w:rPr>
          <w:rtl/>
        </w:rPr>
      </w:pPr>
      <w:r>
        <w:rPr>
          <w:rFonts w:cs="Traditional Arabic" w:hint="cs"/>
          <w:rtl/>
        </w:rPr>
        <w:t>«</w:t>
      </w:r>
      <w:r w:rsidRPr="00D2661E">
        <w:rPr>
          <w:rFonts w:hint="cs"/>
          <w:rtl/>
        </w:rPr>
        <w:t>هرگاه یکی از شما به نماز آمدید و دیدید که ما در سجده هستیم شما نیز نیت کنید و با ما به سجده آیید، و آن را چیزی (رکعتی) حساب نکنید، و هر کس به یک رکعت به امام برسد او یک نماز را دریافته است، و یک رکعت برایش حساب میشود</w:t>
      </w:r>
      <w:r>
        <w:rPr>
          <w:rFonts w:cs="Traditional Arabic" w:hint="cs"/>
          <w:rtl/>
        </w:rPr>
        <w:t>»</w:t>
      </w:r>
      <w:r w:rsidRPr="00D2661E">
        <w:rPr>
          <w:rFonts w:hint="cs"/>
          <w:rtl/>
        </w:rPr>
        <w:t>.</w:t>
      </w:r>
    </w:p>
    <w:p w:rsidR="007C4DA6" w:rsidRPr="00D2661E" w:rsidRDefault="007C4DA6" w:rsidP="00492411">
      <w:pPr>
        <w:pStyle w:val="a3"/>
        <w:rPr>
          <w:rtl/>
        </w:rPr>
      </w:pPr>
      <w:r w:rsidRPr="00D2661E">
        <w:rPr>
          <w:rFonts w:hint="cs"/>
          <w:rtl/>
        </w:rPr>
        <w:t xml:space="preserve">به دلیل اینکه پیامبر </w:t>
      </w:r>
      <w:r w:rsidRPr="00D2661E">
        <w:rPr>
          <w:rFonts w:hint="cs"/>
          <w:rtl/>
        </w:rPr>
        <w:sym w:font="AGA Arabesque" w:char="F072"/>
      </w:r>
      <w:r w:rsidRPr="00D2661E">
        <w:rPr>
          <w:rFonts w:hint="cs"/>
          <w:rtl/>
        </w:rPr>
        <w:t xml:space="preserve"> سجود را به طور عام گفت، پس سجده آخر را نیز شامل</w:t>
      </w:r>
      <w:r w:rsidR="00B01BEB">
        <w:rPr>
          <w:rFonts w:hint="cs"/>
          <w:rtl/>
        </w:rPr>
        <w:t xml:space="preserve"> می‌</w:t>
      </w:r>
      <w:r w:rsidRPr="00D2661E">
        <w:rPr>
          <w:rFonts w:hint="cs"/>
          <w:rtl/>
        </w:rPr>
        <w:t>شود. باید دانست وقتی مأموم</w:t>
      </w:r>
      <w:r w:rsidR="00B01BEB">
        <w:rPr>
          <w:rFonts w:hint="cs"/>
          <w:rtl/>
        </w:rPr>
        <w:t xml:space="preserve"> می‌</w:t>
      </w:r>
      <w:r w:rsidRPr="00D2661E">
        <w:rPr>
          <w:rFonts w:hint="cs"/>
          <w:rtl/>
        </w:rPr>
        <w:t>تواند رکوع امام را در یابد که همراه او در رکوع طمانینه داشته باشد، چون رکوع بدون طمانینه رکوع به حساب</w:t>
      </w:r>
      <w:r w:rsidR="00B01BEB">
        <w:rPr>
          <w:rFonts w:hint="cs"/>
          <w:rtl/>
        </w:rPr>
        <w:t xml:space="preserve"> نمی‌</w:t>
      </w:r>
      <w:r w:rsidRPr="00D2661E">
        <w:rPr>
          <w:rFonts w:hint="cs"/>
          <w:rtl/>
        </w:rPr>
        <w:t xml:space="preserve">آید پس نبودن طمانینه به منزله نبودن رکوع است. </w:t>
      </w:r>
    </w:p>
    <w:p w:rsidR="007C4DA6" w:rsidRPr="00D2661E" w:rsidRDefault="007C4DA6" w:rsidP="00492411">
      <w:pPr>
        <w:pStyle w:val="a3"/>
        <w:rPr>
          <w:rtl/>
        </w:rPr>
      </w:pPr>
      <w:r w:rsidRPr="00D2661E">
        <w:rPr>
          <w:rFonts w:hint="cs"/>
          <w:rtl/>
        </w:rPr>
        <w:t xml:space="preserve">پس بایستی پیش از برخاستن امام از رکوع در رکوع طمانینه و سکون یابد و به مقدار یک بار سُبحان ربی العظیم گفتن همراه امام در رکوع بماند تا یک رکعت حساب شود. و شرط حصول جماعت آنست که مأموم نیت اقتدا کند و الله أکبر را بگوید، چون اقتدا و پیروی از امام عمل است و هر عبادتی نیاز به نیت و قصد تعلق دارد، چون پیامبر </w:t>
      </w:r>
      <w:r w:rsidRPr="00D2661E">
        <w:rPr>
          <w:rFonts w:hint="cs"/>
          <w:rtl/>
        </w:rPr>
        <w:sym w:font="AGA Arabesque" w:char="F072"/>
      </w:r>
      <w:r w:rsidRPr="00D2661E">
        <w:rPr>
          <w:rFonts w:hint="cs"/>
          <w:rtl/>
        </w:rPr>
        <w:t xml:space="preserve"> به طور عام گفته است: </w:t>
      </w:r>
      <w:r>
        <w:rPr>
          <w:rFonts w:cs="Traditional Arabic" w:hint="cs"/>
          <w:rtl/>
        </w:rPr>
        <w:t>«</w:t>
      </w:r>
      <w:r w:rsidRPr="00D2661E">
        <w:rPr>
          <w:rFonts w:hint="cs"/>
          <w:rtl/>
        </w:rPr>
        <w:t>تنها با نیت است که اعمال عبادی ارزش پیدا</w:t>
      </w:r>
      <w:r w:rsidR="00B01BEB">
        <w:rPr>
          <w:rFonts w:hint="cs"/>
          <w:rtl/>
        </w:rPr>
        <w:t xml:space="preserve"> می‌</w:t>
      </w:r>
      <w:r w:rsidRPr="00D2661E">
        <w:rPr>
          <w:rFonts w:hint="cs"/>
          <w:rtl/>
        </w:rPr>
        <w:t>کند و معتبرند</w:t>
      </w:r>
      <w:r>
        <w:rPr>
          <w:rFonts w:cs="Traditional Arabic" w:hint="cs"/>
          <w:rtl/>
        </w:rPr>
        <w:t>»</w:t>
      </w:r>
      <w:r w:rsidRPr="00D2661E">
        <w:rPr>
          <w:rFonts w:hint="cs"/>
          <w:rtl/>
        </w:rPr>
        <w:t xml:space="preserve">. </w:t>
      </w:r>
    </w:p>
    <w:p w:rsidR="007C4DA6" w:rsidRPr="00D2661E" w:rsidRDefault="007C4DA6" w:rsidP="00492411">
      <w:pPr>
        <w:pStyle w:val="a3"/>
        <w:rPr>
          <w:rtl/>
        </w:rPr>
      </w:pPr>
      <w:r w:rsidRPr="00D2661E">
        <w:rPr>
          <w:rFonts w:hint="cs"/>
          <w:rtl/>
        </w:rPr>
        <w:t>انسان آزاده و بالغ</w:t>
      </w:r>
      <w:r w:rsidR="00B01BEB">
        <w:rPr>
          <w:rFonts w:hint="cs"/>
          <w:rtl/>
        </w:rPr>
        <w:t xml:space="preserve"> می‌</w:t>
      </w:r>
      <w:r w:rsidRPr="00D2661E">
        <w:rPr>
          <w:rFonts w:hint="cs"/>
          <w:rtl/>
        </w:rPr>
        <w:t xml:space="preserve">تواند به برده و کودک (ممیز) اقتدا کند. جواز اقتدا به برده و عبد به دلیل روایت بخاری از عایشه </w:t>
      </w:r>
      <w:r>
        <w:rPr>
          <w:rFonts w:cs="CTraditional Arabic" w:hint="cs"/>
          <w:rtl/>
        </w:rPr>
        <w:t>ك</w:t>
      </w:r>
      <w:r w:rsidRPr="00D2661E">
        <w:rPr>
          <w:rFonts w:hint="cs"/>
          <w:rtl/>
        </w:rPr>
        <w:t xml:space="preserve"> است که: برده و بنده</w:t>
      </w:r>
      <w:r w:rsidR="00304EDE">
        <w:rPr>
          <w:rFonts w:hint="cs"/>
          <w:rtl/>
        </w:rPr>
        <w:t xml:space="preserve">‌اش </w:t>
      </w:r>
      <w:r w:rsidRPr="00D2661E">
        <w:rPr>
          <w:rFonts w:hint="cs"/>
          <w:rtl/>
        </w:rPr>
        <w:t>ذکوان به امامت جماعت او</w:t>
      </w:r>
      <w:r w:rsidR="00B01BEB">
        <w:rPr>
          <w:rFonts w:hint="cs"/>
          <w:rtl/>
        </w:rPr>
        <w:t xml:space="preserve"> می‌</w:t>
      </w:r>
      <w:r w:rsidRPr="00D2661E">
        <w:rPr>
          <w:rFonts w:hint="cs"/>
          <w:rtl/>
        </w:rPr>
        <w:t xml:space="preserve">ایستاد و عایشه </w:t>
      </w:r>
      <w:r>
        <w:rPr>
          <w:rFonts w:cs="CTraditional Arabic" w:hint="cs"/>
          <w:rtl/>
        </w:rPr>
        <w:t>ك</w:t>
      </w:r>
      <w:r w:rsidRPr="00D2661E">
        <w:rPr>
          <w:rFonts w:hint="cs"/>
          <w:rtl/>
        </w:rPr>
        <w:t xml:space="preserve"> پشت سر او نماز</w:t>
      </w:r>
      <w:r w:rsidR="00B01BEB">
        <w:rPr>
          <w:rFonts w:hint="cs"/>
          <w:rtl/>
        </w:rPr>
        <w:t xml:space="preserve"> می‌</w:t>
      </w:r>
      <w:r w:rsidRPr="00D2661E">
        <w:rPr>
          <w:rFonts w:hint="cs"/>
          <w:rtl/>
        </w:rPr>
        <w:t xml:space="preserve">خواند. و اما جواز اقتدا به کودک پسر به دلیل اینکه عمرو بن سلیمه در زمان پیامبر </w:t>
      </w:r>
      <w:r w:rsidRPr="00D2661E">
        <w:rPr>
          <w:rFonts w:hint="cs"/>
          <w:rtl/>
        </w:rPr>
        <w:sym w:font="AGA Arabesque" w:char="F072"/>
      </w:r>
      <w:r w:rsidRPr="00D2661E">
        <w:rPr>
          <w:rFonts w:hint="cs"/>
          <w:rtl/>
        </w:rPr>
        <w:t xml:space="preserve"> در سن شش سالگی یا هفت سالگی امام جماعت قوم خود</w:t>
      </w:r>
      <w:r w:rsidR="00B01BEB">
        <w:rPr>
          <w:rFonts w:hint="cs"/>
          <w:rtl/>
        </w:rPr>
        <w:t xml:space="preserve"> می‌</w:t>
      </w:r>
      <w:r w:rsidRPr="00D2661E">
        <w:rPr>
          <w:rFonts w:hint="cs"/>
          <w:rtl/>
        </w:rPr>
        <w:t>شد و بر ایشان امامت جماعت</w:t>
      </w:r>
      <w:r w:rsidR="00B01BEB">
        <w:rPr>
          <w:rFonts w:hint="cs"/>
          <w:rtl/>
        </w:rPr>
        <w:t xml:space="preserve"> می‌</w:t>
      </w:r>
      <w:r w:rsidRPr="00D2661E">
        <w:rPr>
          <w:rFonts w:hint="cs"/>
          <w:rtl/>
        </w:rPr>
        <w:t>کرد</w:t>
      </w:r>
      <w:r w:rsidR="005513AE" w:rsidRPr="00D2661E">
        <w:rPr>
          <w:rFonts w:hint="cs"/>
          <w:rtl/>
        </w:rPr>
        <w:t>.</w:t>
      </w:r>
      <w:r w:rsidRPr="00D2661E">
        <w:rPr>
          <w:rFonts w:hint="cs"/>
          <w:rtl/>
        </w:rPr>
        <w:t xml:space="preserve"> </w:t>
      </w:r>
      <w:r w:rsidR="005513AE" w:rsidRPr="00D2661E">
        <w:rPr>
          <w:rFonts w:hint="cs"/>
          <w:rtl/>
        </w:rPr>
        <w:t>(</w:t>
      </w:r>
      <w:r w:rsidRPr="00D2661E">
        <w:rPr>
          <w:rFonts w:hint="cs"/>
          <w:rtl/>
        </w:rPr>
        <w:t>به روایت بخاری</w:t>
      </w:r>
      <w:r w:rsidR="005513AE" w:rsidRPr="00D2661E">
        <w:rPr>
          <w:rFonts w:hint="cs"/>
          <w:rtl/>
        </w:rPr>
        <w:t>)</w:t>
      </w:r>
      <w:r w:rsidRPr="00D2661E">
        <w:rPr>
          <w:rFonts w:hint="cs"/>
          <w:rtl/>
        </w:rPr>
        <w:t xml:space="preserve">. </w:t>
      </w:r>
    </w:p>
    <w:p w:rsidR="003D7C21" w:rsidRPr="00D2661E" w:rsidRDefault="003D7C21" w:rsidP="00492411">
      <w:pPr>
        <w:pStyle w:val="a3"/>
        <w:rPr>
          <w:rtl/>
        </w:rPr>
      </w:pPr>
      <w:r w:rsidRPr="00D2661E">
        <w:rPr>
          <w:rFonts w:hint="cs"/>
          <w:rtl/>
        </w:rPr>
        <w:t>اقتداي مرد به زن درست نيست چ</w:t>
      </w:r>
      <w:r w:rsidR="00BE341F" w:rsidRPr="00D2661E">
        <w:rPr>
          <w:rFonts w:hint="cs"/>
          <w:rtl/>
        </w:rPr>
        <w:t>ون خداوند مي فرمايد</w:t>
      </w:r>
      <w:r w:rsidR="00BB171A" w:rsidRPr="00D2661E">
        <w:rPr>
          <w:rFonts w:hint="cs"/>
          <w:rtl/>
        </w:rPr>
        <w:t>:</w:t>
      </w:r>
    </w:p>
    <w:p w:rsidR="00492411" w:rsidRDefault="00BE341F" w:rsidP="008E0333">
      <w:pPr>
        <w:ind w:firstLine="284"/>
        <w:jc w:val="both"/>
        <w:rPr>
          <w:rStyle w:val="Char3"/>
          <w:rtl/>
        </w:rPr>
      </w:pPr>
      <w:r>
        <w:rPr>
          <w:rFonts w:ascii="Traditional Arabic" w:hAnsi="Traditional Arabic" w:cs="Traditional Arabic"/>
          <w:sz w:val="28"/>
          <w:rtl/>
          <w:lang w:bidi="fa-IR"/>
        </w:rPr>
        <w:t>﴿</w:t>
      </w:r>
      <w:r w:rsidR="00B021BB">
        <w:rPr>
          <w:rFonts w:ascii="KFGQPC Uthmanic Script HAFS" w:hAnsi="KFGQPC Uthmanic Script HAFS" w:cs="KFGQPC Uthmanic Script HAFS" w:hint="cs"/>
          <w:sz w:val="28"/>
          <w:rtl/>
        </w:rPr>
        <w:t>ٱ</w:t>
      </w:r>
      <w:r w:rsidR="00B021BB">
        <w:rPr>
          <w:rFonts w:ascii="KFGQPC Uthmanic Script HAFS" w:hAnsi="KFGQPC Uthmanic Script HAFS" w:cs="KFGQPC Uthmanic Script HAFS" w:hint="eastAsia"/>
          <w:sz w:val="28"/>
          <w:rtl/>
        </w:rPr>
        <w:t>لرِّجَالُ</w:t>
      </w:r>
      <w:r w:rsidR="00B021BB">
        <w:rPr>
          <w:rFonts w:ascii="KFGQPC Uthmanic Script HAFS" w:hAnsi="KFGQPC Uthmanic Script HAFS" w:cs="KFGQPC Uthmanic Script HAFS"/>
          <w:sz w:val="28"/>
          <w:rtl/>
        </w:rPr>
        <w:t xml:space="preserve"> قَوَّٰمُونَ عَلَى </w:t>
      </w:r>
      <w:r w:rsidR="00B021BB">
        <w:rPr>
          <w:rFonts w:ascii="KFGQPC Uthmanic Script HAFS" w:hAnsi="KFGQPC Uthmanic Script HAFS" w:cs="KFGQPC Uthmanic Script HAFS" w:hint="cs"/>
          <w:sz w:val="28"/>
          <w:rtl/>
        </w:rPr>
        <w:t>ٱ</w:t>
      </w:r>
      <w:r w:rsidR="00B021BB">
        <w:rPr>
          <w:rFonts w:ascii="KFGQPC Uthmanic Script HAFS" w:hAnsi="KFGQPC Uthmanic Script HAFS" w:cs="KFGQPC Uthmanic Script HAFS" w:hint="eastAsia"/>
          <w:sz w:val="28"/>
          <w:rtl/>
        </w:rPr>
        <w:t>لنِّسَآءِ</w:t>
      </w:r>
      <w:r>
        <w:rPr>
          <w:rFonts w:ascii="Traditional Arabic" w:hAnsi="Traditional Arabic" w:cs="Traditional Arabic"/>
          <w:sz w:val="28"/>
          <w:rtl/>
          <w:lang w:bidi="fa-IR"/>
        </w:rPr>
        <w:t>﴾</w:t>
      </w:r>
      <w:r w:rsidRPr="00D2661E">
        <w:rPr>
          <w:rFonts w:cs="B Lotus" w:hint="cs"/>
          <w:sz w:val="28"/>
          <w:rtl/>
          <w:lang w:bidi="fa-IR"/>
        </w:rPr>
        <w:t xml:space="preserve"> </w:t>
      </w:r>
      <w:r w:rsidRPr="00492411">
        <w:rPr>
          <w:rStyle w:val="Char4"/>
          <w:rtl/>
        </w:rPr>
        <w:t>[</w:t>
      </w:r>
      <w:r w:rsidRPr="00492411">
        <w:rPr>
          <w:rStyle w:val="Char4"/>
          <w:rFonts w:hint="cs"/>
          <w:rtl/>
        </w:rPr>
        <w:t>النساء: 34</w:t>
      </w:r>
      <w:r w:rsidRPr="00492411">
        <w:rPr>
          <w:rStyle w:val="Char4"/>
          <w:rtl/>
        </w:rPr>
        <w:t>]</w:t>
      </w:r>
      <w:r w:rsidRPr="00492411">
        <w:rPr>
          <w:rStyle w:val="Char3"/>
          <w:rtl/>
        </w:rPr>
        <w:t>.</w:t>
      </w:r>
    </w:p>
    <w:p w:rsidR="007C4DA6" w:rsidRPr="00D2661E" w:rsidRDefault="007C4DA6" w:rsidP="008E0333">
      <w:pPr>
        <w:ind w:firstLine="284"/>
        <w:jc w:val="both"/>
        <w:rPr>
          <w:rFonts w:cs="B Lotus"/>
          <w:sz w:val="28"/>
          <w:rtl/>
          <w:lang w:bidi="fa-IR"/>
        </w:rPr>
      </w:pPr>
      <w:r w:rsidRPr="00492411">
        <w:rPr>
          <w:rStyle w:val="Char3"/>
          <w:rFonts w:hint="cs"/>
          <w:rtl/>
        </w:rPr>
        <w:t>«سرپرستی کار زنان با مردان است».</w:t>
      </w:r>
    </w:p>
    <w:p w:rsidR="007C4DA6" w:rsidRPr="00D2661E" w:rsidRDefault="007C4DA6" w:rsidP="00492411">
      <w:pPr>
        <w:pStyle w:val="a3"/>
        <w:rPr>
          <w:rtl/>
        </w:rPr>
      </w:pPr>
      <w:r w:rsidRPr="00D2661E">
        <w:rPr>
          <w:rFonts w:hint="cs"/>
          <w:rtl/>
        </w:rPr>
        <w:t xml:space="preserve">و چون پیامبر </w:t>
      </w:r>
      <w:r w:rsidRPr="00D2661E">
        <w:rPr>
          <w:rFonts w:hint="cs"/>
          <w:rtl/>
        </w:rPr>
        <w:sym w:font="AGA Arabesque" w:char="F072"/>
      </w:r>
      <w:r w:rsidRPr="00D2661E">
        <w:rPr>
          <w:rFonts w:hint="cs"/>
          <w:rtl/>
        </w:rPr>
        <w:t xml:space="preserve"> گفته است: </w:t>
      </w:r>
    </w:p>
    <w:p w:rsidR="007C4DA6" w:rsidRPr="00D2661E" w:rsidRDefault="007C4DA6" w:rsidP="008E0333">
      <w:pPr>
        <w:ind w:firstLine="284"/>
        <w:jc w:val="both"/>
        <w:rPr>
          <w:rFonts w:cs="B Lotus"/>
          <w:sz w:val="28"/>
          <w:rtl/>
          <w:lang w:bidi="fa-IR"/>
        </w:rPr>
      </w:pPr>
      <w:r w:rsidRPr="00F45B99">
        <w:rPr>
          <w:rStyle w:val="Char1"/>
          <w:rFonts w:hint="cs"/>
          <w:rtl/>
        </w:rPr>
        <w:t>«</w:t>
      </w:r>
      <w:r w:rsidRPr="00F45B99">
        <w:rPr>
          <w:rStyle w:val="Char1"/>
          <w:rtl/>
        </w:rPr>
        <w:t>أَخِّروُهُنَّ مِنْ حَیْثُ أَخَّرَهُنَّ الل</w:t>
      </w:r>
      <w:r w:rsidR="005513AE" w:rsidRPr="00F45B99">
        <w:rPr>
          <w:rStyle w:val="Char1"/>
          <w:rFonts w:hint="cs"/>
          <w:rtl/>
        </w:rPr>
        <w:t>َّـ</w:t>
      </w:r>
      <w:r w:rsidRPr="00F45B99">
        <w:rPr>
          <w:rStyle w:val="Char1"/>
          <w:rtl/>
        </w:rPr>
        <w:t>هُ</w:t>
      </w:r>
      <w:r w:rsidRPr="00F45B99">
        <w:rPr>
          <w:rStyle w:val="Char1"/>
          <w:rFonts w:hint="cs"/>
          <w:rtl/>
        </w:rPr>
        <w:t>»</w:t>
      </w:r>
      <w:r w:rsidRPr="00492411">
        <w:rPr>
          <w:rStyle w:val="Char3"/>
          <w:rFonts w:hint="cs"/>
          <w:rtl/>
        </w:rPr>
        <w:t>.</w:t>
      </w:r>
      <w:r w:rsidRPr="00D2661E">
        <w:rPr>
          <w:rFonts w:cs="B Lotus" w:hint="cs"/>
          <w:sz w:val="28"/>
          <w:rtl/>
          <w:lang w:bidi="fa-IR"/>
        </w:rPr>
        <w:t xml:space="preserve"> </w:t>
      </w:r>
    </w:p>
    <w:p w:rsidR="007C4DA6" w:rsidRPr="00D2661E" w:rsidRDefault="007C4DA6" w:rsidP="00492411">
      <w:pPr>
        <w:pStyle w:val="a3"/>
        <w:rPr>
          <w:rtl/>
        </w:rPr>
      </w:pPr>
      <w:r>
        <w:rPr>
          <w:rFonts w:cs="Traditional Arabic" w:hint="cs"/>
          <w:rtl/>
        </w:rPr>
        <w:t>«</w:t>
      </w:r>
      <w:r w:rsidRPr="00D2661E">
        <w:rPr>
          <w:rFonts w:hint="cs"/>
          <w:rtl/>
        </w:rPr>
        <w:t>زنان را در صف نماز در آخر قرار دهید همان گونه که خداوند آنان را در آخر قرار داده است</w:t>
      </w:r>
      <w:r>
        <w:rPr>
          <w:rFonts w:cs="Traditional Arabic" w:hint="cs"/>
          <w:rtl/>
        </w:rPr>
        <w:t>»</w:t>
      </w:r>
      <w:r w:rsidRPr="00D2661E">
        <w:rPr>
          <w:rFonts w:hint="cs"/>
          <w:rtl/>
        </w:rPr>
        <w:t>.</w:t>
      </w:r>
    </w:p>
    <w:p w:rsidR="007C4DA6" w:rsidRPr="00D2661E" w:rsidRDefault="007C4DA6" w:rsidP="008E0333">
      <w:pPr>
        <w:ind w:firstLine="284"/>
        <w:jc w:val="both"/>
        <w:rPr>
          <w:rFonts w:cs="B Lotus"/>
          <w:sz w:val="28"/>
          <w:rtl/>
          <w:lang w:bidi="fa-IR"/>
        </w:rPr>
      </w:pPr>
      <w:r w:rsidRPr="00F45B99">
        <w:rPr>
          <w:rStyle w:val="Char1"/>
          <w:rFonts w:hint="cs"/>
          <w:rtl/>
        </w:rPr>
        <w:t>«</w:t>
      </w:r>
      <w:r w:rsidRPr="00F45B99">
        <w:rPr>
          <w:rStyle w:val="Char1"/>
          <w:rtl/>
        </w:rPr>
        <w:t>أَلا لَا تَؤُمَّنَّ اِمرَأَةٌ رَجُلاً</w:t>
      </w:r>
      <w:r w:rsidRPr="00F45B99">
        <w:rPr>
          <w:rStyle w:val="Char1"/>
          <w:rFonts w:hint="cs"/>
          <w:rtl/>
        </w:rPr>
        <w:t>»</w:t>
      </w:r>
      <w:r w:rsidRPr="00492411">
        <w:rPr>
          <w:rStyle w:val="Char3"/>
          <w:rFonts w:hint="cs"/>
          <w:rtl/>
        </w:rPr>
        <w:t xml:space="preserve">. </w:t>
      </w:r>
      <w:r w:rsidR="005513AE" w:rsidRPr="00492411">
        <w:rPr>
          <w:rStyle w:val="Char3"/>
          <w:rFonts w:hint="cs"/>
          <w:rtl/>
        </w:rPr>
        <w:t>(</w:t>
      </w:r>
      <w:r w:rsidRPr="00492411">
        <w:rPr>
          <w:rStyle w:val="Char3"/>
          <w:rtl/>
        </w:rPr>
        <w:t>رواه ابن ماجه</w:t>
      </w:r>
      <w:r w:rsidR="005513AE" w:rsidRPr="00492411">
        <w:rPr>
          <w:rStyle w:val="Char3"/>
          <w:rFonts w:hint="cs"/>
          <w:rtl/>
        </w:rPr>
        <w:t>)</w:t>
      </w:r>
      <w:r w:rsidRPr="00492411">
        <w:rPr>
          <w:rStyle w:val="Char3"/>
          <w:rFonts w:hint="cs"/>
          <w:rtl/>
        </w:rPr>
        <w:t>.</w:t>
      </w:r>
      <w:r w:rsidRPr="00D2661E">
        <w:rPr>
          <w:rFonts w:cs="B Lotus" w:hint="cs"/>
          <w:sz w:val="28"/>
          <w:rtl/>
          <w:lang w:bidi="fa-IR"/>
        </w:rPr>
        <w:t xml:space="preserve"> </w:t>
      </w:r>
    </w:p>
    <w:p w:rsidR="007C4DA6" w:rsidRPr="00D2661E" w:rsidRDefault="007C4DA6" w:rsidP="00492411">
      <w:pPr>
        <w:pStyle w:val="a3"/>
        <w:rPr>
          <w:rtl/>
        </w:rPr>
      </w:pPr>
      <w:r>
        <w:rPr>
          <w:rFonts w:cs="Traditional Arabic" w:hint="cs"/>
          <w:rtl/>
        </w:rPr>
        <w:t>«</w:t>
      </w:r>
      <w:r w:rsidRPr="00D2661E">
        <w:rPr>
          <w:rFonts w:hint="cs"/>
          <w:rtl/>
        </w:rPr>
        <w:t>هان بدانید که نباید زنی به امام جماعت مردی بایستد</w:t>
      </w:r>
      <w:r>
        <w:rPr>
          <w:rFonts w:cs="Traditional Arabic" w:hint="cs"/>
          <w:rtl/>
        </w:rPr>
        <w:t>»</w:t>
      </w:r>
      <w:r w:rsidRPr="00D2661E">
        <w:rPr>
          <w:rFonts w:hint="cs"/>
          <w:rtl/>
        </w:rPr>
        <w:t>.</w:t>
      </w:r>
      <w:r w:rsidR="005513AE" w:rsidRPr="00D2661E">
        <w:rPr>
          <w:rFonts w:hint="cs"/>
          <w:rtl/>
        </w:rPr>
        <w:t xml:space="preserve"> (</w:t>
      </w:r>
      <w:r w:rsidRPr="00D2661E">
        <w:rPr>
          <w:rFonts w:hint="cs"/>
          <w:rtl/>
        </w:rPr>
        <w:t>به روایت ابن ماجه</w:t>
      </w:r>
      <w:r w:rsidR="005513AE" w:rsidRPr="00D2661E">
        <w:rPr>
          <w:rFonts w:hint="cs"/>
          <w:rtl/>
        </w:rPr>
        <w:t>).</w:t>
      </w:r>
      <w:r w:rsidRPr="00D2661E">
        <w:rPr>
          <w:rFonts w:hint="cs"/>
          <w:rtl/>
        </w:rPr>
        <w:t xml:space="preserve"> برخی بدین حدیث استدلال کرده</w:t>
      </w:r>
      <w:r w:rsidR="00304EDE">
        <w:rPr>
          <w:rFonts w:hint="cs"/>
          <w:rtl/>
        </w:rPr>
        <w:t>‌اند:</w:t>
      </w:r>
      <w:r w:rsidRPr="00D2661E">
        <w:rPr>
          <w:rFonts w:hint="cs"/>
          <w:rtl/>
        </w:rPr>
        <w:t xml:space="preserve"> </w:t>
      </w:r>
    </w:p>
    <w:p w:rsidR="007C4DA6" w:rsidRPr="00D2661E" w:rsidRDefault="007C4DA6" w:rsidP="00F45B99">
      <w:pPr>
        <w:ind w:firstLine="284"/>
        <w:jc w:val="both"/>
        <w:rPr>
          <w:rFonts w:cs="B Lotus"/>
          <w:sz w:val="28"/>
          <w:rtl/>
          <w:lang w:bidi="fa-IR"/>
        </w:rPr>
      </w:pPr>
      <w:r w:rsidRPr="00F45B99">
        <w:rPr>
          <w:rStyle w:val="Char1"/>
          <w:rFonts w:hint="cs"/>
          <w:rtl/>
        </w:rPr>
        <w:t>«</w:t>
      </w:r>
      <w:r w:rsidRPr="00F45B99">
        <w:rPr>
          <w:rStyle w:val="Char1"/>
          <w:rtl/>
        </w:rPr>
        <w:t>لَن یُفْلَحَ قَوْمٌ وَلَّوا أَمْرَهُم امرَأَةً</w:t>
      </w:r>
      <w:r w:rsidRPr="00F45B99">
        <w:rPr>
          <w:rStyle w:val="Char1"/>
          <w:rFonts w:hint="cs"/>
          <w:rtl/>
        </w:rPr>
        <w:t>»</w:t>
      </w:r>
      <w:r w:rsidRPr="00492411">
        <w:rPr>
          <w:rStyle w:val="Char3"/>
          <w:rFonts w:hint="cs"/>
          <w:rtl/>
        </w:rPr>
        <w:t xml:space="preserve">. </w:t>
      </w:r>
      <w:r w:rsidR="005513AE" w:rsidRPr="00492411">
        <w:rPr>
          <w:rStyle w:val="Char3"/>
          <w:rFonts w:hint="cs"/>
          <w:rtl/>
        </w:rPr>
        <w:t>(ر</w:t>
      </w:r>
      <w:r w:rsidRPr="00492411">
        <w:rPr>
          <w:rStyle w:val="Char3"/>
          <w:rtl/>
        </w:rPr>
        <w:t xml:space="preserve">واه البخاری والنسائی  </w:t>
      </w:r>
      <w:r w:rsidRPr="00492411">
        <w:rPr>
          <w:rStyle w:val="Char3"/>
          <w:rFonts w:hint="cs"/>
          <w:rtl/>
        </w:rPr>
        <w:t>و</w:t>
      </w:r>
      <w:r w:rsidRPr="00492411">
        <w:rPr>
          <w:rStyle w:val="Char3"/>
          <w:rtl/>
        </w:rPr>
        <w:t>الترمذی و</w:t>
      </w:r>
      <w:r w:rsidRPr="00492411">
        <w:rPr>
          <w:rStyle w:val="Char3"/>
          <w:rFonts w:hint="cs"/>
          <w:rtl/>
        </w:rPr>
        <w:t>ا</w:t>
      </w:r>
      <w:r w:rsidRPr="00492411">
        <w:rPr>
          <w:rStyle w:val="Char3"/>
          <w:rtl/>
        </w:rPr>
        <w:t>ل</w:t>
      </w:r>
      <w:r w:rsidRPr="00492411">
        <w:rPr>
          <w:rStyle w:val="Char3"/>
          <w:rFonts w:hint="cs"/>
          <w:rtl/>
        </w:rPr>
        <w:t>إ</w:t>
      </w:r>
      <w:r w:rsidRPr="00492411">
        <w:rPr>
          <w:rStyle w:val="Char3"/>
          <w:rtl/>
        </w:rPr>
        <w:t xml:space="preserve">مام </w:t>
      </w:r>
      <w:r w:rsidRPr="00492411">
        <w:rPr>
          <w:rStyle w:val="Char3"/>
          <w:rFonts w:hint="cs"/>
          <w:rtl/>
        </w:rPr>
        <w:t>أ</w:t>
      </w:r>
      <w:r w:rsidRPr="00492411">
        <w:rPr>
          <w:rStyle w:val="Char3"/>
          <w:rtl/>
        </w:rPr>
        <w:t>حمد عن أبی بکر</w:t>
      </w:r>
      <w:r w:rsidR="005513AE" w:rsidRPr="00492411">
        <w:rPr>
          <w:rStyle w:val="Char3"/>
          <w:rFonts w:hint="cs"/>
          <w:rtl/>
        </w:rPr>
        <w:t>ه)</w:t>
      </w:r>
      <w:r w:rsidR="00F45B99" w:rsidRPr="00492411">
        <w:rPr>
          <w:rStyle w:val="Char3"/>
          <w:rFonts w:hint="cs"/>
          <w:rtl/>
        </w:rPr>
        <w:t>.</w:t>
      </w:r>
      <w:r w:rsidRPr="00492411">
        <w:rPr>
          <w:rStyle w:val="Char3"/>
          <w:rtl/>
        </w:rPr>
        <w:t xml:space="preserve"> </w:t>
      </w:r>
    </w:p>
    <w:p w:rsidR="007C4DA6" w:rsidRPr="00D2661E" w:rsidRDefault="007C4DA6" w:rsidP="00492411">
      <w:pPr>
        <w:pStyle w:val="a3"/>
        <w:rPr>
          <w:rtl/>
        </w:rPr>
      </w:pPr>
      <w:r>
        <w:rPr>
          <w:rFonts w:cs="Traditional Arabic" w:hint="cs"/>
          <w:rtl/>
        </w:rPr>
        <w:t>«</w:t>
      </w:r>
      <w:r w:rsidRPr="00D2661E">
        <w:rPr>
          <w:rFonts w:hint="cs"/>
          <w:rtl/>
        </w:rPr>
        <w:t>هرگز رستگار نخواهد شد قومی که کارهای خود را به زن واگذار کرده</w:t>
      </w:r>
      <w:r w:rsidR="00B01BEB">
        <w:rPr>
          <w:rFonts w:hint="cs"/>
          <w:rtl/>
        </w:rPr>
        <w:t xml:space="preserve">‌اند </w:t>
      </w:r>
      <w:r w:rsidRPr="00D2661E">
        <w:rPr>
          <w:rFonts w:hint="cs"/>
          <w:rtl/>
        </w:rPr>
        <w:t>و امارت خود را به زن داده</w:t>
      </w:r>
      <w:r w:rsidR="00304EDE">
        <w:rPr>
          <w:rFonts w:hint="eastAsia"/>
          <w:rtl/>
        </w:rPr>
        <w:t>‌</w:t>
      </w:r>
      <w:r w:rsidRPr="00D2661E">
        <w:rPr>
          <w:rFonts w:hint="cs"/>
          <w:rtl/>
        </w:rPr>
        <w:t>اند</w:t>
      </w:r>
      <w:r>
        <w:rPr>
          <w:rFonts w:cs="Traditional Arabic" w:hint="cs"/>
          <w:rtl/>
        </w:rPr>
        <w:t>»</w:t>
      </w:r>
      <w:r w:rsidRPr="00D2661E">
        <w:rPr>
          <w:rFonts w:hint="cs"/>
          <w:rtl/>
        </w:rPr>
        <w:t>.</w:t>
      </w:r>
    </w:p>
    <w:p w:rsidR="007C4DA6" w:rsidRPr="00D2661E" w:rsidRDefault="007C4DA6" w:rsidP="00492411">
      <w:pPr>
        <w:pStyle w:val="a3"/>
        <w:rPr>
          <w:rtl/>
        </w:rPr>
      </w:pPr>
      <w:r w:rsidRPr="00D2661E">
        <w:rPr>
          <w:rFonts w:hint="cs"/>
          <w:rtl/>
        </w:rPr>
        <w:t>به علاوه زن خود عورت است باید پوشیده شود و چون امامت مردان را داشته باشد موجب فتنه و آشوب</w:t>
      </w:r>
      <w:r w:rsidR="00304EDE">
        <w:rPr>
          <w:rFonts w:hint="cs"/>
          <w:rtl/>
        </w:rPr>
        <w:t xml:space="preserve"> آن‌ها </w:t>
      </w:r>
      <w:r w:rsidR="00B01BEB">
        <w:rPr>
          <w:rFonts w:hint="cs"/>
          <w:rtl/>
        </w:rPr>
        <w:t>می‌</w:t>
      </w:r>
      <w:r w:rsidRPr="00D2661E">
        <w:rPr>
          <w:rFonts w:hint="cs"/>
          <w:rtl/>
        </w:rPr>
        <w:t>شود و هرکس به زن اقتدا کند به حقیقت کار نمازش را به وی واگذار کرده است. و اما اقتدای کسی که قرائت فاتحه را نیکو</w:t>
      </w:r>
      <w:r w:rsidR="00B01BEB">
        <w:rPr>
          <w:rFonts w:hint="cs"/>
          <w:rtl/>
        </w:rPr>
        <w:t xml:space="preserve"> می‌</w:t>
      </w:r>
      <w:r w:rsidRPr="00D2661E">
        <w:rPr>
          <w:rFonts w:hint="cs"/>
          <w:rtl/>
        </w:rPr>
        <w:t>داند به مرد</w:t>
      </w:r>
      <w:r w:rsidR="003E0212">
        <w:rPr>
          <w:rFonts w:hint="cs"/>
          <w:rtl/>
        </w:rPr>
        <w:t xml:space="preserve"> بی‌</w:t>
      </w:r>
      <w:r w:rsidRPr="00D2661E">
        <w:rPr>
          <w:rFonts w:hint="cs"/>
          <w:rtl/>
        </w:rPr>
        <w:t>سوادی که فاتحه را خوب</w:t>
      </w:r>
      <w:r w:rsidR="00B01BEB">
        <w:rPr>
          <w:rFonts w:hint="cs"/>
          <w:rtl/>
        </w:rPr>
        <w:t xml:space="preserve"> نمی‌</w:t>
      </w:r>
      <w:r w:rsidRPr="00D2661E">
        <w:rPr>
          <w:rFonts w:hint="cs"/>
          <w:rtl/>
        </w:rPr>
        <w:t xml:space="preserve">داند در دو آن قول است، که قول اظهر و آشکارتر آنست که صحيح نیست، چون پیامبر </w:t>
      </w:r>
      <w:r w:rsidRPr="00D2661E">
        <w:rPr>
          <w:rFonts w:hint="cs"/>
          <w:rtl/>
        </w:rPr>
        <w:sym w:font="AGA Arabesque" w:char="F072"/>
      </w:r>
      <w:r w:rsidRPr="00D2661E">
        <w:rPr>
          <w:rFonts w:hint="cs"/>
          <w:rtl/>
        </w:rPr>
        <w:t xml:space="preserve"> فرمود: </w:t>
      </w:r>
    </w:p>
    <w:p w:rsidR="007C4DA6" w:rsidRPr="00D2661E" w:rsidRDefault="007C4DA6" w:rsidP="00825B82">
      <w:pPr>
        <w:pStyle w:val="a1"/>
        <w:rPr>
          <w:rFonts w:cs="B Lotus"/>
          <w:rtl/>
        </w:rPr>
      </w:pPr>
      <w:r w:rsidRPr="00492411">
        <w:rPr>
          <w:rFonts w:hint="cs"/>
          <w:rtl/>
        </w:rPr>
        <w:t>«</w:t>
      </w:r>
      <w:r w:rsidRPr="00492411">
        <w:rPr>
          <w:rtl/>
        </w:rPr>
        <w:t>یَؤُمُّ القَومَ أَقْرَؤُهُم</w:t>
      </w:r>
      <w:r w:rsidRPr="00492411">
        <w:rPr>
          <w:rFonts w:hint="cs"/>
          <w:rtl/>
        </w:rPr>
        <w:t>»</w:t>
      </w:r>
      <w:r w:rsidRPr="00492411">
        <w:rPr>
          <w:rStyle w:val="Char3"/>
          <w:rFonts w:hint="cs"/>
          <w:rtl/>
        </w:rPr>
        <w:t>.</w:t>
      </w:r>
      <w:r w:rsidRPr="00D2661E">
        <w:rPr>
          <w:rFonts w:cs="B Lotus" w:hint="cs"/>
          <w:rtl/>
        </w:rPr>
        <w:t xml:space="preserve"> </w:t>
      </w:r>
    </w:p>
    <w:p w:rsidR="007C4DA6" w:rsidRPr="00D2661E" w:rsidRDefault="007C4DA6" w:rsidP="00492411">
      <w:pPr>
        <w:pStyle w:val="a3"/>
        <w:rPr>
          <w:rtl/>
        </w:rPr>
      </w:pPr>
      <w:r>
        <w:rPr>
          <w:rFonts w:cs="Traditional Arabic" w:hint="cs"/>
          <w:rtl/>
        </w:rPr>
        <w:t>«</w:t>
      </w:r>
      <w:r w:rsidRPr="00D2661E">
        <w:rPr>
          <w:rFonts w:hint="cs"/>
          <w:rtl/>
        </w:rPr>
        <w:t>کسی امامت قوم را به عهده بگیرد که از همه آنان نیکوتر فاتحه را بداند و بخواند</w:t>
      </w:r>
      <w:r>
        <w:rPr>
          <w:rFonts w:cs="Traditional Arabic" w:hint="cs"/>
          <w:rtl/>
        </w:rPr>
        <w:t>»</w:t>
      </w:r>
      <w:r w:rsidRPr="00D2661E">
        <w:rPr>
          <w:rFonts w:hint="cs"/>
          <w:rtl/>
        </w:rPr>
        <w:t xml:space="preserve">. </w:t>
      </w:r>
    </w:p>
    <w:p w:rsidR="007C4DA6" w:rsidRPr="00D2661E" w:rsidRDefault="007C4DA6" w:rsidP="00492411">
      <w:pPr>
        <w:pStyle w:val="a3"/>
        <w:rPr>
          <w:rtl/>
        </w:rPr>
      </w:pPr>
      <w:r w:rsidRPr="00D2661E">
        <w:rPr>
          <w:rFonts w:hint="cs"/>
          <w:rtl/>
        </w:rPr>
        <w:t>چون اگر مأمومی در حال رکوع نماز جماعت را دریافت باز قرائت او را امام بدوش</w:t>
      </w:r>
      <w:r w:rsidR="00B01BEB">
        <w:rPr>
          <w:rFonts w:hint="cs"/>
          <w:rtl/>
        </w:rPr>
        <w:t xml:space="preserve"> می‌</w:t>
      </w:r>
      <w:r w:rsidRPr="00D2661E">
        <w:rPr>
          <w:rFonts w:hint="cs"/>
          <w:rtl/>
        </w:rPr>
        <w:t>کشد، و انسان امی و</w:t>
      </w:r>
      <w:r w:rsidR="003E0212">
        <w:rPr>
          <w:rFonts w:hint="cs"/>
          <w:rtl/>
        </w:rPr>
        <w:t xml:space="preserve"> بی‌</w:t>
      </w:r>
      <w:r w:rsidRPr="00D2661E">
        <w:rPr>
          <w:rFonts w:hint="cs"/>
          <w:rtl/>
        </w:rPr>
        <w:t>سوادی که قرائت فاتحه را</w:t>
      </w:r>
      <w:r w:rsidR="00B01BEB">
        <w:rPr>
          <w:rFonts w:hint="cs"/>
          <w:rtl/>
        </w:rPr>
        <w:t xml:space="preserve"> نمی‌</w:t>
      </w:r>
      <w:r w:rsidRPr="00D2661E">
        <w:rPr>
          <w:rFonts w:hint="cs"/>
          <w:rtl/>
        </w:rPr>
        <w:t xml:space="preserve">داند شایسته تحمل قرائت مأموم نیست، و اگر در نماز سرّی به امی اقتدا کند نمازش صحيح است. و بر وی واجب نیست که از حال  او جستجو کند. و هرگاه امی به امی اقتدا کند نمازش صحيح است مانند اقتدای زن به زن دیگر. </w:t>
      </w:r>
    </w:p>
    <w:p w:rsidR="007C4DA6" w:rsidRPr="00D2661E" w:rsidRDefault="007C4DA6" w:rsidP="00492411">
      <w:pPr>
        <w:pStyle w:val="a3"/>
        <w:rPr>
          <w:rtl/>
        </w:rPr>
      </w:pPr>
      <w:r w:rsidRPr="00D2661E">
        <w:rPr>
          <w:rFonts w:hint="cs"/>
          <w:rtl/>
        </w:rPr>
        <w:t xml:space="preserve">شرط اقتدا آنست که مأموم از نماز امام اطلاع و علم داشته باشد و این اطلاع و آگاهی ممکن است از طریق مشاهده و رویت امام و شنیدن صدایش یا صدای مبلغ از طرف امام صورت گیرد، و نباید مأموم بر امام تقدم داشته باشد و محل مأموم جلوتر از امام باشد، چون نقل نشده است کسانی که به پیامبر </w:t>
      </w:r>
      <w:r w:rsidRPr="00D2661E">
        <w:rPr>
          <w:rFonts w:hint="cs"/>
          <w:rtl/>
        </w:rPr>
        <w:sym w:font="AGA Arabesque" w:char="F072"/>
      </w:r>
      <w:r w:rsidRPr="00D2661E">
        <w:rPr>
          <w:rFonts w:hint="cs"/>
          <w:rtl/>
        </w:rPr>
        <w:t xml:space="preserve"> اقتدا کرده</w:t>
      </w:r>
      <w:r w:rsidR="00B01BEB">
        <w:rPr>
          <w:rFonts w:hint="cs"/>
          <w:rtl/>
        </w:rPr>
        <w:t xml:space="preserve">‌اند </w:t>
      </w:r>
      <w:r w:rsidRPr="00D2661E">
        <w:rPr>
          <w:rFonts w:hint="cs"/>
          <w:rtl/>
        </w:rPr>
        <w:t xml:space="preserve">از پیامبر </w:t>
      </w:r>
      <w:r w:rsidRPr="00D2661E">
        <w:rPr>
          <w:rFonts w:hint="cs"/>
          <w:rtl/>
        </w:rPr>
        <w:sym w:font="AGA Arabesque" w:char="F072"/>
      </w:r>
      <w:r w:rsidRPr="00D2661E">
        <w:rPr>
          <w:rFonts w:hint="cs"/>
          <w:rtl/>
        </w:rPr>
        <w:t xml:space="preserve"> تقدم داشته باشند و محلشان جلوتر بوده باشد. </w:t>
      </w:r>
    </w:p>
    <w:p w:rsidR="007C4DA6" w:rsidRPr="00D2661E" w:rsidRDefault="007C4DA6" w:rsidP="00492411">
      <w:pPr>
        <w:pStyle w:val="a3"/>
        <w:rPr>
          <w:rtl/>
        </w:rPr>
      </w:pPr>
      <w:r w:rsidRPr="00D2661E">
        <w:rPr>
          <w:rFonts w:hint="cs"/>
          <w:rtl/>
        </w:rPr>
        <w:t>و این حال از خلفای راشدین هم نقل نشده و دیده نشده است. و مساوات امام و مأموم در کنار هم اشکال ندارد ولی مکروه است، و این برای کسانی که حلقه وار به دور خانه کعبه نماز</w:t>
      </w:r>
      <w:r w:rsidR="00B01BEB">
        <w:rPr>
          <w:rFonts w:hint="cs"/>
          <w:rtl/>
        </w:rPr>
        <w:t xml:space="preserve"> نمی‌</w:t>
      </w:r>
      <w:r w:rsidRPr="00D2661E">
        <w:rPr>
          <w:rFonts w:hint="cs"/>
          <w:rtl/>
        </w:rPr>
        <w:t>خوانند، و اما برای کسانی که حلقه وار به دور خانه کعبه نماز</w:t>
      </w:r>
      <w:r w:rsidR="00B01BEB">
        <w:rPr>
          <w:rFonts w:hint="cs"/>
          <w:rtl/>
        </w:rPr>
        <w:t xml:space="preserve"> می‌</w:t>
      </w:r>
      <w:r w:rsidRPr="00D2661E">
        <w:rPr>
          <w:rFonts w:hint="cs"/>
          <w:rtl/>
        </w:rPr>
        <w:t xml:space="preserve">خوانند اشکال ندارد که مأمومی از امام به قبله نزدیکتر باشد البته در غیر جهت امام اشکال ندارد ولی در جهت امام نباید نزدیکتر باشد. </w:t>
      </w:r>
    </w:p>
    <w:p w:rsidR="007C4DA6" w:rsidRPr="00D2661E" w:rsidRDefault="007C4DA6" w:rsidP="00492411">
      <w:pPr>
        <w:pStyle w:val="a3"/>
        <w:rPr>
          <w:rtl/>
        </w:rPr>
      </w:pPr>
      <w:r w:rsidRPr="00D2661E">
        <w:rPr>
          <w:rFonts w:hint="cs"/>
          <w:rtl/>
        </w:rPr>
        <w:t xml:space="preserve">باید دانست که امام و مأموم با هم سه حالت دارند: </w:t>
      </w:r>
    </w:p>
    <w:p w:rsidR="007C4DA6" w:rsidRPr="00D2661E" w:rsidRDefault="007C4DA6" w:rsidP="00492411">
      <w:pPr>
        <w:pStyle w:val="a3"/>
        <w:rPr>
          <w:rtl/>
        </w:rPr>
      </w:pPr>
      <w:r w:rsidRPr="00D2661E">
        <w:rPr>
          <w:rFonts w:hint="cs"/>
          <w:rtl/>
        </w:rPr>
        <w:t>حالت اول: امام و مأموم هر دو داخل مسجد باشند.</w:t>
      </w:r>
    </w:p>
    <w:p w:rsidR="007C4DA6" w:rsidRPr="00D2661E" w:rsidRDefault="007C4DA6" w:rsidP="00492411">
      <w:pPr>
        <w:pStyle w:val="a3"/>
        <w:rPr>
          <w:rtl/>
        </w:rPr>
      </w:pPr>
      <w:r w:rsidRPr="00D2661E">
        <w:rPr>
          <w:rFonts w:hint="cs"/>
          <w:rtl/>
        </w:rPr>
        <w:t xml:space="preserve"> حالت دوم: امام داخل مسجد و مأموم بیرون مسجد باشد. </w:t>
      </w:r>
    </w:p>
    <w:p w:rsidR="007C4DA6" w:rsidRPr="00D2661E" w:rsidRDefault="007C4DA6" w:rsidP="00492411">
      <w:pPr>
        <w:pStyle w:val="a3"/>
        <w:rPr>
          <w:rtl/>
        </w:rPr>
      </w:pPr>
      <w:r w:rsidRPr="00D2661E">
        <w:rPr>
          <w:rFonts w:hint="cs"/>
          <w:rtl/>
        </w:rPr>
        <w:t>حالت سوم: هر دو بیرون مسجد باشند. اما در حالت اول اقتدا به امام صحيح است خواه صفوف نمازگزاران بین آنان جدایی انداخته یا متصل به امام باشند، و خواه بین آنان فاصله ای باشد یا نباشد، و خواه هر دو در یک مکان باشند یا در دو مکان، حتی اگر امام روی مناره و گلدسته و مأموم در چاه باشد یا بالعکس اقتدا صحيح است، چون یک مکان محسوب</w:t>
      </w:r>
      <w:r w:rsidR="00B01BEB">
        <w:rPr>
          <w:rFonts w:hint="cs"/>
          <w:rtl/>
        </w:rPr>
        <w:t xml:space="preserve"> می‌</w:t>
      </w:r>
      <w:r w:rsidRPr="00D2661E">
        <w:rPr>
          <w:rFonts w:hint="cs"/>
          <w:rtl/>
        </w:rPr>
        <w:t xml:space="preserve">شود و برای نماز ساخته شده است. </w:t>
      </w:r>
    </w:p>
    <w:p w:rsidR="007C4DA6" w:rsidRPr="00D2661E" w:rsidRDefault="007C4DA6" w:rsidP="00492411">
      <w:pPr>
        <w:pStyle w:val="a3"/>
        <w:rPr>
          <w:rtl/>
        </w:rPr>
      </w:pPr>
      <w:r w:rsidRPr="00D2661E">
        <w:rPr>
          <w:rFonts w:hint="cs"/>
          <w:rtl/>
        </w:rPr>
        <w:t xml:space="preserve">اما حالت دوم: که امام داخل مسجد و مأموم خارج مسجد است، اقتدا به شرطی صحيح است که فاصله بین آنان از آخرین حد مسجد تاجای او بیش از سیصد ذراع تقریبی نباشد، و شرط است که از حرکات و انتقالات امام اطلاع داشته باشد آن گونه که قبلا گفته شد. </w:t>
      </w:r>
    </w:p>
    <w:p w:rsidR="007C4DA6" w:rsidRPr="00D2661E" w:rsidRDefault="007C4DA6" w:rsidP="00492411">
      <w:pPr>
        <w:pStyle w:val="a3"/>
        <w:rPr>
          <w:rtl/>
        </w:rPr>
      </w:pPr>
      <w:r w:rsidRPr="00D2661E">
        <w:rPr>
          <w:rFonts w:hint="cs"/>
          <w:rtl/>
        </w:rPr>
        <w:t>و اما حالت سوم: که امام و مأموم هر دو بیرون مسجدند اگر در فضای باز باشند به شرطی اقتدا صحيح است که فاصله بین</w:t>
      </w:r>
      <w:r w:rsidR="00304EDE">
        <w:rPr>
          <w:rFonts w:hint="cs"/>
          <w:rtl/>
        </w:rPr>
        <w:t xml:space="preserve"> آن‌ها </w:t>
      </w:r>
      <w:r w:rsidRPr="00D2661E">
        <w:rPr>
          <w:rFonts w:hint="cs"/>
          <w:rtl/>
        </w:rPr>
        <w:t>بیش از سیصد ذراع تقریبی نباشد بنا به قول أصح. چون معمولا کسانی که در فضای بازند یک جمعیت به حساب</w:t>
      </w:r>
      <w:r w:rsidR="00B01BEB">
        <w:rPr>
          <w:rFonts w:hint="cs"/>
          <w:rtl/>
        </w:rPr>
        <w:t xml:space="preserve"> می‌</w:t>
      </w:r>
      <w:r w:rsidRPr="00D2661E">
        <w:rPr>
          <w:rFonts w:hint="cs"/>
          <w:rtl/>
        </w:rPr>
        <w:t>آیند و به هنگام نماز جهری به صورت عادی صدای امام در چنین فاصله و مسافتی غالبا به مأموم</w:t>
      </w:r>
      <w:r w:rsidR="00B01BEB">
        <w:rPr>
          <w:rFonts w:hint="cs"/>
          <w:rtl/>
        </w:rPr>
        <w:t xml:space="preserve"> می‌</w:t>
      </w:r>
      <w:r w:rsidRPr="00D2661E">
        <w:rPr>
          <w:rFonts w:hint="cs"/>
          <w:rtl/>
        </w:rPr>
        <w:t>رسد، و اما اگر در فضای باز نباشند بدین معنی که امام در</w:t>
      </w:r>
      <w:r w:rsidR="00227217">
        <w:rPr>
          <w:rFonts w:hint="cs"/>
          <w:rtl/>
        </w:rPr>
        <w:t xml:space="preserve"> خانه‌ای </w:t>
      </w:r>
      <w:r w:rsidRPr="00D2661E">
        <w:rPr>
          <w:rFonts w:hint="cs"/>
          <w:rtl/>
        </w:rPr>
        <w:t>و مأموم در</w:t>
      </w:r>
      <w:r w:rsidR="00227217">
        <w:rPr>
          <w:rFonts w:hint="cs"/>
          <w:rtl/>
        </w:rPr>
        <w:t xml:space="preserve"> خانه‌ای </w:t>
      </w:r>
      <w:r w:rsidRPr="00D2661E">
        <w:rPr>
          <w:rFonts w:hint="cs"/>
          <w:rtl/>
        </w:rPr>
        <w:t xml:space="preserve">دیگر باشد، وقتی اقتدا صحيح است که با هم متصل باشند تا رابطه بین امام و مأموم با اجتماع حاصل شود، چون اختلاف ساختمان موجب افتراق و جدایی است، لذا شرط است که به هم متصل باشند و چیزی بین آن دو ساختمان حایل نباشد چون اگر چیزی حایل باشد اجتماع آنان ممکن نیست. </w:t>
      </w:r>
    </w:p>
    <w:p w:rsidR="007C4DA6" w:rsidRPr="00D2661E" w:rsidRDefault="007C4DA6" w:rsidP="00492411">
      <w:pPr>
        <w:pStyle w:val="a3"/>
        <w:rPr>
          <w:rtl/>
        </w:rPr>
      </w:pPr>
      <w:r w:rsidRPr="00D2661E">
        <w:rPr>
          <w:rFonts w:hint="cs"/>
          <w:rtl/>
        </w:rPr>
        <w:t>از جمله شرایط صحت اقتدا توافق و هماهنگی نظم نماز امام و مأموم است، پس با اختلاف نظم اقتداء صحيح نیست. اقتدای کسی که نماز ادا و حاضر را</w:t>
      </w:r>
      <w:r w:rsidR="00B01BEB">
        <w:rPr>
          <w:rFonts w:hint="cs"/>
          <w:rtl/>
        </w:rPr>
        <w:t xml:space="preserve"> می‌</w:t>
      </w:r>
      <w:r w:rsidRPr="00D2661E">
        <w:rPr>
          <w:rFonts w:hint="cs"/>
          <w:rtl/>
        </w:rPr>
        <w:t>خواند به کسی که نماز قضا را</w:t>
      </w:r>
      <w:r w:rsidR="00B01BEB">
        <w:rPr>
          <w:rFonts w:hint="cs"/>
          <w:rtl/>
        </w:rPr>
        <w:t xml:space="preserve"> می‌</w:t>
      </w:r>
      <w:r w:rsidRPr="00D2661E">
        <w:rPr>
          <w:rFonts w:hint="cs"/>
          <w:rtl/>
        </w:rPr>
        <w:t>خواند صحيح است، و بالعکس نیز صحيح است، و کسی که نماز فرض</w:t>
      </w:r>
      <w:r w:rsidR="00B01BEB">
        <w:rPr>
          <w:rFonts w:hint="cs"/>
          <w:rtl/>
        </w:rPr>
        <w:t xml:space="preserve"> می‌</w:t>
      </w:r>
      <w:r w:rsidRPr="00D2661E">
        <w:rPr>
          <w:rFonts w:hint="cs"/>
          <w:rtl/>
        </w:rPr>
        <w:t>خواند</w:t>
      </w:r>
      <w:r w:rsidR="00B01BEB">
        <w:rPr>
          <w:rFonts w:hint="cs"/>
          <w:rtl/>
        </w:rPr>
        <w:t xml:space="preserve"> می‌</w:t>
      </w:r>
      <w:r w:rsidRPr="00D2661E">
        <w:rPr>
          <w:rFonts w:hint="cs"/>
          <w:rtl/>
        </w:rPr>
        <w:t>تواند به کسی اقتدا کند که نماز سنت و نفل</w:t>
      </w:r>
      <w:r w:rsidR="00B01BEB">
        <w:rPr>
          <w:rFonts w:hint="cs"/>
          <w:rtl/>
        </w:rPr>
        <w:t xml:space="preserve"> می‌</w:t>
      </w:r>
      <w:r w:rsidRPr="00D2661E">
        <w:rPr>
          <w:rFonts w:hint="cs"/>
          <w:rtl/>
        </w:rPr>
        <w:t>خواند، و کسی که نماز ظهر و امثال آن را</w:t>
      </w:r>
      <w:r w:rsidR="00B01BEB">
        <w:rPr>
          <w:rFonts w:hint="cs"/>
          <w:rtl/>
        </w:rPr>
        <w:t xml:space="preserve"> می‌</w:t>
      </w:r>
      <w:r w:rsidRPr="00D2661E">
        <w:rPr>
          <w:rFonts w:hint="cs"/>
          <w:rtl/>
        </w:rPr>
        <w:t>خواند</w:t>
      </w:r>
      <w:r w:rsidR="00B01BEB">
        <w:rPr>
          <w:rFonts w:hint="cs"/>
          <w:rtl/>
        </w:rPr>
        <w:t xml:space="preserve"> می‌</w:t>
      </w:r>
      <w:r w:rsidRPr="00D2661E">
        <w:rPr>
          <w:rFonts w:hint="cs"/>
          <w:rtl/>
        </w:rPr>
        <w:t>تواند به کسی اقتدا کند که نماز صبح یا نماز مغرب</w:t>
      </w:r>
      <w:r w:rsidR="00B01BEB">
        <w:rPr>
          <w:rFonts w:hint="cs"/>
          <w:rtl/>
        </w:rPr>
        <w:t xml:space="preserve"> می‌</w:t>
      </w:r>
      <w:r w:rsidRPr="00D2661E">
        <w:rPr>
          <w:rFonts w:hint="cs"/>
          <w:rtl/>
        </w:rPr>
        <w:t>خواند آن وقت مانند کسی که مسبوق است و جا مانده یا دیر رسیده، بعد از سلام دادن امام نماز خویش به اتمام</w:t>
      </w:r>
      <w:r w:rsidR="00B01BEB">
        <w:rPr>
          <w:rFonts w:hint="cs"/>
          <w:rtl/>
        </w:rPr>
        <w:t xml:space="preserve"> می‌</w:t>
      </w:r>
      <w:r w:rsidRPr="00D2661E">
        <w:rPr>
          <w:rFonts w:hint="cs"/>
          <w:rtl/>
        </w:rPr>
        <w:t>رساند و باقیمانده آن را</w:t>
      </w:r>
      <w:r w:rsidR="00B01BEB">
        <w:rPr>
          <w:rFonts w:hint="cs"/>
          <w:rtl/>
        </w:rPr>
        <w:t xml:space="preserve"> می‌</w:t>
      </w:r>
      <w:r w:rsidRPr="00D2661E">
        <w:rPr>
          <w:rFonts w:hint="cs"/>
          <w:rtl/>
        </w:rPr>
        <w:t xml:space="preserve">خواند. </w:t>
      </w:r>
    </w:p>
    <w:p w:rsidR="007C4DA6" w:rsidRPr="00D2661E" w:rsidRDefault="007C4DA6" w:rsidP="00492411">
      <w:pPr>
        <w:pStyle w:val="a3"/>
        <w:rPr>
          <w:rtl/>
        </w:rPr>
      </w:pPr>
      <w:r w:rsidRPr="00D2661E">
        <w:rPr>
          <w:rFonts w:hint="cs"/>
          <w:rtl/>
        </w:rPr>
        <w:t xml:space="preserve"> و از جمله شرایط صحت اقتدا آنست که </w:t>
      </w:r>
      <w:r w:rsidRPr="00492411">
        <w:rPr>
          <w:rFonts w:hint="cs"/>
          <w:rtl/>
        </w:rPr>
        <w:t>نباید تکبیر</w:t>
      </w:r>
      <w:r w:rsidRPr="00492411">
        <w:rPr>
          <w:rtl/>
        </w:rPr>
        <w:t>ة</w:t>
      </w:r>
      <w:r w:rsidRPr="00492411">
        <w:rPr>
          <w:rFonts w:hint="cs"/>
          <w:rtl/>
        </w:rPr>
        <w:t xml:space="preserve"> الإحرام مأموم پیش از تکبیر</w:t>
      </w:r>
      <w:r w:rsidRPr="00492411">
        <w:rPr>
          <w:rtl/>
        </w:rPr>
        <w:t>ة</w:t>
      </w:r>
      <w:r w:rsidRPr="00492411">
        <w:rPr>
          <w:rFonts w:hint="cs"/>
          <w:rtl/>
        </w:rPr>
        <w:t xml:space="preserve"> الإحرام امام باشد، و نباید مأموم با دو رکن فعلی و عملی از امام</w:t>
      </w:r>
      <w:r w:rsidRPr="00D2661E">
        <w:rPr>
          <w:rFonts w:hint="cs"/>
          <w:rtl/>
        </w:rPr>
        <w:t xml:space="preserve"> جلو یا عقب باشد بدون اینکه عذر داشته یا جاهل به تحریم باشد. پس اگر بدون عذر و با علم به حرام بودن چنین کرد نمازش باطل</w:t>
      </w:r>
      <w:r w:rsidR="00B01BEB">
        <w:rPr>
          <w:rFonts w:hint="cs"/>
          <w:rtl/>
        </w:rPr>
        <w:t xml:space="preserve"> می‌</w:t>
      </w:r>
      <w:r w:rsidRPr="00D2661E">
        <w:rPr>
          <w:rFonts w:hint="cs"/>
          <w:rtl/>
        </w:rPr>
        <w:t>شود، چون اختلاف بین آنان زیاد</w:t>
      </w:r>
      <w:r w:rsidR="00B01BEB">
        <w:rPr>
          <w:rFonts w:hint="cs"/>
          <w:rtl/>
        </w:rPr>
        <w:t xml:space="preserve"> می‌</w:t>
      </w:r>
      <w:r w:rsidRPr="00D2661E">
        <w:rPr>
          <w:rFonts w:hint="cs"/>
          <w:rtl/>
        </w:rPr>
        <w:t xml:space="preserve">شود. به خلاف اینکه اگر از روی فراموشی یا جهل این کار را بکند که در آن صورت نمازش باطل نیست، ولی این رکعت او معتبر نیست باید بعد از سلام دادن امام یک رکعت دیگر بخواند. </w:t>
      </w:r>
    </w:p>
    <w:p w:rsidR="007C4DA6" w:rsidRPr="00D2661E" w:rsidRDefault="007C4DA6" w:rsidP="00492411">
      <w:pPr>
        <w:pStyle w:val="a3"/>
        <w:rPr>
          <w:rtl/>
        </w:rPr>
      </w:pPr>
      <w:r w:rsidRPr="00D2661E">
        <w:rPr>
          <w:rFonts w:hint="cs"/>
          <w:rtl/>
        </w:rPr>
        <w:t>سنت است که مذکر اگر چه کودک هم باشد در طرف راست امام کمی عقب تر بایستد تا از وی پیروی و تبعیت کند و مراعات ادب نماید، اگر  مذکری دیگر آمد او در طرف چپ امام ایستاده و تبعیت کند و مراعات ادب نماید، اگر مذکری دیگر آمد او در طرف چپ امام ایستاده و تکبیر تحریم را بگوید، سپس یا امام جلوتر</w:t>
      </w:r>
      <w:r w:rsidR="00B01BEB">
        <w:rPr>
          <w:rFonts w:hint="cs"/>
          <w:rtl/>
        </w:rPr>
        <w:t xml:space="preserve"> می‌</w:t>
      </w:r>
      <w:r w:rsidRPr="00D2661E">
        <w:rPr>
          <w:rFonts w:hint="cs"/>
          <w:rtl/>
        </w:rPr>
        <w:t>رود یا آن دو در حال قیام عقب</w:t>
      </w:r>
      <w:r w:rsidR="00492411">
        <w:rPr>
          <w:rFonts w:hint="eastAsia"/>
          <w:rtl/>
        </w:rPr>
        <w:t>‌</w:t>
      </w:r>
      <w:r w:rsidRPr="00D2661E">
        <w:rPr>
          <w:rFonts w:hint="cs"/>
          <w:rtl/>
        </w:rPr>
        <w:t>تر</w:t>
      </w:r>
      <w:r w:rsidR="00444D5E">
        <w:rPr>
          <w:rFonts w:hint="cs"/>
          <w:rtl/>
        </w:rPr>
        <w:t xml:space="preserve"> می‌روند</w:t>
      </w:r>
      <w:r w:rsidRPr="00D2661E">
        <w:rPr>
          <w:rFonts w:hint="cs"/>
          <w:rtl/>
        </w:rPr>
        <w:t xml:space="preserve">، و سنت است که دو مذکر پشت سر امام بایستند همان گونه که باید یک زن یا بیشتر پشت سر امام بایستند. </w:t>
      </w:r>
    </w:p>
    <w:p w:rsidR="007C4DA6" w:rsidRPr="00D2661E" w:rsidRDefault="007C4DA6" w:rsidP="00492411">
      <w:pPr>
        <w:pStyle w:val="a3"/>
        <w:rPr>
          <w:rtl/>
        </w:rPr>
      </w:pPr>
      <w:r w:rsidRPr="00D2661E">
        <w:rPr>
          <w:rFonts w:hint="cs"/>
          <w:rtl/>
        </w:rPr>
        <w:t>و سنت است که مردان در صفوف اولیه و بعد از</w:t>
      </w:r>
      <w:r w:rsidR="00304EDE">
        <w:rPr>
          <w:rFonts w:hint="cs"/>
          <w:rtl/>
        </w:rPr>
        <w:t xml:space="preserve"> آن‌ها </w:t>
      </w:r>
      <w:r w:rsidRPr="00D2661E">
        <w:rPr>
          <w:rFonts w:hint="cs"/>
          <w:rtl/>
        </w:rPr>
        <w:t>کودکان باشند، و صفوف مردان با کودکان تکمیل</w:t>
      </w:r>
      <w:r w:rsidR="00B01BEB">
        <w:rPr>
          <w:rFonts w:hint="cs"/>
          <w:rtl/>
        </w:rPr>
        <w:t xml:space="preserve"> می‌</w:t>
      </w:r>
      <w:r w:rsidRPr="00D2661E">
        <w:rPr>
          <w:rFonts w:hint="cs"/>
          <w:rtl/>
        </w:rPr>
        <w:t>شود و بعد از کودکان صفوف مخنثان، چون احتمال مونث بودن دارند، و بعد از صف مخنثان صفوف زنان قرار دارد، و این ترتیب به جهت مراعات تبعیت مورد نظر است. سنت است زنی که به امامت زنان ایستاده در وسط آنان قرار گیرد، و اگر غیر زن امامت جماعت آنان را بر عهده داشته باشد باید مقدم بر آنان ایستد. و برای مأموم مکروه است که تنها و جدا از صف ایستد بلکه باید اگر جا داشته باشد داخل صف شود و اگر در صف جای نداشت باید اول نیت کند و تکبیر تحریم گوید سپس بعد از تحریم یکی را از صف نمازگزاران به سوی خود کشد تا با او صفی تشکیل دهند، و آن شخص نیز سنت است که موافقت کند و او را یاری کند و به نرمی با وی عقب نشیند.</w:t>
      </w:r>
    </w:p>
    <w:p w:rsidR="007C4DA6" w:rsidRPr="00D2661E" w:rsidRDefault="007C4DA6" w:rsidP="00492411">
      <w:pPr>
        <w:pStyle w:val="a3"/>
        <w:rPr>
          <w:rtl/>
        </w:rPr>
      </w:pPr>
      <w:r w:rsidRPr="00D2661E">
        <w:rPr>
          <w:rFonts w:hint="cs"/>
          <w:rtl/>
        </w:rPr>
        <w:t>کسی که با آب وضو گرفته است</w:t>
      </w:r>
      <w:r w:rsidR="00B01BEB">
        <w:rPr>
          <w:rFonts w:hint="cs"/>
          <w:rtl/>
        </w:rPr>
        <w:t xml:space="preserve"> می‌</w:t>
      </w:r>
      <w:r w:rsidRPr="00D2661E">
        <w:rPr>
          <w:rFonts w:hint="cs"/>
          <w:rtl/>
        </w:rPr>
        <w:t xml:space="preserve">تواند به کسی اقتدا کند که تیمم کرده است تیمم کننده ای که اعاده نماز بر وی نباشد. </w:t>
      </w:r>
    </w:p>
    <w:p w:rsidR="007C4DA6" w:rsidRPr="00D2661E" w:rsidRDefault="007C4DA6" w:rsidP="00492411">
      <w:pPr>
        <w:pStyle w:val="a3"/>
        <w:rPr>
          <w:rtl/>
        </w:rPr>
      </w:pPr>
      <w:r w:rsidRPr="00D2661E">
        <w:rPr>
          <w:rFonts w:hint="cs"/>
          <w:rtl/>
        </w:rPr>
        <w:t xml:space="preserve"> و همچنین کسی که وضو گرفته است</w:t>
      </w:r>
      <w:r w:rsidR="00B01BEB">
        <w:rPr>
          <w:rFonts w:hint="cs"/>
          <w:rtl/>
        </w:rPr>
        <w:t xml:space="preserve"> می‌</w:t>
      </w:r>
      <w:r w:rsidRPr="00D2661E">
        <w:rPr>
          <w:rFonts w:hint="cs"/>
          <w:rtl/>
        </w:rPr>
        <w:t>تواند به کسی اقتدا کند که بر خفین مسح کرده است.  و کسی که ایستاده است</w:t>
      </w:r>
      <w:r w:rsidR="00B01BEB">
        <w:rPr>
          <w:rFonts w:hint="cs"/>
          <w:rtl/>
        </w:rPr>
        <w:t xml:space="preserve"> می‌</w:t>
      </w:r>
      <w:r w:rsidRPr="00D2661E">
        <w:rPr>
          <w:rFonts w:hint="cs"/>
          <w:rtl/>
        </w:rPr>
        <w:t>تواند به کسی اقتدا کند که نشسته نماز</w:t>
      </w:r>
      <w:r w:rsidR="00B01BEB">
        <w:rPr>
          <w:rFonts w:hint="cs"/>
          <w:rtl/>
        </w:rPr>
        <w:t xml:space="preserve"> می‌</w:t>
      </w:r>
      <w:r w:rsidRPr="00D2661E">
        <w:rPr>
          <w:rFonts w:hint="cs"/>
          <w:rtl/>
        </w:rPr>
        <w:t xml:space="preserve">خواند، چون پیامبر </w:t>
      </w:r>
      <w:r w:rsidRPr="00D2661E">
        <w:rPr>
          <w:rFonts w:hint="cs"/>
          <w:rtl/>
        </w:rPr>
        <w:sym w:font="AGA Arabesque" w:char="F072"/>
      </w:r>
      <w:r w:rsidRPr="00D2661E">
        <w:rPr>
          <w:rFonts w:hint="cs"/>
          <w:rtl/>
        </w:rPr>
        <w:t xml:space="preserve"> در بیماری مرگش نشسته نماز</w:t>
      </w:r>
      <w:r w:rsidR="00B01BEB">
        <w:rPr>
          <w:rFonts w:hint="cs"/>
          <w:rtl/>
        </w:rPr>
        <w:t xml:space="preserve"> می‌</w:t>
      </w:r>
      <w:r w:rsidRPr="00D2661E">
        <w:rPr>
          <w:rFonts w:hint="cs"/>
          <w:rtl/>
        </w:rPr>
        <w:t xml:space="preserve">خواند و ابوبکر </w:t>
      </w:r>
      <w:r w:rsidRPr="00D2661E">
        <w:rPr>
          <w:rFonts w:hint="cs"/>
          <w:rtl/>
        </w:rPr>
        <w:sym w:font="AGA Arabesque" w:char="F074"/>
      </w:r>
      <w:r w:rsidRPr="00D2661E">
        <w:rPr>
          <w:rFonts w:hint="cs"/>
          <w:rtl/>
        </w:rPr>
        <w:t xml:space="preserve"> (که اول امام بود) و مردم ایستاده پشت سر او نماز خواندند. و عادل</w:t>
      </w:r>
      <w:r w:rsidR="00B01BEB">
        <w:rPr>
          <w:rFonts w:hint="cs"/>
          <w:rtl/>
        </w:rPr>
        <w:t xml:space="preserve"> می‌</w:t>
      </w:r>
      <w:r w:rsidRPr="00D2661E">
        <w:rPr>
          <w:rFonts w:hint="cs"/>
          <w:rtl/>
        </w:rPr>
        <w:t>تواند پشت سر فاسق نماز بخواند، زیرا که شیخین روایت کرده</w:t>
      </w:r>
      <w:r w:rsidR="00B01BEB">
        <w:rPr>
          <w:rFonts w:hint="cs"/>
          <w:rtl/>
        </w:rPr>
        <w:t xml:space="preserve">‌اند </w:t>
      </w:r>
      <w:r w:rsidRPr="00D2661E">
        <w:rPr>
          <w:rFonts w:hint="cs"/>
          <w:rtl/>
        </w:rPr>
        <w:t>که عبدالله بن عمر خطاب</w:t>
      </w:r>
      <w:r>
        <w:rPr>
          <w:rFonts w:cs="CTraditional Arabic" w:hint="cs"/>
          <w:rtl/>
        </w:rPr>
        <w:t>م</w:t>
      </w:r>
      <w:r w:rsidRPr="00D2661E">
        <w:rPr>
          <w:rFonts w:hint="cs"/>
          <w:rtl/>
        </w:rPr>
        <w:t xml:space="preserve"> پشت سر حجاج بن یوسف نماز</w:t>
      </w:r>
      <w:r w:rsidR="00B01BEB">
        <w:rPr>
          <w:rFonts w:hint="cs"/>
          <w:rtl/>
        </w:rPr>
        <w:t xml:space="preserve"> می‌</w:t>
      </w:r>
      <w:r w:rsidRPr="00D2661E">
        <w:rPr>
          <w:rFonts w:hint="cs"/>
          <w:rtl/>
        </w:rPr>
        <w:t xml:space="preserve">خواند. امام شافعی گفت: حجاج بهترین نمونه است برای فاسق بودن. </w:t>
      </w:r>
    </w:p>
    <w:p w:rsidR="007C4DA6" w:rsidRPr="002C3EAF" w:rsidRDefault="007C4DA6" w:rsidP="00904932">
      <w:pPr>
        <w:pStyle w:val="a2"/>
        <w:rPr>
          <w:rtl/>
        </w:rPr>
      </w:pPr>
      <w:bookmarkStart w:id="192" w:name="_Toc338340227"/>
      <w:bookmarkStart w:id="193" w:name="_Toc418284063"/>
      <w:r>
        <w:rPr>
          <w:rFonts w:hint="cs"/>
          <w:rtl/>
        </w:rPr>
        <w:t>کوتاه کردن نمازهای چهار رکعتی</w:t>
      </w:r>
      <w:r w:rsidRPr="002C3EAF">
        <w:rPr>
          <w:rFonts w:hint="cs"/>
          <w:rtl/>
        </w:rPr>
        <w:t>: نماز شکسته</w:t>
      </w:r>
      <w:bookmarkEnd w:id="192"/>
      <w:bookmarkEnd w:id="193"/>
    </w:p>
    <w:p w:rsidR="007C4DA6" w:rsidRPr="00D2661E" w:rsidRDefault="007C4DA6" w:rsidP="00492411">
      <w:pPr>
        <w:pStyle w:val="a3"/>
        <w:rPr>
          <w:rtl/>
        </w:rPr>
      </w:pPr>
      <w:r w:rsidRPr="00D2661E">
        <w:rPr>
          <w:rFonts w:hint="cs"/>
          <w:rtl/>
        </w:rPr>
        <w:t>غالبا سفر وسیله رهایی از خطر یا وسیله رسیدن به مطلوب است. سفر مظنه مشقت است و گمان مشقت و رنج در سفر</w:t>
      </w:r>
      <w:r w:rsidR="00B01BEB">
        <w:rPr>
          <w:rFonts w:hint="cs"/>
          <w:rtl/>
        </w:rPr>
        <w:t xml:space="preserve"> می‌</w:t>
      </w:r>
      <w:r w:rsidRPr="00D2661E">
        <w:rPr>
          <w:rFonts w:hint="cs"/>
          <w:rtl/>
        </w:rPr>
        <w:t>رود و مشقت و رنج، آسانگیری و سهولت را ایجاب</w:t>
      </w:r>
      <w:r w:rsidR="00B01BEB">
        <w:rPr>
          <w:rFonts w:hint="cs"/>
          <w:rtl/>
        </w:rPr>
        <w:t xml:space="preserve"> می‌</w:t>
      </w:r>
      <w:r w:rsidRPr="00D2661E">
        <w:rPr>
          <w:rFonts w:hint="cs"/>
          <w:rtl/>
        </w:rPr>
        <w:t xml:space="preserve">کند لذا شارع مقدس در سفر نمازهای چهار رکعتی را به دو رکعتی تخفیف داده و پایین آورده است. </w:t>
      </w:r>
    </w:p>
    <w:p w:rsidR="007C4DA6" w:rsidRPr="00D2661E" w:rsidRDefault="007C4DA6" w:rsidP="00492411">
      <w:pPr>
        <w:pStyle w:val="a3"/>
        <w:rPr>
          <w:rtl/>
        </w:rPr>
      </w:pPr>
      <w:r w:rsidRPr="00D2661E">
        <w:rPr>
          <w:rFonts w:hint="cs"/>
          <w:rtl/>
        </w:rPr>
        <w:t>قرآن کریم و سنت نبوی و اجماع امت بر آن دلالت دارند که در سفر مباح طولانی کوتاه کردن نماز و شکسته خواندن آن جایز است. دلیل از قرآن کریم</w:t>
      </w:r>
      <w:r w:rsidR="00BE341F" w:rsidRPr="00D2661E">
        <w:rPr>
          <w:rFonts w:hint="cs"/>
          <w:rtl/>
        </w:rPr>
        <w:t>:</w:t>
      </w:r>
    </w:p>
    <w:p w:rsidR="00BE341F" w:rsidRPr="00B021BB" w:rsidRDefault="00BE341F"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B021BB">
        <w:rPr>
          <w:rFonts w:ascii="KFGQPC Uthmanic Script HAFS" w:hAnsi="KFGQPC Uthmanic Script HAFS" w:cs="KFGQPC Uthmanic Script HAFS" w:hint="eastAsia"/>
          <w:sz w:val="28"/>
          <w:rtl/>
        </w:rPr>
        <w:t>وَإِذَا</w:t>
      </w:r>
      <w:r w:rsidR="00B021BB">
        <w:rPr>
          <w:rFonts w:ascii="KFGQPC Uthmanic Script HAFS" w:hAnsi="KFGQPC Uthmanic Script HAFS" w:cs="KFGQPC Uthmanic Script HAFS"/>
          <w:sz w:val="28"/>
          <w:rtl/>
        </w:rPr>
        <w:t xml:space="preserve"> ضَرَبۡتُمۡ فِي </w:t>
      </w:r>
      <w:r w:rsidR="00B021BB">
        <w:rPr>
          <w:rFonts w:ascii="KFGQPC Uthmanic Script HAFS" w:hAnsi="KFGQPC Uthmanic Script HAFS" w:cs="KFGQPC Uthmanic Script HAFS" w:hint="cs"/>
          <w:sz w:val="28"/>
          <w:rtl/>
        </w:rPr>
        <w:t>ٱ</w:t>
      </w:r>
      <w:r w:rsidR="00B021BB">
        <w:rPr>
          <w:rFonts w:ascii="KFGQPC Uthmanic Script HAFS" w:hAnsi="KFGQPC Uthmanic Script HAFS" w:cs="KFGQPC Uthmanic Script HAFS" w:hint="eastAsia"/>
          <w:sz w:val="28"/>
          <w:rtl/>
        </w:rPr>
        <w:t>لۡأَرۡضِ</w:t>
      </w:r>
      <w:r w:rsidR="00B021BB">
        <w:rPr>
          <w:rFonts w:ascii="KFGQPC Uthmanic Script HAFS" w:hAnsi="KFGQPC Uthmanic Script HAFS" w:cs="KFGQPC Uthmanic Script HAFS"/>
          <w:sz w:val="28"/>
          <w:rtl/>
        </w:rPr>
        <w:t xml:space="preserve"> فَلَيۡسَ عَلَيۡكُمۡ جُنَاحٌ أَن تَقۡصُرُواْ مِنَ </w:t>
      </w:r>
      <w:r w:rsidR="00B021BB">
        <w:rPr>
          <w:rFonts w:ascii="KFGQPC Uthmanic Script HAFS" w:hAnsi="KFGQPC Uthmanic Script HAFS" w:cs="KFGQPC Uthmanic Script HAFS" w:hint="cs"/>
          <w:sz w:val="28"/>
          <w:rtl/>
        </w:rPr>
        <w:t>ٱ</w:t>
      </w:r>
      <w:r w:rsidR="00B021BB">
        <w:rPr>
          <w:rFonts w:ascii="KFGQPC Uthmanic Script HAFS" w:hAnsi="KFGQPC Uthmanic Script HAFS" w:cs="KFGQPC Uthmanic Script HAFS" w:hint="eastAsia"/>
          <w:sz w:val="28"/>
          <w:rtl/>
        </w:rPr>
        <w:t>لصَّلَوٰةِ</w:t>
      </w:r>
      <w:r w:rsidR="00B021BB">
        <w:rPr>
          <w:rFonts w:ascii="KFGQPC Uthmanic Script HAFS" w:hAnsi="KFGQPC Uthmanic Script HAFS" w:cs="KFGQPC Uthmanic Script HAFS"/>
          <w:sz w:val="28"/>
          <w:rtl/>
        </w:rPr>
        <w:t xml:space="preserve"> إِنۡ خِفۡتُمۡ أَن يَفۡتِنَكُمُ </w:t>
      </w:r>
      <w:r w:rsidR="00B021BB">
        <w:rPr>
          <w:rFonts w:ascii="KFGQPC Uthmanic Script HAFS" w:hAnsi="KFGQPC Uthmanic Script HAFS" w:cs="KFGQPC Uthmanic Script HAFS" w:hint="cs"/>
          <w:sz w:val="28"/>
          <w:rtl/>
        </w:rPr>
        <w:t>ٱ</w:t>
      </w:r>
      <w:r w:rsidR="00B021BB">
        <w:rPr>
          <w:rFonts w:ascii="KFGQPC Uthmanic Script HAFS" w:hAnsi="KFGQPC Uthmanic Script HAFS" w:cs="KFGQPC Uthmanic Script HAFS" w:hint="eastAsia"/>
          <w:sz w:val="28"/>
          <w:rtl/>
        </w:rPr>
        <w:t>لَّذِينَ</w:t>
      </w:r>
      <w:r w:rsidR="00B021BB">
        <w:rPr>
          <w:rFonts w:ascii="KFGQPC Uthmanic Script HAFS" w:hAnsi="KFGQPC Uthmanic Script HAFS" w:cs="KFGQPC Uthmanic Script HAFS"/>
          <w:sz w:val="28"/>
          <w:rtl/>
        </w:rPr>
        <w:t xml:space="preserve"> كَفَرُوٓاْۚ</w:t>
      </w:r>
      <w:r>
        <w:rPr>
          <w:rFonts w:ascii="Traditional Arabic" w:hAnsi="Traditional Arabic" w:cs="Traditional Arabic"/>
          <w:sz w:val="28"/>
          <w:rtl/>
          <w:lang w:bidi="fa-IR"/>
        </w:rPr>
        <w:t>﴾</w:t>
      </w:r>
      <w:r w:rsidRPr="00D2661E">
        <w:rPr>
          <w:rFonts w:cs="B Lotus" w:hint="cs"/>
          <w:sz w:val="28"/>
          <w:rtl/>
          <w:lang w:bidi="fa-IR"/>
        </w:rPr>
        <w:t xml:space="preserve"> </w:t>
      </w:r>
      <w:r w:rsidRPr="00492411">
        <w:rPr>
          <w:rStyle w:val="Char4"/>
          <w:rtl/>
        </w:rPr>
        <w:t>[</w:t>
      </w:r>
      <w:r w:rsidRPr="00492411">
        <w:rPr>
          <w:rStyle w:val="Char4"/>
          <w:rFonts w:hint="cs"/>
          <w:rtl/>
        </w:rPr>
        <w:t>النساء: 101</w:t>
      </w:r>
      <w:r w:rsidRPr="00492411">
        <w:rPr>
          <w:rStyle w:val="Char4"/>
          <w:rtl/>
        </w:rPr>
        <w:t>]</w:t>
      </w:r>
      <w:r w:rsidRPr="00492411">
        <w:rPr>
          <w:rStyle w:val="Char3"/>
          <w:rtl/>
        </w:rPr>
        <w:t>.</w:t>
      </w:r>
    </w:p>
    <w:p w:rsidR="007C4DA6" w:rsidRPr="00D2661E" w:rsidRDefault="007C4DA6" w:rsidP="00492411">
      <w:pPr>
        <w:pStyle w:val="a3"/>
        <w:rPr>
          <w:rtl/>
        </w:rPr>
      </w:pPr>
      <w:r>
        <w:rPr>
          <w:rFonts w:cs="Traditional Arabic" w:hint="cs"/>
          <w:rtl/>
        </w:rPr>
        <w:t>«</w:t>
      </w:r>
      <w:r w:rsidRPr="00D2661E">
        <w:rPr>
          <w:rFonts w:hint="cs"/>
          <w:rtl/>
        </w:rPr>
        <w:t>هرگاه به سفر رفتید بر شما گناهی نیست که نمازهای (چهار رکعتی) را کوتاه کنید و شکسته بخوانید اگر خوف داشتید که کافران شما را با (قتل یا زخم و امثال آن) اذیت کنند</w:t>
      </w:r>
      <w:r>
        <w:rPr>
          <w:rFonts w:cs="Traditional Arabic" w:hint="cs"/>
          <w:rtl/>
        </w:rPr>
        <w:t>»</w:t>
      </w:r>
      <w:r w:rsidRPr="00D2661E">
        <w:rPr>
          <w:rFonts w:hint="cs"/>
          <w:rtl/>
        </w:rPr>
        <w:t xml:space="preserve">. </w:t>
      </w:r>
    </w:p>
    <w:p w:rsidR="007C4DA6" w:rsidRPr="00D2661E" w:rsidRDefault="007C4DA6" w:rsidP="00492411">
      <w:pPr>
        <w:pStyle w:val="a3"/>
        <w:rPr>
          <w:rtl/>
        </w:rPr>
      </w:pPr>
      <w:r w:rsidRPr="00D2661E">
        <w:rPr>
          <w:rFonts w:hint="cs"/>
          <w:rtl/>
        </w:rPr>
        <w:t xml:space="preserve">بدیهی است که </w:t>
      </w:r>
      <w:r>
        <w:rPr>
          <w:rFonts w:cs="Traditional Arabic" w:hint="cs"/>
          <w:rtl/>
        </w:rPr>
        <w:t>«</w:t>
      </w:r>
      <w:r w:rsidRPr="00D2661E">
        <w:rPr>
          <w:rFonts w:hint="cs"/>
          <w:rtl/>
        </w:rPr>
        <w:t>ضربتم</w:t>
      </w:r>
      <w:r>
        <w:rPr>
          <w:rFonts w:cs="Traditional Arabic" w:hint="cs"/>
          <w:rtl/>
        </w:rPr>
        <w:t>»</w:t>
      </w:r>
      <w:r w:rsidRPr="00D2661E">
        <w:rPr>
          <w:rFonts w:hint="cs"/>
          <w:rtl/>
        </w:rPr>
        <w:t xml:space="preserve"> در آیه به معنی </w:t>
      </w:r>
      <w:r>
        <w:rPr>
          <w:rFonts w:cs="Traditional Arabic" w:hint="cs"/>
          <w:rtl/>
        </w:rPr>
        <w:t>«</w:t>
      </w:r>
      <w:r w:rsidRPr="00D2661E">
        <w:rPr>
          <w:rFonts w:hint="cs"/>
          <w:rtl/>
        </w:rPr>
        <w:t>به سفر رفتید</w:t>
      </w:r>
      <w:r>
        <w:rPr>
          <w:rFonts w:cs="Traditional Arabic" w:hint="cs"/>
          <w:rtl/>
        </w:rPr>
        <w:t>»</w:t>
      </w:r>
      <w:r w:rsidR="00B01BEB">
        <w:rPr>
          <w:rFonts w:hint="cs"/>
          <w:rtl/>
        </w:rPr>
        <w:t xml:space="preserve"> </w:t>
      </w:r>
      <w:r w:rsidR="00C36013">
        <w:rPr>
          <w:rFonts w:hint="cs"/>
          <w:rtl/>
        </w:rPr>
        <w:t>می‌باشد</w:t>
      </w:r>
      <w:r w:rsidRPr="00D2661E">
        <w:rPr>
          <w:rFonts w:hint="cs"/>
          <w:rtl/>
        </w:rPr>
        <w:t xml:space="preserve">. </w:t>
      </w:r>
    </w:p>
    <w:p w:rsidR="007C4DA6" w:rsidRPr="00D2661E" w:rsidRDefault="007C4DA6" w:rsidP="00492411">
      <w:pPr>
        <w:pStyle w:val="a3"/>
        <w:rPr>
          <w:rtl/>
        </w:rPr>
      </w:pPr>
      <w:r w:rsidRPr="00D2661E">
        <w:rPr>
          <w:rFonts w:hint="cs"/>
          <w:rtl/>
        </w:rPr>
        <w:t xml:space="preserve">مقید کردن شکسته خواندن نماز به خوف مورد عمل </w:t>
      </w:r>
      <w:r w:rsidRPr="00492411">
        <w:rPr>
          <w:rFonts w:hint="cs"/>
          <w:rtl/>
        </w:rPr>
        <w:t>قرار</w:t>
      </w:r>
      <w:r w:rsidR="00B01BEB" w:rsidRPr="00492411">
        <w:rPr>
          <w:rFonts w:hint="cs"/>
          <w:rtl/>
        </w:rPr>
        <w:t xml:space="preserve"> نمی‌</w:t>
      </w:r>
      <w:r w:rsidRPr="00492411">
        <w:rPr>
          <w:rFonts w:hint="cs"/>
          <w:rtl/>
        </w:rPr>
        <w:t>گیرد، چون از یعلی بن ا</w:t>
      </w:r>
      <w:r w:rsidRPr="00492411">
        <w:rPr>
          <w:rtl/>
        </w:rPr>
        <w:t>میة</w:t>
      </w:r>
      <w:r w:rsidRPr="00492411">
        <w:rPr>
          <w:rFonts w:hint="cs"/>
          <w:rtl/>
        </w:rPr>
        <w:t xml:space="preserve"> روایت شده که گفته است: من به عمر بن خطاب </w:t>
      </w:r>
      <w:r w:rsidRPr="00492411">
        <w:rPr>
          <w:rFonts w:hint="cs"/>
          <w:rtl/>
        </w:rPr>
        <w:sym w:font="AGA Arabesque" w:char="F074"/>
      </w:r>
      <w:r w:rsidRPr="00492411">
        <w:rPr>
          <w:rFonts w:hint="cs"/>
          <w:rtl/>
        </w:rPr>
        <w:t xml:space="preserve"> گفتم نظرت</w:t>
      </w:r>
      <w:r w:rsidRPr="00D2661E">
        <w:rPr>
          <w:rFonts w:hint="cs"/>
          <w:rtl/>
        </w:rPr>
        <w:t xml:space="preserve"> درباره کوتاه کردن نمازها و شکسته خواند</w:t>
      </w:r>
      <w:r w:rsidR="00304EDE">
        <w:rPr>
          <w:rFonts w:hint="cs"/>
          <w:rtl/>
        </w:rPr>
        <w:t xml:space="preserve"> آن‌ها </w:t>
      </w:r>
      <w:r w:rsidRPr="00D2661E">
        <w:rPr>
          <w:rFonts w:hint="cs"/>
          <w:rtl/>
        </w:rPr>
        <w:t>چیست؟ حال آن که خداوند</w:t>
      </w:r>
      <w:r w:rsidR="00B01BEB">
        <w:rPr>
          <w:rFonts w:hint="cs"/>
          <w:rtl/>
        </w:rPr>
        <w:t xml:space="preserve"> می‌</w:t>
      </w:r>
      <w:r w:rsidRPr="00D2661E">
        <w:rPr>
          <w:rFonts w:hint="cs"/>
          <w:rtl/>
        </w:rPr>
        <w:t xml:space="preserve">فرماید: </w:t>
      </w:r>
      <w:r>
        <w:rPr>
          <w:rFonts w:cs="Traditional Arabic" w:hint="cs"/>
          <w:rtl/>
        </w:rPr>
        <w:t>«</w:t>
      </w:r>
      <w:r w:rsidRPr="00D2661E">
        <w:rPr>
          <w:rFonts w:hint="cs"/>
          <w:rtl/>
        </w:rPr>
        <w:t>اگر خوف داشتید دشمن کافر شما را رنج و آزار برساند</w:t>
      </w:r>
      <w:r>
        <w:rPr>
          <w:rFonts w:cs="Traditional Arabic" w:hint="cs"/>
          <w:rtl/>
        </w:rPr>
        <w:t>»</w:t>
      </w:r>
      <w:r w:rsidRPr="00D2661E">
        <w:rPr>
          <w:rFonts w:hint="cs"/>
          <w:rtl/>
        </w:rPr>
        <w:t xml:space="preserve">. و امروز این خوف از بین رفته است؟ عمر </w:t>
      </w:r>
      <w:r w:rsidRPr="00D2661E">
        <w:rPr>
          <w:rFonts w:hint="cs"/>
          <w:rtl/>
        </w:rPr>
        <w:sym w:font="AGA Arabesque" w:char="F074"/>
      </w:r>
      <w:r w:rsidRPr="00D2661E">
        <w:rPr>
          <w:rFonts w:hint="cs"/>
          <w:rtl/>
        </w:rPr>
        <w:t xml:space="preserve"> گفت: من نیز همچون تو از این کار تعجب کردم و آن را با پیامبر </w:t>
      </w:r>
      <w:r w:rsidRPr="00D2661E">
        <w:rPr>
          <w:rFonts w:hint="cs"/>
          <w:rtl/>
        </w:rPr>
        <w:sym w:font="AGA Arabesque" w:char="F072"/>
      </w:r>
      <w:r w:rsidRPr="00D2661E">
        <w:rPr>
          <w:rFonts w:hint="cs"/>
          <w:rtl/>
        </w:rPr>
        <w:t xml:space="preserve"> در میان نهادم فرمود: </w:t>
      </w:r>
    </w:p>
    <w:p w:rsidR="007C4DA6" w:rsidRPr="00492411" w:rsidRDefault="007C4DA6" w:rsidP="008E0333">
      <w:pPr>
        <w:ind w:firstLine="284"/>
        <w:jc w:val="both"/>
        <w:rPr>
          <w:rStyle w:val="Char3"/>
          <w:rtl/>
        </w:rPr>
      </w:pPr>
      <w:r w:rsidRPr="00825B82">
        <w:rPr>
          <w:rStyle w:val="Char1"/>
          <w:rFonts w:hint="cs"/>
          <w:rtl/>
        </w:rPr>
        <w:t>«</w:t>
      </w:r>
      <w:r w:rsidRPr="00825B82">
        <w:rPr>
          <w:rStyle w:val="Char1"/>
          <w:rtl/>
        </w:rPr>
        <w:t>صَدَقَةُ تَصَدَّقَ اللهُ بِها عَلَیْکُم فَأقبِلُوا صَدَقتَهُ</w:t>
      </w:r>
      <w:r w:rsidRPr="00825B82">
        <w:rPr>
          <w:rStyle w:val="Char1"/>
          <w:rFonts w:hint="cs"/>
          <w:rtl/>
        </w:rPr>
        <w:t>»</w:t>
      </w:r>
      <w:r w:rsidRPr="00D2661E">
        <w:rPr>
          <w:rFonts w:cs="B Lotus" w:hint="cs"/>
          <w:sz w:val="28"/>
          <w:rtl/>
          <w:lang w:bidi="fa-IR"/>
        </w:rPr>
        <w:t xml:space="preserve"> </w:t>
      </w:r>
      <w:r w:rsidR="005513AE" w:rsidRPr="00492411">
        <w:rPr>
          <w:rStyle w:val="Char3"/>
          <w:rFonts w:hint="cs"/>
          <w:rtl/>
        </w:rPr>
        <w:t>(</w:t>
      </w:r>
      <w:r w:rsidRPr="00492411">
        <w:rPr>
          <w:rStyle w:val="Char3"/>
          <w:rtl/>
        </w:rPr>
        <w:t>رواه مسلم</w:t>
      </w:r>
      <w:r w:rsidR="005513AE" w:rsidRPr="00492411">
        <w:rPr>
          <w:rStyle w:val="Char3"/>
          <w:rFonts w:hint="cs"/>
          <w:rtl/>
        </w:rPr>
        <w:t>).</w:t>
      </w:r>
      <w:r w:rsidRPr="00492411">
        <w:rPr>
          <w:rStyle w:val="Char3"/>
          <w:rFonts w:hint="cs"/>
          <w:rtl/>
        </w:rPr>
        <w:t xml:space="preserve"> </w:t>
      </w:r>
    </w:p>
    <w:p w:rsidR="007C4DA6" w:rsidRPr="00D2661E" w:rsidRDefault="007C4DA6" w:rsidP="00492411">
      <w:pPr>
        <w:pStyle w:val="a3"/>
        <w:rPr>
          <w:rtl/>
        </w:rPr>
      </w:pPr>
      <w:r>
        <w:rPr>
          <w:rFonts w:cs="Traditional Arabic" w:hint="cs"/>
          <w:rtl/>
        </w:rPr>
        <w:t>«</w:t>
      </w:r>
      <w:r w:rsidRPr="00D2661E">
        <w:rPr>
          <w:rFonts w:hint="cs"/>
          <w:rtl/>
        </w:rPr>
        <w:t>این تخفیف دو رکعتی و رخصت شکسته خواندن نمازهای چهار رکعتی صدقه و احسانی است که خداوند با شما کرده است پس آن را بپذیرید</w:t>
      </w:r>
      <w:r>
        <w:rPr>
          <w:rFonts w:cs="Traditional Arabic" w:hint="cs"/>
          <w:rtl/>
        </w:rPr>
        <w:t>»</w:t>
      </w:r>
      <w:r w:rsidRPr="00D2661E">
        <w:rPr>
          <w:rFonts w:hint="cs"/>
          <w:rtl/>
        </w:rPr>
        <w:t>.</w:t>
      </w:r>
    </w:p>
    <w:p w:rsidR="007C4DA6" w:rsidRPr="00D2661E" w:rsidRDefault="007C4DA6" w:rsidP="00492411">
      <w:pPr>
        <w:pStyle w:val="a3"/>
        <w:rPr>
          <w:rtl/>
        </w:rPr>
      </w:pPr>
      <w:r w:rsidRPr="00D2661E">
        <w:rPr>
          <w:rFonts w:hint="cs"/>
          <w:rtl/>
        </w:rPr>
        <w:t xml:space="preserve">و در سنت آمده است که عبدالله بن مسعود </w:t>
      </w:r>
      <w:r w:rsidRPr="00D2661E">
        <w:rPr>
          <w:rFonts w:hint="cs"/>
          <w:rtl/>
        </w:rPr>
        <w:sym w:font="AGA Arabesque" w:char="F074"/>
      </w:r>
      <w:r w:rsidRPr="00D2661E">
        <w:rPr>
          <w:rFonts w:hint="cs"/>
          <w:rtl/>
        </w:rPr>
        <w:t xml:space="preserve"> گفت: </w:t>
      </w:r>
      <w:r>
        <w:rPr>
          <w:rFonts w:cs="Traditional Arabic" w:hint="cs"/>
          <w:rtl/>
        </w:rPr>
        <w:t>«</w:t>
      </w:r>
      <w:r w:rsidRPr="00D2661E">
        <w:rPr>
          <w:rFonts w:hint="cs"/>
          <w:rtl/>
        </w:rPr>
        <w:t>نماز چهار رکعتی را با عمر بن خطاب دو رکعتی خوانده</w:t>
      </w:r>
      <w:r w:rsidR="00B01BEB">
        <w:rPr>
          <w:rFonts w:hint="eastAsia"/>
          <w:rtl/>
        </w:rPr>
        <w:t>‌</w:t>
      </w:r>
      <w:r w:rsidRPr="00D2661E">
        <w:rPr>
          <w:rFonts w:hint="cs"/>
          <w:rtl/>
        </w:rPr>
        <w:t>ام</w:t>
      </w:r>
      <w:r>
        <w:rPr>
          <w:rFonts w:cs="Traditional Arabic" w:hint="cs"/>
          <w:rtl/>
        </w:rPr>
        <w:t>»</w:t>
      </w:r>
      <w:r w:rsidRPr="00D2661E">
        <w:rPr>
          <w:rFonts w:hint="cs"/>
          <w:rtl/>
        </w:rPr>
        <w:t xml:space="preserve">. </w:t>
      </w:r>
      <w:r w:rsidR="005513AE" w:rsidRPr="00D2661E">
        <w:rPr>
          <w:rFonts w:hint="cs"/>
          <w:rtl/>
        </w:rPr>
        <w:t>(</w:t>
      </w:r>
      <w:r w:rsidRPr="00B01BEB">
        <w:rPr>
          <w:rFonts w:hint="cs"/>
          <w:sz w:val="26"/>
          <w:szCs w:val="26"/>
          <w:rtl/>
        </w:rPr>
        <w:t>شیخین آن را تخریج کرده</w:t>
      </w:r>
      <w:r w:rsidR="00304EDE">
        <w:rPr>
          <w:rFonts w:hint="cs"/>
          <w:sz w:val="26"/>
          <w:szCs w:val="26"/>
          <w:rtl/>
        </w:rPr>
        <w:t>‌اند)</w:t>
      </w:r>
      <w:r w:rsidRPr="00D2661E">
        <w:rPr>
          <w:rFonts w:hint="cs"/>
          <w:rtl/>
        </w:rPr>
        <w:t xml:space="preserve">. از ابن عمر </w:t>
      </w:r>
      <w:r>
        <w:rPr>
          <w:rFonts w:cs="CTraditional Arabic" w:hint="cs"/>
          <w:rtl/>
        </w:rPr>
        <w:t>م</w:t>
      </w:r>
      <w:r w:rsidRPr="00D2661E">
        <w:rPr>
          <w:rFonts w:hint="cs"/>
          <w:rtl/>
        </w:rPr>
        <w:t xml:space="preserve"> روایت شده است که گفت: </w:t>
      </w:r>
    </w:p>
    <w:p w:rsidR="007C4DA6" w:rsidRPr="00D2661E" w:rsidRDefault="007C4DA6" w:rsidP="008E0333">
      <w:pPr>
        <w:ind w:firstLine="284"/>
        <w:jc w:val="both"/>
        <w:rPr>
          <w:rFonts w:cs="B Lotus"/>
          <w:sz w:val="28"/>
          <w:rtl/>
          <w:lang w:bidi="fa-IR"/>
        </w:rPr>
      </w:pPr>
      <w:r w:rsidRPr="00492411">
        <w:rPr>
          <w:rStyle w:val="Char0"/>
          <w:rFonts w:hint="cs"/>
          <w:rtl/>
        </w:rPr>
        <w:t>«</w:t>
      </w:r>
      <w:r w:rsidRPr="00492411">
        <w:rPr>
          <w:rStyle w:val="Char0"/>
          <w:rtl/>
        </w:rPr>
        <w:t>سافَرْتُ مَعَ رَسُولِ الله صلی الله علیه وسلم وأَبی بَکرٍ وَعُمَرَ وَکانُوا یُصَلُّونَ الظُّهرَ وَالعَصْرَ رَکعَتَینِ رَکعَتَینِ</w:t>
      </w:r>
      <w:r w:rsidRPr="00492411">
        <w:rPr>
          <w:rStyle w:val="Char0"/>
          <w:rFonts w:hint="cs"/>
          <w:rtl/>
        </w:rPr>
        <w:t>»</w:t>
      </w:r>
      <w:r w:rsidRPr="00492411">
        <w:rPr>
          <w:rStyle w:val="Char3"/>
          <w:rFonts w:hint="cs"/>
          <w:rtl/>
        </w:rPr>
        <w:t>.</w:t>
      </w:r>
      <w:r w:rsidRPr="00D2661E">
        <w:rPr>
          <w:rFonts w:cs="B Lotus" w:hint="cs"/>
          <w:sz w:val="28"/>
          <w:rtl/>
          <w:lang w:bidi="fa-IR"/>
        </w:rPr>
        <w:t xml:space="preserve"> </w:t>
      </w:r>
    </w:p>
    <w:p w:rsidR="007C4DA6" w:rsidRPr="00D2661E" w:rsidRDefault="007C4DA6" w:rsidP="00492411">
      <w:pPr>
        <w:pStyle w:val="a3"/>
        <w:rPr>
          <w:rtl/>
        </w:rPr>
      </w:pPr>
      <w:r>
        <w:rPr>
          <w:rFonts w:cs="Traditional Arabic" w:hint="cs"/>
          <w:rtl/>
        </w:rPr>
        <w:t>«</w:t>
      </w:r>
      <w:r w:rsidRPr="00D2661E">
        <w:rPr>
          <w:rFonts w:hint="cs"/>
          <w:rtl/>
        </w:rPr>
        <w:t xml:space="preserve">همراه پیامبر </w:t>
      </w:r>
      <w:r w:rsidRPr="00D2661E">
        <w:rPr>
          <w:rFonts w:hint="cs"/>
          <w:rtl/>
        </w:rPr>
        <w:sym w:font="AGA Arabesque" w:char="F072"/>
      </w:r>
      <w:r w:rsidRPr="00D2661E">
        <w:rPr>
          <w:rFonts w:hint="cs"/>
          <w:rtl/>
        </w:rPr>
        <w:t xml:space="preserve"> و ابوبکر و عمر بن خطاب به مسافرت رفتم که آنان نماز ظهر و عصر را دو رکعت دو رکعت</w:t>
      </w:r>
      <w:r w:rsidR="00B01BEB">
        <w:rPr>
          <w:rFonts w:hint="cs"/>
          <w:rtl/>
        </w:rPr>
        <w:t xml:space="preserve"> می‌</w:t>
      </w:r>
      <w:r w:rsidRPr="00D2661E">
        <w:rPr>
          <w:rFonts w:hint="cs"/>
          <w:rtl/>
        </w:rPr>
        <w:t>خواندند</w:t>
      </w:r>
      <w:r>
        <w:rPr>
          <w:rFonts w:cs="Traditional Arabic" w:hint="cs"/>
          <w:rtl/>
        </w:rPr>
        <w:t>»</w:t>
      </w:r>
      <w:r w:rsidRPr="00D2661E">
        <w:rPr>
          <w:rFonts w:hint="cs"/>
          <w:rtl/>
        </w:rPr>
        <w:t xml:space="preserve">. </w:t>
      </w:r>
    </w:p>
    <w:p w:rsidR="007C4DA6" w:rsidRPr="00D2661E" w:rsidRDefault="007C4DA6" w:rsidP="00492411">
      <w:pPr>
        <w:pStyle w:val="a3"/>
        <w:rPr>
          <w:rtl/>
        </w:rPr>
      </w:pPr>
      <w:r w:rsidRPr="00D2661E">
        <w:rPr>
          <w:rFonts w:hint="cs"/>
          <w:rtl/>
        </w:rPr>
        <w:t>کوتاه کردن و شکسته خواندن نماز مخصوص نمازهای چهار رکعتی</w:t>
      </w:r>
      <w:r w:rsidR="00B01BEB">
        <w:rPr>
          <w:rFonts w:hint="cs"/>
          <w:rtl/>
        </w:rPr>
        <w:t xml:space="preserve"> </w:t>
      </w:r>
      <w:r w:rsidR="00C36013">
        <w:rPr>
          <w:rFonts w:hint="cs"/>
          <w:rtl/>
        </w:rPr>
        <w:t>می‌باشد</w:t>
      </w:r>
      <w:r w:rsidRPr="00D2661E">
        <w:rPr>
          <w:rFonts w:hint="cs"/>
          <w:rtl/>
        </w:rPr>
        <w:t xml:space="preserve"> پس نماز مغرب و صبح کوتاه</w:t>
      </w:r>
      <w:r w:rsidR="00B74157">
        <w:rPr>
          <w:rFonts w:hint="cs"/>
          <w:rtl/>
        </w:rPr>
        <w:t xml:space="preserve"> نمی‌شود</w:t>
      </w:r>
      <w:r w:rsidRPr="00D2661E">
        <w:rPr>
          <w:rFonts w:hint="cs"/>
          <w:rtl/>
        </w:rPr>
        <w:t xml:space="preserve">. </w:t>
      </w:r>
    </w:p>
    <w:p w:rsidR="007C4DA6" w:rsidRPr="00D2661E" w:rsidRDefault="007C4DA6" w:rsidP="00492411">
      <w:pPr>
        <w:pStyle w:val="a3"/>
        <w:rPr>
          <w:rtl/>
        </w:rPr>
      </w:pPr>
      <w:r w:rsidRPr="00D2661E">
        <w:rPr>
          <w:rFonts w:hint="cs"/>
          <w:rtl/>
        </w:rPr>
        <w:t xml:space="preserve">شرط مسافرت: در سفری که کوتاه کردن نماز و شکسته خواندن آن مباح است چند شرط باید تحقق پذیرد: </w:t>
      </w:r>
    </w:p>
    <w:p w:rsidR="007C4DA6" w:rsidRPr="00D2661E" w:rsidRDefault="007C4DA6" w:rsidP="005C304E">
      <w:pPr>
        <w:pStyle w:val="a3"/>
        <w:numPr>
          <w:ilvl w:val="0"/>
          <w:numId w:val="32"/>
        </w:numPr>
        <w:rPr>
          <w:rtl/>
        </w:rPr>
      </w:pPr>
      <w:r w:rsidRPr="00D2661E">
        <w:rPr>
          <w:rFonts w:hint="cs"/>
          <w:rtl/>
        </w:rPr>
        <w:t>نباید این مسافرت برای انجام یک عمل معصیت و گناه باشد. پس شامل سفر حج واجب و سفر برای قضا و ادای وام، و سفر برای حج سنت برای بجا آوردن صله رحم، و سفر مباح برای تجارت و سیاحت و جهانگردی، و سفر مکروه مانند سفر انفرادی و بدون رفیق</w:t>
      </w:r>
      <w:r w:rsidR="00B01BEB">
        <w:rPr>
          <w:rFonts w:hint="cs"/>
          <w:rtl/>
        </w:rPr>
        <w:t xml:space="preserve"> می‌</w:t>
      </w:r>
      <w:r w:rsidRPr="00D2661E">
        <w:rPr>
          <w:rFonts w:hint="cs"/>
          <w:rtl/>
        </w:rPr>
        <w:t>شود. پس واجب و مندوب و مباح و مکروه را در بر</w:t>
      </w:r>
      <w:r w:rsidR="00B01BEB">
        <w:rPr>
          <w:rFonts w:hint="cs"/>
          <w:rtl/>
        </w:rPr>
        <w:t xml:space="preserve"> می‌</w:t>
      </w:r>
      <w:r w:rsidRPr="00D2661E">
        <w:rPr>
          <w:rFonts w:hint="cs"/>
          <w:rtl/>
        </w:rPr>
        <w:t xml:space="preserve">گیرد. </w:t>
      </w:r>
    </w:p>
    <w:p w:rsidR="007C4DA6" w:rsidRPr="00492411" w:rsidRDefault="007C4DA6" w:rsidP="00492411">
      <w:pPr>
        <w:pStyle w:val="a3"/>
        <w:rPr>
          <w:spacing w:val="-2"/>
          <w:rtl/>
        </w:rPr>
      </w:pPr>
      <w:r w:rsidRPr="00492411">
        <w:rPr>
          <w:rFonts w:hint="cs"/>
          <w:spacing w:val="-2"/>
          <w:rtl/>
        </w:rPr>
        <w:t>و اما در سفر معصیت، کوتاه کردن نماز جایز نیست چون این رخصت است و رخصت و جواز شرعی به معصیت تعلق</w:t>
      </w:r>
      <w:r w:rsidR="00B01BEB" w:rsidRPr="00492411">
        <w:rPr>
          <w:rFonts w:hint="cs"/>
          <w:spacing w:val="-2"/>
          <w:rtl/>
        </w:rPr>
        <w:t xml:space="preserve"> نمی‌</w:t>
      </w:r>
      <w:r w:rsidRPr="00492411">
        <w:rPr>
          <w:rFonts w:hint="cs"/>
          <w:spacing w:val="-2"/>
          <w:rtl/>
        </w:rPr>
        <w:t>گیرد، مانند سفر برای راهزنی و داد و ستد شراب و حشیش و بنگ، و سفر زن بدون اجازه شوهرش و سفر بدهکاری که قدرت پرداخت بدهی خود را داشته باشد بدون اجازه طلبکار.</w:t>
      </w:r>
    </w:p>
    <w:p w:rsidR="007C4DA6" w:rsidRPr="00D2661E" w:rsidRDefault="007C4DA6" w:rsidP="00492411">
      <w:pPr>
        <w:pStyle w:val="a3"/>
        <w:rPr>
          <w:rtl/>
        </w:rPr>
      </w:pPr>
      <w:r w:rsidRPr="00D2661E">
        <w:rPr>
          <w:rFonts w:hint="cs"/>
          <w:rtl/>
        </w:rPr>
        <w:t>اینها و امثال</w:t>
      </w:r>
      <w:r w:rsidR="00304EDE">
        <w:rPr>
          <w:rFonts w:hint="cs"/>
          <w:rtl/>
        </w:rPr>
        <w:t xml:space="preserve"> این‌ها </w:t>
      </w:r>
      <w:r w:rsidRPr="00D2661E">
        <w:rPr>
          <w:rFonts w:hint="cs"/>
          <w:rtl/>
        </w:rPr>
        <w:t>هیچ کدام رخصت نماز شکسته را ندارند. همان گونه که در چنین سفری رخصت قصر و کوتاه کردن جایز نیست، رخصت جمع و با هم خواندن دو نماز نیز برای او نیست و</w:t>
      </w:r>
      <w:r w:rsidR="00B01BEB">
        <w:rPr>
          <w:rFonts w:hint="cs"/>
          <w:rtl/>
        </w:rPr>
        <w:t xml:space="preserve"> نمی‌</w:t>
      </w:r>
      <w:r w:rsidRPr="00D2661E">
        <w:rPr>
          <w:rFonts w:hint="cs"/>
          <w:rtl/>
        </w:rPr>
        <w:t>تواند از رخصت مسح بر خفین در مدت سه روز و جواز خوردن مردار در حال اضطرار و خواندن نماز سنت بر پشت مرکب نیز استفاده کند. سفیان ثوری گفته است: اگر ستمکاری در بیابانی یافت شود نباید به وی خوراک وآب داد اگر چه از گرسنگی و تشنگی هلاک شود، تا شهرها و مردمان و درختان و حیوانات از شر او رهایی یابند و راحت شوند.</w:t>
      </w:r>
    </w:p>
    <w:p w:rsidR="007C4DA6" w:rsidRPr="00D2661E" w:rsidRDefault="007C4DA6" w:rsidP="005C304E">
      <w:pPr>
        <w:pStyle w:val="a3"/>
        <w:numPr>
          <w:ilvl w:val="0"/>
          <w:numId w:val="32"/>
        </w:numPr>
        <w:rPr>
          <w:rtl/>
        </w:rPr>
      </w:pPr>
      <w:r w:rsidRPr="00D2661E">
        <w:rPr>
          <w:rFonts w:hint="cs"/>
          <w:rtl/>
        </w:rPr>
        <w:t xml:space="preserve">سفر باید سفر طولانی باشد که عبارت است از مسافت دو روز معتدل راه رفتن با رفتن عادی و معمولی. چون پیامبر </w:t>
      </w:r>
      <w:r w:rsidRPr="00D2661E">
        <w:rPr>
          <w:rFonts w:hint="cs"/>
          <w:rtl/>
        </w:rPr>
        <w:sym w:font="AGA Arabesque" w:char="F072"/>
      </w:r>
      <w:r w:rsidRPr="00D2661E">
        <w:rPr>
          <w:rFonts w:hint="cs"/>
          <w:rtl/>
        </w:rPr>
        <w:t xml:space="preserve"> گفته است: </w:t>
      </w:r>
    </w:p>
    <w:p w:rsidR="007C4DA6" w:rsidRPr="00D2661E" w:rsidRDefault="007C4DA6" w:rsidP="00825B82">
      <w:pPr>
        <w:pStyle w:val="a1"/>
        <w:rPr>
          <w:rFonts w:cs="B Lotus"/>
          <w:rtl/>
        </w:rPr>
      </w:pPr>
      <w:r w:rsidRPr="00492411">
        <w:rPr>
          <w:rFonts w:hint="cs"/>
          <w:rtl/>
        </w:rPr>
        <w:t>«</w:t>
      </w:r>
      <w:r w:rsidRPr="00492411">
        <w:rPr>
          <w:rtl/>
        </w:rPr>
        <w:t>لَا تَقْصُرُوا الصَّلَاةَ فِي أَقَلَّ مِنْ أَرْبَعَةِ بُرُدٍ، مِنْ مَكَّةَ إلَى عُسْفَانَ</w:t>
      </w:r>
      <w:r w:rsidRPr="00492411">
        <w:rPr>
          <w:rFonts w:hint="cs"/>
          <w:rtl/>
        </w:rPr>
        <w:t>»</w:t>
      </w:r>
      <w:r w:rsidRPr="00492411">
        <w:rPr>
          <w:rStyle w:val="Char3"/>
          <w:rFonts w:hint="cs"/>
          <w:rtl/>
        </w:rPr>
        <w:t>.</w:t>
      </w:r>
      <w:r w:rsidRPr="00D2661E">
        <w:rPr>
          <w:rFonts w:cs="B Lotus" w:hint="cs"/>
          <w:rtl/>
        </w:rPr>
        <w:t xml:space="preserve"> </w:t>
      </w:r>
    </w:p>
    <w:p w:rsidR="007C4DA6" w:rsidRPr="00492411" w:rsidRDefault="007C4DA6" w:rsidP="00492411">
      <w:pPr>
        <w:pStyle w:val="a3"/>
        <w:rPr>
          <w:rtl/>
        </w:rPr>
      </w:pPr>
      <w:r w:rsidRPr="00492411">
        <w:rPr>
          <w:rFonts w:hint="cs"/>
          <w:rtl/>
        </w:rPr>
        <w:t>«نماز را کوتاه نکنید در مسافتی که کمتر باشد از مقدار چهار «برد» که فاصله بین مکه و عسفان است».</w:t>
      </w:r>
    </w:p>
    <w:p w:rsidR="007C4DA6" w:rsidRPr="00D2661E" w:rsidRDefault="007C4DA6" w:rsidP="00492411">
      <w:pPr>
        <w:pStyle w:val="a3"/>
        <w:rPr>
          <w:rtl/>
        </w:rPr>
      </w:pPr>
      <w:r w:rsidRPr="00D2661E">
        <w:rPr>
          <w:rFonts w:hint="cs"/>
          <w:rtl/>
        </w:rPr>
        <w:t>و عسفان به اندازه دو روز دور شدن از مکه است و حدود 84 کیلومتر</w:t>
      </w:r>
      <w:r w:rsidR="00B01BEB">
        <w:rPr>
          <w:rFonts w:hint="cs"/>
          <w:rtl/>
        </w:rPr>
        <w:t xml:space="preserve"> </w:t>
      </w:r>
      <w:r w:rsidR="00C36013">
        <w:rPr>
          <w:rFonts w:hint="cs"/>
          <w:rtl/>
        </w:rPr>
        <w:t>می‌باشد</w:t>
      </w:r>
      <w:r w:rsidRPr="00D2661E">
        <w:rPr>
          <w:rFonts w:hint="cs"/>
          <w:rtl/>
        </w:rPr>
        <w:t>. باید دانست که مسافر باید قصد خویش را به محل معینی مربوط سازد و قصد محل معینی داشته باشد، تا بتواند از آن رخصت استفاده کند، پس کسی که بلامقصد است و مقصد سفرش معلوم نیست اگر چه سفرش طولانی هم باشد</w:t>
      </w:r>
      <w:r w:rsidR="00B01BEB">
        <w:rPr>
          <w:rFonts w:hint="cs"/>
          <w:rtl/>
        </w:rPr>
        <w:t xml:space="preserve"> نمی‌</w:t>
      </w:r>
      <w:r w:rsidRPr="00D2661E">
        <w:rPr>
          <w:rFonts w:hint="cs"/>
          <w:rtl/>
        </w:rPr>
        <w:t>تواند نمازش را کوتاه کند و این رخصت را ندارد. این گونه مسافران را آوارگان سرگردان</w:t>
      </w:r>
      <w:r w:rsidR="00B01BEB">
        <w:rPr>
          <w:rFonts w:hint="cs"/>
          <w:rtl/>
        </w:rPr>
        <w:t xml:space="preserve"> می‌</w:t>
      </w:r>
      <w:r w:rsidRPr="00D2661E">
        <w:rPr>
          <w:rFonts w:hint="cs"/>
          <w:rtl/>
        </w:rPr>
        <w:t xml:space="preserve">نامند. </w:t>
      </w:r>
    </w:p>
    <w:p w:rsidR="007C4DA6" w:rsidRPr="00D2661E" w:rsidRDefault="007C4DA6" w:rsidP="005C304E">
      <w:pPr>
        <w:pStyle w:val="a3"/>
        <w:numPr>
          <w:ilvl w:val="0"/>
          <w:numId w:val="32"/>
        </w:numPr>
        <w:rPr>
          <w:rtl/>
        </w:rPr>
      </w:pPr>
      <w:r w:rsidRPr="00D2661E">
        <w:rPr>
          <w:rFonts w:hint="cs"/>
          <w:rtl/>
        </w:rPr>
        <w:t>نمازهای چهار رکعتی حاضر و ادا شکسته خوانده</w:t>
      </w:r>
      <w:r w:rsidR="00B01BEB">
        <w:rPr>
          <w:rFonts w:hint="cs"/>
          <w:rtl/>
        </w:rPr>
        <w:t xml:space="preserve"> می‌</w:t>
      </w:r>
      <w:r w:rsidRPr="00D2661E">
        <w:rPr>
          <w:rFonts w:hint="cs"/>
          <w:rtl/>
        </w:rPr>
        <w:t>شود نه نمازهای قضا و فوت شده. پس اگر بخواهد نمازهای فوت شده چهار رکعتی را که پیش از سفر فوت شده است، قضا کند بر وی واجب است که</w:t>
      </w:r>
      <w:r w:rsidR="00304EDE">
        <w:rPr>
          <w:rFonts w:hint="cs"/>
          <w:rtl/>
        </w:rPr>
        <w:t xml:space="preserve"> آن‌ها </w:t>
      </w:r>
      <w:r w:rsidRPr="00D2661E">
        <w:rPr>
          <w:rFonts w:hint="cs"/>
          <w:rtl/>
        </w:rPr>
        <w:t>را چهار رکعتی و کامل بخواند چون وقتی که بر وی واجب شده</w:t>
      </w:r>
      <w:r w:rsidR="00B01BEB">
        <w:rPr>
          <w:rFonts w:hint="cs"/>
          <w:rtl/>
        </w:rPr>
        <w:t xml:space="preserve">‌اند </w:t>
      </w:r>
      <w:r w:rsidRPr="00D2661E">
        <w:rPr>
          <w:rFonts w:hint="cs"/>
          <w:rtl/>
        </w:rPr>
        <w:t>چهار رکعتی واجب شده</w:t>
      </w:r>
      <w:r w:rsidR="00B01BEB">
        <w:rPr>
          <w:rFonts w:hint="cs"/>
          <w:rtl/>
        </w:rPr>
        <w:t>‌اند.</w:t>
      </w:r>
      <w:r w:rsidRPr="00D2661E">
        <w:rPr>
          <w:rFonts w:hint="cs"/>
          <w:rtl/>
        </w:rPr>
        <w:t xml:space="preserve"> لیکن اگر نماز چهار رکعتی در سفر فوت شده و</w:t>
      </w:r>
      <w:r w:rsidR="00B01BEB">
        <w:rPr>
          <w:rFonts w:hint="cs"/>
          <w:rtl/>
        </w:rPr>
        <w:t xml:space="preserve"> می‌</w:t>
      </w:r>
      <w:r w:rsidRPr="00D2661E">
        <w:rPr>
          <w:rFonts w:hint="cs"/>
          <w:rtl/>
        </w:rPr>
        <w:t>خواهد در سفر قضا کند</w:t>
      </w:r>
      <w:r w:rsidR="00B01BEB">
        <w:rPr>
          <w:rFonts w:hint="cs"/>
          <w:rtl/>
        </w:rPr>
        <w:t xml:space="preserve"> می‌</w:t>
      </w:r>
      <w:r w:rsidRPr="00D2661E">
        <w:rPr>
          <w:rFonts w:hint="cs"/>
          <w:rtl/>
        </w:rPr>
        <w:t>تواند شکسته قضا کند، و اگر در حضر و بعد از سفر قضا کند باید</w:t>
      </w:r>
      <w:r w:rsidR="00304EDE">
        <w:rPr>
          <w:rFonts w:hint="cs"/>
          <w:rtl/>
        </w:rPr>
        <w:t xml:space="preserve"> آن‌ها </w:t>
      </w:r>
      <w:r w:rsidRPr="00D2661E">
        <w:rPr>
          <w:rFonts w:hint="cs"/>
          <w:rtl/>
        </w:rPr>
        <w:t>را به تمامی بخواند. و اگر شک کند که آیا این نماز در سفر فوت شده یا در غیر سفر باید آن را به صورت کامل قضا کند، چون اصل کامل خواندن است و به اصل عمل</w:t>
      </w:r>
      <w:r w:rsidR="00B01BEB">
        <w:rPr>
          <w:rFonts w:hint="cs"/>
          <w:rtl/>
        </w:rPr>
        <w:t xml:space="preserve"> می‌</w:t>
      </w:r>
      <w:r w:rsidRPr="00D2661E">
        <w:rPr>
          <w:rFonts w:hint="cs"/>
          <w:rtl/>
        </w:rPr>
        <w:t xml:space="preserve">شود. باید دانست که کوتاه خواندن نماز پنج شرط دارد: </w:t>
      </w:r>
    </w:p>
    <w:p w:rsidR="007C4DA6" w:rsidRPr="00D2661E" w:rsidRDefault="007C4DA6" w:rsidP="00492411">
      <w:pPr>
        <w:pStyle w:val="a3"/>
        <w:rPr>
          <w:rtl/>
        </w:rPr>
      </w:pPr>
      <w:r w:rsidRPr="00D2661E">
        <w:rPr>
          <w:rFonts w:hint="cs"/>
          <w:rtl/>
        </w:rPr>
        <w:t>اول: نیت قصر و کوتاه خواندن. چون اصل کامل خواندن نماز است پس اگر نیت قصر و کوتاه خواندن نکند احرام و تکبیر تحریم گفتنش بر مبنای اصل منعقد</w:t>
      </w:r>
      <w:r w:rsidR="00B01BEB">
        <w:rPr>
          <w:rFonts w:hint="cs"/>
          <w:rtl/>
        </w:rPr>
        <w:t xml:space="preserve"> می‌</w:t>
      </w:r>
      <w:r w:rsidRPr="00D2661E">
        <w:rPr>
          <w:rFonts w:hint="cs"/>
          <w:rtl/>
        </w:rPr>
        <w:t xml:space="preserve">شود باید کامل بخواند. </w:t>
      </w:r>
    </w:p>
    <w:p w:rsidR="007C4DA6" w:rsidRPr="00D2661E" w:rsidRDefault="007C4DA6" w:rsidP="00492411">
      <w:pPr>
        <w:pStyle w:val="a3"/>
        <w:rPr>
          <w:rtl/>
        </w:rPr>
      </w:pPr>
      <w:r w:rsidRPr="00D2661E">
        <w:rPr>
          <w:rFonts w:hint="cs"/>
          <w:rtl/>
        </w:rPr>
        <w:t>دوم: باید از آغاز شروع نماز تا آخر نماز به صورت مسافر بماند، چون خداوند</w:t>
      </w:r>
      <w:r w:rsidR="00B01BEB">
        <w:rPr>
          <w:rFonts w:hint="cs"/>
          <w:rtl/>
        </w:rPr>
        <w:t xml:space="preserve"> می‌</w:t>
      </w:r>
      <w:r w:rsidRPr="00D2661E">
        <w:rPr>
          <w:rFonts w:hint="cs"/>
          <w:rtl/>
        </w:rPr>
        <w:t xml:space="preserve">فرماید: </w:t>
      </w:r>
      <w:r>
        <w:rPr>
          <w:rFonts w:cs="Traditional Arabic" w:hint="cs"/>
          <w:rtl/>
        </w:rPr>
        <w:t>«</w:t>
      </w:r>
      <w:r w:rsidRPr="00D2661E">
        <w:rPr>
          <w:rFonts w:hint="cs"/>
          <w:rtl/>
        </w:rPr>
        <w:t>هرگاه به سفر رفتید</w:t>
      </w:r>
      <w:r w:rsidR="00DA35AD">
        <w:rPr>
          <w:rFonts w:hint="cs"/>
          <w:rtl/>
        </w:rPr>
        <w:t>.</w:t>
      </w:r>
      <w:r w:rsidRPr="00D2661E">
        <w:rPr>
          <w:rFonts w:hint="cs"/>
          <w:rtl/>
        </w:rPr>
        <w:t>..</w:t>
      </w:r>
      <w:r>
        <w:rPr>
          <w:rFonts w:cs="Traditional Arabic" w:hint="cs"/>
          <w:rtl/>
        </w:rPr>
        <w:t>»</w:t>
      </w:r>
      <w:r w:rsidRPr="00D2661E">
        <w:rPr>
          <w:rFonts w:hint="cs"/>
          <w:rtl/>
        </w:rPr>
        <w:t>. کسی که در سفر نیست نماز را کوتاه</w:t>
      </w:r>
      <w:r w:rsidR="00B01BEB">
        <w:rPr>
          <w:rFonts w:hint="cs"/>
          <w:rtl/>
        </w:rPr>
        <w:t xml:space="preserve"> نمی‌</w:t>
      </w:r>
      <w:r w:rsidRPr="00D2661E">
        <w:rPr>
          <w:rFonts w:hint="cs"/>
          <w:rtl/>
        </w:rPr>
        <w:t xml:space="preserve">کند. </w:t>
      </w:r>
    </w:p>
    <w:p w:rsidR="007C4DA6" w:rsidRPr="00D2661E" w:rsidRDefault="007C4DA6" w:rsidP="00492411">
      <w:pPr>
        <w:pStyle w:val="a3"/>
        <w:rPr>
          <w:rtl/>
        </w:rPr>
      </w:pPr>
      <w:r w:rsidRPr="00D2661E">
        <w:rPr>
          <w:rFonts w:hint="cs"/>
          <w:rtl/>
        </w:rPr>
        <w:t>سوم: باید بداند که کوتاه خواندن نماز جایز است، و برای کسی که به آن جاهل باشد جایز نیست که قصر کند چون خداوند گفته است</w:t>
      </w:r>
      <w:r w:rsidR="00BE341F" w:rsidRPr="00D2661E">
        <w:rPr>
          <w:rFonts w:hint="cs"/>
          <w:rtl/>
        </w:rPr>
        <w:t>:</w:t>
      </w:r>
    </w:p>
    <w:p w:rsidR="00BE341F" w:rsidRPr="00B021BB" w:rsidRDefault="00BE341F"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B021BB">
        <w:rPr>
          <w:rFonts w:ascii="KFGQPC Uthmanic Script HAFS" w:hAnsi="KFGQPC Uthmanic Script HAFS" w:cs="KFGQPC Uthmanic Script HAFS"/>
          <w:sz w:val="28"/>
          <w:rtl/>
        </w:rPr>
        <w:t xml:space="preserve">فَسۡ‍َٔلُوٓاْ أَهۡلَ </w:t>
      </w:r>
      <w:r w:rsidR="00B021BB">
        <w:rPr>
          <w:rFonts w:ascii="KFGQPC Uthmanic Script HAFS" w:hAnsi="KFGQPC Uthmanic Script HAFS" w:cs="KFGQPC Uthmanic Script HAFS" w:hint="cs"/>
          <w:sz w:val="28"/>
          <w:rtl/>
        </w:rPr>
        <w:t>ٱ</w:t>
      </w:r>
      <w:r w:rsidR="00B021BB">
        <w:rPr>
          <w:rFonts w:ascii="KFGQPC Uthmanic Script HAFS" w:hAnsi="KFGQPC Uthmanic Script HAFS" w:cs="KFGQPC Uthmanic Script HAFS" w:hint="eastAsia"/>
          <w:sz w:val="28"/>
          <w:rtl/>
        </w:rPr>
        <w:t>لذِّكۡرِ</w:t>
      </w:r>
      <w:r w:rsidR="00B021BB">
        <w:rPr>
          <w:rFonts w:ascii="KFGQPC Uthmanic Script HAFS" w:hAnsi="KFGQPC Uthmanic Script HAFS" w:cs="KFGQPC Uthmanic Script HAFS"/>
          <w:sz w:val="28"/>
          <w:rtl/>
        </w:rPr>
        <w:t xml:space="preserve"> إِن كُنتُمۡ لَا تَعۡلَمُونَ ٤٣</w:t>
      </w:r>
      <w:r>
        <w:rPr>
          <w:rFonts w:ascii="Traditional Arabic" w:hAnsi="Traditional Arabic" w:cs="Traditional Arabic"/>
          <w:sz w:val="28"/>
          <w:rtl/>
          <w:lang w:bidi="fa-IR"/>
        </w:rPr>
        <w:t>﴾</w:t>
      </w:r>
      <w:r w:rsidRPr="00492411">
        <w:rPr>
          <w:rStyle w:val="Char4"/>
          <w:rFonts w:hint="cs"/>
          <w:rtl/>
        </w:rPr>
        <w:t xml:space="preserve"> </w:t>
      </w:r>
      <w:r w:rsidRPr="00492411">
        <w:rPr>
          <w:rStyle w:val="Char4"/>
          <w:rtl/>
        </w:rPr>
        <w:t>[</w:t>
      </w:r>
      <w:r w:rsidRPr="00492411">
        <w:rPr>
          <w:rStyle w:val="Char4"/>
          <w:rFonts w:hint="cs"/>
          <w:rtl/>
        </w:rPr>
        <w:t>النحل: 43</w:t>
      </w:r>
      <w:r w:rsidRPr="00492411">
        <w:rPr>
          <w:rStyle w:val="Char4"/>
          <w:rtl/>
        </w:rPr>
        <w:t>]</w:t>
      </w:r>
      <w:r w:rsidRPr="00492411">
        <w:rPr>
          <w:rStyle w:val="Char3"/>
          <w:rtl/>
        </w:rPr>
        <w:t>.</w:t>
      </w:r>
    </w:p>
    <w:p w:rsidR="007C4DA6" w:rsidRPr="00D2661E" w:rsidRDefault="007C4DA6" w:rsidP="00492411">
      <w:pPr>
        <w:pStyle w:val="a3"/>
        <w:rPr>
          <w:rtl/>
        </w:rPr>
      </w:pPr>
      <w:r>
        <w:rPr>
          <w:rFonts w:cs="Traditional Arabic" w:hint="cs"/>
          <w:rtl/>
        </w:rPr>
        <w:t>«</w:t>
      </w:r>
      <w:r w:rsidRPr="00D2661E">
        <w:rPr>
          <w:rFonts w:hint="cs"/>
          <w:rtl/>
        </w:rPr>
        <w:t>وقتی که چیزی را</w:t>
      </w:r>
      <w:r w:rsidR="00B01BEB">
        <w:rPr>
          <w:rFonts w:hint="cs"/>
          <w:rtl/>
        </w:rPr>
        <w:t xml:space="preserve"> نمی‌</w:t>
      </w:r>
      <w:r w:rsidRPr="00D2661E">
        <w:rPr>
          <w:rFonts w:hint="cs"/>
          <w:rtl/>
        </w:rPr>
        <w:t>دانید از اهل ذکر سوال کنید</w:t>
      </w:r>
      <w:r>
        <w:rPr>
          <w:rFonts w:cs="Traditional Arabic" w:hint="cs"/>
          <w:rtl/>
        </w:rPr>
        <w:t>»</w:t>
      </w:r>
      <w:r w:rsidRPr="00D2661E">
        <w:rPr>
          <w:rFonts w:hint="cs"/>
          <w:rtl/>
        </w:rPr>
        <w:t>.</w:t>
      </w:r>
    </w:p>
    <w:p w:rsidR="007C4DA6" w:rsidRPr="00D2661E" w:rsidRDefault="007C4DA6" w:rsidP="00492411">
      <w:pPr>
        <w:pStyle w:val="a3"/>
        <w:rPr>
          <w:rtl/>
        </w:rPr>
      </w:pPr>
      <w:r w:rsidRPr="00D2661E">
        <w:rPr>
          <w:rFonts w:hint="cs"/>
          <w:rtl/>
        </w:rPr>
        <w:t>چهارم: نباید به غیر مسافر و مقیم و کسی که نماز را کامل</w:t>
      </w:r>
      <w:r w:rsidR="00B01BEB">
        <w:rPr>
          <w:rFonts w:hint="cs"/>
          <w:rtl/>
        </w:rPr>
        <w:t xml:space="preserve"> می‌</w:t>
      </w:r>
      <w:r w:rsidRPr="00D2661E">
        <w:rPr>
          <w:rFonts w:hint="cs"/>
          <w:rtl/>
        </w:rPr>
        <w:t xml:space="preserve">خواند اقتدا کند، و چنانچه اقتدا کرد باید کامل بخواند چون متابعت امام واجب است. از ابن عباس </w:t>
      </w:r>
      <w:r>
        <w:rPr>
          <w:rFonts w:cs="CTraditional Arabic" w:hint="cs"/>
          <w:rtl/>
        </w:rPr>
        <w:t>م</w:t>
      </w:r>
      <w:r w:rsidRPr="00D2661E">
        <w:rPr>
          <w:rFonts w:hint="cs"/>
          <w:rtl/>
        </w:rPr>
        <w:t xml:space="preserve"> سوال شد که چرا مسافر اگر تنها نمازش را بخواند شکسته</w:t>
      </w:r>
      <w:r w:rsidR="00B01BEB">
        <w:rPr>
          <w:rFonts w:hint="cs"/>
          <w:rtl/>
        </w:rPr>
        <w:t xml:space="preserve"> می‌</w:t>
      </w:r>
      <w:r w:rsidRPr="00D2661E">
        <w:rPr>
          <w:rFonts w:hint="cs"/>
          <w:rtl/>
        </w:rPr>
        <w:t xml:space="preserve">خواند و اگر به مقیم و غیر مسافر اقتدا کند باید کامل بخواند؟ گفت: سنت پیامبر </w:t>
      </w:r>
      <w:r w:rsidRPr="00D2661E">
        <w:rPr>
          <w:rFonts w:hint="cs"/>
          <w:rtl/>
        </w:rPr>
        <w:sym w:font="AGA Arabesque" w:char="F072"/>
      </w:r>
      <w:r w:rsidRPr="00D2661E">
        <w:rPr>
          <w:rFonts w:hint="cs"/>
          <w:rtl/>
        </w:rPr>
        <w:t xml:space="preserve"> چنین است یعنی دلیلش قول پیامبر </w:t>
      </w:r>
      <w:r w:rsidRPr="00D2661E">
        <w:rPr>
          <w:rFonts w:hint="cs"/>
          <w:rtl/>
        </w:rPr>
        <w:sym w:font="AGA Arabesque" w:char="F072"/>
      </w:r>
      <w:r w:rsidRPr="00D2661E">
        <w:rPr>
          <w:rFonts w:hint="cs"/>
          <w:rtl/>
        </w:rPr>
        <w:t xml:space="preserve"> است. </w:t>
      </w:r>
      <w:r w:rsidR="00341085" w:rsidRPr="00D2661E">
        <w:rPr>
          <w:rFonts w:hint="cs"/>
          <w:rtl/>
        </w:rPr>
        <w:t>(</w:t>
      </w:r>
      <w:r w:rsidRPr="00D2661E">
        <w:rPr>
          <w:rFonts w:hint="cs"/>
          <w:rtl/>
        </w:rPr>
        <w:t>به روایت امام احمد</w:t>
      </w:r>
      <w:r w:rsidR="00341085" w:rsidRPr="00D2661E">
        <w:rPr>
          <w:rFonts w:hint="cs"/>
          <w:rtl/>
        </w:rPr>
        <w:t>)</w:t>
      </w:r>
      <w:r w:rsidRPr="00D2661E">
        <w:rPr>
          <w:rFonts w:hint="cs"/>
          <w:rtl/>
        </w:rPr>
        <w:t>.</w:t>
      </w:r>
    </w:p>
    <w:p w:rsidR="007C4DA6" w:rsidRPr="00D2661E" w:rsidRDefault="007C4DA6" w:rsidP="00492411">
      <w:pPr>
        <w:pStyle w:val="a3"/>
        <w:rPr>
          <w:rtl/>
        </w:rPr>
      </w:pPr>
      <w:r w:rsidRPr="00D2661E">
        <w:rPr>
          <w:rFonts w:hint="cs"/>
          <w:rtl/>
        </w:rPr>
        <w:t>پنجم: نمازی که شکسته خوانده</w:t>
      </w:r>
      <w:r w:rsidR="00B01BEB">
        <w:rPr>
          <w:rFonts w:hint="cs"/>
          <w:rtl/>
        </w:rPr>
        <w:t xml:space="preserve"> می‌</w:t>
      </w:r>
      <w:r w:rsidRPr="00D2661E">
        <w:rPr>
          <w:rFonts w:hint="cs"/>
          <w:rtl/>
        </w:rPr>
        <w:t xml:space="preserve">شود باید چهار رکعتی باشد پس در غیر چهار رکعتی از جمله نماز مغرب و صبح شکسته خواندن جایز نیست چون ثابت نشده است. </w:t>
      </w:r>
    </w:p>
    <w:p w:rsidR="007C4DA6" w:rsidRPr="00297D35" w:rsidRDefault="007C4DA6" w:rsidP="00904932">
      <w:pPr>
        <w:pStyle w:val="a2"/>
        <w:rPr>
          <w:sz w:val="36"/>
          <w:szCs w:val="36"/>
          <w:rtl/>
        </w:rPr>
      </w:pPr>
      <w:bookmarkStart w:id="194" w:name="_Toc338340228"/>
      <w:bookmarkStart w:id="195" w:name="_Toc418284064"/>
      <w:r w:rsidRPr="00297D35">
        <w:rPr>
          <w:rFonts w:hint="cs"/>
          <w:rtl/>
        </w:rPr>
        <w:t>چه موقع مسافر نماز را شکسته</w:t>
      </w:r>
      <w:r w:rsidR="00B01BEB">
        <w:rPr>
          <w:rFonts w:hint="cs"/>
          <w:rtl/>
        </w:rPr>
        <w:t xml:space="preserve"> می‌</w:t>
      </w:r>
      <w:r>
        <w:rPr>
          <w:rFonts w:hint="cs"/>
          <w:rtl/>
        </w:rPr>
        <w:t>خواند</w:t>
      </w:r>
      <w:r w:rsidRPr="00297D35">
        <w:rPr>
          <w:rFonts w:hint="cs"/>
          <w:rtl/>
        </w:rPr>
        <w:t>؟</w:t>
      </w:r>
      <w:bookmarkEnd w:id="194"/>
      <w:bookmarkEnd w:id="195"/>
    </w:p>
    <w:p w:rsidR="007C4DA6" w:rsidRPr="00D2661E" w:rsidRDefault="007C4DA6" w:rsidP="00492411">
      <w:pPr>
        <w:pStyle w:val="a3"/>
        <w:rPr>
          <w:rtl/>
        </w:rPr>
      </w:pPr>
      <w:r w:rsidRPr="00D2661E">
        <w:rPr>
          <w:rFonts w:hint="cs"/>
          <w:rtl/>
        </w:rPr>
        <w:t>تا زمانی که مسافر از منطقه آبادی که از آن سفرش را آغاز</w:t>
      </w:r>
      <w:r w:rsidR="00B01BEB">
        <w:rPr>
          <w:rFonts w:hint="cs"/>
          <w:rtl/>
        </w:rPr>
        <w:t xml:space="preserve"> می‌</w:t>
      </w:r>
      <w:r w:rsidRPr="00D2661E">
        <w:rPr>
          <w:rFonts w:hint="cs"/>
          <w:rtl/>
        </w:rPr>
        <w:t>کند جدا نشود کوتاه کردن نماز و شکسته خواندن آن را شروع</w:t>
      </w:r>
      <w:r w:rsidR="00B01BEB">
        <w:rPr>
          <w:rFonts w:hint="cs"/>
          <w:rtl/>
        </w:rPr>
        <w:t xml:space="preserve"> نمی‌</w:t>
      </w:r>
      <w:r w:rsidRPr="00D2661E">
        <w:rPr>
          <w:rFonts w:hint="cs"/>
          <w:rtl/>
        </w:rPr>
        <w:t xml:space="preserve">کند. ابن المنذر گفته است: </w:t>
      </w:r>
    </w:p>
    <w:p w:rsidR="007C4DA6" w:rsidRPr="00D2661E" w:rsidRDefault="007C4DA6" w:rsidP="00825B82">
      <w:pPr>
        <w:pStyle w:val="a1"/>
        <w:rPr>
          <w:rFonts w:cs="B Lotus"/>
          <w:rtl/>
        </w:rPr>
      </w:pPr>
      <w:r w:rsidRPr="00492411">
        <w:rPr>
          <w:rStyle w:val="Char0"/>
          <w:rFonts w:hint="cs"/>
          <w:rtl/>
        </w:rPr>
        <w:t>«</w:t>
      </w:r>
      <w:r w:rsidRPr="00492411">
        <w:rPr>
          <w:rStyle w:val="Char0"/>
          <w:rtl/>
        </w:rPr>
        <w:t>لَا أَعْلَمُ أَنَّ النَّبِیَّ صلی الله علیه وسلم قَصَّرَ فی سَفَرٍ مِن أَسْفارِهِ إِلاّ بَعْدَ خُرُوْجِهِ مِنَ ال</w:t>
      </w:r>
      <w:r w:rsidR="00346559" w:rsidRPr="00492411">
        <w:rPr>
          <w:rStyle w:val="Char0"/>
          <w:rFonts w:hint="cs"/>
          <w:rtl/>
        </w:rPr>
        <w:t>ـ</w:t>
      </w:r>
      <w:r w:rsidRPr="00492411">
        <w:rPr>
          <w:rStyle w:val="Char0"/>
          <w:rtl/>
        </w:rPr>
        <w:t>مَدِیْنَةِ</w:t>
      </w:r>
      <w:r w:rsidRPr="00492411">
        <w:rPr>
          <w:rStyle w:val="Char0"/>
          <w:rFonts w:hint="cs"/>
          <w:rtl/>
        </w:rPr>
        <w:t>»</w:t>
      </w:r>
      <w:r w:rsidRPr="00492411">
        <w:rPr>
          <w:rStyle w:val="Char3"/>
          <w:rFonts w:hint="cs"/>
          <w:rtl/>
        </w:rPr>
        <w:t>.</w:t>
      </w:r>
      <w:r w:rsidRPr="00D2661E">
        <w:rPr>
          <w:rFonts w:cs="B Lotus" w:hint="cs"/>
          <w:rtl/>
        </w:rPr>
        <w:t xml:space="preserve"> </w:t>
      </w:r>
    </w:p>
    <w:p w:rsidR="007C4DA6" w:rsidRPr="00D2661E" w:rsidRDefault="007C4DA6" w:rsidP="00492411">
      <w:pPr>
        <w:pStyle w:val="a3"/>
        <w:rPr>
          <w:rtl/>
        </w:rPr>
      </w:pPr>
      <w:r>
        <w:rPr>
          <w:rFonts w:cs="Traditional Arabic" w:hint="cs"/>
          <w:rtl/>
        </w:rPr>
        <w:t>«</w:t>
      </w:r>
      <w:r w:rsidRPr="00D2661E">
        <w:rPr>
          <w:rFonts w:hint="cs"/>
          <w:rtl/>
        </w:rPr>
        <w:t xml:space="preserve">من سراغ ندارم که پیامبر </w:t>
      </w:r>
      <w:r w:rsidRPr="00D2661E">
        <w:rPr>
          <w:rFonts w:hint="cs"/>
          <w:rtl/>
        </w:rPr>
        <w:sym w:font="AGA Arabesque" w:char="F072"/>
      </w:r>
      <w:r w:rsidRPr="00D2661E">
        <w:rPr>
          <w:rFonts w:hint="cs"/>
          <w:rtl/>
        </w:rPr>
        <w:t xml:space="preserve"> در هیچ یک از سفرهایش نماز را شکسته خوانده باشد مگر بعد از خروج از مدینه</w:t>
      </w:r>
      <w:r>
        <w:rPr>
          <w:rFonts w:cs="Traditional Arabic" w:hint="cs"/>
          <w:rtl/>
        </w:rPr>
        <w:t>»</w:t>
      </w:r>
      <w:r w:rsidRPr="00D2661E">
        <w:rPr>
          <w:rFonts w:hint="cs"/>
          <w:rtl/>
        </w:rPr>
        <w:t>.</w:t>
      </w:r>
    </w:p>
    <w:p w:rsidR="007C4DA6" w:rsidRPr="00D2661E" w:rsidRDefault="007C4DA6" w:rsidP="00492411">
      <w:pPr>
        <w:pStyle w:val="a3"/>
        <w:rPr>
          <w:rtl/>
        </w:rPr>
      </w:pPr>
      <w:r w:rsidRPr="00D2661E">
        <w:rPr>
          <w:rFonts w:hint="cs"/>
          <w:rtl/>
        </w:rPr>
        <w:t>تا زمانی که شخص، مسافر بماند نمازش را شکسته</w:t>
      </w:r>
      <w:r w:rsidR="00B01BEB">
        <w:rPr>
          <w:rFonts w:hint="cs"/>
          <w:rtl/>
        </w:rPr>
        <w:t xml:space="preserve"> می‌</w:t>
      </w:r>
      <w:r w:rsidRPr="00D2661E">
        <w:rPr>
          <w:rFonts w:hint="cs"/>
          <w:rtl/>
        </w:rPr>
        <w:t>خواند. اگر به خاطر نیازی که انتظارش را</w:t>
      </w:r>
      <w:r w:rsidR="00B01BEB">
        <w:rPr>
          <w:rFonts w:hint="cs"/>
          <w:rtl/>
        </w:rPr>
        <w:t xml:space="preserve"> می‌</w:t>
      </w:r>
      <w:r w:rsidRPr="00D2661E">
        <w:rPr>
          <w:rFonts w:hint="cs"/>
          <w:rtl/>
        </w:rPr>
        <w:t xml:space="preserve">کشد اقامت گزید تا چهار روز حق دارد که نمازش را کوتاه کند و شکسته بخواند، سپس باید نمازش را کامل و تمام بخواند خواه نیازش بر آورده شود یا برآورده نشود، چون در صحيح بخاری و مسلم به ثبوت رسیده است که پیامبر </w:t>
      </w:r>
      <w:r w:rsidRPr="00D2661E">
        <w:rPr>
          <w:rFonts w:hint="cs"/>
          <w:rtl/>
        </w:rPr>
        <w:sym w:font="AGA Arabesque" w:char="F072"/>
      </w:r>
      <w:r w:rsidRPr="00D2661E">
        <w:rPr>
          <w:rFonts w:hint="cs"/>
          <w:rtl/>
        </w:rPr>
        <w:t xml:space="preserve"> بامداد روز چهارم ذی الحجه وارد مکه شد، و روزهای چهارم و پنجم و ششم و هفتم در آنجا اقامت گزید و روز هشتم نماز صبح را خواند، سپس به سوی مدینه از مکه خارج شد. و در این چهار روز اقامت در مکه نمازهای خود را شکسته</w:t>
      </w:r>
      <w:r w:rsidR="00B01BEB">
        <w:rPr>
          <w:rFonts w:hint="cs"/>
          <w:rtl/>
        </w:rPr>
        <w:t xml:space="preserve"> می‌</w:t>
      </w:r>
      <w:r w:rsidRPr="00D2661E">
        <w:rPr>
          <w:rFonts w:hint="cs"/>
          <w:rtl/>
        </w:rPr>
        <w:t>خواند و عزم و اراده</w:t>
      </w:r>
      <w:r w:rsidR="00304EDE">
        <w:rPr>
          <w:rFonts w:hint="cs"/>
          <w:rtl/>
        </w:rPr>
        <w:t xml:space="preserve">‌اش </w:t>
      </w:r>
      <w:r w:rsidRPr="00D2661E">
        <w:rPr>
          <w:rFonts w:hint="cs"/>
          <w:rtl/>
        </w:rPr>
        <w:t>چنین بود که تا پایان اعمال حج در آنجا بماند و اقامت کند.</w:t>
      </w:r>
    </w:p>
    <w:p w:rsidR="007C4DA6" w:rsidRPr="00D2661E" w:rsidRDefault="007C4DA6" w:rsidP="00492411">
      <w:pPr>
        <w:pStyle w:val="a3"/>
        <w:rPr>
          <w:rtl/>
        </w:rPr>
      </w:pPr>
      <w:r w:rsidRPr="00D2661E">
        <w:rPr>
          <w:rFonts w:hint="cs"/>
          <w:rtl/>
        </w:rPr>
        <w:t>از این روایت بر</w:t>
      </w:r>
      <w:r w:rsidR="00B01BEB">
        <w:rPr>
          <w:rFonts w:hint="cs"/>
          <w:rtl/>
        </w:rPr>
        <w:t xml:space="preserve"> می‌</w:t>
      </w:r>
      <w:r w:rsidRPr="00D2661E">
        <w:rPr>
          <w:rFonts w:hint="cs"/>
          <w:rtl/>
        </w:rPr>
        <w:t>آید که اگر کسی قصد اقامت مدت معینی داشته باشد به دلیل همین روایت تا چهار روز تمام</w:t>
      </w:r>
      <w:r w:rsidR="00B01BEB">
        <w:rPr>
          <w:rFonts w:hint="cs"/>
          <w:rtl/>
        </w:rPr>
        <w:t xml:space="preserve"> می‌</w:t>
      </w:r>
      <w:r w:rsidRPr="00D2661E">
        <w:rPr>
          <w:rFonts w:hint="cs"/>
          <w:rtl/>
        </w:rPr>
        <w:t>تواند نمازهایش را شکسته بخواند، سپس بعد از آن نمازش را کامل و تمام</w:t>
      </w:r>
      <w:r w:rsidR="00B01BEB">
        <w:rPr>
          <w:rFonts w:hint="cs"/>
          <w:rtl/>
        </w:rPr>
        <w:t xml:space="preserve"> می‌</w:t>
      </w:r>
      <w:r w:rsidRPr="00D2661E">
        <w:rPr>
          <w:rFonts w:hint="cs"/>
          <w:rtl/>
        </w:rPr>
        <w:t xml:space="preserve">خواند، و بر او واجب است که بر آن مقدار ایام اقتصاد کند که پیامبر </w:t>
      </w:r>
      <w:r w:rsidRPr="00D2661E">
        <w:rPr>
          <w:rFonts w:hint="cs"/>
          <w:rtl/>
        </w:rPr>
        <w:sym w:font="AGA Arabesque" w:char="F072"/>
      </w:r>
      <w:r w:rsidRPr="00D2661E">
        <w:rPr>
          <w:rFonts w:hint="cs"/>
          <w:rtl/>
        </w:rPr>
        <w:t xml:space="preserve"> بر آن اقتصاد کرده است. و بنا به قولی از شافعی چنین مسافری تا 19 روز یا تا 18 روز</w:t>
      </w:r>
      <w:r w:rsidR="00B01BEB">
        <w:rPr>
          <w:rFonts w:hint="cs"/>
          <w:rtl/>
        </w:rPr>
        <w:t xml:space="preserve"> می‌</w:t>
      </w:r>
      <w:r w:rsidRPr="00D2661E">
        <w:rPr>
          <w:rFonts w:hint="cs"/>
          <w:rtl/>
        </w:rPr>
        <w:t xml:space="preserve">تواند نمازش را شکسته بخواند. </w:t>
      </w:r>
      <w:r w:rsidR="00341085" w:rsidRPr="00D2661E">
        <w:rPr>
          <w:rFonts w:hint="cs"/>
          <w:rtl/>
        </w:rPr>
        <w:t>(</w:t>
      </w:r>
      <w:r w:rsidRPr="00D2661E">
        <w:rPr>
          <w:rFonts w:hint="cs"/>
          <w:rtl/>
        </w:rPr>
        <w:t xml:space="preserve">در صحيح بخاری به روایت از ابن عباس </w:t>
      </w:r>
      <w:r>
        <w:rPr>
          <w:rFonts w:cs="CTraditional Arabic" w:hint="cs"/>
          <w:rtl/>
        </w:rPr>
        <w:t>م</w:t>
      </w:r>
      <w:r w:rsidRPr="00D2661E">
        <w:rPr>
          <w:rFonts w:hint="cs"/>
          <w:rtl/>
        </w:rPr>
        <w:t xml:space="preserve"> آمده است</w:t>
      </w:r>
      <w:r w:rsidR="00341085" w:rsidRPr="00D2661E">
        <w:rPr>
          <w:rFonts w:hint="cs"/>
          <w:rtl/>
        </w:rPr>
        <w:t>)</w:t>
      </w:r>
      <w:r w:rsidRPr="00D2661E">
        <w:rPr>
          <w:rFonts w:hint="cs"/>
          <w:rtl/>
        </w:rPr>
        <w:t xml:space="preserve">: </w:t>
      </w:r>
    </w:p>
    <w:p w:rsidR="007C4DA6" w:rsidRPr="00D2661E" w:rsidRDefault="007C4DA6" w:rsidP="00825B82">
      <w:pPr>
        <w:pStyle w:val="a1"/>
        <w:rPr>
          <w:rFonts w:cs="B Lotus"/>
          <w:rtl/>
        </w:rPr>
      </w:pPr>
      <w:r w:rsidRPr="00492411">
        <w:rPr>
          <w:rStyle w:val="Char0"/>
          <w:rFonts w:hint="cs"/>
          <w:rtl/>
        </w:rPr>
        <w:t>«</w:t>
      </w:r>
      <w:r w:rsidRPr="00492411">
        <w:rPr>
          <w:rStyle w:val="Char0"/>
          <w:rtl/>
        </w:rPr>
        <w:t>أَقامَ النَّبِیُ صلی الله علیه وسلم فِی بَعْضِ أَسْفارِهِ تِسْعَ عَشَرةَ یُصَلّی رَکعَتَینِ فَنَحْنُ إِذا أَقَمْنا تِسْعَ عَشَرةَ نُصَلّی رَکعَتَینِ وَإِذا زِدْنا عَنْ ذِلکَ أَتْمَمْنا</w:t>
      </w:r>
      <w:r w:rsidRPr="00492411">
        <w:rPr>
          <w:rStyle w:val="Char0"/>
          <w:rFonts w:hint="cs"/>
          <w:rtl/>
        </w:rPr>
        <w:t>»</w:t>
      </w:r>
      <w:r w:rsidRPr="00492411">
        <w:rPr>
          <w:rStyle w:val="Char3"/>
          <w:rFonts w:hint="cs"/>
          <w:rtl/>
        </w:rPr>
        <w:t>.</w:t>
      </w:r>
      <w:r w:rsidRPr="00D2661E">
        <w:rPr>
          <w:rFonts w:cs="B Lotus" w:hint="cs"/>
          <w:rtl/>
        </w:rPr>
        <w:t xml:space="preserve"> </w:t>
      </w:r>
    </w:p>
    <w:p w:rsidR="007C4DA6" w:rsidRPr="00D2661E" w:rsidRDefault="007C4DA6" w:rsidP="00492411">
      <w:pPr>
        <w:pStyle w:val="a3"/>
        <w:rPr>
          <w:rtl/>
        </w:rPr>
      </w:pPr>
      <w:r>
        <w:rPr>
          <w:rFonts w:cs="Traditional Arabic" w:hint="cs"/>
          <w:rtl/>
        </w:rPr>
        <w:t>«</w:t>
      </w:r>
      <w:r w:rsidRPr="00D2661E">
        <w:rPr>
          <w:rFonts w:hint="cs"/>
          <w:rtl/>
        </w:rPr>
        <w:t xml:space="preserve">پیامبر </w:t>
      </w:r>
      <w:r w:rsidRPr="00D2661E">
        <w:rPr>
          <w:rFonts w:hint="cs"/>
          <w:rtl/>
        </w:rPr>
        <w:sym w:font="AGA Arabesque" w:char="F072"/>
      </w:r>
      <w:r w:rsidRPr="00D2661E">
        <w:rPr>
          <w:rFonts w:hint="cs"/>
          <w:rtl/>
        </w:rPr>
        <w:t xml:space="preserve"> در یکی از سفرهایش 19 روز اقامت گزید که در این مدت نمازهای چهار رکعتی را دو رکعت</w:t>
      </w:r>
      <w:r w:rsidR="00B01BEB">
        <w:rPr>
          <w:rFonts w:hint="cs"/>
          <w:rtl/>
        </w:rPr>
        <w:t xml:space="preserve"> می‌</w:t>
      </w:r>
      <w:r w:rsidRPr="00D2661E">
        <w:rPr>
          <w:rFonts w:hint="cs"/>
          <w:rtl/>
        </w:rPr>
        <w:t>خواند، پس ما هرگاه 19 روز اقامت</w:t>
      </w:r>
      <w:r w:rsidR="00B01BEB">
        <w:rPr>
          <w:rFonts w:hint="cs"/>
          <w:rtl/>
        </w:rPr>
        <w:t xml:space="preserve"> می‌</w:t>
      </w:r>
      <w:r w:rsidRPr="00D2661E">
        <w:rPr>
          <w:rFonts w:hint="cs"/>
          <w:rtl/>
        </w:rPr>
        <w:t>کردیم نمازهای چهار رکعتی را دو رکعتی</w:t>
      </w:r>
      <w:r w:rsidR="00B01BEB">
        <w:rPr>
          <w:rFonts w:hint="cs"/>
          <w:rtl/>
        </w:rPr>
        <w:t xml:space="preserve"> می‌</w:t>
      </w:r>
      <w:r w:rsidRPr="00D2661E">
        <w:rPr>
          <w:rFonts w:hint="cs"/>
          <w:rtl/>
        </w:rPr>
        <w:t>خواندیم و هرگاه بیش از آن</w:t>
      </w:r>
      <w:r w:rsidR="00B01BEB">
        <w:rPr>
          <w:rFonts w:hint="cs"/>
          <w:rtl/>
        </w:rPr>
        <w:t xml:space="preserve"> می‌</w:t>
      </w:r>
      <w:r w:rsidRPr="00D2661E">
        <w:rPr>
          <w:rFonts w:hint="cs"/>
          <w:rtl/>
        </w:rPr>
        <w:t>ماندیم از آن به بعد نمازهایمان را تمام و کامل</w:t>
      </w:r>
      <w:r w:rsidR="00B01BEB">
        <w:rPr>
          <w:rFonts w:hint="cs"/>
          <w:rtl/>
        </w:rPr>
        <w:t xml:space="preserve"> می‌</w:t>
      </w:r>
      <w:r w:rsidRPr="00D2661E">
        <w:rPr>
          <w:rFonts w:hint="cs"/>
          <w:rtl/>
        </w:rPr>
        <w:t>خواندیم</w:t>
      </w:r>
      <w:r>
        <w:rPr>
          <w:rFonts w:cs="Traditional Arabic" w:hint="cs"/>
          <w:rtl/>
        </w:rPr>
        <w:t>»</w:t>
      </w:r>
      <w:r w:rsidRPr="00D2661E">
        <w:rPr>
          <w:rFonts w:hint="cs"/>
          <w:rtl/>
        </w:rPr>
        <w:t>.</w:t>
      </w:r>
    </w:p>
    <w:p w:rsidR="007C4DA6" w:rsidRPr="00D2661E" w:rsidRDefault="00341085" w:rsidP="00492411">
      <w:pPr>
        <w:pStyle w:val="a3"/>
        <w:rPr>
          <w:rtl/>
        </w:rPr>
      </w:pPr>
      <w:r w:rsidRPr="00D2661E">
        <w:rPr>
          <w:rFonts w:hint="cs"/>
          <w:rtl/>
        </w:rPr>
        <w:t>(</w:t>
      </w:r>
      <w:r w:rsidR="007C4DA6" w:rsidRPr="00D2661E">
        <w:rPr>
          <w:rFonts w:hint="cs"/>
          <w:rtl/>
        </w:rPr>
        <w:t>و در روایتی دیگر چنین است</w:t>
      </w:r>
      <w:r w:rsidRPr="00D2661E">
        <w:rPr>
          <w:rFonts w:hint="cs"/>
          <w:rtl/>
        </w:rPr>
        <w:t>)</w:t>
      </w:r>
      <w:r w:rsidR="007C4DA6" w:rsidRPr="00D2661E">
        <w:rPr>
          <w:rFonts w:hint="cs"/>
          <w:rtl/>
        </w:rPr>
        <w:t xml:space="preserve">: </w:t>
      </w:r>
    </w:p>
    <w:p w:rsidR="007C4DA6" w:rsidRPr="00D2661E" w:rsidRDefault="007C4DA6" w:rsidP="00825B82">
      <w:pPr>
        <w:pStyle w:val="a1"/>
        <w:rPr>
          <w:rFonts w:cs="B Lotus"/>
          <w:rtl/>
        </w:rPr>
      </w:pPr>
      <w:r w:rsidRPr="00492411">
        <w:rPr>
          <w:rStyle w:val="Char0"/>
          <w:rFonts w:hint="cs"/>
          <w:rtl/>
        </w:rPr>
        <w:t>«</w:t>
      </w:r>
      <w:r w:rsidRPr="00492411">
        <w:rPr>
          <w:rStyle w:val="Char0"/>
          <w:rtl/>
        </w:rPr>
        <w:t>أَقامَ رَسُولُ الله صلی الله علیه وسلم بِمَکَّة ثَمانِیَ عَشَرَة یَوماً مِنَ الفَتحِ لِأَنَّهُ أَرادَ حُنَیناً وَ لَم یَکُن ثَمَّ أَقامَ المقامَ</w:t>
      </w:r>
      <w:r w:rsidRPr="00492411">
        <w:rPr>
          <w:rStyle w:val="Char0"/>
          <w:rFonts w:hint="cs"/>
          <w:rtl/>
        </w:rPr>
        <w:t>»</w:t>
      </w:r>
      <w:r w:rsidRPr="00492411">
        <w:rPr>
          <w:rStyle w:val="Char3"/>
          <w:rFonts w:hint="cs"/>
          <w:rtl/>
        </w:rPr>
        <w:t>.</w:t>
      </w:r>
    </w:p>
    <w:p w:rsidR="007C4DA6" w:rsidRPr="00D2661E" w:rsidRDefault="007C4DA6" w:rsidP="00492411">
      <w:pPr>
        <w:pStyle w:val="a3"/>
        <w:rPr>
          <w:rtl/>
        </w:rPr>
      </w:pPr>
      <w:r>
        <w:rPr>
          <w:rFonts w:cs="Traditional Arabic" w:hint="cs"/>
          <w:rtl/>
        </w:rPr>
        <w:t>«</w:t>
      </w:r>
      <w:r w:rsidRPr="00D2661E">
        <w:rPr>
          <w:rFonts w:hint="cs"/>
          <w:rtl/>
        </w:rPr>
        <w:t xml:space="preserve">پیامبر </w:t>
      </w:r>
      <w:r w:rsidRPr="00D2661E">
        <w:rPr>
          <w:rFonts w:hint="cs"/>
          <w:rtl/>
        </w:rPr>
        <w:sym w:font="AGA Arabesque" w:char="F072"/>
      </w:r>
      <w:r w:rsidRPr="00D2661E">
        <w:rPr>
          <w:rFonts w:hint="cs"/>
          <w:rtl/>
        </w:rPr>
        <w:t xml:space="preserve"> 18 روز در مکه اقامت کرد در سال فتح مکه چون قصد اقامت در آنجا را نداشت و</w:t>
      </w:r>
      <w:r w:rsidR="00B01BEB">
        <w:rPr>
          <w:rFonts w:hint="cs"/>
          <w:rtl/>
        </w:rPr>
        <w:t xml:space="preserve"> می‌</w:t>
      </w:r>
      <w:r w:rsidRPr="00D2661E">
        <w:rPr>
          <w:rFonts w:hint="cs"/>
          <w:rtl/>
        </w:rPr>
        <w:t>خواست به حنین برود و قصد ماندن در مکه را داشت..</w:t>
      </w:r>
      <w:r>
        <w:rPr>
          <w:rFonts w:cs="Traditional Arabic" w:hint="cs"/>
          <w:rtl/>
        </w:rPr>
        <w:t>»</w:t>
      </w:r>
      <w:r w:rsidRPr="00D2661E">
        <w:rPr>
          <w:rFonts w:hint="cs"/>
          <w:rtl/>
        </w:rPr>
        <w:t>.</w:t>
      </w:r>
    </w:p>
    <w:p w:rsidR="007C4DA6" w:rsidRPr="00EE6B5D" w:rsidRDefault="007C4DA6" w:rsidP="00904932">
      <w:pPr>
        <w:pStyle w:val="a2"/>
        <w:rPr>
          <w:rtl/>
        </w:rPr>
      </w:pPr>
      <w:bookmarkStart w:id="196" w:name="_Toc338340229"/>
      <w:bookmarkStart w:id="197" w:name="_Toc418284065"/>
      <w:r>
        <w:rPr>
          <w:rtl/>
        </w:rPr>
        <w:t>جمع بین نماز (دو نماز را در یک وقت خواندن</w:t>
      </w:r>
      <w:r w:rsidRPr="00EE6B5D">
        <w:rPr>
          <w:rtl/>
        </w:rPr>
        <w:t>)</w:t>
      </w:r>
      <w:bookmarkEnd w:id="196"/>
      <w:bookmarkEnd w:id="197"/>
    </w:p>
    <w:p w:rsidR="007C4DA6" w:rsidRPr="00D2661E" w:rsidRDefault="007C4DA6" w:rsidP="00492411">
      <w:pPr>
        <w:pStyle w:val="a3"/>
        <w:rPr>
          <w:rtl/>
        </w:rPr>
      </w:pPr>
      <w:r w:rsidRPr="00D2661E">
        <w:rPr>
          <w:rFonts w:hint="cs"/>
          <w:rtl/>
        </w:rPr>
        <w:t>مسافر</w:t>
      </w:r>
      <w:r w:rsidR="00B01BEB">
        <w:rPr>
          <w:rFonts w:hint="cs"/>
          <w:rtl/>
        </w:rPr>
        <w:t xml:space="preserve"> می‌</w:t>
      </w:r>
      <w:r w:rsidRPr="00D2661E">
        <w:rPr>
          <w:rFonts w:hint="cs"/>
          <w:rtl/>
        </w:rPr>
        <w:t xml:space="preserve">تواند نماز ظهر و عصر، و نماز مغرب و عشاء را به صورت جمع تقدیم (هر دو را در وقت نماز اول) و به صورت جمع تاخیر (هر دو را در وقت نماز دوم) بخواند. دلیل این عمل روایت معاذ بن جبل </w:t>
      </w:r>
      <w:r w:rsidRPr="00D2661E">
        <w:rPr>
          <w:rFonts w:hint="cs"/>
          <w:rtl/>
        </w:rPr>
        <w:sym w:font="AGA Arabesque" w:char="F074"/>
      </w:r>
      <w:r w:rsidRPr="00D2661E">
        <w:rPr>
          <w:rFonts w:hint="cs"/>
          <w:rtl/>
        </w:rPr>
        <w:t xml:space="preserve"> است که</w:t>
      </w:r>
      <w:r w:rsidR="00F45B99">
        <w:rPr>
          <w:rFonts w:hint="cs"/>
          <w:rtl/>
        </w:rPr>
        <w:t xml:space="preserve"> می‌گفت</w:t>
      </w:r>
      <w:r w:rsidRPr="00D2661E">
        <w:rPr>
          <w:rFonts w:hint="cs"/>
          <w:rtl/>
        </w:rPr>
        <w:t xml:space="preserve">: </w:t>
      </w:r>
    </w:p>
    <w:p w:rsidR="007C4DA6" w:rsidRPr="00D2661E" w:rsidRDefault="007C4DA6" w:rsidP="00825B82">
      <w:pPr>
        <w:pStyle w:val="a1"/>
        <w:rPr>
          <w:rFonts w:cs="B Lotus"/>
          <w:rtl/>
        </w:rPr>
      </w:pPr>
      <w:r w:rsidRPr="00492411">
        <w:rPr>
          <w:rStyle w:val="Char0"/>
          <w:rFonts w:hint="cs"/>
          <w:rtl/>
        </w:rPr>
        <w:t>«</w:t>
      </w:r>
      <w:r w:rsidRPr="00492411">
        <w:rPr>
          <w:rStyle w:val="Char0"/>
          <w:rtl/>
        </w:rPr>
        <w:t xml:space="preserve">خَرَجْنا مَعَ رَسُولِ اللهِ </w:t>
      </w:r>
      <w:r w:rsidRPr="00492411">
        <w:rPr>
          <w:rStyle w:val="Char0"/>
        </w:rPr>
        <w:sym w:font="AGA Arabesque" w:char="F072"/>
      </w:r>
      <w:r w:rsidRPr="00492411">
        <w:rPr>
          <w:rStyle w:val="Char0"/>
          <w:rtl/>
        </w:rPr>
        <w:t xml:space="preserve"> فی غَزْوَةِ تَبُوْکٍ فَکانَ یَجْمَعُ بَینَ الظُّهْرِ وَالعَصرِ وَالمغرِبِ وَالعِشاءِ فَأَخَّرَ الصَّلاةَ یَوماً ثُمَّ خَرَجَ فَصَلِّی الظُّهْرَ وَالعَصْرَ جَمعیاً ثُمَّ خَرَجَ فَصَلیَّ المغرِبَ وَالعِشاءَ جَمیعاً</w:t>
      </w:r>
      <w:r w:rsidRPr="00492411">
        <w:rPr>
          <w:rStyle w:val="Char0"/>
          <w:rFonts w:hint="cs"/>
          <w:rtl/>
        </w:rPr>
        <w:t>»</w:t>
      </w:r>
      <w:r w:rsidRPr="00492411">
        <w:rPr>
          <w:rStyle w:val="Char3"/>
          <w:rFonts w:hint="cs"/>
          <w:rtl/>
        </w:rPr>
        <w:t>.</w:t>
      </w:r>
      <w:r w:rsidRPr="00D2661E">
        <w:rPr>
          <w:rFonts w:cs="B Lotus" w:hint="cs"/>
          <w:rtl/>
        </w:rPr>
        <w:t xml:space="preserve"> </w:t>
      </w:r>
    </w:p>
    <w:p w:rsidR="007C4DA6" w:rsidRPr="00D2661E" w:rsidRDefault="007C4DA6" w:rsidP="00492411">
      <w:pPr>
        <w:pStyle w:val="a3"/>
        <w:rPr>
          <w:rtl/>
        </w:rPr>
      </w:pPr>
      <w:r>
        <w:rPr>
          <w:rFonts w:cs="Traditional Arabic" w:hint="cs"/>
          <w:rtl/>
        </w:rPr>
        <w:t>«</w:t>
      </w:r>
      <w:r w:rsidRPr="00D2661E">
        <w:rPr>
          <w:rFonts w:hint="cs"/>
          <w:rtl/>
        </w:rPr>
        <w:t xml:space="preserve">ما همراه پیامبر </w:t>
      </w:r>
      <w:r w:rsidRPr="00D2661E">
        <w:rPr>
          <w:rFonts w:hint="cs"/>
          <w:rtl/>
        </w:rPr>
        <w:sym w:font="AGA Arabesque" w:char="F072"/>
      </w:r>
      <w:r w:rsidRPr="00D2661E">
        <w:rPr>
          <w:rFonts w:hint="cs"/>
          <w:rtl/>
        </w:rPr>
        <w:t xml:space="preserve"> در غزوه تبوک بودیم و نماز ظهر و عصر را در وقت نماز ظهر، و نماز مغرب و عشا را در وقت نماز مغرب</w:t>
      </w:r>
      <w:r w:rsidR="00B01BEB">
        <w:rPr>
          <w:rFonts w:hint="cs"/>
          <w:rtl/>
        </w:rPr>
        <w:t xml:space="preserve"> می‌</w:t>
      </w:r>
      <w:r w:rsidRPr="00D2661E">
        <w:rPr>
          <w:rFonts w:hint="cs"/>
          <w:rtl/>
        </w:rPr>
        <w:t>خواند و جمع</w:t>
      </w:r>
      <w:r w:rsidR="00B01BEB">
        <w:rPr>
          <w:rFonts w:hint="cs"/>
          <w:rtl/>
        </w:rPr>
        <w:t xml:space="preserve"> می‌</w:t>
      </w:r>
      <w:r w:rsidRPr="00D2661E">
        <w:rPr>
          <w:rFonts w:hint="cs"/>
          <w:rtl/>
        </w:rPr>
        <w:t>کرد، روزی نماز را به تاخیر انداخت (تا جمع تاخیر  کند) سپس (از خیمه اش) بیرون آمد و نماز ظهر و عصر را به صورت جمع تاخیر (در وقت نماز عصر) خواند سپس به داخل (خیمه) رفت سپس بیرون آمد و نماز مغرب و عشاء را با هم خواند</w:t>
      </w:r>
      <w:r>
        <w:rPr>
          <w:rFonts w:cs="Traditional Arabic" w:hint="cs"/>
          <w:rtl/>
        </w:rPr>
        <w:t>»</w:t>
      </w:r>
      <w:r w:rsidRPr="00D2661E">
        <w:rPr>
          <w:rFonts w:hint="cs"/>
          <w:rtl/>
        </w:rPr>
        <w:t>.</w:t>
      </w:r>
    </w:p>
    <w:p w:rsidR="007C4DA6" w:rsidRPr="0003661A" w:rsidRDefault="007C4DA6" w:rsidP="00904932">
      <w:pPr>
        <w:pStyle w:val="a2"/>
        <w:rPr>
          <w:rFonts w:cs="B Yagut"/>
          <w:rtl/>
        </w:rPr>
      </w:pPr>
      <w:bookmarkStart w:id="198" w:name="_Toc338340230"/>
      <w:bookmarkStart w:id="199" w:name="_Toc418284066"/>
      <w:r w:rsidRPr="001E0B3A">
        <w:rPr>
          <w:rFonts w:hint="cs"/>
          <w:rtl/>
        </w:rPr>
        <w:t>برای جمع تقدیم سه شرط لازم است</w:t>
      </w:r>
      <w:bookmarkEnd w:id="198"/>
      <w:bookmarkEnd w:id="199"/>
    </w:p>
    <w:p w:rsidR="007C4DA6" w:rsidRPr="00492411" w:rsidRDefault="007C4DA6" w:rsidP="005C304E">
      <w:pPr>
        <w:pStyle w:val="a3"/>
        <w:numPr>
          <w:ilvl w:val="0"/>
          <w:numId w:val="33"/>
        </w:numPr>
        <w:ind w:left="641" w:hanging="357"/>
        <w:rPr>
          <w:rtl/>
        </w:rPr>
      </w:pPr>
      <w:r w:rsidRPr="00492411">
        <w:rPr>
          <w:rFonts w:hint="cs"/>
          <w:rtl/>
        </w:rPr>
        <w:t xml:space="preserve">باید اول نماز اولی را بخواند، پس باید نماز ظهر را پیش از عصر و نماز مغرب را پیش از عشاء بخواند، چون وقت، وقت نماز اولی است و دومی تابع آن است و نباید تابع بر متبوع جلو افتد. </w:t>
      </w:r>
    </w:p>
    <w:p w:rsidR="007C4DA6" w:rsidRPr="00492411" w:rsidRDefault="007C4DA6" w:rsidP="005C304E">
      <w:pPr>
        <w:pStyle w:val="a3"/>
        <w:numPr>
          <w:ilvl w:val="0"/>
          <w:numId w:val="33"/>
        </w:numPr>
        <w:ind w:left="641" w:hanging="357"/>
        <w:rPr>
          <w:rtl/>
        </w:rPr>
      </w:pPr>
      <w:r w:rsidRPr="00492411">
        <w:rPr>
          <w:rFonts w:hint="cs"/>
          <w:rtl/>
        </w:rPr>
        <w:t>باید به هنگام وقت نماز اول نیت نماز دوم را بکند، چون اصل عدم آن است و بدون نیت حاصل</w:t>
      </w:r>
      <w:r w:rsidR="00B74157" w:rsidRPr="00492411">
        <w:rPr>
          <w:rFonts w:hint="cs"/>
          <w:rtl/>
        </w:rPr>
        <w:t xml:space="preserve"> نمی‌شود</w:t>
      </w:r>
      <w:r w:rsidRPr="00492411">
        <w:rPr>
          <w:rFonts w:hint="cs"/>
          <w:rtl/>
        </w:rPr>
        <w:t xml:space="preserve">. </w:t>
      </w:r>
    </w:p>
    <w:p w:rsidR="007C4DA6" w:rsidRPr="00D2661E" w:rsidRDefault="007C4DA6" w:rsidP="005C304E">
      <w:pPr>
        <w:pStyle w:val="a3"/>
        <w:numPr>
          <w:ilvl w:val="0"/>
          <w:numId w:val="33"/>
        </w:numPr>
        <w:ind w:left="641" w:hanging="357"/>
        <w:rPr>
          <w:rFonts w:cs="B Lotus"/>
          <w:rtl/>
        </w:rPr>
      </w:pPr>
      <w:r w:rsidRPr="00492411">
        <w:rPr>
          <w:rFonts w:hint="cs"/>
          <w:rtl/>
        </w:rPr>
        <w:t xml:space="preserve">بین نماز اول و دوم موالات و پشت سر هم آمدن شرط است، چون نماز دوم تابع و پیرو اولی است، و نباید بین تابع و متبوع فاصله ای باشد. </w:t>
      </w:r>
    </w:p>
    <w:p w:rsidR="007C4DA6" w:rsidRPr="00D2661E" w:rsidRDefault="007C4DA6" w:rsidP="00492411">
      <w:pPr>
        <w:pStyle w:val="a3"/>
        <w:rPr>
          <w:rtl/>
        </w:rPr>
      </w:pPr>
      <w:r w:rsidRPr="00D2661E">
        <w:rPr>
          <w:rFonts w:hint="cs"/>
          <w:rtl/>
        </w:rPr>
        <w:t>به این جهت است که سنت راتبه بعد از فریضه اول خوانده</w:t>
      </w:r>
      <w:r w:rsidR="00B74157">
        <w:rPr>
          <w:rFonts w:hint="cs"/>
          <w:rtl/>
        </w:rPr>
        <w:t xml:space="preserve"> نمی‌شود</w:t>
      </w:r>
      <w:r w:rsidRPr="00D2661E">
        <w:rPr>
          <w:rFonts w:hint="cs"/>
          <w:rtl/>
        </w:rPr>
        <w:t xml:space="preserve"> و ترک</w:t>
      </w:r>
      <w:r w:rsidR="00B74157">
        <w:rPr>
          <w:rFonts w:hint="cs"/>
          <w:rtl/>
        </w:rPr>
        <w:t xml:space="preserve"> می‌گردد</w:t>
      </w:r>
      <w:r w:rsidRPr="00D2661E">
        <w:rPr>
          <w:rFonts w:hint="cs"/>
          <w:rtl/>
        </w:rPr>
        <w:t xml:space="preserve">، و ثابت شده است که پیامبر </w:t>
      </w:r>
      <w:r w:rsidRPr="00D2661E">
        <w:rPr>
          <w:rFonts w:hint="cs"/>
          <w:rtl/>
        </w:rPr>
        <w:sym w:font="AGA Arabesque" w:char="F072"/>
      </w:r>
      <w:r w:rsidRPr="00D2661E">
        <w:rPr>
          <w:rFonts w:hint="cs"/>
          <w:rtl/>
        </w:rPr>
        <w:t xml:space="preserve"> در </w:t>
      </w:r>
      <w:r>
        <w:rPr>
          <w:rFonts w:cs="Traditional Arabic" w:hint="cs"/>
          <w:rtl/>
        </w:rPr>
        <w:t>«</w:t>
      </w:r>
      <w:r w:rsidRPr="00D2661E">
        <w:rPr>
          <w:rFonts w:hint="cs"/>
          <w:rtl/>
        </w:rPr>
        <w:t>نمره</w:t>
      </w:r>
      <w:r>
        <w:rPr>
          <w:rFonts w:cs="Traditional Arabic" w:hint="cs"/>
          <w:rtl/>
        </w:rPr>
        <w:t>»</w:t>
      </w:r>
      <w:r w:rsidRPr="00D2661E">
        <w:rPr>
          <w:rFonts w:hint="cs"/>
          <w:rtl/>
        </w:rPr>
        <w:t xml:space="preserve"> نماز ظهر و نماز عصر را جمع کرد و دستور داد در فاصله</w:t>
      </w:r>
      <w:r w:rsidR="00304EDE">
        <w:rPr>
          <w:rFonts w:hint="cs"/>
          <w:rtl/>
        </w:rPr>
        <w:t xml:space="preserve"> آن‌ها </w:t>
      </w:r>
      <w:r w:rsidRPr="00D2661E">
        <w:rPr>
          <w:rFonts w:hint="cs"/>
          <w:rtl/>
        </w:rPr>
        <w:t xml:space="preserve">اقامه نماز را بگویند. </w:t>
      </w:r>
    </w:p>
    <w:p w:rsidR="007C4DA6" w:rsidRPr="00D2661E" w:rsidRDefault="007C4DA6" w:rsidP="00492411">
      <w:pPr>
        <w:pStyle w:val="a3"/>
        <w:rPr>
          <w:rtl/>
        </w:rPr>
      </w:pPr>
      <w:r w:rsidRPr="00D2661E">
        <w:rPr>
          <w:rFonts w:hint="cs"/>
          <w:rtl/>
        </w:rPr>
        <w:t>و اما در جمع تاخیر تنها شرط این است که در وقت اولی نیت جمع تاخیر کند و قصد داشته باشد که به منظور جمع تاخیر، اولی را به تاخیر</w:t>
      </w:r>
      <w:r w:rsidR="00B01BEB">
        <w:rPr>
          <w:rFonts w:hint="cs"/>
          <w:rtl/>
        </w:rPr>
        <w:t xml:space="preserve"> می‌</w:t>
      </w:r>
      <w:r w:rsidRPr="00D2661E">
        <w:rPr>
          <w:rFonts w:hint="cs"/>
          <w:rtl/>
        </w:rPr>
        <w:t>اندازد تا با نمازی که به طور مطلق به تاخیر انداخته</w:t>
      </w:r>
      <w:r w:rsidR="00B01BEB">
        <w:rPr>
          <w:rFonts w:hint="cs"/>
          <w:rtl/>
        </w:rPr>
        <w:t xml:space="preserve"> می‌</w:t>
      </w:r>
      <w:r w:rsidRPr="00D2661E">
        <w:rPr>
          <w:rFonts w:hint="cs"/>
          <w:rtl/>
        </w:rPr>
        <w:t>شود فرق داشته باشد. زیرا نماز اول را یا باید در آن وقت بخواند یا قصد و نیت انجام آن را در وقت دومی داشته باشد که اگر چنین نکند وقت آن فوت شده است. و برای کسی که در سفر نیست و مقیم است جایز</w:t>
      </w:r>
      <w:r w:rsidR="00B01BEB">
        <w:rPr>
          <w:rFonts w:hint="cs"/>
          <w:rtl/>
        </w:rPr>
        <w:t xml:space="preserve"> </w:t>
      </w:r>
      <w:r w:rsidR="00C36013">
        <w:rPr>
          <w:rFonts w:hint="cs"/>
          <w:rtl/>
        </w:rPr>
        <w:t>می‌باشد</w:t>
      </w:r>
      <w:r w:rsidRPr="00D2661E">
        <w:rPr>
          <w:rFonts w:hint="cs"/>
          <w:rtl/>
        </w:rPr>
        <w:t xml:space="preserve"> که بین نماز ظهر و نماز عصر، و بین نماز مغرب و عشاء به صورت جمع تقدیم در موقع باران جمع کند به علت مشقت و رنج (در برگشت به مسجد برای جماعت). </w:t>
      </w:r>
      <w:r w:rsidR="00341085" w:rsidRPr="00D2661E">
        <w:rPr>
          <w:rFonts w:hint="cs"/>
          <w:rtl/>
        </w:rPr>
        <w:t>(</w:t>
      </w:r>
      <w:r w:rsidRPr="00D2661E">
        <w:rPr>
          <w:rFonts w:hint="cs"/>
          <w:rtl/>
        </w:rPr>
        <w:t xml:space="preserve">و به علت روایت بخاری و مسلم از ابن عباس </w:t>
      </w:r>
      <w:r>
        <w:rPr>
          <w:rFonts w:cs="CTraditional Arabic" w:hint="cs"/>
          <w:rtl/>
        </w:rPr>
        <w:t>م</w:t>
      </w:r>
      <w:r w:rsidRPr="00D2661E">
        <w:rPr>
          <w:rFonts w:hint="cs"/>
          <w:rtl/>
        </w:rPr>
        <w:t xml:space="preserve"> که گفت</w:t>
      </w:r>
      <w:r w:rsidR="00341085" w:rsidRPr="00D2661E">
        <w:rPr>
          <w:rFonts w:hint="cs"/>
          <w:rtl/>
        </w:rPr>
        <w:t>)</w:t>
      </w:r>
      <w:r w:rsidRPr="00D2661E">
        <w:rPr>
          <w:rFonts w:hint="cs"/>
          <w:rtl/>
        </w:rPr>
        <w:t xml:space="preserve">: </w:t>
      </w:r>
    </w:p>
    <w:p w:rsidR="007C4DA6" w:rsidRPr="00792D04" w:rsidRDefault="007C4DA6" w:rsidP="00825B82">
      <w:pPr>
        <w:pStyle w:val="a1"/>
        <w:rPr>
          <w:rtl/>
        </w:rPr>
      </w:pPr>
      <w:r w:rsidRPr="00492411">
        <w:rPr>
          <w:rStyle w:val="Char0"/>
          <w:rFonts w:hint="cs"/>
          <w:rtl/>
        </w:rPr>
        <w:t>«</w:t>
      </w:r>
      <w:r w:rsidRPr="00492411">
        <w:rPr>
          <w:rStyle w:val="Char0"/>
          <w:rtl/>
        </w:rPr>
        <w:t xml:space="preserve">أَنَّ النَّبِیَّ </w:t>
      </w:r>
      <w:r w:rsidRPr="00492411">
        <w:rPr>
          <w:rStyle w:val="Char0"/>
        </w:rPr>
        <w:sym w:font="AGA Arabesque" w:char="F072"/>
      </w:r>
      <w:r w:rsidRPr="00492411">
        <w:rPr>
          <w:rStyle w:val="Char0"/>
          <w:rFonts w:hint="cs"/>
          <w:rtl/>
        </w:rPr>
        <w:t xml:space="preserve"> </w:t>
      </w:r>
      <w:r w:rsidRPr="00492411">
        <w:rPr>
          <w:rStyle w:val="Char0"/>
          <w:rtl/>
        </w:rPr>
        <w:t>صَلَّى بِال</w:t>
      </w:r>
      <w:r w:rsidR="009F7123" w:rsidRPr="00492411">
        <w:rPr>
          <w:rStyle w:val="Char0"/>
          <w:rFonts w:hint="cs"/>
          <w:rtl/>
        </w:rPr>
        <w:t>ـ</w:t>
      </w:r>
      <w:r w:rsidRPr="00492411">
        <w:rPr>
          <w:rStyle w:val="Char0"/>
          <w:rtl/>
        </w:rPr>
        <w:t>ْمَدِينَةِ سَبْعًا وَثَمَانِيًا الظُّهْرَ وَالْعَصْرَ وَالْ</w:t>
      </w:r>
      <w:r w:rsidR="009F7123" w:rsidRPr="00492411">
        <w:rPr>
          <w:rStyle w:val="Char0"/>
          <w:rFonts w:hint="cs"/>
          <w:rtl/>
        </w:rPr>
        <w:t>ـ</w:t>
      </w:r>
      <w:r w:rsidRPr="00492411">
        <w:rPr>
          <w:rStyle w:val="Char0"/>
          <w:rtl/>
        </w:rPr>
        <w:t>مَغْرِبَ وَالْعِشَاءَ</w:t>
      </w:r>
      <w:r w:rsidRPr="00492411">
        <w:rPr>
          <w:rStyle w:val="Char0"/>
          <w:rFonts w:hint="cs"/>
          <w:rtl/>
        </w:rPr>
        <w:t>»</w:t>
      </w:r>
      <w:r w:rsidRPr="00492411">
        <w:rPr>
          <w:rStyle w:val="Char3"/>
          <w:rtl/>
        </w:rPr>
        <w:t>.</w:t>
      </w:r>
      <w:r w:rsidRPr="00492411">
        <w:rPr>
          <w:rStyle w:val="Char3"/>
          <w:rFonts w:hint="cs"/>
          <w:rtl/>
        </w:rPr>
        <w:t xml:space="preserve"> </w:t>
      </w:r>
      <w:r w:rsidRPr="00492411">
        <w:rPr>
          <w:rStyle w:val="Char3"/>
          <w:rtl/>
        </w:rPr>
        <w:t>وَفی رِوایة لِمُسلِمٍ</w:t>
      </w:r>
      <w:r w:rsidRPr="00492411">
        <w:rPr>
          <w:rStyle w:val="Char0"/>
          <w:rtl/>
        </w:rPr>
        <w:t xml:space="preserve"> </w:t>
      </w:r>
      <w:r w:rsidRPr="00492411">
        <w:rPr>
          <w:rStyle w:val="Char0"/>
          <w:rFonts w:hint="cs"/>
          <w:rtl/>
        </w:rPr>
        <w:t>«</w:t>
      </w:r>
      <w:r w:rsidRPr="00492411">
        <w:rPr>
          <w:rStyle w:val="Char0"/>
          <w:rtl/>
        </w:rPr>
        <w:t>مِن غَیرٍ خَوفٍ وَلَا سَفَرٍ</w:t>
      </w:r>
      <w:r w:rsidRPr="00492411">
        <w:rPr>
          <w:rStyle w:val="Char0"/>
          <w:rFonts w:hint="cs"/>
          <w:rtl/>
        </w:rPr>
        <w:t>»</w:t>
      </w:r>
      <w:r w:rsidRPr="00492411">
        <w:rPr>
          <w:rStyle w:val="Char3"/>
          <w:rtl/>
        </w:rPr>
        <w:t>.</w:t>
      </w:r>
      <w:r w:rsidRPr="00792D04">
        <w:rPr>
          <w:rtl/>
        </w:rPr>
        <w:t xml:space="preserve"> </w:t>
      </w:r>
    </w:p>
    <w:p w:rsidR="007C4DA6" w:rsidRPr="00D2661E" w:rsidRDefault="007C4DA6" w:rsidP="00492411">
      <w:pPr>
        <w:pStyle w:val="a3"/>
        <w:rPr>
          <w:rtl/>
        </w:rPr>
      </w:pPr>
      <w:r>
        <w:rPr>
          <w:rFonts w:cs="Traditional Arabic" w:hint="cs"/>
          <w:rtl/>
        </w:rPr>
        <w:t>«</w:t>
      </w:r>
      <w:r w:rsidRPr="00D2661E">
        <w:rPr>
          <w:rFonts w:hint="cs"/>
          <w:rtl/>
        </w:rPr>
        <w:t xml:space="preserve">پیامبر </w:t>
      </w:r>
      <w:r w:rsidRPr="00D2661E">
        <w:rPr>
          <w:rFonts w:hint="cs"/>
          <w:rtl/>
        </w:rPr>
        <w:sym w:font="AGA Arabesque" w:char="F072"/>
      </w:r>
      <w:r w:rsidRPr="00D2661E">
        <w:rPr>
          <w:rFonts w:hint="cs"/>
          <w:rtl/>
        </w:rPr>
        <w:t xml:space="preserve"> در مدینه نماز ظهر و عصر را هشت رکعت به صورت جمع و نماز مغرب و عشاء را هفت رکعت به صورت جمع خواند</w:t>
      </w:r>
      <w:r>
        <w:rPr>
          <w:rFonts w:cs="Traditional Arabic" w:hint="cs"/>
          <w:rtl/>
        </w:rPr>
        <w:t>»</w:t>
      </w:r>
      <w:r w:rsidRPr="00D2661E">
        <w:rPr>
          <w:rFonts w:hint="cs"/>
          <w:rtl/>
        </w:rPr>
        <w:t>. و در روایت مسلم افزوده است: بدون این که در سفر باشد یا خوفی باشد</w:t>
      </w:r>
      <w:r>
        <w:rPr>
          <w:rFonts w:cs="Traditional Arabic" w:hint="cs"/>
          <w:rtl/>
        </w:rPr>
        <w:t>»</w:t>
      </w:r>
      <w:r w:rsidRPr="00D2661E">
        <w:rPr>
          <w:rFonts w:hint="cs"/>
          <w:rtl/>
        </w:rPr>
        <w:t xml:space="preserve">. </w:t>
      </w:r>
    </w:p>
    <w:p w:rsidR="007C4DA6" w:rsidRPr="00D2661E" w:rsidRDefault="007C4DA6" w:rsidP="00492411">
      <w:pPr>
        <w:pStyle w:val="a3"/>
        <w:rPr>
          <w:rtl/>
        </w:rPr>
      </w:pPr>
      <w:r w:rsidRPr="00D2661E">
        <w:rPr>
          <w:rFonts w:hint="cs"/>
          <w:rtl/>
        </w:rPr>
        <w:t xml:space="preserve">علاوه بر شروطی که برای جمع التقدیم در سفر گفته شد، شرط است که باران در اول وقت نماز اولی و اول نماز دومی وجود داشته باشد، و نماز در محلی برگزار گردد که اگر برای نماز دومی در وقت خودش بدانجا برگردد باران لباس او را تر کند و به وی اصابت کند. </w:t>
      </w:r>
    </w:p>
    <w:p w:rsidR="007C4DA6" w:rsidRPr="00D2661E" w:rsidRDefault="007C4DA6" w:rsidP="00492411">
      <w:pPr>
        <w:pStyle w:val="a3"/>
        <w:rPr>
          <w:rtl/>
        </w:rPr>
      </w:pPr>
      <w:r w:rsidRPr="00D2661E">
        <w:rPr>
          <w:rFonts w:hint="cs"/>
          <w:rtl/>
        </w:rPr>
        <w:t>گروهی از یاران شافعی و دیگران برآنند که به علت بیماری هم جمع دو نماز جایز است. از جمله قاضی حسین، و متولی، و رویانی، و خطابی، و امام احمد و کسانی که از او پیروی کرده</w:t>
      </w:r>
      <w:r w:rsidR="00B01BEB">
        <w:rPr>
          <w:rFonts w:hint="cs"/>
          <w:rtl/>
        </w:rPr>
        <w:t>‌اند.</w:t>
      </w:r>
      <w:r w:rsidRPr="00D2661E">
        <w:rPr>
          <w:rFonts w:hint="cs"/>
          <w:rtl/>
        </w:rPr>
        <w:t xml:space="preserve"> و ابن عباس </w:t>
      </w:r>
      <w:r>
        <w:rPr>
          <w:rFonts w:cs="CTraditional Arabic" w:hint="cs"/>
          <w:rtl/>
        </w:rPr>
        <w:t>م</w:t>
      </w:r>
      <w:r w:rsidRPr="00D2661E">
        <w:rPr>
          <w:rFonts w:hint="cs"/>
          <w:rtl/>
        </w:rPr>
        <w:t xml:space="preserve"> عملا چنین کرده است. مردی از بنی تمیم این عمل وی را انکار کرد، ابن عباس </w:t>
      </w:r>
      <w:r>
        <w:rPr>
          <w:rFonts w:cs="CTraditional Arabic" w:hint="cs"/>
          <w:rtl/>
        </w:rPr>
        <w:t>م</w:t>
      </w:r>
      <w:r w:rsidRPr="00D2661E">
        <w:rPr>
          <w:rFonts w:hint="cs"/>
          <w:rtl/>
        </w:rPr>
        <w:t xml:space="preserve"> به وی گفت: </w:t>
      </w:r>
      <w:r>
        <w:rPr>
          <w:rFonts w:cs="Traditional Arabic" w:hint="cs"/>
          <w:rtl/>
        </w:rPr>
        <w:t>«</w:t>
      </w:r>
      <w:r w:rsidRPr="00D2661E">
        <w:rPr>
          <w:rFonts w:hint="cs"/>
          <w:rtl/>
        </w:rPr>
        <w:t>مادرت به عزایت بنشیند تو</w:t>
      </w:r>
      <w:r w:rsidR="00B01BEB">
        <w:rPr>
          <w:rFonts w:hint="cs"/>
          <w:rtl/>
        </w:rPr>
        <w:t xml:space="preserve"> می‌</w:t>
      </w:r>
      <w:r w:rsidRPr="00D2661E">
        <w:rPr>
          <w:rFonts w:hint="cs"/>
          <w:rtl/>
        </w:rPr>
        <w:t xml:space="preserve">خواهی سنت پیامبر </w:t>
      </w:r>
      <w:r w:rsidRPr="00D2661E">
        <w:rPr>
          <w:rFonts w:hint="cs"/>
          <w:rtl/>
        </w:rPr>
        <w:sym w:font="AGA Arabesque" w:char="F072"/>
      </w:r>
      <w:r w:rsidRPr="00D2661E">
        <w:rPr>
          <w:rFonts w:hint="cs"/>
          <w:rtl/>
        </w:rPr>
        <w:t xml:space="preserve"> را به من یاد بدهی؟ و گفت که: پیامبر </w:t>
      </w:r>
      <w:r w:rsidRPr="00D2661E">
        <w:rPr>
          <w:rFonts w:hint="cs"/>
          <w:rtl/>
        </w:rPr>
        <w:sym w:font="AGA Arabesque" w:char="F072"/>
      </w:r>
      <w:r w:rsidRPr="00D2661E">
        <w:rPr>
          <w:rFonts w:hint="cs"/>
          <w:rtl/>
        </w:rPr>
        <w:t xml:space="preserve"> چنین کرده است</w:t>
      </w:r>
      <w:r>
        <w:rPr>
          <w:rFonts w:cs="Traditional Arabic" w:hint="cs"/>
          <w:rtl/>
        </w:rPr>
        <w:t>»</w:t>
      </w:r>
      <w:r w:rsidRPr="00D2661E">
        <w:rPr>
          <w:rFonts w:hint="cs"/>
          <w:rtl/>
        </w:rPr>
        <w:t>.</w:t>
      </w:r>
    </w:p>
    <w:p w:rsidR="007C4DA6" w:rsidRPr="00D2661E" w:rsidRDefault="007C4DA6" w:rsidP="00492411">
      <w:pPr>
        <w:pStyle w:val="a3"/>
        <w:rPr>
          <w:rtl/>
        </w:rPr>
      </w:pPr>
      <w:r w:rsidRPr="00D2661E">
        <w:rPr>
          <w:rFonts w:hint="cs"/>
          <w:rtl/>
        </w:rPr>
        <w:t>ابن شقیق گفت: از این ماجرا شبهه</w:t>
      </w:r>
      <w:r w:rsidR="00492411">
        <w:rPr>
          <w:rFonts w:hint="eastAsia"/>
          <w:rtl/>
        </w:rPr>
        <w:t>‌</w:t>
      </w:r>
      <w:r w:rsidRPr="00D2661E">
        <w:rPr>
          <w:rFonts w:hint="cs"/>
          <w:rtl/>
        </w:rPr>
        <w:t xml:space="preserve">ای در دلم ایجاد شد لذا پیش ابوهریره </w:t>
      </w:r>
      <w:r w:rsidRPr="00D2661E">
        <w:rPr>
          <w:rFonts w:hint="cs"/>
          <w:rtl/>
        </w:rPr>
        <w:sym w:font="AGA Arabesque" w:char="F074"/>
      </w:r>
      <w:r w:rsidRPr="00D2661E">
        <w:rPr>
          <w:rFonts w:hint="cs"/>
          <w:rtl/>
        </w:rPr>
        <w:t xml:space="preserve"> رفته و از وی پرسیدم که او سخن ابن عباس </w:t>
      </w:r>
      <w:r>
        <w:rPr>
          <w:rFonts w:cs="CTraditional Arabic" w:hint="cs"/>
          <w:rtl/>
        </w:rPr>
        <w:t>م</w:t>
      </w:r>
      <w:r w:rsidRPr="00D2661E">
        <w:rPr>
          <w:rFonts w:hint="cs"/>
          <w:rtl/>
        </w:rPr>
        <w:t xml:space="preserve"> را تصدیق کرد. </w:t>
      </w:r>
      <w:r w:rsidR="00341085" w:rsidRPr="00D2661E">
        <w:rPr>
          <w:rFonts w:hint="cs"/>
          <w:rtl/>
        </w:rPr>
        <w:t>(</w:t>
      </w:r>
      <w:r w:rsidRPr="00D2661E">
        <w:rPr>
          <w:rFonts w:hint="cs"/>
          <w:rtl/>
        </w:rPr>
        <w:t xml:space="preserve">داستان ابن عباس و سوال ابن شقیق از ابوهریره </w:t>
      </w:r>
      <w:r w:rsidRPr="00D2661E">
        <w:rPr>
          <w:rFonts w:hint="cs"/>
          <w:rtl/>
        </w:rPr>
        <w:sym w:font="AGA Arabesque" w:char="F074"/>
      </w:r>
      <w:r w:rsidRPr="00D2661E">
        <w:rPr>
          <w:rFonts w:hint="cs"/>
          <w:rtl/>
        </w:rPr>
        <w:t xml:space="preserve"> در صحيح مسلم به ثبوت رسیده است</w:t>
      </w:r>
      <w:r w:rsidR="00341085" w:rsidRPr="00D2661E">
        <w:rPr>
          <w:rFonts w:hint="cs"/>
          <w:rtl/>
        </w:rPr>
        <w:t>)</w:t>
      </w:r>
      <w:r w:rsidRPr="00D2661E">
        <w:rPr>
          <w:rFonts w:hint="cs"/>
          <w:rtl/>
        </w:rPr>
        <w:t>. نووی گفته است: قول به جواز جمع بین دو نماز به علت بیماری آشکار است و برگزیده ما</w:t>
      </w:r>
      <w:r w:rsidR="00B01BEB">
        <w:rPr>
          <w:rFonts w:hint="cs"/>
          <w:rtl/>
        </w:rPr>
        <w:t xml:space="preserve"> </w:t>
      </w:r>
      <w:r w:rsidR="00C36013">
        <w:rPr>
          <w:rFonts w:hint="cs"/>
          <w:rtl/>
        </w:rPr>
        <w:t>می‌باشد</w:t>
      </w:r>
      <w:r w:rsidRPr="00D2661E">
        <w:rPr>
          <w:rFonts w:hint="cs"/>
          <w:rtl/>
        </w:rPr>
        <w:t xml:space="preserve">، چون در صحيح مسلم به ثبوت رسیده است که پیامبر </w:t>
      </w:r>
      <w:r w:rsidRPr="00D2661E">
        <w:rPr>
          <w:rFonts w:hint="cs"/>
          <w:rtl/>
        </w:rPr>
        <w:sym w:font="AGA Arabesque" w:char="F072"/>
      </w:r>
      <w:r w:rsidRPr="00D2661E">
        <w:rPr>
          <w:rFonts w:hint="cs"/>
          <w:rtl/>
        </w:rPr>
        <w:t xml:space="preserve"> در مدینه بدون وجود خوف از دشمن و بدون وجود باران بین دو نماز جمع کرده است</w:t>
      </w:r>
      <w:r>
        <w:rPr>
          <w:rFonts w:cs="Traditional Arabic" w:hint="cs"/>
          <w:rtl/>
        </w:rPr>
        <w:t>»</w:t>
      </w:r>
      <w:r w:rsidRPr="00D2661E">
        <w:rPr>
          <w:rFonts w:hint="cs"/>
          <w:rtl/>
        </w:rPr>
        <w:t xml:space="preserve">. اسنائی گفته است: آنچه را که نووی اختیار کرده است برابر نص شافعی است در </w:t>
      </w:r>
      <w:r>
        <w:rPr>
          <w:rFonts w:cs="Traditional Arabic" w:hint="cs"/>
          <w:rtl/>
        </w:rPr>
        <w:t>«</w:t>
      </w:r>
      <w:r w:rsidRPr="00D2661E">
        <w:rPr>
          <w:rFonts w:hint="cs"/>
          <w:rtl/>
        </w:rPr>
        <w:t>مختصر مزنی</w:t>
      </w:r>
      <w:r>
        <w:rPr>
          <w:rFonts w:cs="Traditional Arabic" w:hint="cs"/>
          <w:rtl/>
        </w:rPr>
        <w:t>»</w:t>
      </w:r>
      <w:r w:rsidRPr="00D2661E">
        <w:rPr>
          <w:rFonts w:hint="cs"/>
          <w:rtl/>
        </w:rPr>
        <w:t xml:space="preserve"> و معناً نیز سخن او مورد تایید است، چون بیماری مجوز افطار در رمضان است مانند سفر، پس به طریق اولی مجوز جمع نیز</w:t>
      </w:r>
      <w:r w:rsidR="00B01BEB">
        <w:rPr>
          <w:rFonts w:hint="cs"/>
          <w:rtl/>
        </w:rPr>
        <w:t xml:space="preserve"> می‌</w:t>
      </w:r>
      <w:r w:rsidRPr="00D2661E">
        <w:rPr>
          <w:rFonts w:hint="cs"/>
          <w:rtl/>
        </w:rPr>
        <w:t xml:space="preserve">شود، بلکه گروهی از علماء برآنند که در غیر مسافرت هم به سبب نیاز جمع بین دو نماز جایز است، البته برای کسی که آن را عادت همیشگی خود نسازد و فقط به هنگام نیاز چنین کند. و ابواسحاق مروزی چنین گفته و آن را از قفال (چاچی) نقل کرده. و خطابی نیز آن را از جماعتی از اصحاب حدیث حکایت کرده است. و ابن المنذر آن را اختیار کرده. و اشهب از یاران مالک هم به آن رای داده است. و قول ابن سیرین هم همین است. و قول ابن عباس </w:t>
      </w:r>
      <w:r>
        <w:rPr>
          <w:rFonts w:cs="CTraditional Arabic" w:hint="cs"/>
          <w:rtl/>
        </w:rPr>
        <w:t>م</w:t>
      </w:r>
      <w:r w:rsidRPr="00D2661E">
        <w:rPr>
          <w:rFonts w:hint="cs"/>
          <w:rtl/>
        </w:rPr>
        <w:t xml:space="preserve"> هم بدان گواهی</w:t>
      </w:r>
      <w:r w:rsidR="00B01BEB">
        <w:rPr>
          <w:rFonts w:hint="cs"/>
          <w:rtl/>
        </w:rPr>
        <w:t xml:space="preserve"> می‌</w:t>
      </w:r>
      <w:r w:rsidRPr="00D2661E">
        <w:rPr>
          <w:rFonts w:hint="cs"/>
          <w:rtl/>
        </w:rPr>
        <w:t xml:space="preserve">دهد که گفت: پیامبر </w:t>
      </w:r>
      <w:r w:rsidRPr="00D2661E">
        <w:rPr>
          <w:rFonts w:hint="cs"/>
          <w:rtl/>
        </w:rPr>
        <w:sym w:font="AGA Arabesque" w:char="F072"/>
      </w:r>
      <w:r w:rsidRPr="00D2661E">
        <w:rPr>
          <w:rFonts w:hint="cs"/>
          <w:rtl/>
        </w:rPr>
        <w:t xml:space="preserve"> خواست که امت را در تنگنا و سختی قرار ندهد و گفت: </w:t>
      </w:r>
    </w:p>
    <w:p w:rsidR="007C4DA6" w:rsidRPr="00D2661E" w:rsidRDefault="007C4DA6" w:rsidP="00825B82">
      <w:pPr>
        <w:pStyle w:val="a1"/>
        <w:rPr>
          <w:rFonts w:cs="B Lotus"/>
          <w:rtl/>
        </w:rPr>
      </w:pPr>
      <w:r w:rsidRPr="009E41EE">
        <w:rPr>
          <w:rStyle w:val="Char0"/>
          <w:rFonts w:hint="cs"/>
          <w:rtl/>
        </w:rPr>
        <w:t>«</w:t>
      </w:r>
      <w:r w:rsidRPr="009E41EE">
        <w:rPr>
          <w:rStyle w:val="Char0"/>
          <w:rtl/>
        </w:rPr>
        <w:t>جَمَعَ بِالمَدِینَةِ بَینَ الظُّهْرِ وَالعَصْرِ وَالمغْرِبِ وَالعِشَاءِ مِنْ غَیرِ خَوْفٍ وَلا مَطَرٍ</w:t>
      </w:r>
      <w:r w:rsidRPr="009E41EE">
        <w:rPr>
          <w:rStyle w:val="Char0"/>
          <w:rFonts w:hint="cs"/>
          <w:rtl/>
        </w:rPr>
        <w:t>»</w:t>
      </w:r>
      <w:r w:rsidRPr="009E41EE">
        <w:rPr>
          <w:rStyle w:val="Char3"/>
          <w:rFonts w:hint="cs"/>
          <w:rtl/>
        </w:rPr>
        <w:t>.</w:t>
      </w:r>
      <w:r w:rsidRPr="00D2661E">
        <w:rPr>
          <w:rFonts w:cs="B Lotus" w:hint="cs"/>
          <w:rtl/>
        </w:rPr>
        <w:t xml:space="preserve"> </w:t>
      </w:r>
    </w:p>
    <w:p w:rsidR="007C4DA6" w:rsidRPr="00D2661E" w:rsidRDefault="007C4DA6" w:rsidP="009E41EE">
      <w:pPr>
        <w:pStyle w:val="a3"/>
        <w:rPr>
          <w:rtl/>
        </w:rPr>
      </w:pPr>
      <w:r>
        <w:rPr>
          <w:rFonts w:cs="Traditional Arabic" w:hint="cs"/>
          <w:rtl/>
        </w:rPr>
        <w:t>«</w:t>
      </w:r>
      <w:r w:rsidRPr="00D2661E">
        <w:rPr>
          <w:rFonts w:hint="cs"/>
          <w:rtl/>
        </w:rPr>
        <w:t xml:space="preserve">پیامبر </w:t>
      </w:r>
      <w:r w:rsidRPr="00D2661E">
        <w:rPr>
          <w:rFonts w:hint="cs"/>
          <w:rtl/>
        </w:rPr>
        <w:sym w:font="AGA Arabesque" w:char="F072"/>
      </w:r>
      <w:r w:rsidRPr="00D2661E">
        <w:rPr>
          <w:rFonts w:hint="cs"/>
          <w:rtl/>
        </w:rPr>
        <w:t xml:space="preserve"> در مدینه بدون این که خوف و ترسی از دشمن وجود داشته باشد و بدون وجود باران نماز ظهر و عصر و نماز مغرب و عشاء را جمع کرد</w:t>
      </w:r>
      <w:r>
        <w:rPr>
          <w:rFonts w:cs="Traditional Arabic" w:hint="cs"/>
          <w:rtl/>
        </w:rPr>
        <w:t>»</w:t>
      </w:r>
      <w:r w:rsidRPr="00D2661E">
        <w:rPr>
          <w:rFonts w:hint="cs"/>
          <w:rtl/>
        </w:rPr>
        <w:t>.</w:t>
      </w:r>
    </w:p>
    <w:p w:rsidR="007C4DA6" w:rsidRPr="00D2661E" w:rsidRDefault="007C4DA6" w:rsidP="009E41EE">
      <w:pPr>
        <w:pStyle w:val="a3"/>
        <w:rPr>
          <w:rtl/>
        </w:rPr>
      </w:pPr>
      <w:r w:rsidRPr="00D2661E">
        <w:rPr>
          <w:rFonts w:hint="cs"/>
          <w:rtl/>
        </w:rPr>
        <w:t xml:space="preserve">سعید بن جبیر از ابن عباس </w:t>
      </w:r>
      <w:r>
        <w:rPr>
          <w:rFonts w:cs="CTraditional Arabic" w:hint="cs"/>
          <w:rtl/>
        </w:rPr>
        <w:t>م</w:t>
      </w:r>
      <w:r w:rsidRPr="00D2661E">
        <w:rPr>
          <w:rFonts w:hint="cs"/>
          <w:rtl/>
        </w:rPr>
        <w:t xml:space="preserve"> پرسید چرا چنین کرده؟ گفت: تا امت خود را در سختی تنگنا قرار ندهد. </w:t>
      </w:r>
    </w:p>
    <w:p w:rsidR="007C4DA6" w:rsidRPr="003510D7" w:rsidRDefault="007C4DA6" w:rsidP="00904932">
      <w:pPr>
        <w:pStyle w:val="a2"/>
        <w:rPr>
          <w:rtl/>
        </w:rPr>
      </w:pPr>
      <w:bookmarkStart w:id="200" w:name="_Toc338340231"/>
      <w:bookmarkStart w:id="201" w:name="_Toc418284067"/>
      <w:r w:rsidRPr="003510D7">
        <w:rPr>
          <w:rFonts w:hint="cs"/>
          <w:rtl/>
        </w:rPr>
        <w:t>قضای نماز فوت شده</w:t>
      </w:r>
      <w:bookmarkEnd w:id="200"/>
      <w:bookmarkEnd w:id="201"/>
    </w:p>
    <w:p w:rsidR="007C4DA6" w:rsidRPr="00D2661E" w:rsidRDefault="007C4DA6" w:rsidP="009E41EE">
      <w:pPr>
        <w:pStyle w:val="a3"/>
        <w:rPr>
          <w:rtl/>
        </w:rPr>
      </w:pPr>
      <w:r w:rsidRPr="00D2661E">
        <w:rPr>
          <w:rFonts w:hint="cs"/>
          <w:rtl/>
        </w:rPr>
        <w:t>کسی که نماز را ترک</w:t>
      </w:r>
      <w:r w:rsidR="00B01BEB">
        <w:rPr>
          <w:rFonts w:hint="cs"/>
          <w:rtl/>
        </w:rPr>
        <w:t xml:space="preserve"> می‌</w:t>
      </w:r>
      <w:r w:rsidRPr="00D2661E">
        <w:rPr>
          <w:rFonts w:hint="cs"/>
          <w:rtl/>
        </w:rPr>
        <w:t>کند یا به علت داشتن عذر آن را ترک</w:t>
      </w:r>
      <w:r w:rsidR="00B01BEB">
        <w:rPr>
          <w:rFonts w:hint="cs"/>
          <w:rtl/>
        </w:rPr>
        <w:t xml:space="preserve"> می‌</w:t>
      </w:r>
      <w:r w:rsidRPr="00D2661E">
        <w:rPr>
          <w:rFonts w:hint="cs"/>
          <w:rtl/>
        </w:rPr>
        <w:t>کند یا بدون عذر. هرکس بدون عذر و بهانه شرعی نماز را ترک کند به حقیقت او مرتکب نافرمانی خداوند و مرتکب یکی از گناهان کبیره شده است، و بر وی واجب است که توبه کند و با اخلاص و پشیمانی کامل به سوی خدا برگردد و فورا آن نماز فوت شده را قضا کند، اگر چنین کرد او به وظیفه و تکلیف خویش عمل کرده است و اگر چنین نکرد بر حاکم مسلمین واجب است که با وی بجنگد، چون پیامبر</w:t>
      </w:r>
      <w:r w:rsidRPr="00D2661E">
        <w:rPr>
          <w:rFonts w:hint="cs"/>
          <w:rtl/>
        </w:rPr>
        <w:sym w:font="AGA Arabesque" w:char="F072"/>
      </w:r>
      <w:r w:rsidRPr="00D2661E">
        <w:rPr>
          <w:rFonts w:hint="cs"/>
          <w:rtl/>
        </w:rPr>
        <w:t xml:space="preserve"> گفت: </w:t>
      </w:r>
    </w:p>
    <w:p w:rsidR="007C4DA6" w:rsidRPr="00D2661E" w:rsidRDefault="007C4DA6" w:rsidP="00825B82">
      <w:pPr>
        <w:pStyle w:val="a1"/>
        <w:rPr>
          <w:rFonts w:cs="B Lotus"/>
          <w:rtl/>
        </w:rPr>
      </w:pPr>
      <w:r>
        <w:rPr>
          <w:rFonts w:cs="Traditional Arabic" w:hint="cs"/>
          <w:rtl/>
        </w:rPr>
        <w:t>«</w:t>
      </w:r>
      <w:r w:rsidRPr="00792D04">
        <w:rPr>
          <w:rtl/>
        </w:rPr>
        <w:t>أُمِرْتُ أَن اُقاتِلَ النّاسَ حَتّی یَقوُلُوا: لَا إِلهَ إِلَّا اللهُ وَیُقیموُا الصَّلاةَ وَیُؤتُوا الزَّکاةَ وَیَحُجُّوا البَیتَ وَیَصُومُوا رَمَضانَ فَمَنْ فَعَلَ ذِلکَ فَقَد عَصِمَ دَمُهُ وَمالُهُ إِلَّا بِحَقِّهِ</w:t>
      </w:r>
      <w:r>
        <w:rPr>
          <w:rFonts w:cs="Traditional Arabic" w:hint="cs"/>
          <w:rtl/>
        </w:rPr>
        <w:t>»</w:t>
      </w:r>
      <w:r w:rsidRPr="009E41EE">
        <w:rPr>
          <w:rStyle w:val="Char3"/>
          <w:rFonts w:hint="cs"/>
          <w:rtl/>
        </w:rPr>
        <w:t>.</w:t>
      </w:r>
      <w:r w:rsidRPr="00D2661E">
        <w:rPr>
          <w:rFonts w:cs="B Lotus" w:hint="cs"/>
          <w:rtl/>
        </w:rPr>
        <w:t xml:space="preserve"> </w:t>
      </w:r>
    </w:p>
    <w:p w:rsidR="007C4DA6" w:rsidRPr="00D2661E" w:rsidRDefault="007C4DA6" w:rsidP="009E41EE">
      <w:pPr>
        <w:pStyle w:val="a3"/>
        <w:rPr>
          <w:rtl/>
        </w:rPr>
      </w:pPr>
      <w:r>
        <w:rPr>
          <w:rFonts w:cs="Traditional Arabic" w:hint="cs"/>
          <w:rtl/>
        </w:rPr>
        <w:t>«</w:t>
      </w:r>
      <w:r w:rsidRPr="00D2661E">
        <w:rPr>
          <w:rFonts w:hint="cs"/>
          <w:rtl/>
        </w:rPr>
        <w:t xml:space="preserve">به من دستور داده شده است که (در راه دین و تبلیغ دین) با مردمان غیر مسلمان بجنگم تا این که بگویند: </w:t>
      </w:r>
      <w:r w:rsidRPr="00825B82">
        <w:rPr>
          <w:rStyle w:val="Char0"/>
          <w:rtl/>
        </w:rPr>
        <w:t>لَا إِلهَ إِلَّا اللهُ</w:t>
      </w:r>
      <w:r w:rsidRPr="00792D04">
        <w:rPr>
          <w:rFonts w:ascii="Lotus Linotype" w:hAnsi="Lotus Linotype" w:cs="Lotus Linotype"/>
          <w:sz w:val="30"/>
          <w:szCs w:val="30"/>
          <w:rtl/>
        </w:rPr>
        <w:t xml:space="preserve"> </w:t>
      </w:r>
      <w:r w:rsidRPr="00D2661E">
        <w:rPr>
          <w:rFonts w:hint="cs"/>
          <w:rtl/>
        </w:rPr>
        <w:t>و نماز بخوانند، و زکات بدهند، و (چون استطاعت پیدا کردند) به زیارت و حج بیت الله بروند، و روزه ماه رمضان را بگیرند، هر کس چنین کرد به حقیقت او خون و مال خود را حفظ کرده است مگر این که به حق خون و مالش گرفته شود</w:t>
      </w:r>
      <w:r>
        <w:rPr>
          <w:rFonts w:cs="Traditional Arabic" w:hint="cs"/>
          <w:rtl/>
        </w:rPr>
        <w:t>»</w:t>
      </w:r>
      <w:r w:rsidRPr="00D2661E">
        <w:rPr>
          <w:rFonts w:hint="cs"/>
          <w:rtl/>
        </w:rPr>
        <w:t>.</w:t>
      </w:r>
    </w:p>
    <w:p w:rsidR="00BE341F" w:rsidRPr="00B021BB" w:rsidRDefault="00BE341F"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B021BB">
        <w:rPr>
          <w:rFonts w:ascii="KFGQPC Uthmanic Script HAFS" w:hAnsi="KFGQPC Uthmanic Script HAFS" w:cs="KFGQPC Uthmanic Script HAFS"/>
          <w:sz w:val="28"/>
          <w:rtl/>
        </w:rPr>
        <w:t xml:space="preserve">فَإِن تَابُواْ وَأَقَامُواْ </w:t>
      </w:r>
      <w:r w:rsidR="00B021BB">
        <w:rPr>
          <w:rFonts w:ascii="KFGQPC Uthmanic Script HAFS" w:hAnsi="KFGQPC Uthmanic Script HAFS" w:cs="KFGQPC Uthmanic Script HAFS" w:hint="cs"/>
          <w:sz w:val="28"/>
          <w:rtl/>
        </w:rPr>
        <w:t>ٱ</w:t>
      </w:r>
      <w:r w:rsidR="00B021BB">
        <w:rPr>
          <w:rFonts w:ascii="KFGQPC Uthmanic Script HAFS" w:hAnsi="KFGQPC Uthmanic Script HAFS" w:cs="KFGQPC Uthmanic Script HAFS" w:hint="eastAsia"/>
          <w:sz w:val="28"/>
          <w:rtl/>
        </w:rPr>
        <w:t>لصَّلَوٰةَ</w:t>
      </w:r>
      <w:r w:rsidR="00B021BB">
        <w:rPr>
          <w:rFonts w:ascii="KFGQPC Uthmanic Script HAFS" w:hAnsi="KFGQPC Uthmanic Script HAFS" w:cs="KFGQPC Uthmanic Script HAFS"/>
          <w:sz w:val="28"/>
          <w:rtl/>
        </w:rPr>
        <w:t xml:space="preserve"> وَءَاتَوُاْ </w:t>
      </w:r>
      <w:r w:rsidR="00B021BB">
        <w:rPr>
          <w:rFonts w:ascii="KFGQPC Uthmanic Script HAFS" w:hAnsi="KFGQPC Uthmanic Script HAFS" w:cs="KFGQPC Uthmanic Script HAFS" w:hint="cs"/>
          <w:sz w:val="28"/>
          <w:rtl/>
        </w:rPr>
        <w:t>ٱ</w:t>
      </w:r>
      <w:r w:rsidR="00B021BB">
        <w:rPr>
          <w:rFonts w:ascii="KFGQPC Uthmanic Script HAFS" w:hAnsi="KFGQPC Uthmanic Script HAFS" w:cs="KFGQPC Uthmanic Script HAFS" w:hint="eastAsia"/>
          <w:sz w:val="28"/>
          <w:rtl/>
        </w:rPr>
        <w:t>لزَّكَوٰةَ</w:t>
      </w:r>
      <w:r w:rsidR="00B021BB">
        <w:rPr>
          <w:rFonts w:ascii="KFGQPC Uthmanic Script HAFS" w:hAnsi="KFGQPC Uthmanic Script HAFS" w:cs="KFGQPC Uthmanic Script HAFS"/>
          <w:sz w:val="28"/>
          <w:rtl/>
        </w:rPr>
        <w:t xml:space="preserve"> فَخَلُّواْ سَبِيلَهُمۡ</w:t>
      </w:r>
      <w:r>
        <w:rPr>
          <w:rFonts w:ascii="Traditional Arabic" w:hAnsi="Traditional Arabic" w:cs="Traditional Arabic"/>
          <w:sz w:val="28"/>
          <w:rtl/>
          <w:lang w:bidi="fa-IR"/>
        </w:rPr>
        <w:t>﴾</w:t>
      </w:r>
      <w:r w:rsidRPr="00D2661E">
        <w:rPr>
          <w:rFonts w:cs="B Lotus" w:hint="cs"/>
          <w:sz w:val="28"/>
          <w:rtl/>
          <w:lang w:bidi="fa-IR"/>
        </w:rPr>
        <w:t xml:space="preserve"> </w:t>
      </w:r>
      <w:r w:rsidRPr="009E41EE">
        <w:rPr>
          <w:rStyle w:val="Char4"/>
          <w:rtl/>
        </w:rPr>
        <w:t>[</w:t>
      </w:r>
      <w:r w:rsidRPr="009E41EE">
        <w:rPr>
          <w:rStyle w:val="Char4"/>
          <w:rFonts w:hint="cs"/>
          <w:rtl/>
        </w:rPr>
        <w:t>التوبة: 5</w:t>
      </w:r>
      <w:r w:rsidRPr="009E41EE">
        <w:rPr>
          <w:rStyle w:val="Char4"/>
          <w:rtl/>
        </w:rPr>
        <w:t>]</w:t>
      </w:r>
      <w:r w:rsidRPr="009E41EE">
        <w:rPr>
          <w:rStyle w:val="Char3"/>
          <w:rtl/>
        </w:rPr>
        <w:t>.</w:t>
      </w:r>
    </w:p>
    <w:p w:rsidR="007C4DA6" w:rsidRPr="00D2661E" w:rsidRDefault="007C4DA6" w:rsidP="009E41EE">
      <w:pPr>
        <w:pStyle w:val="a3"/>
        <w:rPr>
          <w:rtl/>
        </w:rPr>
      </w:pPr>
      <w:r>
        <w:rPr>
          <w:rFonts w:cs="Traditional Arabic" w:hint="cs"/>
          <w:rtl/>
        </w:rPr>
        <w:t>«</w:t>
      </w:r>
      <w:r w:rsidRPr="00D2661E">
        <w:rPr>
          <w:rFonts w:hint="cs"/>
          <w:rtl/>
        </w:rPr>
        <w:t>پس هرگاه توبه کنند و نماز را بخوانند و زکات را بدهند آنان را به حال خود بگذارید و راهشان را رها کنید</w:t>
      </w:r>
      <w:r>
        <w:rPr>
          <w:rFonts w:cs="Traditional Arabic" w:hint="cs"/>
          <w:rtl/>
        </w:rPr>
        <w:t>»</w:t>
      </w:r>
      <w:r w:rsidRPr="00D2661E">
        <w:rPr>
          <w:rFonts w:hint="cs"/>
          <w:rtl/>
        </w:rPr>
        <w:t>.</w:t>
      </w:r>
    </w:p>
    <w:p w:rsidR="007C4DA6" w:rsidRPr="00D2661E" w:rsidRDefault="007C4DA6" w:rsidP="009E41EE">
      <w:pPr>
        <w:pStyle w:val="a3"/>
        <w:rPr>
          <w:rtl/>
        </w:rPr>
      </w:pPr>
      <w:r w:rsidRPr="00D2661E">
        <w:rPr>
          <w:rFonts w:hint="cs"/>
          <w:rtl/>
        </w:rPr>
        <w:t>در غیر این صورت واجب است که کشته شود، اما اگر به سبب خواب یا سهو یا فراموشی نماز را ترک کرد بر وی گناهی نیست و واجب است که آن را قضا کند و این وجوب فوری نیست. برخی گفته</w:t>
      </w:r>
      <w:r w:rsidR="00B01BEB">
        <w:rPr>
          <w:rFonts w:hint="cs"/>
          <w:rtl/>
        </w:rPr>
        <w:t xml:space="preserve">‌اند </w:t>
      </w:r>
      <w:r w:rsidRPr="00D2661E">
        <w:rPr>
          <w:rFonts w:hint="cs"/>
          <w:rtl/>
        </w:rPr>
        <w:t xml:space="preserve">که: باید به صورت حاضر و ادا نمازش را بخواند، چون وقت چنین نمازی وقت زوال عذر است چون پیامبر </w:t>
      </w:r>
      <w:r w:rsidRPr="00D2661E">
        <w:rPr>
          <w:rFonts w:hint="cs"/>
          <w:rtl/>
        </w:rPr>
        <w:sym w:font="AGA Arabesque" w:char="F072"/>
      </w:r>
      <w:r w:rsidRPr="00D2661E">
        <w:rPr>
          <w:rFonts w:hint="cs"/>
          <w:rtl/>
        </w:rPr>
        <w:t xml:space="preserve"> گفته است: </w:t>
      </w:r>
    </w:p>
    <w:p w:rsidR="007C4DA6" w:rsidRPr="00D2661E" w:rsidRDefault="007C4DA6" w:rsidP="00825B82">
      <w:pPr>
        <w:pStyle w:val="a1"/>
        <w:rPr>
          <w:rFonts w:cs="B Lotus"/>
          <w:rtl/>
        </w:rPr>
      </w:pPr>
      <w:r>
        <w:rPr>
          <w:rFonts w:cs="Traditional Arabic" w:hint="cs"/>
          <w:rtl/>
        </w:rPr>
        <w:t>«</w:t>
      </w:r>
      <w:r w:rsidRPr="00792D04">
        <w:rPr>
          <w:rtl/>
        </w:rPr>
        <w:t>مَن نامَ عَن صَلاةٍ أَوْ سَها عَنْها فَوَقْتُها حینَ یَذْکُرُها</w:t>
      </w:r>
      <w:r>
        <w:rPr>
          <w:rFonts w:cs="Traditional Arabic" w:hint="cs"/>
          <w:rtl/>
        </w:rPr>
        <w:t>»</w:t>
      </w:r>
      <w:r w:rsidRPr="009E41EE">
        <w:rPr>
          <w:rStyle w:val="Char3"/>
          <w:rFonts w:hint="cs"/>
          <w:rtl/>
        </w:rPr>
        <w:t>.</w:t>
      </w:r>
      <w:r w:rsidRPr="00D2661E">
        <w:rPr>
          <w:rFonts w:cs="B Lotus" w:hint="cs"/>
          <w:rtl/>
        </w:rPr>
        <w:t xml:space="preserve"> </w:t>
      </w:r>
    </w:p>
    <w:p w:rsidR="007C4DA6" w:rsidRPr="00D2661E" w:rsidRDefault="007C4DA6" w:rsidP="009E41EE">
      <w:pPr>
        <w:pStyle w:val="a3"/>
        <w:rPr>
          <w:rtl/>
        </w:rPr>
      </w:pPr>
      <w:r>
        <w:rPr>
          <w:rFonts w:cs="Traditional Arabic" w:hint="cs"/>
          <w:rtl/>
        </w:rPr>
        <w:t>«</w:t>
      </w:r>
      <w:r w:rsidRPr="00D2661E">
        <w:rPr>
          <w:rFonts w:hint="cs"/>
          <w:rtl/>
        </w:rPr>
        <w:t>هرکس در خواب ماند و به نماز نرسید یا نماز را فراموش کرد وقت نماز او آن زمان است که (بیدار شود) و بیادش</w:t>
      </w:r>
      <w:r w:rsidR="00B01BEB">
        <w:rPr>
          <w:rFonts w:hint="cs"/>
          <w:rtl/>
        </w:rPr>
        <w:t xml:space="preserve"> می‌</w:t>
      </w:r>
      <w:r w:rsidRPr="00D2661E">
        <w:rPr>
          <w:rFonts w:hint="cs"/>
          <w:rtl/>
        </w:rPr>
        <w:t>آید</w:t>
      </w:r>
      <w:r>
        <w:rPr>
          <w:rFonts w:cs="Traditional Arabic" w:hint="cs"/>
          <w:rtl/>
        </w:rPr>
        <w:t>»</w:t>
      </w:r>
      <w:r w:rsidRPr="00D2661E">
        <w:rPr>
          <w:rFonts w:hint="cs"/>
          <w:rtl/>
        </w:rPr>
        <w:t>.</w:t>
      </w:r>
    </w:p>
    <w:p w:rsidR="007C4DA6" w:rsidRPr="00D2661E" w:rsidRDefault="007C4DA6" w:rsidP="009E41EE">
      <w:pPr>
        <w:pStyle w:val="a3"/>
        <w:rPr>
          <w:rtl/>
        </w:rPr>
      </w:pPr>
      <w:r w:rsidRPr="00D2661E">
        <w:rPr>
          <w:rFonts w:hint="cs"/>
          <w:rtl/>
        </w:rPr>
        <w:t>مراعات ترتیب در قضای نمازهای فوت شده و نماز حاضری که وقتش تنگ نشده است سنت است.</w:t>
      </w:r>
    </w:p>
    <w:p w:rsidR="007C4DA6" w:rsidRPr="00D2661E" w:rsidRDefault="007C4DA6" w:rsidP="009E41EE">
      <w:pPr>
        <w:pStyle w:val="a3"/>
        <w:rPr>
          <w:rtl/>
        </w:rPr>
      </w:pPr>
      <w:r w:rsidRPr="00D2661E">
        <w:rPr>
          <w:rFonts w:hint="cs"/>
          <w:rtl/>
        </w:rPr>
        <w:t>هرگاه به قضای نماز فوت شده شروع کرد پیش از آن که نماز حاضر را بخواند و دریافت که اگر نماز قضا را به پایان برساند</w:t>
      </w:r>
      <w:r w:rsidR="00B01BEB">
        <w:rPr>
          <w:rFonts w:hint="cs"/>
          <w:rtl/>
        </w:rPr>
        <w:t xml:space="preserve"> نمی‌</w:t>
      </w:r>
      <w:r w:rsidRPr="00D2661E">
        <w:rPr>
          <w:rFonts w:hint="cs"/>
          <w:rtl/>
        </w:rPr>
        <w:t>تواند یک رکعت از نماز حاضر را در وقت خود بخواند و وقتش</w:t>
      </w:r>
      <w:r w:rsidR="00B01BEB">
        <w:rPr>
          <w:rFonts w:hint="cs"/>
          <w:rtl/>
        </w:rPr>
        <w:t xml:space="preserve"> می‌</w:t>
      </w:r>
      <w:r w:rsidRPr="00D2661E">
        <w:rPr>
          <w:rFonts w:hint="cs"/>
          <w:rtl/>
        </w:rPr>
        <w:t>گذرد</w:t>
      </w:r>
      <w:r w:rsidR="00B01BEB">
        <w:rPr>
          <w:rFonts w:hint="cs"/>
          <w:rtl/>
        </w:rPr>
        <w:t xml:space="preserve"> می‌</w:t>
      </w:r>
      <w:r w:rsidRPr="00D2661E">
        <w:rPr>
          <w:rFonts w:hint="cs"/>
          <w:rtl/>
        </w:rPr>
        <w:t xml:space="preserve">تواند نماز قضا را قطع کند، یا در نیت خود آن را به نماز نفل و سنت تبدیل کند و آن را پایان دهد سپس نماز فرض حاضر را بخواند تا وقتش نگذرد. </w:t>
      </w:r>
    </w:p>
    <w:p w:rsidR="007C4DA6" w:rsidRPr="0099355C" w:rsidRDefault="007C4DA6" w:rsidP="00904932">
      <w:pPr>
        <w:pStyle w:val="a2"/>
        <w:rPr>
          <w:rtl/>
        </w:rPr>
      </w:pPr>
      <w:bookmarkStart w:id="202" w:name="_Toc338340232"/>
      <w:bookmarkStart w:id="203" w:name="_Toc418284068"/>
      <w:r w:rsidRPr="0099355C">
        <w:rPr>
          <w:rFonts w:hint="cs"/>
          <w:rtl/>
        </w:rPr>
        <w:t>نماز جمعه</w:t>
      </w:r>
      <w:bookmarkEnd w:id="202"/>
      <w:bookmarkEnd w:id="203"/>
    </w:p>
    <w:p w:rsidR="007C4DA6" w:rsidRPr="00D2661E" w:rsidRDefault="007C4DA6" w:rsidP="009E41EE">
      <w:pPr>
        <w:pStyle w:val="a3"/>
        <w:rPr>
          <w:rtl/>
        </w:rPr>
      </w:pPr>
      <w:r w:rsidRPr="00D2661E">
        <w:rPr>
          <w:rFonts w:hint="cs"/>
          <w:rtl/>
        </w:rPr>
        <w:t>به این جهت نماز جمعه را جمعه نام نهاده</w:t>
      </w:r>
      <w:r w:rsidR="00B01BEB">
        <w:rPr>
          <w:rFonts w:hint="cs"/>
          <w:rtl/>
        </w:rPr>
        <w:t xml:space="preserve">‌اند </w:t>
      </w:r>
      <w:r w:rsidRPr="00D2661E">
        <w:rPr>
          <w:rFonts w:hint="cs"/>
          <w:rtl/>
        </w:rPr>
        <w:t>که مردم برای ادای آن اجتماع</w:t>
      </w:r>
      <w:r w:rsidR="00B01BEB">
        <w:rPr>
          <w:rFonts w:hint="cs"/>
          <w:rtl/>
        </w:rPr>
        <w:t xml:space="preserve"> می‌</w:t>
      </w:r>
      <w:r w:rsidRPr="00D2661E">
        <w:rPr>
          <w:rFonts w:hint="cs"/>
          <w:rtl/>
        </w:rPr>
        <w:t xml:space="preserve">کنند، یا بدان جهت که در آن روز خیر و برکت جمع است. نماز جمعه بزرگترین نماز و روز جمعه بزرگترین روز است، چون پیامبر </w:t>
      </w:r>
      <w:r w:rsidRPr="00D2661E">
        <w:rPr>
          <w:rFonts w:hint="cs"/>
          <w:rtl/>
        </w:rPr>
        <w:sym w:font="AGA Arabesque" w:char="F072"/>
      </w:r>
      <w:r w:rsidRPr="00D2661E">
        <w:rPr>
          <w:rFonts w:hint="cs"/>
          <w:rtl/>
        </w:rPr>
        <w:t xml:space="preserve"> گفته است: </w:t>
      </w:r>
    </w:p>
    <w:p w:rsidR="007C4DA6" w:rsidRPr="00D2661E" w:rsidRDefault="007C4DA6" w:rsidP="00825B82">
      <w:pPr>
        <w:pStyle w:val="a1"/>
        <w:rPr>
          <w:rFonts w:cs="B Lotus"/>
          <w:rtl/>
        </w:rPr>
      </w:pPr>
      <w:r>
        <w:rPr>
          <w:rFonts w:cs="Traditional Arabic" w:hint="cs"/>
          <w:rtl/>
        </w:rPr>
        <w:t>«</w:t>
      </w:r>
      <w:r w:rsidRPr="00792D04">
        <w:rPr>
          <w:rtl/>
        </w:rPr>
        <w:t>خَیرُ یَوْمٍ طَلَعَت فیهِ الشَّمسُ یَومُ ال</w:t>
      </w:r>
      <w:r w:rsidR="00346559">
        <w:rPr>
          <w:rFonts w:hint="cs"/>
          <w:rtl/>
        </w:rPr>
        <w:t>ـ</w:t>
      </w:r>
      <w:r w:rsidRPr="00792D04">
        <w:rPr>
          <w:rtl/>
        </w:rPr>
        <w:t>جُمُعَةِ. فیهِ خُلِقَ آدَمُ وَفیهِ أُدخِلَ ال</w:t>
      </w:r>
      <w:r w:rsidR="00346559">
        <w:rPr>
          <w:rFonts w:hint="cs"/>
          <w:rtl/>
        </w:rPr>
        <w:t>ـ</w:t>
      </w:r>
      <w:r w:rsidRPr="00792D04">
        <w:rPr>
          <w:rtl/>
        </w:rPr>
        <w:t>جَنَّ</w:t>
      </w:r>
      <w:r w:rsidR="00346559">
        <w:rPr>
          <w:rFonts w:hint="cs"/>
          <w:rtl/>
        </w:rPr>
        <w:t>ـ</w:t>
      </w:r>
      <w:r w:rsidRPr="00792D04">
        <w:rPr>
          <w:rtl/>
        </w:rPr>
        <w:t>ةَ وَفیهِ خَرَجَ مِنها وَلا تَقوُمُ الساّعَةُ إِلَّا یَومَ ال</w:t>
      </w:r>
      <w:r w:rsidR="00346559">
        <w:rPr>
          <w:rFonts w:hint="cs"/>
          <w:rtl/>
        </w:rPr>
        <w:t>ـ</w:t>
      </w:r>
      <w:r w:rsidRPr="00792D04">
        <w:rPr>
          <w:rtl/>
        </w:rPr>
        <w:t>جُمُعَةِ</w:t>
      </w:r>
      <w:r>
        <w:rPr>
          <w:rFonts w:cs="Traditional Arabic" w:hint="cs"/>
          <w:rtl/>
        </w:rPr>
        <w:t>»</w:t>
      </w:r>
      <w:r w:rsidRPr="009E41EE">
        <w:rPr>
          <w:rStyle w:val="Char3"/>
          <w:rFonts w:hint="cs"/>
          <w:rtl/>
        </w:rPr>
        <w:t>.</w:t>
      </w:r>
      <w:r w:rsidRPr="00D2661E">
        <w:rPr>
          <w:rFonts w:cs="B Lotus" w:hint="cs"/>
          <w:rtl/>
        </w:rPr>
        <w:t xml:space="preserve"> </w:t>
      </w:r>
    </w:p>
    <w:p w:rsidR="007C4DA6" w:rsidRPr="00D2661E" w:rsidRDefault="007C4DA6" w:rsidP="009E41EE">
      <w:pPr>
        <w:pStyle w:val="a3"/>
        <w:rPr>
          <w:rtl/>
        </w:rPr>
      </w:pPr>
      <w:r>
        <w:rPr>
          <w:rFonts w:cs="Traditional Arabic" w:hint="cs"/>
          <w:rtl/>
        </w:rPr>
        <w:t>«</w:t>
      </w:r>
      <w:r w:rsidRPr="00D2661E">
        <w:rPr>
          <w:rFonts w:hint="cs"/>
          <w:rtl/>
        </w:rPr>
        <w:t>بهترین روزی که خورشید در آن طلوع کرده است روز جمعه</w:t>
      </w:r>
      <w:r w:rsidR="00B01BEB">
        <w:rPr>
          <w:rFonts w:hint="cs"/>
          <w:rtl/>
        </w:rPr>
        <w:t xml:space="preserve"> </w:t>
      </w:r>
      <w:r w:rsidR="00C36013">
        <w:rPr>
          <w:rFonts w:hint="cs"/>
          <w:rtl/>
        </w:rPr>
        <w:t>می‌باشد</w:t>
      </w:r>
      <w:r w:rsidRPr="00D2661E">
        <w:rPr>
          <w:rFonts w:hint="cs"/>
          <w:rtl/>
        </w:rPr>
        <w:t>. در آن روز حضرت آدم</w:t>
      </w:r>
      <w:r w:rsidRPr="00D2661E">
        <w:rPr>
          <w:rFonts w:hint="cs"/>
          <w:rtl/>
        </w:rPr>
        <w:sym w:font="AGA Arabesque" w:char="F075"/>
      </w:r>
      <w:r w:rsidRPr="00D2661E">
        <w:rPr>
          <w:rFonts w:hint="cs"/>
          <w:rtl/>
        </w:rPr>
        <w:t xml:space="preserve"> آفریده شد، و در آن روز به بهشت آورده شد، و در آن روز از بهشت اخراج گردید، و روز رستاخیز نیز بر پای</w:t>
      </w:r>
      <w:r w:rsidR="00B74157">
        <w:rPr>
          <w:rFonts w:hint="cs"/>
          <w:rtl/>
        </w:rPr>
        <w:t xml:space="preserve"> نمی‌شود</w:t>
      </w:r>
      <w:r w:rsidRPr="00D2661E">
        <w:rPr>
          <w:rFonts w:hint="cs"/>
          <w:rtl/>
        </w:rPr>
        <w:t xml:space="preserve"> مگر در روز جمعه</w:t>
      </w:r>
      <w:r>
        <w:rPr>
          <w:rFonts w:cs="Traditional Arabic" w:hint="cs"/>
          <w:rtl/>
        </w:rPr>
        <w:t>»</w:t>
      </w:r>
      <w:r w:rsidRPr="00D2661E">
        <w:rPr>
          <w:rFonts w:hint="cs"/>
          <w:rtl/>
        </w:rPr>
        <w:t>.</w:t>
      </w:r>
    </w:p>
    <w:p w:rsidR="007C4DA6" w:rsidRPr="00D2661E" w:rsidRDefault="00341085" w:rsidP="009E41EE">
      <w:pPr>
        <w:pStyle w:val="a3"/>
        <w:rPr>
          <w:rtl/>
        </w:rPr>
      </w:pPr>
      <w:r w:rsidRPr="00D2661E">
        <w:rPr>
          <w:rFonts w:hint="cs"/>
          <w:rtl/>
        </w:rPr>
        <w:t>(</w:t>
      </w:r>
      <w:r w:rsidR="007C4DA6" w:rsidRPr="00D2661E">
        <w:rPr>
          <w:rFonts w:hint="cs"/>
          <w:rtl/>
        </w:rPr>
        <w:t>به روایت مسلم و ابوداود و نسائی و ترمذی که آن را تصحيح کرده است</w:t>
      </w:r>
      <w:r w:rsidRPr="00D2661E">
        <w:rPr>
          <w:rFonts w:hint="cs"/>
          <w:rtl/>
        </w:rPr>
        <w:t>)</w:t>
      </w:r>
      <w:r w:rsidR="007C4DA6" w:rsidRPr="00D2661E">
        <w:rPr>
          <w:rFonts w:hint="cs"/>
          <w:rtl/>
        </w:rPr>
        <w:t xml:space="preserve">. </w:t>
      </w:r>
    </w:p>
    <w:p w:rsidR="007C4DA6" w:rsidRPr="009D0B3C" w:rsidRDefault="007C4DA6" w:rsidP="00904932">
      <w:pPr>
        <w:pStyle w:val="a2"/>
        <w:rPr>
          <w:sz w:val="36"/>
          <w:szCs w:val="36"/>
          <w:rtl/>
        </w:rPr>
      </w:pPr>
      <w:bookmarkStart w:id="204" w:name="_Toc338340233"/>
      <w:bookmarkStart w:id="205" w:name="_Toc418284069"/>
      <w:r w:rsidRPr="009D0B3C">
        <w:rPr>
          <w:rFonts w:hint="cs"/>
          <w:rtl/>
        </w:rPr>
        <w:t>حکم نماز جمعه</w:t>
      </w:r>
      <w:bookmarkEnd w:id="204"/>
      <w:bookmarkEnd w:id="205"/>
    </w:p>
    <w:p w:rsidR="007C4DA6" w:rsidRPr="009E41EE" w:rsidRDefault="007C4DA6" w:rsidP="009E41EE">
      <w:pPr>
        <w:pStyle w:val="a3"/>
        <w:rPr>
          <w:spacing w:val="-2"/>
          <w:rtl/>
        </w:rPr>
      </w:pPr>
      <w:r w:rsidRPr="009E41EE">
        <w:rPr>
          <w:rFonts w:hint="cs"/>
          <w:spacing w:val="-2"/>
          <w:rtl/>
        </w:rPr>
        <w:t>نماز جمعه به دلیل قرآن کریم و سنت نبوی و اجماع امت اسل</w:t>
      </w:r>
      <w:r w:rsidR="00BE341F" w:rsidRPr="009E41EE">
        <w:rPr>
          <w:rFonts w:hint="cs"/>
          <w:spacing w:val="-2"/>
          <w:rtl/>
        </w:rPr>
        <w:t>امی واجب است خداوند فرموده است:</w:t>
      </w:r>
    </w:p>
    <w:p w:rsidR="00BE341F" w:rsidRPr="00B021BB" w:rsidRDefault="00BE341F"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B021BB">
        <w:rPr>
          <w:rFonts w:ascii="KFGQPC Uthmanic Script HAFS" w:hAnsi="KFGQPC Uthmanic Script HAFS" w:cs="KFGQPC Uthmanic Script HAFS" w:hint="eastAsia"/>
          <w:sz w:val="28"/>
          <w:rtl/>
        </w:rPr>
        <w:t>يَٰٓأَيُّهَا</w:t>
      </w:r>
      <w:r w:rsidR="00B021BB">
        <w:rPr>
          <w:rFonts w:ascii="KFGQPC Uthmanic Script HAFS" w:hAnsi="KFGQPC Uthmanic Script HAFS" w:cs="KFGQPC Uthmanic Script HAFS"/>
          <w:sz w:val="28"/>
          <w:rtl/>
        </w:rPr>
        <w:t xml:space="preserve"> </w:t>
      </w:r>
      <w:r w:rsidR="00B021BB">
        <w:rPr>
          <w:rFonts w:ascii="KFGQPC Uthmanic Script HAFS" w:hAnsi="KFGQPC Uthmanic Script HAFS" w:cs="KFGQPC Uthmanic Script HAFS" w:hint="cs"/>
          <w:sz w:val="28"/>
          <w:rtl/>
        </w:rPr>
        <w:t>ٱ</w:t>
      </w:r>
      <w:r w:rsidR="00B021BB">
        <w:rPr>
          <w:rFonts w:ascii="KFGQPC Uthmanic Script HAFS" w:hAnsi="KFGQPC Uthmanic Script HAFS" w:cs="KFGQPC Uthmanic Script HAFS" w:hint="eastAsia"/>
          <w:sz w:val="28"/>
          <w:rtl/>
        </w:rPr>
        <w:t>لَّذِينَ</w:t>
      </w:r>
      <w:r w:rsidR="00B021BB">
        <w:rPr>
          <w:rFonts w:ascii="KFGQPC Uthmanic Script HAFS" w:hAnsi="KFGQPC Uthmanic Script HAFS" w:cs="KFGQPC Uthmanic Script HAFS"/>
          <w:sz w:val="28"/>
          <w:rtl/>
        </w:rPr>
        <w:t xml:space="preserve"> ءَامَنُوٓاْ إِذَا نُودِيَ لِلصَّلَوٰةِ مِن يَوۡمِ </w:t>
      </w:r>
      <w:r w:rsidR="00B021BB">
        <w:rPr>
          <w:rFonts w:ascii="KFGQPC Uthmanic Script HAFS" w:hAnsi="KFGQPC Uthmanic Script HAFS" w:cs="KFGQPC Uthmanic Script HAFS" w:hint="cs"/>
          <w:sz w:val="28"/>
          <w:rtl/>
        </w:rPr>
        <w:t>ٱ</w:t>
      </w:r>
      <w:r w:rsidR="00B021BB">
        <w:rPr>
          <w:rFonts w:ascii="KFGQPC Uthmanic Script HAFS" w:hAnsi="KFGQPC Uthmanic Script HAFS" w:cs="KFGQPC Uthmanic Script HAFS" w:hint="eastAsia"/>
          <w:sz w:val="28"/>
          <w:rtl/>
        </w:rPr>
        <w:t>لۡجُمُعَةِ</w:t>
      </w:r>
      <w:r w:rsidR="00B021BB">
        <w:rPr>
          <w:rFonts w:ascii="KFGQPC Uthmanic Script HAFS" w:hAnsi="KFGQPC Uthmanic Script HAFS" w:cs="KFGQPC Uthmanic Script HAFS"/>
          <w:sz w:val="28"/>
          <w:rtl/>
        </w:rPr>
        <w:t xml:space="preserve"> فَ</w:t>
      </w:r>
      <w:r w:rsidR="00B021BB">
        <w:rPr>
          <w:rFonts w:ascii="KFGQPC Uthmanic Script HAFS" w:hAnsi="KFGQPC Uthmanic Script HAFS" w:cs="KFGQPC Uthmanic Script HAFS" w:hint="cs"/>
          <w:sz w:val="28"/>
          <w:rtl/>
        </w:rPr>
        <w:t>ٱ</w:t>
      </w:r>
      <w:r w:rsidR="00B021BB">
        <w:rPr>
          <w:rFonts w:ascii="KFGQPC Uthmanic Script HAFS" w:hAnsi="KFGQPC Uthmanic Script HAFS" w:cs="KFGQPC Uthmanic Script HAFS" w:hint="eastAsia"/>
          <w:sz w:val="28"/>
          <w:rtl/>
        </w:rPr>
        <w:t>سۡعَوۡاْ</w:t>
      </w:r>
      <w:r w:rsidR="00B021BB">
        <w:rPr>
          <w:rFonts w:ascii="KFGQPC Uthmanic Script HAFS" w:hAnsi="KFGQPC Uthmanic Script HAFS" w:cs="KFGQPC Uthmanic Script HAFS"/>
          <w:sz w:val="28"/>
          <w:rtl/>
        </w:rPr>
        <w:t xml:space="preserve"> إِلَىٰ ذِكۡرِ </w:t>
      </w:r>
      <w:r w:rsidR="00B021BB">
        <w:rPr>
          <w:rFonts w:ascii="KFGQPC Uthmanic Script HAFS" w:hAnsi="KFGQPC Uthmanic Script HAFS" w:cs="KFGQPC Uthmanic Script HAFS" w:hint="cs"/>
          <w:sz w:val="28"/>
          <w:rtl/>
        </w:rPr>
        <w:t>ٱ</w:t>
      </w:r>
      <w:r w:rsidR="00B021BB">
        <w:rPr>
          <w:rFonts w:ascii="KFGQPC Uthmanic Script HAFS" w:hAnsi="KFGQPC Uthmanic Script HAFS" w:cs="KFGQPC Uthmanic Script HAFS" w:hint="eastAsia"/>
          <w:sz w:val="28"/>
          <w:rtl/>
        </w:rPr>
        <w:t>للَّهِ</w:t>
      </w:r>
      <w:r w:rsidR="00B021BB">
        <w:rPr>
          <w:rFonts w:ascii="KFGQPC Uthmanic Script HAFS" w:hAnsi="KFGQPC Uthmanic Script HAFS" w:cs="KFGQPC Uthmanic Script HAFS"/>
          <w:sz w:val="28"/>
          <w:rtl/>
        </w:rPr>
        <w:t xml:space="preserve"> وَذَرُواْ </w:t>
      </w:r>
      <w:r w:rsidR="00B021BB">
        <w:rPr>
          <w:rFonts w:ascii="KFGQPC Uthmanic Script HAFS" w:hAnsi="KFGQPC Uthmanic Script HAFS" w:cs="KFGQPC Uthmanic Script HAFS" w:hint="cs"/>
          <w:sz w:val="28"/>
          <w:rtl/>
        </w:rPr>
        <w:t>ٱ</w:t>
      </w:r>
      <w:r w:rsidR="00B021BB">
        <w:rPr>
          <w:rFonts w:ascii="KFGQPC Uthmanic Script HAFS" w:hAnsi="KFGQPC Uthmanic Script HAFS" w:cs="KFGQPC Uthmanic Script HAFS" w:hint="eastAsia"/>
          <w:sz w:val="28"/>
          <w:rtl/>
        </w:rPr>
        <w:t>لۡبَيۡعَۚ</w:t>
      </w:r>
      <w:r w:rsidR="00B021BB">
        <w:rPr>
          <w:rFonts w:ascii="KFGQPC Uthmanic Script HAFS" w:hAnsi="KFGQPC Uthmanic Script HAFS" w:cs="KFGQPC Uthmanic Script HAFS"/>
          <w:sz w:val="28"/>
          <w:rtl/>
        </w:rPr>
        <w:t xml:space="preserve"> ذَٰلِكُمۡ خَيۡرٞ لَّكُمۡ إِن كُنتُمۡ تَعۡلَمُونَ ٩</w:t>
      </w:r>
      <w:r>
        <w:rPr>
          <w:rFonts w:ascii="Traditional Arabic" w:hAnsi="Traditional Arabic" w:cs="Traditional Arabic"/>
          <w:sz w:val="28"/>
          <w:rtl/>
          <w:lang w:bidi="fa-IR"/>
        </w:rPr>
        <w:t>﴾</w:t>
      </w:r>
      <w:r w:rsidRPr="00D2661E">
        <w:rPr>
          <w:rFonts w:cs="B Lotus" w:hint="cs"/>
          <w:sz w:val="28"/>
          <w:rtl/>
          <w:lang w:bidi="fa-IR"/>
        </w:rPr>
        <w:t xml:space="preserve"> </w:t>
      </w:r>
      <w:r w:rsidRPr="009E41EE">
        <w:rPr>
          <w:rStyle w:val="Char4"/>
          <w:rtl/>
        </w:rPr>
        <w:t>[</w:t>
      </w:r>
      <w:r w:rsidRPr="009E41EE">
        <w:rPr>
          <w:rStyle w:val="Char4"/>
          <w:rFonts w:hint="cs"/>
          <w:rtl/>
        </w:rPr>
        <w:t>الجمعة: 9</w:t>
      </w:r>
      <w:r w:rsidRPr="009E41EE">
        <w:rPr>
          <w:rStyle w:val="Char4"/>
          <w:rtl/>
        </w:rPr>
        <w:t>]</w:t>
      </w:r>
      <w:r w:rsidRPr="009E41EE">
        <w:rPr>
          <w:rStyle w:val="Char3"/>
          <w:rtl/>
        </w:rPr>
        <w:t>.</w:t>
      </w:r>
    </w:p>
    <w:p w:rsidR="007C4DA6" w:rsidRPr="009E41EE" w:rsidRDefault="007C4DA6" w:rsidP="009E41EE">
      <w:pPr>
        <w:pStyle w:val="a3"/>
        <w:rPr>
          <w:rtl/>
        </w:rPr>
      </w:pPr>
      <w:r w:rsidRPr="009E41EE">
        <w:rPr>
          <w:rFonts w:cs="Traditional Arabic" w:hint="cs"/>
          <w:rtl/>
        </w:rPr>
        <w:t>«</w:t>
      </w:r>
      <w:r w:rsidRPr="009E41EE">
        <w:rPr>
          <w:rFonts w:hint="cs"/>
          <w:rtl/>
        </w:rPr>
        <w:t>ای کسانی که ایمان آورده</w:t>
      </w:r>
      <w:r w:rsidR="009E41EE" w:rsidRPr="009E41EE">
        <w:rPr>
          <w:rFonts w:hint="eastAsia"/>
          <w:rtl/>
        </w:rPr>
        <w:t>‌</w:t>
      </w:r>
      <w:r w:rsidRPr="009E41EE">
        <w:rPr>
          <w:rFonts w:hint="cs"/>
          <w:rtl/>
        </w:rPr>
        <w:t>اید هرگاه در روز جمعه ندای نماز در داده شد برای یاد خدا نماز جمعه بشتابید و داد و ستد را رها کنید، این (رفتنتان برای نماز جمعه) برای شما بهتر و سودمندتر است اگر بدانید</w:t>
      </w:r>
      <w:r w:rsidRPr="009E41EE">
        <w:rPr>
          <w:rFonts w:cs="Traditional Arabic" w:hint="cs"/>
          <w:rtl/>
        </w:rPr>
        <w:t>»</w:t>
      </w:r>
      <w:r w:rsidRPr="009E41EE">
        <w:rPr>
          <w:rFonts w:hint="cs"/>
          <w:rtl/>
        </w:rPr>
        <w:t>.</w:t>
      </w:r>
    </w:p>
    <w:p w:rsidR="007C4DA6" w:rsidRPr="00D2661E" w:rsidRDefault="007C4DA6" w:rsidP="009E41EE">
      <w:pPr>
        <w:pStyle w:val="a3"/>
        <w:rPr>
          <w:rtl/>
        </w:rPr>
      </w:pPr>
      <w:r w:rsidRPr="00D2661E">
        <w:rPr>
          <w:rFonts w:hint="cs"/>
          <w:rtl/>
        </w:rPr>
        <w:t xml:space="preserve">و پیامبر </w:t>
      </w:r>
      <w:r w:rsidRPr="00D2661E">
        <w:rPr>
          <w:rFonts w:hint="cs"/>
          <w:rtl/>
        </w:rPr>
        <w:sym w:font="AGA Arabesque" w:char="F072"/>
      </w:r>
      <w:r w:rsidRPr="00D2661E">
        <w:rPr>
          <w:rFonts w:hint="cs"/>
          <w:rtl/>
        </w:rPr>
        <w:t xml:space="preserve"> گفته است: </w:t>
      </w:r>
    </w:p>
    <w:p w:rsidR="007C4DA6" w:rsidRPr="00D2661E" w:rsidRDefault="007C4DA6" w:rsidP="00825B82">
      <w:pPr>
        <w:ind w:firstLine="284"/>
        <w:jc w:val="both"/>
        <w:rPr>
          <w:rFonts w:cs="B Lotus"/>
          <w:sz w:val="28"/>
          <w:rtl/>
          <w:lang w:bidi="fa-IR"/>
        </w:rPr>
      </w:pPr>
      <w:r w:rsidRPr="00825B82">
        <w:rPr>
          <w:rStyle w:val="Char1"/>
          <w:rFonts w:hint="cs"/>
          <w:rtl/>
        </w:rPr>
        <w:t>«</w:t>
      </w:r>
      <w:r w:rsidRPr="00825B82">
        <w:rPr>
          <w:rStyle w:val="Char1"/>
          <w:rtl/>
        </w:rPr>
        <w:t>لَقَدْ هَمَمْتُ أَنْ آمُرَ رَجُلا يُصَلِّي بِالنَّاسِ ، ثُمَّ أُحَرِّقُ عَلَى رِجَالٍ يَتَخَلَّفُونَ عَنِ ال</w:t>
      </w:r>
      <w:r w:rsidR="00346559" w:rsidRPr="00825B82">
        <w:rPr>
          <w:rStyle w:val="Char1"/>
          <w:rFonts w:hint="cs"/>
          <w:rtl/>
        </w:rPr>
        <w:t>ـ</w:t>
      </w:r>
      <w:r w:rsidRPr="00825B82">
        <w:rPr>
          <w:rStyle w:val="Char1"/>
          <w:rtl/>
        </w:rPr>
        <w:t>ْجُمُعَةِ بُيُوتَهُمْ</w:t>
      </w:r>
      <w:r w:rsidRPr="00825B82">
        <w:rPr>
          <w:rStyle w:val="Char1"/>
          <w:rFonts w:hint="cs"/>
          <w:rtl/>
        </w:rPr>
        <w:t>»</w:t>
      </w:r>
      <w:r w:rsidRPr="009E41EE">
        <w:rPr>
          <w:rStyle w:val="Char3"/>
          <w:rFonts w:hint="cs"/>
          <w:rtl/>
        </w:rPr>
        <w:t xml:space="preserve">. </w:t>
      </w:r>
      <w:r w:rsidR="00341085" w:rsidRPr="009E41EE">
        <w:rPr>
          <w:rStyle w:val="Char3"/>
          <w:rFonts w:hint="cs"/>
          <w:rtl/>
        </w:rPr>
        <w:t>(</w:t>
      </w:r>
      <w:r w:rsidRPr="009E41EE">
        <w:rPr>
          <w:rStyle w:val="Char3"/>
          <w:rtl/>
        </w:rPr>
        <w:t>أخرجه مسلم فی صحيحه</w:t>
      </w:r>
      <w:r w:rsidR="00341085" w:rsidRPr="009E41EE">
        <w:rPr>
          <w:rStyle w:val="Char3"/>
          <w:rFonts w:hint="cs"/>
          <w:rtl/>
        </w:rPr>
        <w:t>)</w:t>
      </w:r>
      <w:r w:rsidRPr="009E41EE">
        <w:rPr>
          <w:rStyle w:val="Char3"/>
          <w:rFonts w:hint="cs"/>
          <w:rtl/>
        </w:rPr>
        <w:t>.</w:t>
      </w:r>
    </w:p>
    <w:p w:rsidR="007C4DA6" w:rsidRPr="00D2661E" w:rsidRDefault="007C4DA6" w:rsidP="009E41EE">
      <w:pPr>
        <w:pStyle w:val="a3"/>
        <w:rPr>
          <w:rtl/>
        </w:rPr>
      </w:pPr>
      <w:r>
        <w:rPr>
          <w:rFonts w:cs="Traditional Arabic" w:hint="cs"/>
          <w:rtl/>
        </w:rPr>
        <w:t>«</w:t>
      </w:r>
      <w:r w:rsidRPr="00D2661E">
        <w:rPr>
          <w:rFonts w:hint="cs"/>
          <w:rtl/>
        </w:rPr>
        <w:t>تصمیم داشتم که مردی را تعیین کنم تا برای مردم امامت کند سپس خود بروم و خانه کسانی را که از نماز جمعه تخلف کرده</w:t>
      </w:r>
      <w:r w:rsidR="00B01BEB">
        <w:rPr>
          <w:rFonts w:hint="cs"/>
          <w:rtl/>
        </w:rPr>
        <w:t xml:space="preserve">‌اند </w:t>
      </w:r>
      <w:r w:rsidRPr="00D2661E">
        <w:rPr>
          <w:rFonts w:hint="cs"/>
          <w:rtl/>
        </w:rPr>
        <w:t>بسوزانم</w:t>
      </w:r>
      <w:r>
        <w:rPr>
          <w:rFonts w:cs="Traditional Arabic" w:hint="cs"/>
          <w:rtl/>
        </w:rPr>
        <w:t>»</w:t>
      </w:r>
      <w:r w:rsidRPr="00D2661E">
        <w:rPr>
          <w:rFonts w:hint="cs"/>
          <w:rtl/>
        </w:rPr>
        <w:t>.</w:t>
      </w:r>
    </w:p>
    <w:p w:rsidR="007C4DA6" w:rsidRPr="00D2661E" w:rsidRDefault="007C4DA6" w:rsidP="009E41EE">
      <w:pPr>
        <w:pStyle w:val="a3"/>
        <w:rPr>
          <w:rtl/>
        </w:rPr>
      </w:pPr>
      <w:r w:rsidRPr="00D2661E">
        <w:rPr>
          <w:rFonts w:hint="cs"/>
          <w:rtl/>
        </w:rPr>
        <w:t xml:space="preserve">و در روایت دیگری آمده است: </w:t>
      </w:r>
    </w:p>
    <w:p w:rsidR="007C4DA6" w:rsidRPr="00D2661E" w:rsidRDefault="007C4DA6" w:rsidP="00825B82">
      <w:pPr>
        <w:ind w:firstLine="284"/>
        <w:jc w:val="both"/>
        <w:rPr>
          <w:rFonts w:cs="B Lotus"/>
          <w:sz w:val="28"/>
          <w:rtl/>
          <w:lang w:bidi="fa-IR"/>
        </w:rPr>
      </w:pPr>
      <w:r w:rsidRPr="00825B82">
        <w:rPr>
          <w:rStyle w:val="Char1"/>
          <w:rFonts w:hint="cs"/>
          <w:rtl/>
        </w:rPr>
        <w:t>«</w:t>
      </w:r>
      <w:r w:rsidRPr="00825B82">
        <w:rPr>
          <w:rStyle w:val="Char1"/>
          <w:rtl/>
        </w:rPr>
        <w:t>لَیَنتَهِیَنَّ أَقْوامٌ عَنْ وَد</w:t>
      </w:r>
      <w:r w:rsidRPr="00825B82">
        <w:rPr>
          <w:rStyle w:val="Char1"/>
          <w:rFonts w:hint="cs"/>
          <w:rtl/>
        </w:rPr>
        <w:t>ْ</w:t>
      </w:r>
      <w:r w:rsidRPr="00825B82">
        <w:rPr>
          <w:rStyle w:val="Char1"/>
          <w:rtl/>
        </w:rPr>
        <w:t>عِهِمُ ال</w:t>
      </w:r>
      <w:r w:rsidR="00346559" w:rsidRPr="00825B82">
        <w:rPr>
          <w:rStyle w:val="Char1"/>
          <w:rFonts w:hint="cs"/>
          <w:rtl/>
        </w:rPr>
        <w:t>ـ</w:t>
      </w:r>
      <w:r w:rsidRPr="00825B82">
        <w:rPr>
          <w:rStyle w:val="Char1"/>
          <w:rtl/>
        </w:rPr>
        <w:t>جُمُعَةَ أَو لَیَخْتِمَنَّ اللهُ عَلی قُلوبِهِمْ ثُمَّ لَیَکُونُنَّ مِنَ الغافِلینَ</w:t>
      </w:r>
      <w:r w:rsidRPr="00825B82">
        <w:rPr>
          <w:rStyle w:val="Char1"/>
          <w:rFonts w:hint="cs"/>
          <w:rtl/>
        </w:rPr>
        <w:t>»</w:t>
      </w:r>
      <w:r w:rsidRPr="009E41EE">
        <w:rPr>
          <w:rStyle w:val="Char3"/>
          <w:rFonts w:hint="cs"/>
          <w:rtl/>
        </w:rPr>
        <w:t>.</w:t>
      </w:r>
      <w:r w:rsidR="00825B82" w:rsidRPr="009E41EE">
        <w:rPr>
          <w:rStyle w:val="Char3"/>
          <w:rFonts w:hint="cs"/>
          <w:rtl/>
        </w:rPr>
        <w:t xml:space="preserve"> </w:t>
      </w:r>
      <w:r w:rsidR="00341085" w:rsidRPr="009E41EE">
        <w:rPr>
          <w:rStyle w:val="Char3"/>
          <w:rFonts w:hint="cs"/>
          <w:rtl/>
        </w:rPr>
        <w:t>(</w:t>
      </w:r>
      <w:r w:rsidRPr="009E41EE">
        <w:rPr>
          <w:rStyle w:val="Char3"/>
          <w:rtl/>
        </w:rPr>
        <w:t>أخرجه مسلم و غیره</w:t>
      </w:r>
      <w:r w:rsidR="00341085" w:rsidRPr="009E41EE">
        <w:rPr>
          <w:rStyle w:val="Char3"/>
          <w:rFonts w:hint="cs"/>
          <w:rtl/>
        </w:rPr>
        <w:t>).</w:t>
      </w:r>
    </w:p>
    <w:p w:rsidR="007C4DA6" w:rsidRPr="00D2661E" w:rsidRDefault="007C4DA6" w:rsidP="009E41EE">
      <w:pPr>
        <w:pStyle w:val="a3"/>
        <w:rPr>
          <w:rtl/>
        </w:rPr>
      </w:pPr>
      <w:r>
        <w:rPr>
          <w:rFonts w:cs="Traditional Arabic" w:hint="cs"/>
          <w:rtl/>
        </w:rPr>
        <w:t>«</w:t>
      </w:r>
      <w:r w:rsidRPr="00D2661E">
        <w:rPr>
          <w:rFonts w:hint="cs"/>
          <w:rtl/>
        </w:rPr>
        <w:t>کسانی که نماز جمعه را ترک</w:t>
      </w:r>
      <w:r w:rsidR="00B01BEB">
        <w:rPr>
          <w:rFonts w:hint="cs"/>
          <w:rtl/>
        </w:rPr>
        <w:t xml:space="preserve"> می‌</w:t>
      </w:r>
      <w:r w:rsidRPr="00D2661E">
        <w:rPr>
          <w:rFonts w:hint="cs"/>
          <w:rtl/>
        </w:rPr>
        <w:t>کنند اگر از آن عمل دست نکشند و به نماز جمعه نروند خداوند قلبشان را مهر</w:t>
      </w:r>
      <w:r w:rsidR="00B01BEB">
        <w:rPr>
          <w:rFonts w:hint="cs"/>
          <w:rtl/>
        </w:rPr>
        <w:t xml:space="preserve"> می‌</w:t>
      </w:r>
      <w:r w:rsidRPr="00D2661E">
        <w:rPr>
          <w:rFonts w:hint="cs"/>
          <w:rtl/>
        </w:rPr>
        <w:t>کند و هدایت به دلشان راه</w:t>
      </w:r>
      <w:r w:rsidR="00B01BEB">
        <w:rPr>
          <w:rFonts w:hint="cs"/>
          <w:rtl/>
        </w:rPr>
        <w:t xml:space="preserve"> نمی‌</w:t>
      </w:r>
      <w:r w:rsidRPr="00D2661E">
        <w:rPr>
          <w:rFonts w:hint="cs"/>
          <w:rtl/>
        </w:rPr>
        <w:t>یابد سپس از زمره غافلان و ناآگاهان خواهند شد</w:t>
      </w:r>
      <w:r>
        <w:rPr>
          <w:rFonts w:cs="Traditional Arabic" w:hint="cs"/>
          <w:rtl/>
        </w:rPr>
        <w:t>»</w:t>
      </w:r>
      <w:r w:rsidRPr="00D2661E">
        <w:rPr>
          <w:rFonts w:hint="cs"/>
          <w:rtl/>
        </w:rPr>
        <w:t>.</w:t>
      </w:r>
    </w:p>
    <w:p w:rsidR="007C4DA6" w:rsidRPr="00D2661E" w:rsidRDefault="007C4DA6" w:rsidP="009E41EE">
      <w:pPr>
        <w:pStyle w:val="a3"/>
        <w:rPr>
          <w:rtl/>
        </w:rPr>
      </w:pPr>
      <w:r w:rsidRPr="00D2661E">
        <w:rPr>
          <w:rFonts w:hint="cs"/>
          <w:rtl/>
        </w:rPr>
        <w:t xml:space="preserve">و در روایت دیگری آمده است: </w:t>
      </w:r>
    </w:p>
    <w:p w:rsidR="007C4DA6" w:rsidRPr="00D2661E" w:rsidRDefault="007C4DA6" w:rsidP="008E0333">
      <w:pPr>
        <w:ind w:firstLine="284"/>
        <w:jc w:val="both"/>
        <w:rPr>
          <w:rFonts w:cs="B Lotus"/>
          <w:sz w:val="28"/>
          <w:rtl/>
          <w:lang w:bidi="fa-IR"/>
        </w:rPr>
      </w:pPr>
      <w:r w:rsidRPr="00825B82">
        <w:rPr>
          <w:rStyle w:val="Char1"/>
          <w:rFonts w:hint="cs"/>
          <w:rtl/>
        </w:rPr>
        <w:t>«</w:t>
      </w:r>
      <w:r w:rsidRPr="00825B82">
        <w:rPr>
          <w:rStyle w:val="Char1"/>
          <w:rtl/>
        </w:rPr>
        <w:t>رَواحُ ال</w:t>
      </w:r>
      <w:r w:rsidR="00346559" w:rsidRPr="00825B82">
        <w:rPr>
          <w:rStyle w:val="Char1"/>
          <w:rFonts w:hint="cs"/>
          <w:rtl/>
        </w:rPr>
        <w:t>ـ</w:t>
      </w:r>
      <w:r w:rsidRPr="00825B82">
        <w:rPr>
          <w:rStyle w:val="Char1"/>
          <w:rtl/>
        </w:rPr>
        <w:t>جُمُعَةِ واجِبٌ عَلی کُلَّ مُحتَلِمٍ</w:t>
      </w:r>
      <w:r w:rsidRPr="00825B82">
        <w:rPr>
          <w:rStyle w:val="Char1"/>
          <w:rFonts w:hint="cs"/>
          <w:rtl/>
        </w:rPr>
        <w:t>»</w:t>
      </w:r>
      <w:r w:rsidRPr="009E41EE">
        <w:rPr>
          <w:rStyle w:val="Char3"/>
          <w:rFonts w:hint="cs"/>
          <w:rtl/>
        </w:rPr>
        <w:t xml:space="preserve">. </w:t>
      </w:r>
      <w:r w:rsidR="00346559" w:rsidRPr="009E41EE">
        <w:rPr>
          <w:rStyle w:val="Char3"/>
          <w:rFonts w:hint="cs"/>
          <w:rtl/>
        </w:rPr>
        <w:t>(</w:t>
      </w:r>
      <w:r w:rsidRPr="009E41EE">
        <w:rPr>
          <w:rStyle w:val="Char3"/>
          <w:rtl/>
        </w:rPr>
        <w:t>أخرجه النسائی بإسناد صحيح</w:t>
      </w:r>
      <w:r w:rsidR="00346559" w:rsidRPr="009E41EE">
        <w:rPr>
          <w:rStyle w:val="Char3"/>
          <w:rFonts w:hint="cs"/>
          <w:rtl/>
        </w:rPr>
        <w:t>)</w:t>
      </w:r>
      <w:r w:rsidRPr="009E41EE">
        <w:rPr>
          <w:rStyle w:val="Char3"/>
          <w:rFonts w:hint="cs"/>
          <w:rtl/>
        </w:rPr>
        <w:t>.</w:t>
      </w:r>
    </w:p>
    <w:p w:rsidR="007C4DA6" w:rsidRPr="00D2661E" w:rsidRDefault="007C4DA6" w:rsidP="009E41EE">
      <w:pPr>
        <w:pStyle w:val="a3"/>
        <w:rPr>
          <w:rtl/>
        </w:rPr>
      </w:pPr>
      <w:r>
        <w:rPr>
          <w:rFonts w:cs="Traditional Arabic" w:hint="cs"/>
          <w:rtl/>
        </w:rPr>
        <w:t>«</w:t>
      </w:r>
      <w:r w:rsidRPr="00D2661E">
        <w:rPr>
          <w:rFonts w:hint="cs"/>
          <w:rtl/>
        </w:rPr>
        <w:t>رفتن به نماز جمعه بر هر مسلمانی که بالغ شده باشد واجب است</w:t>
      </w:r>
      <w:r>
        <w:rPr>
          <w:rFonts w:cs="Traditional Arabic" w:hint="cs"/>
          <w:rtl/>
        </w:rPr>
        <w:t>»</w:t>
      </w:r>
      <w:r w:rsidRPr="00D2661E">
        <w:rPr>
          <w:rFonts w:hint="cs"/>
          <w:rtl/>
        </w:rPr>
        <w:t xml:space="preserve">. </w:t>
      </w:r>
    </w:p>
    <w:p w:rsidR="007C4DA6" w:rsidRPr="00D2661E" w:rsidRDefault="007C4DA6" w:rsidP="009E41EE">
      <w:pPr>
        <w:pStyle w:val="a3"/>
        <w:rPr>
          <w:rtl/>
        </w:rPr>
      </w:pPr>
      <w:r w:rsidRPr="00D2661E">
        <w:rPr>
          <w:rFonts w:hint="cs"/>
          <w:rtl/>
        </w:rPr>
        <w:t xml:space="preserve">و در حدیث است که: </w:t>
      </w:r>
    </w:p>
    <w:p w:rsidR="007C4DA6" w:rsidRPr="00D2661E" w:rsidRDefault="007C4DA6" w:rsidP="008E0333">
      <w:pPr>
        <w:ind w:firstLine="284"/>
        <w:jc w:val="both"/>
        <w:rPr>
          <w:rFonts w:cs="B Lotus"/>
          <w:sz w:val="28"/>
          <w:rtl/>
          <w:lang w:bidi="fa-IR"/>
        </w:rPr>
      </w:pPr>
      <w:r w:rsidRPr="00825B82">
        <w:rPr>
          <w:rStyle w:val="Char1"/>
          <w:rFonts w:hint="cs"/>
          <w:rtl/>
        </w:rPr>
        <w:t>«</w:t>
      </w:r>
      <w:r w:rsidRPr="00825B82">
        <w:rPr>
          <w:rStyle w:val="Char1"/>
          <w:rtl/>
        </w:rPr>
        <w:t>مَن تَرَکَ ثَلاثَ جُمَعٍ تَهاوُناً طَبَعَ اللهِ عَلی قَلْبِهِ</w:t>
      </w:r>
      <w:r w:rsidRPr="00825B82">
        <w:rPr>
          <w:rStyle w:val="Char1"/>
          <w:rFonts w:hint="cs"/>
          <w:rtl/>
        </w:rPr>
        <w:t>»</w:t>
      </w:r>
      <w:r w:rsidRPr="00D2661E">
        <w:rPr>
          <w:rFonts w:cs="B Lotus" w:hint="cs"/>
          <w:sz w:val="28"/>
          <w:rtl/>
          <w:lang w:bidi="fa-IR"/>
        </w:rPr>
        <w:t xml:space="preserve"> </w:t>
      </w:r>
      <w:r w:rsidR="00346559" w:rsidRPr="009E41EE">
        <w:rPr>
          <w:rStyle w:val="Char3"/>
          <w:rFonts w:hint="cs"/>
          <w:rtl/>
        </w:rPr>
        <w:t>(</w:t>
      </w:r>
      <w:r w:rsidRPr="009E41EE">
        <w:rPr>
          <w:rStyle w:val="Char3"/>
          <w:rtl/>
        </w:rPr>
        <w:t>رواه أبوداود والترمذی</w:t>
      </w:r>
      <w:r w:rsidR="00346559" w:rsidRPr="009E41EE">
        <w:rPr>
          <w:rStyle w:val="Char3"/>
          <w:rFonts w:hint="cs"/>
          <w:rtl/>
        </w:rPr>
        <w:t>)</w:t>
      </w:r>
      <w:r w:rsidRPr="009E41EE">
        <w:rPr>
          <w:rStyle w:val="Char3"/>
          <w:rFonts w:hint="cs"/>
          <w:rtl/>
        </w:rPr>
        <w:t>.</w:t>
      </w:r>
    </w:p>
    <w:p w:rsidR="007C4DA6" w:rsidRPr="00D2661E" w:rsidRDefault="007C4DA6" w:rsidP="009E41EE">
      <w:pPr>
        <w:pStyle w:val="a3"/>
        <w:rPr>
          <w:rtl/>
        </w:rPr>
      </w:pPr>
      <w:r>
        <w:rPr>
          <w:rFonts w:cs="Traditional Arabic" w:hint="cs"/>
          <w:rtl/>
        </w:rPr>
        <w:t>«</w:t>
      </w:r>
      <w:r w:rsidRPr="00D2661E">
        <w:rPr>
          <w:rFonts w:hint="cs"/>
          <w:rtl/>
        </w:rPr>
        <w:t>هرکس سه نماز جمعه را از روی سهل انگاری ترک کند خداوند بر قلب وی مهر</w:t>
      </w:r>
      <w:r w:rsidR="00B01BEB">
        <w:rPr>
          <w:rFonts w:hint="cs"/>
          <w:rtl/>
        </w:rPr>
        <w:t xml:space="preserve"> می‌</w:t>
      </w:r>
      <w:r w:rsidRPr="00D2661E">
        <w:rPr>
          <w:rFonts w:hint="cs"/>
          <w:rtl/>
        </w:rPr>
        <w:t>زند (که حق به آن راه ندارد)</w:t>
      </w:r>
      <w:r>
        <w:rPr>
          <w:rFonts w:cs="Traditional Arabic" w:hint="cs"/>
          <w:rtl/>
        </w:rPr>
        <w:t>»</w:t>
      </w:r>
      <w:r w:rsidRPr="00D2661E">
        <w:rPr>
          <w:rFonts w:hint="cs"/>
          <w:rtl/>
        </w:rPr>
        <w:t>.</w:t>
      </w:r>
    </w:p>
    <w:p w:rsidR="007C4DA6" w:rsidRPr="00D2661E" w:rsidRDefault="007C4DA6" w:rsidP="009E41EE">
      <w:pPr>
        <w:pStyle w:val="a3"/>
        <w:rPr>
          <w:rtl/>
        </w:rPr>
      </w:pPr>
      <w:r w:rsidRPr="00D2661E">
        <w:rPr>
          <w:rFonts w:hint="cs"/>
          <w:rtl/>
        </w:rPr>
        <w:t xml:space="preserve">ابن المنذر اجماع امت را بر فرض عین بودن نماز جمعه حکایت کرده است. و ابن العربی گفته است: به اجماع امت نماز جمعه فرض است. </w:t>
      </w:r>
    </w:p>
    <w:p w:rsidR="007C4DA6" w:rsidRPr="001A64D1" w:rsidRDefault="007C4DA6" w:rsidP="00904932">
      <w:pPr>
        <w:pStyle w:val="a2"/>
        <w:rPr>
          <w:rtl/>
        </w:rPr>
      </w:pPr>
      <w:bookmarkStart w:id="206" w:name="_Toc338340234"/>
      <w:bookmarkStart w:id="207" w:name="_Toc418284070"/>
      <w:r w:rsidRPr="001A64D1">
        <w:rPr>
          <w:rFonts w:hint="cs"/>
          <w:rtl/>
        </w:rPr>
        <w:t>شرایط وجوب نماز جمعه</w:t>
      </w:r>
      <w:bookmarkEnd w:id="206"/>
      <w:bookmarkEnd w:id="207"/>
    </w:p>
    <w:p w:rsidR="007C4DA6" w:rsidRPr="00D2661E" w:rsidRDefault="007C4DA6" w:rsidP="009E41EE">
      <w:pPr>
        <w:pStyle w:val="a3"/>
        <w:rPr>
          <w:rtl/>
        </w:rPr>
      </w:pPr>
      <w:r w:rsidRPr="00D2661E">
        <w:rPr>
          <w:rFonts w:hint="cs"/>
          <w:rtl/>
        </w:rPr>
        <w:t xml:space="preserve">شرایط وجوب نماز جمعه هفت چیز است: </w:t>
      </w:r>
    </w:p>
    <w:p w:rsidR="007C4DA6" w:rsidRPr="009E41EE" w:rsidRDefault="007C4DA6" w:rsidP="005C304E">
      <w:pPr>
        <w:pStyle w:val="a3"/>
        <w:numPr>
          <w:ilvl w:val="0"/>
          <w:numId w:val="34"/>
        </w:numPr>
        <w:ind w:left="658" w:hanging="357"/>
        <w:rPr>
          <w:rtl/>
        </w:rPr>
      </w:pPr>
      <w:r w:rsidRPr="009E41EE">
        <w:rPr>
          <w:rFonts w:hint="cs"/>
          <w:rtl/>
        </w:rPr>
        <w:t xml:space="preserve">مسلمان بودن چون قبلا گفته شد که نماز بر مسلمان واجب است. </w:t>
      </w:r>
    </w:p>
    <w:p w:rsidR="007C4DA6" w:rsidRPr="009E41EE" w:rsidRDefault="007C4DA6" w:rsidP="005C304E">
      <w:pPr>
        <w:pStyle w:val="a3"/>
        <w:numPr>
          <w:ilvl w:val="0"/>
          <w:numId w:val="34"/>
        </w:numPr>
        <w:ind w:left="658" w:hanging="357"/>
        <w:rPr>
          <w:rtl/>
        </w:rPr>
      </w:pPr>
      <w:r w:rsidRPr="009E41EE">
        <w:rPr>
          <w:rFonts w:hint="cs"/>
          <w:rtl/>
        </w:rPr>
        <w:t xml:space="preserve">حریت و آزادگی. </w:t>
      </w:r>
    </w:p>
    <w:p w:rsidR="007C4DA6" w:rsidRPr="009E41EE" w:rsidRDefault="007C4DA6" w:rsidP="005C304E">
      <w:pPr>
        <w:pStyle w:val="a3"/>
        <w:numPr>
          <w:ilvl w:val="0"/>
          <w:numId w:val="34"/>
        </w:numPr>
        <w:ind w:left="658" w:hanging="357"/>
        <w:rPr>
          <w:rtl/>
        </w:rPr>
      </w:pPr>
      <w:r w:rsidRPr="009E41EE">
        <w:rPr>
          <w:rFonts w:hint="cs"/>
          <w:rtl/>
        </w:rPr>
        <w:t xml:space="preserve">بلوغ. </w:t>
      </w:r>
    </w:p>
    <w:p w:rsidR="007C4DA6" w:rsidRPr="009E41EE" w:rsidRDefault="007C4DA6" w:rsidP="005C304E">
      <w:pPr>
        <w:pStyle w:val="a3"/>
        <w:numPr>
          <w:ilvl w:val="0"/>
          <w:numId w:val="34"/>
        </w:numPr>
        <w:ind w:left="658" w:hanging="357"/>
        <w:rPr>
          <w:rtl/>
        </w:rPr>
      </w:pPr>
      <w:r w:rsidRPr="009E41EE">
        <w:rPr>
          <w:rFonts w:hint="cs"/>
          <w:rtl/>
        </w:rPr>
        <w:t xml:space="preserve">داشتن عقل. </w:t>
      </w:r>
    </w:p>
    <w:p w:rsidR="007C4DA6" w:rsidRPr="009E41EE" w:rsidRDefault="007C4DA6" w:rsidP="005C304E">
      <w:pPr>
        <w:pStyle w:val="a3"/>
        <w:numPr>
          <w:ilvl w:val="0"/>
          <w:numId w:val="34"/>
        </w:numPr>
        <w:ind w:left="658" w:hanging="357"/>
        <w:rPr>
          <w:rtl/>
        </w:rPr>
      </w:pPr>
      <w:r w:rsidRPr="009E41EE">
        <w:rPr>
          <w:rFonts w:hint="cs"/>
          <w:rtl/>
        </w:rPr>
        <w:t xml:space="preserve">ذکورت و مرد بودن. </w:t>
      </w:r>
    </w:p>
    <w:p w:rsidR="007C4DA6" w:rsidRPr="00D2661E" w:rsidRDefault="007C4DA6" w:rsidP="005C304E">
      <w:pPr>
        <w:pStyle w:val="a3"/>
        <w:numPr>
          <w:ilvl w:val="0"/>
          <w:numId w:val="34"/>
        </w:numPr>
        <w:ind w:left="658" w:hanging="357"/>
        <w:rPr>
          <w:rtl/>
        </w:rPr>
      </w:pPr>
      <w:r w:rsidRPr="009E41EE">
        <w:rPr>
          <w:rFonts w:hint="cs"/>
          <w:rtl/>
        </w:rPr>
        <w:t xml:space="preserve">تندرست بودن. چون پیامبر </w:t>
      </w:r>
      <w:r w:rsidRPr="009E41EE">
        <w:rPr>
          <w:rFonts w:hint="cs"/>
          <w:rtl/>
        </w:rPr>
        <w:sym w:font="AGA Arabesque" w:char="F072"/>
      </w:r>
      <w:r w:rsidRPr="009E41EE">
        <w:rPr>
          <w:rFonts w:hint="cs"/>
          <w:rtl/>
        </w:rPr>
        <w:t xml:space="preserve"> گفته است: </w:t>
      </w:r>
    </w:p>
    <w:p w:rsidR="007C4DA6" w:rsidRPr="00792D04" w:rsidRDefault="007C4DA6" w:rsidP="00825B82">
      <w:pPr>
        <w:ind w:firstLine="284"/>
        <w:jc w:val="both"/>
        <w:rPr>
          <w:rFonts w:ascii="Lotus Linotype" w:hAnsi="Lotus Linotype" w:cs="Lotus Linotype"/>
          <w:sz w:val="28"/>
          <w:rtl/>
          <w:lang w:bidi="fa-IR"/>
        </w:rPr>
      </w:pPr>
      <w:r w:rsidRPr="00825B82">
        <w:rPr>
          <w:rStyle w:val="Char1"/>
          <w:rFonts w:hint="cs"/>
          <w:rtl/>
        </w:rPr>
        <w:t>«</w:t>
      </w:r>
      <w:r w:rsidRPr="00825B82">
        <w:rPr>
          <w:rStyle w:val="Char1"/>
          <w:rtl/>
        </w:rPr>
        <w:t>اَل</w:t>
      </w:r>
      <w:r w:rsidR="00346559" w:rsidRPr="00825B82">
        <w:rPr>
          <w:rStyle w:val="Char1"/>
          <w:rFonts w:hint="cs"/>
          <w:rtl/>
        </w:rPr>
        <w:t>ـ</w:t>
      </w:r>
      <w:r w:rsidRPr="00825B82">
        <w:rPr>
          <w:rStyle w:val="Char1"/>
          <w:rtl/>
        </w:rPr>
        <w:t>جُمُعَةُ واجِبَةٌ عَلی کُلِّ مُسلِمٍ إِلَّا عَلی أَرْبَعَةٍ: عَبْدٍ مَمْلُوکٍ، وَامرَأَةٍ، وَصَبِیٍّ، وَمَریضٍ</w:t>
      </w:r>
      <w:r w:rsidRPr="00825B82">
        <w:rPr>
          <w:rStyle w:val="Char1"/>
          <w:rFonts w:hint="cs"/>
          <w:rtl/>
        </w:rPr>
        <w:t>»</w:t>
      </w:r>
      <w:r w:rsidRPr="009E41EE">
        <w:rPr>
          <w:rStyle w:val="Char3"/>
          <w:rFonts w:hint="cs"/>
          <w:rtl/>
        </w:rPr>
        <w:t xml:space="preserve">. </w:t>
      </w:r>
      <w:r w:rsidR="00341085" w:rsidRPr="009E41EE">
        <w:rPr>
          <w:rStyle w:val="Char3"/>
          <w:rFonts w:hint="cs"/>
          <w:rtl/>
        </w:rPr>
        <w:t>(</w:t>
      </w:r>
      <w:r w:rsidRPr="009E41EE">
        <w:rPr>
          <w:rStyle w:val="Char3"/>
          <w:rtl/>
        </w:rPr>
        <w:t>رواه أبو داود</w:t>
      </w:r>
      <w:r w:rsidR="00341085" w:rsidRPr="009E41EE">
        <w:rPr>
          <w:rStyle w:val="Char3"/>
          <w:rFonts w:hint="cs"/>
          <w:rtl/>
        </w:rPr>
        <w:t>)</w:t>
      </w:r>
      <w:r w:rsidRPr="009E41EE">
        <w:rPr>
          <w:rStyle w:val="Char3"/>
          <w:rtl/>
        </w:rPr>
        <w:t xml:space="preserve">. </w:t>
      </w:r>
    </w:p>
    <w:p w:rsidR="007C4DA6" w:rsidRPr="00D2661E" w:rsidRDefault="007C4DA6" w:rsidP="009E41EE">
      <w:pPr>
        <w:pStyle w:val="a3"/>
        <w:rPr>
          <w:rtl/>
        </w:rPr>
      </w:pPr>
      <w:r>
        <w:rPr>
          <w:rFonts w:cs="Traditional Arabic" w:hint="cs"/>
          <w:rtl/>
        </w:rPr>
        <w:t>«</w:t>
      </w:r>
      <w:r w:rsidRPr="00D2661E">
        <w:rPr>
          <w:rFonts w:hint="cs"/>
          <w:rtl/>
        </w:rPr>
        <w:t>نماز جمعه بر هر فرد مسلمانی واجب است جز بر چهار نفر: برده مملوک، زن، کودک، و بیمار</w:t>
      </w:r>
      <w:r>
        <w:rPr>
          <w:rFonts w:cs="Traditional Arabic" w:hint="cs"/>
          <w:rtl/>
        </w:rPr>
        <w:t>»</w:t>
      </w:r>
      <w:r w:rsidRPr="00D2661E">
        <w:rPr>
          <w:rFonts w:hint="cs"/>
          <w:rtl/>
        </w:rPr>
        <w:t>.</w:t>
      </w:r>
    </w:p>
    <w:p w:rsidR="007C4DA6" w:rsidRPr="00D2661E" w:rsidRDefault="007C4DA6" w:rsidP="009E41EE">
      <w:pPr>
        <w:pStyle w:val="a3"/>
        <w:rPr>
          <w:rtl/>
        </w:rPr>
      </w:pPr>
      <w:r w:rsidRPr="00D2661E">
        <w:rPr>
          <w:rFonts w:hint="cs"/>
          <w:rtl/>
        </w:rPr>
        <w:t>و اما به آن جهت بر دیوانه واجب نیست چون مکلف</w:t>
      </w:r>
      <w:r w:rsidR="00B01BEB">
        <w:rPr>
          <w:rFonts w:hint="cs"/>
          <w:rtl/>
        </w:rPr>
        <w:t xml:space="preserve"> ن</w:t>
      </w:r>
      <w:r w:rsidR="00C36013">
        <w:rPr>
          <w:rFonts w:hint="cs"/>
          <w:rtl/>
        </w:rPr>
        <w:t>می‌باشد</w:t>
      </w:r>
      <w:r w:rsidRPr="00D2661E">
        <w:rPr>
          <w:rFonts w:hint="cs"/>
          <w:rtl/>
        </w:rPr>
        <w:t>. و بر بیمار قیاس</w:t>
      </w:r>
      <w:r w:rsidR="00B01BEB">
        <w:rPr>
          <w:rFonts w:hint="cs"/>
          <w:rtl/>
        </w:rPr>
        <w:t xml:space="preserve"> می‌</w:t>
      </w:r>
      <w:r w:rsidRPr="00D2661E">
        <w:rPr>
          <w:rFonts w:hint="cs"/>
          <w:rtl/>
        </w:rPr>
        <w:t>شود کسی که برهنه است و لباس و پوشش عورت ندارد، و کسی که از ظالمان و پیروان آنان</w:t>
      </w:r>
      <w:r w:rsidR="00B01BEB">
        <w:rPr>
          <w:rFonts w:hint="cs"/>
          <w:rtl/>
        </w:rPr>
        <w:t xml:space="preserve"> می‌</w:t>
      </w:r>
      <w:r w:rsidRPr="00D2661E">
        <w:rPr>
          <w:rFonts w:hint="cs"/>
          <w:rtl/>
        </w:rPr>
        <w:t>ترسد، و کسی که بیماری اسهال دارد و قادر به نگه داشتن خود نیست، و اگر کسی جنازه ای داشته باشد و نگران منفجر شدن یا بوی گرفتن آن باشد برای دفن آن ترک جمعه جایز است و عذرش مقبول</w:t>
      </w:r>
      <w:r w:rsidR="00B01BEB">
        <w:rPr>
          <w:rFonts w:hint="cs"/>
          <w:rtl/>
        </w:rPr>
        <w:t xml:space="preserve"> </w:t>
      </w:r>
      <w:r w:rsidR="00C36013">
        <w:rPr>
          <w:rFonts w:hint="cs"/>
          <w:rtl/>
        </w:rPr>
        <w:t>می‌باشد</w:t>
      </w:r>
      <w:r w:rsidRPr="00D2661E">
        <w:rPr>
          <w:rFonts w:hint="cs"/>
          <w:rtl/>
        </w:rPr>
        <w:t xml:space="preserve"> و باید برای تدفین و تجهیز آن بکوشد. </w:t>
      </w:r>
    </w:p>
    <w:p w:rsidR="007C4DA6" w:rsidRPr="00D2661E" w:rsidRDefault="007C4DA6" w:rsidP="005C304E">
      <w:pPr>
        <w:pStyle w:val="a3"/>
        <w:numPr>
          <w:ilvl w:val="0"/>
          <w:numId w:val="34"/>
        </w:numPr>
        <w:ind w:left="641" w:hanging="357"/>
        <w:rPr>
          <w:rtl/>
        </w:rPr>
      </w:pPr>
      <w:r w:rsidRPr="00D2661E">
        <w:rPr>
          <w:rFonts w:hint="cs"/>
          <w:rtl/>
        </w:rPr>
        <w:t xml:space="preserve">مقیم بودن و غیر مسافر بودن که بر مسافر واجب نیست، چون از پیامبر </w:t>
      </w:r>
      <w:r w:rsidRPr="00D2661E">
        <w:rPr>
          <w:rFonts w:hint="cs"/>
          <w:rtl/>
        </w:rPr>
        <w:sym w:font="AGA Arabesque" w:char="F072"/>
      </w:r>
      <w:r w:rsidRPr="00D2661E">
        <w:rPr>
          <w:rFonts w:hint="cs"/>
          <w:rtl/>
        </w:rPr>
        <w:t xml:space="preserve"> نقل نشده است که در مسافرت نماز جمعه خوانده باشد. </w:t>
      </w:r>
    </w:p>
    <w:p w:rsidR="007C4DA6" w:rsidRPr="00D2661E" w:rsidRDefault="007C4DA6" w:rsidP="009E41EE">
      <w:pPr>
        <w:pStyle w:val="a3"/>
        <w:rPr>
          <w:rtl/>
        </w:rPr>
      </w:pPr>
      <w:r w:rsidRPr="00D2661E">
        <w:rPr>
          <w:rFonts w:hint="cs"/>
          <w:rtl/>
        </w:rPr>
        <w:t xml:space="preserve">و روایت شده است: </w:t>
      </w:r>
    </w:p>
    <w:p w:rsidR="007C4DA6" w:rsidRPr="00D2661E" w:rsidRDefault="007C4DA6" w:rsidP="008E0333">
      <w:pPr>
        <w:ind w:firstLine="284"/>
        <w:jc w:val="both"/>
        <w:rPr>
          <w:rFonts w:cs="B Lotus"/>
          <w:sz w:val="28"/>
          <w:rtl/>
          <w:lang w:bidi="fa-IR"/>
        </w:rPr>
      </w:pPr>
      <w:r w:rsidRPr="00825B82">
        <w:rPr>
          <w:rStyle w:val="Char1"/>
          <w:rFonts w:hint="cs"/>
          <w:rtl/>
        </w:rPr>
        <w:t>«</w:t>
      </w:r>
      <w:r w:rsidRPr="00825B82">
        <w:rPr>
          <w:rStyle w:val="Char1"/>
          <w:rtl/>
        </w:rPr>
        <w:t>لا جُمُعَةَ عَلی مُسافرٍ</w:t>
      </w:r>
      <w:r w:rsidRPr="00825B82">
        <w:rPr>
          <w:rStyle w:val="Char1"/>
          <w:rFonts w:hint="cs"/>
          <w:rtl/>
        </w:rPr>
        <w:t>»</w:t>
      </w:r>
      <w:r w:rsidRPr="009E41EE">
        <w:rPr>
          <w:rStyle w:val="Char3"/>
          <w:rFonts w:hint="cs"/>
          <w:rtl/>
        </w:rPr>
        <w:t xml:space="preserve">. </w:t>
      </w:r>
      <w:r w:rsidR="00346559" w:rsidRPr="009E41EE">
        <w:rPr>
          <w:rStyle w:val="Char3"/>
          <w:rFonts w:hint="cs"/>
          <w:rtl/>
        </w:rPr>
        <w:t>(</w:t>
      </w:r>
      <w:r w:rsidRPr="009E41EE">
        <w:rPr>
          <w:rStyle w:val="Char3"/>
          <w:rtl/>
        </w:rPr>
        <w:t>رواه البيهقي</w:t>
      </w:r>
      <w:r w:rsidR="00346559" w:rsidRPr="009E41EE">
        <w:rPr>
          <w:rStyle w:val="Char3"/>
          <w:rFonts w:hint="cs"/>
          <w:rtl/>
        </w:rPr>
        <w:t>)</w:t>
      </w:r>
      <w:r w:rsidRPr="009E41EE">
        <w:rPr>
          <w:rStyle w:val="Char3"/>
          <w:rFonts w:hint="cs"/>
          <w:rtl/>
        </w:rPr>
        <w:t xml:space="preserve">. </w:t>
      </w:r>
    </w:p>
    <w:p w:rsidR="007C4DA6" w:rsidRPr="00D2661E" w:rsidRDefault="007C4DA6" w:rsidP="009E41EE">
      <w:pPr>
        <w:pStyle w:val="a3"/>
        <w:rPr>
          <w:rtl/>
        </w:rPr>
      </w:pPr>
      <w:r>
        <w:rPr>
          <w:rFonts w:cs="Traditional Arabic" w:hint="cs"/>
          <w:rtl/>
        </w:rPr>
        <w:t>«</w:t>
      </w:r>
      <w:r w:rsidRPr="00D2661E">
        <w:rPr>
          <w:rFonts w:hint="cs"/>
          <w:rtl/>
        </w:rPr>
        <w:t>بر مسافر نماز جمعه واجب نیست</w:t>
      </w:r>
      <w:r>
        <w:rPr>
          <w:rFonts w:cs="Traditional Arabic" w:hint="cs"/>
          <w:rtl/>
        </w:rPr>
        <w:t>»</w:t>
      </w:r>
      <w:r w:rsidRPr="00D2661E">
        <w:rPr>
          <w:rFonts w:hint="cs"/>
          <w:rtl/>
        </w:rPr>
        <w:t xml:space="preserve">. </w:t>
      </w:r>
    </w:p>
    <w:p w:rsidR="007C4DA6" w:rsidRPr="00A33E25" w:rsidRDefault="007C4DA6" w:rsidP="00904932">
      <w:pPr>
        <w:pStyle w:val="a2"/>
        <w:rPr>
          <w:rtl/>
        </w:rPr>
      </w:pPr>
      <w:bookmarkStart w:id="208" w:name="_Toc338340235"/>
      <w:bookmarkStart w:id="209" w:name="_Toc418284071"/>
      <w:r w:rsidRPr="00A33E25">
        <w:rPr>
          <w:rFonts w:hint="cs"/>
          <w:rtl/>
        </w:rPr>
        <w:t>شرایط صحت نماز جمعه</w:t>
      </w:r>
      <w:bookmarkEnd w:id="208"/>
      <w:bookmarkEnd w:id="209"/>
    </w:p>
    <w:p w:rsidR="007C4DA6" w:rsidRPr="00D2661E" w:rsidRDefault="007C4DA6" w:rsidP="009E41EE">
      <w:pPr>
        <w:pStyle w:val="a3"/>
        <w:rPr>
          <w:rtl/>
        </w:rPr>
      </w:pPr>
      <w:r w:rsidRPr="00D2661E">
        <w:rPr>
          <w:rFonts w:hint="cs"/>
          <w:rtl/>
        </w:rPr>
        <w:t xml:space="preserve">برای صحت نماز جمعه علاوه بر شرایط صحت مطلق نماز سه شرط دیگر نیز در نظر گرفته شده است: </w:t>
      </w:r>
    </w:p>
    <w:p w:rsidR="007C4DA6" w:rsidRPr="00D2661E" w:rsidRDefault="007C4DA6" w:rsidP="009E41EE">
      <w:pPr>
        <w:pStyle w:val="a3"/>
        <w:rPr>
          <w:rtl/>
        </w:rPr>
      </w:pPr>
      <w:r w:rsidRPr="00D2661E">
        <w:rPr>
          <w:rFonts w:hint="cs"/>
          <w:rtl/>
        </w:rPr>
        <w:t>اول: نماز جمعه بر کسانی واجب است که در وطن خودشان مقیم باشند نه مسافر. و محل اقامت آنان فرق</w:t>
      </w:r>
      <w:r w:rsidR="00B01BEB">
        <w:rPr>
          <w:rFonts w:hint="cs"/>
          <w:rtl/>
        </w:rPr>
        <w:t xml:space="preserve"> نمی‌</w:t>
      </w:r>
      <w:r w:rsidRPr="00D2661E">
        <w:rPr>
          <w:rFonts w:hint="cs"/>
          <w:rtl/>
        </w:rPr>
        <w:t>کند که شهر یا روستا یا صحرائی باشد که بتوان بر آن وطن اطلاق کرد، و فرق</w:t>
      </w:r>
      <w:r w:rsidR="00B01BEB">
        <w:rPr>
          <w:rFonts w:hint="cs"/>
          <w:rtl/>
        </w:rPr>
        <w:t xml:space="preserve"> نمی‌</w:t>
      </w:r>
      <w:r w:rsidRPr="00D2661E">
        <w:rPr>
          <w:rFonts w:hint="cs"/>
          <w:rtl/>
        </w:rPr>
        <w:t>کند که ساختمانها سنگی یا گلی یا چوبی و یا امثال</w:t>
      </w:r>
      <w:r w:rsidR="00304EDE">
        <w:rPr>
          <w:rFonts w:hint="cs"/>
          <w:rtl/>
        </w:rPr>
        <w:t xml:space="preserve"> آن‌ها </w:t>
      </w:r>
      <w:r w:rsidRPr="00D2661E">
        <w:rPr>
          <w:rFonts w:hint="cs"/>
          <w:rtl/>
        </w:rPr>
        <w:t xml:space="preserve">باشند، به دلیل اینکه نقل نشده است که در زمان پیامبر </w:t>
      </w:r>
      <w:r w:rsidRPr="00D2661E">
        <w:rPr>
          <w:rFonts w:hint="cs"/>
          <w:rtl/>
        </w:rPr>
        <w:sym w:font="AGA Arabesque" w:char="F072"/>
      </w:r>
      <w:r w:rsidRPr="00D2661E">
        <w:rPr>
          <w:rFonts w:hint="cs"/>
          <w:rtl/>
        </w:rPr>
        <w:t xml:space="preserve"> و دوره خلفای راشدین در غیر این امکنه برگزار شده باشد. </w:t>
      </w:r>
    </w:p>
    <w:p w:rsidR="007C4DA6" w:rsidRPr="00D2661E" w:rsidRDefault="007C4DA6" w:rsidP="009E41EE">
      <w:pPr>
        <w:pStyle w:val="a3"/>
        <w:rPr>
          <w:rtl/>
        </w:rPr>
      </w:pPr>
      <w:r w:rsidRPr="00D2661E">
        <w:rPr>
          <w:rFonts w:hint="cs"/>
          <w:rtl/>
        </w:rPr>
        <w:t xml:space="preserve">دوم: لازم است که نماز جمعه به صورت جماع برگزار گردد. چون نقل نشده است که پیامبر </w:t>
      </w:r>
      <w:r w:rsidRPr="00D2661E">
        <w:rPr>
          <w:rFonts w:hint="cs"/>
          <w:rtl/>
        </w:rPr>
        <w:sym w:font="AGA Arabesque" w:char="F072"/>
      </w:r>
      <w:r w:rsidRPr="00D2661E">
        <w:rPr>
          <w:rFonts w:hint="cs"/>
          <w:rtl/>
        </w:rPr>
        <w:t>، خلفای راشدین و دیگران آن را به صورت انفرادی برگزار کرده باشند. و درباره تعداد افراد جماعت گفته شده که با چهار نفر که یکیشان امام باشد منعقد</w:t>
      </w:r>
      <w:r w:rsidR="00B74157">
        <w:rPr>
          <w:rFonts w:hint="cs"/>
          <w:rtl/>
        </w:rPr>
        <w:t xml:space="preserve"> می‌گردد</w:t>
      </w:r>
      <w:r w:rsidRPr="00D2661E">
        <w:rPr>
          <w:rFonts w:hint="cs"/>
          <w:rtl/>
        </w:rPr>
        <w:t xml:space="preserve">. </w:t>
      </w:r>
    </w:p>
    <w:p w:rsidR="007C4DA6" w:rsidRPr="00D2661E" w:rsidRDefault="007C4DA6" w:rsidP="009E41EE">
      <w:pPr>
        <w:pStyle w:val="a3"/>
        <w:rPr>
          <w:rtl/>
        </w:rPr>
      </w:pPr>
      <w:r w:rsidRPr="00D2661E">
        <w:rPr>
          <w:rFonts w:hint="cs"/>
          <w:rtl/>
        </w:rPr>
        <w:t>برخی گفته</w:t>
      </w:r>
      <w:r w:rsidR="00304EDE">
        <w:rPr>
          <w:rFonts w:hint="cs"/>
          <w:rtl/>
        </w:rPr>
        <w:t>‌اند:</w:t>
      </w:r>
      <w:r w:rsidRPr="00D2661E">
        <w:rPr>
          <w:rFonts w:hint="cs"/>
          <w:rtl/>
        </w:rPr>
        <w:t xml:space="preserve"> باید نمازگزاران تعدادی باشند که اجتماع</w:t>
      </w:r>
      <w:r w:rsidR="00304EDE">
        <w:rPr>
          <w:rFonts w:hint="cs"/>
          <w:rtl/>
        </w:rPr>
        <w:t xml:space="preserve"> آن‌ها </w:t>
      </w:r>
      <w:r w:rsidRPr="00D2661E">
        <w:rPr>
          <w:rFonts w:hint="cs"/>
          <w:rtl/>
        </w:rPr>
        <w:t>در آنجا اجتماع اهالی روستا به حساب آید و بتوانند در آنجا اقامت کنند و در بینشان داد و ستد و خرید و فروش واقع شود. و برخی گفته</w:t>
      </w:r>
      <w:r w:rsidR="00304EDE">
        <w:rPr>
          <w:rFonts w:hint="cs"/>
          <w:rtl/>
        </w:rPr>
        <w:t>‌اند:</w:t>
      </w:r>
      <w:r w:rsidRPr="00D2661E">
        <w:rPr>
          <w:rFonts w:hint="cs"/>
          <w:rtl/>
        </w:rPr>
        <w:t xml:space="preserve"> با سه نفر منعقد</w:t>
      </w:r>
      <w:r w:rsidR="00B01BEB">
        <w:rPr>
          <w:rFonts w:hint="cs"/>
          <w:rtl/>
        </w:rPr>
        <w:t xml:space="preserve"> می‌</w:t>
      </w:r>
      <w:r w:rsidRPr="00D2661E">
        <w:rPr>
          <w:rFonts w:hint="cs"/>
          <w:rtl/>
        </w:rPr>
        <w:t xml:space="preserve">شود. و مذهب صحيح و مشهور شافعیه آن است که برای انعقاد جمعه تعداد چهل نفر لازم است، و برای تایید آن به چند حدیث استناد شده است. از جمله حدیث جابر </w:t>
      </w:r>
      <w:r w:rsidRPr="00D2661E">
        <w:rPr>
          <w:rFonts w:hint="cs"/>
          <w:rtl/>
        </w:rPr>
        <w:sym w:font="AGA Arabesque" w:char="F074"/>
      </w:r>
      <w:r w:rsidRPr="00D2661E">
        <w:rPr>
          <w:rFonts w:hint="cs"/>
          <w:rtl/>
        </w:rPr>
        <w:t xml:space="preserve"> که گفت: </w:t>
      </w:r>
      <w:r w:rsidRPr="009E41EE">
        <w:rPr>
          <w:rStyle w:val="Char0"/>
          <w:rFonts w:hint="cs"/>
          <w:rtl/>
        </w:rPr>
        <w:t>«</w:t>
      </w:r>
      <w:r w:rsidRPr="009E41EE">
        <w:rPr>
          <w:rStyle w:val="Char0"/>
          <w:rtl/>
        </w:rPr>
        <w:t>مَضَتِ السُّنَّ</w:t>
      </w:r>
      <w:r w:rsidR="00341085" w:rsidRPr="009E41EE">
        <w:rPr>
          <w:rStyle w:val="Char0"/>
          <w:rFonts w:hint="cs"/>
          <w:rtl/>
        </w:rPr>
        <w:t>ـ</w:t>
      </w:r>
      <w:r w:rsidRPr="009E41EE">
        <w:rPr>
          <w:rStyle w:val="Char0"/>
          <w:rtl/>
        </w:rPr>
        <w:t>ةُ أَنَّ کُلِّ أَرْبَعینَ فَما فَوقَها جُمُعَةً</w:t>
      </w:r>
      <w:r w:rsidRPr="009E41EE">
        <w:rPr>
          <w:rStyle w:val="Char0"/>
          <w:rFonts w:hint="cs"/>
          <w:rtl/>
        </w:rPr>
        <w:t>»</w:t>
      </w:r>
      <w:r w:rsidRPr="009E41EE">
        <w:rPr>
          <w:rFonts w:hint="cs"/>
          <w:rtl/>
        </w:rPr>
        <w:t xml:space="preserve"> </w:t>
      </w:r>
      <w:r w:rsidR="00341085" w:rsidRPr="009E41EE">
        <w:rPr>
          <w:rFonts w:hint="cs"/>
          <w:rtl/>
        </w:rPr>
        <w:t>(ر</w:t>
      </w:r>
      <w:r w:rsidRPr="009E41EE">
        <w:rPr>
          <w:rtl/>
        </w:rPr>
        <w:t>واه البيهقي</w:t>
      </w:r>
      <w:r w:rsidR="00341085" w:rsidRPr="009E41EE">
        <w:rPr>
          <w:rFonts w:hint="cs"/>
          <w:rtl/>
        </w:rPr>
        <w:t>)</w:t>
      </w:r>
      <w:r w:rsidR="00825B82" w:rsidRPr="009E41EE">
        <w:rPr>
          <w:rFonts w:hint="cs"/>
          <w:rtl/>
        </w:rPr>
        <w:t>.</w:t>
      </w:r>
      <w:r w:rsidRPr="009E41EE">
        <w:rPr>
          <w:rtl/>
        </w:rPr>
        <w:t xml:space="preserve"> </w:t>
      </w:r>
    </w:p>
    <w:p w:rsidR="007C4DA6" w:rsidRPr="00D2661E" w:rsidRDefault="007C4DA6" w:rsidP="009E41EE">
      <w:pPr>
        <w:pStyle w:val="a3"/>
        <w:rPr>
          <w:rtl/>
        </w:rPr>
      </w:pPr>
      <w:r>
        <w:rPr>
          <w:rFonts w:cs="Traditional Arabic" w:hint="cs"/>
          <w:rtl/>
        </w:rPr>
        <w:t>«</w:t>
      </w:r>
      <w:r w:rsidRPr="00D2661E">
        <w:rPr>
          <w:rFonts w:hint="cs"/>
          <w:rtl/>
        </w:rPr>
        <w:t>سنت بر آن جاری است که برای چهل نفر و بیشتر نماز جمعه برپا</w:t>
      </w:r>
      <w:r w:rsidR="00B01BEB">
        <w:rPr>
          <w:rFonts w:hint="cs"/>
          <w:rtl/>
        </w:rPr>
        <w:t xml:space="preserve"> می‌</w:t>
      </w:r>
      <w:r w:rsidRPr="00D2661E">
        <w:rPr>
          <w:rFonts w:hint="cs"/>
          <w:rtl/>
        </w:rPr>
        <w:t>شود</w:t>
      </w:r>
      <w:r>
        <w:rPr>
          <w:rFonts w:cs="Traditional Arabic" w:hint="cs"/>
          <w:rtl/>
        </w:rPr>
        <w:t>»</w:t>
      </w:r>
      <w:r w:rsidRPr="00D2661E">
        <w:rPr>
          <w:rFonts w:hint="cs"/>
          <w:rtl/>
        </w:rPr>
        <w:t>.</w:t>
      </w:r>
    </w:p>
    <w:p w:rsidR="007C4DA6" w:rsidRPr="00D2661E" w:rsidRDefault="007C4DA6" w:rsidP="009E41EE">
      <w:pPr>
        <w:pStyle w:val="a3"/>
        <w:rPr>
          <w:rtl/>
        </w:rPr>
      </w:pPr>
      <w:r w:rsidRPr="00D2661E">
        <w:rPr>
          <w:rFonts w:hint="cs"/>
          <w:rtl/>
        </w:rPr>
        <w:t>یک نفر صحابی</w:t>
      </w:r>
      <w:r w:rsidR="00B74157">
        <w:rPr>
          <w:rFonts w:hint="cs"/>
          <w:rtl/>
        </w:rPr>
        <w:t xml:space="preserve"> می‌گوید</w:t>
      </w:r>
      <w:r w:rsidRPr="00D2661E">
        <w:rPr>
          <w:rFonts w:hint="cs"/>
          <w:rtl/>
        </w:rPr>
        <w:t xml:space="preserve"> که: سنت چنین جاری شده است به این معنی است که پیامبر </w:t>
      </w:r>
      <w:r w:rsidRPr="00D2661E">
        <w:rPr>
          <w:rFonts w:hint="cs"/>
          <w:rtl/>
        </w:rPr>
        <w:sym w:font="AGA Arabesque" w:char="F072"/>
      </w:r>
      <w:r w:rsidRPr="00D2661E">
        <w:rPr>
          <w:rFonts w:hint="cs"/>
          <w:rtl/>
        </w:rPr>
        <w:t xml:space="preserve"> گفته است. </w:t>
      </w:r>
    </w:p>
    <w:p w:rsidR="007C4DA6" w:rsidRPr="00D2661E" w:rsidRDefault="007C4DA6" w:rsidP="009E41EE">
      <w:pPr>
        <w:pStyle w:val="a3"/>
        <w:rPr>
          <w:rtl/>
        </w:rPr>
      </w:pPr>
      <w:r w:rsidRPr="00D2661E">
        <w:rPr>
          <w:rFonts w:hint="cs"/>
          <w:rtl/>
        </w:rPr>
        <w:t xml:space="preserve">و از جمله حدیث کعب بن مالک گفت: اولین کسی که در </w:t>
      </w:r>
      <w:r>
        <w:rPr>
          <w:rFonts w:cs="Traditional Arabic" w:hint="cs"/>
          <w:rtl/>
        </w:rPr>
        <w:t>«</w:t>
      </w:r>
      <w:r w:rsidRPr="00D2661E">
        <w:rPr>
          <w:rFonts w:hint="cs"/>
          <w:rtl/>
        </w:rPr>
        <w:t>بقیع خضمات</w:t>
      </w:r>
      <w:r>
        <w:rPr>
          <w:rFonts w:cs="Traditional Arabic" w:hint="cs"/>
          <w:rtl/>
        </w:rPr>
        <w:t>»</w:t>
      </w:r>
      <w:r w:rsidRPr="00D2661E">
        <w:rPr>
          <w:rFonts w:hint="cs"/>
          <w:rtl/>
        </w:rPr>
        <w:t xml:space="preserve"> برایمان نماز جمعه بپای داشت اسعد بن زراره بود که تعدادمان چهل نفر بود. به تصحيح ابن حبان و بیهقی. و از جمله این که پیامبر </w:t>
      </w:r>
      <w:r w:rsidRPr="00D2661E">
        <w:rPr>
          <w:rFonts w:hint="cs"/>
          <w:rtl/>
        </w:rPr>
        <w:sym w:font="AGA Arabesque" w:char="F072"/>
      </w:r>
      <w:r w:rsidRPr="00D2661E">
        <w:rPr>
          <w:rFonts w:hint="cs"/>
          <w:rtl/>
        </w:rPr>
        <w:t xml:space="preserve"> در مدینه نماز جمعه را برگزار کرده است و از وی نقل نشده است که با کمتر از چهل نفر نماز جمعه خوانده باشد. و شرط چهل نفر آن است که همه مکلف به خواندن نماز جمعه باشند. </w:t>
      </w:r>
    </w:p>
    <w:p w:rsidR="007C4DA6" w:rsidRPr="00D2661E" w:rsidRDefault="007C4DA6" w:rsidP="009E41EE">
      <w:pPr>
        <w:pStyle w:val="a3"/>
        <w:rPr>
          <w:rtl/>
        </w:rPr>
      </w:pPr>
      <w:r w:rsidRPr="00D2661E">
        <w:rPr>
          <w:rFonts w:hint="cs"/>
          <w:rtl/>
        </w:rPr>
        <w:t xml:space="preserve">سوم: باید وقت نماز جمعه باقی مانده باشد، و وقت نماز جمعه همان وقت نماز ظهر است، چون انس </w:t>
      </w:r>
      <w:r w:rsidRPr="00D2661E">
        <w:rPr>
          <w:rFonts w:hint="cs"/>
          <w:rtl/>
        </w:rPr>
        <w:sym w:font="AGA Arabesque" w:char="F074"/>
      </w:r>
      <w:r w:rsidRPr="00D2661E">
        <w:rPr>
          <w:rFonts w:hint="cs"/>
          <w:rtl/>
        </w:rPr>
        <w:t xml:space="preserve"> گفته است: </w:t>
      </w:r>
      <w:r w:rsidRPr="009E41EE">
        <w:rPr>
          <w:rStyle w:val="Char0"/>
          <w:rFonts w:hint="cs"/>
          <w:rtl/>
        </w:rPr>
        <w:t>«</w:t>
      </w:r>
      <w:r w:rsidRPr="009E41EE">
        <w:rPr>
          <w:rStyle w:val="Char0"/>
          <w:rtl/>
        </w:rPr>
        <w:t xml:space="preserve">کانَ النَّبِیُّ </w:t>
      </w:r>
      <w:r w:rsidRPr="009E41EE">
        <w:rPr>
          <w:rStyle w:val="Char0"/>
        </w:rPr>
        <w:sym w:font="AGA Arabesque" w:char="F072"/>
      </w:r>
      <w:r w:rsidRPr="009E41EE">
        <w:rPr>
          <w:rStyle w:val="Char0"/>
          <w:rtl/>
        </w:rPr>
        <w:t xml:space="preserve"> یُصَلِّی ال</w:t>
      </w:r>
      <w:r w:rsidR="00346559" w:rsidRPr="009E41EE">
        <w:rPr>
          <w:rStyle w:val="Char0"/>
          <w:rFonts w:hint="cs"/>
          <w:rtl/>
        </w:rPr>
        <w:t>ـ</w:t>
      </w:r>
      <w:r w:rsidRPr="009E41EE">
        <w:rPr>
          <w:rStyle w:val="Char0"/>
          <w:rtl/>
        </w:rPr>
        <w:t>جُمُعَةَ حینَ تَزوُلُ الشَّمْسُ</w:t>
      </w:r>
      <w:r w:rsidRPr="009E41EE">
        <w:rPr>
          <w:rStyle w:val="Char0"/>
          <w:rFonts w:hint="cs"/>
          <w:rtl/>
        </w:rPr>
        <w:t>»</w:t>
      </w:r>
      <w:r w:rsidRPr="009E41EE">
        <w:rPr>
          <w:rFonts w:hint="cs"/>
          <w:rtl/>
        </w:rPr>
        <w:t xml:space="preserve"> </w:t>
      </w:r>
      <w:r w:rsidR="00341085" w:rsidRPr="009E41EE">
        <w:rPr>
          <w:rFonts w:hint="cs"/>
          <w:rtl/>
        </w:rPr>
        <w:t>(</w:t>
      </w:r>
      <w:r w:rsidRPr="009E41EE">
        <w:rPr>
          <w:rtl/>
        </w:rPr>
        <w:t>رواه البخاری</w:t>
      </w:r>
      <w:r w:rsidR="00341085" w:rsidRPr="009E41EE">
        <w:rPr>
          <w:rFonts w:hint="cs"/>
          <w:rtl/>
        </w:rPr>
        <w:t>).</w:t>
      </w:r>
      <w:r w:rsidRPr="009E41EE">
        <w:rPr>
          <w:rFonts w:hint="cs"/>
          <w:rtl/>
        </w:rPr>
        <w:t xml:space="preserve"> </w:t>
      </w:r>
    </w:p>
    <w:p w:rsidR="007C4DA6" w:rsidRPr="00D2661E" w:rsidRDefault="007C4DA6" w:rsidP="009E41EE">
      <w:pPr>
        <w:pStyle w:val="a3"/>
        <w:rPr>
          <w:rtl/>
        </w:rPr>
      </w:pPr>
      <w:r>
        <w:rPr>
          <w:rFonts w:cs="Traditional Arabic" w:hint="cs"/>
          <w:rtl/>
        </w:rPr>
        <w:t>«</w:t>
      </w:r>
      <w:r w:rsidRPr="00D2661E">
        <w:rPr>
          <w:rFonts w:hint="cs"/>
          <w:rtl/>
        </w:rPr>
        <w:t xml:space="preserve">همواره پیامبر </w:t>
      </w:r>
      <w:r w:rsidRPr="00D2661E">
        <w:rPr>
          <w:rFonts w:hint="cs"/>
          <w:rtl/>
        </w:rPr>
        <w:sym w:font="AGA Arabesque" w:char="F072"/>
      </w:r>
      <w:r w:rsidRPr="00D2661E">
        <w:rPr>
          <w:rFonts w:hint="cs"/>
          <w:rtl/>
        </w:rPr>
        <w:t xml:space="preserve"> به هنگام زوال خورشید از خط استوا نماز جمعه را</w:t>
      </w:r>
      <w:r w:rsidR="00B01BEB">
        <w:rPr>
          <w:rFonts w:hint="cs"/>
          <w:rtl/>
        </w:rPr>
        <w:t xml:space="preserve"> می‌</w:t>
      </w:r>
      <w:r w:rsidRPr="00D2661E">
        <w:rPr>
          <w:rFonts w:hint="cs"/>
          <w:rtl/>
        </w:rPr>
        <w:t>خواند</w:t>
      </w:r>
      <w:r>
        <w:rPr>
          <w:rFonts w:cs="Traditional Arabic" w:hint="cs"/>
          <w:rtl/>
        </w:rPr>
        <w:t>»</w:t>
      </w:r>
      <w:r w:rsidRPr="00D2661E">
        <w:rPr>
          <w:rFonts w:hint="cs"/>
          <w:rtl/>
        </w:rPr>
        <w:t xml:space="preserve">. </w:t>
      </w:r>
    </w:p>
    <w:p w:rsidR="007C4DA6" w:rsidRPr="00D2661E" w:rsidRDefault="00341085" w:rsidP="009E41EE">
      <w:pPr>
        <w:pStyle w:val="a3"/>
        <w:rPr>
          <w:rtl/>
        </w:rPr>
      </w:pPr>
      <w:r w:rsidRPr="00D2661E">
        <w:rPr>
          <w:rFonts w:hint="cs"/>
          <w:rtl/>
        </w:rPr>
        <w:t>(</w:t>
      </w:r>
      <w:r w:rsidR="007C4DA6" w:rsidRPr="00D2661E">
        <w:rPr>
          <w:rFonts w:hint="cs"/>
          <w:rtl/>
        </w:rPr>
        <w:t>به روایت مسلم سلمه  بن الأکوع گفت</w:t>
      </w:r>
      <w:r w:rsidRPr="00D2661E">
        <w:rPr>
          <w:rFonts w:hint="cs"/>
          <w:rtl/>
        </w:rPr>
        <w:t>)</w:t>
      </w:r>
      <w:r w:rsidR="007C4DA6" w:rsidRPr="00D2661E">
        <w:rPr>
          <w:rFonts w:hint="cs"/>
          <w:rtl/>
        </w:rPr>
        <w:t xml:space="preserve">: </w:t>
      </w:r>
    </w:p>
    <w:p w:rsidR="007C4DA6" w:rsidRPr="00D2661E" w:rsidRDefault="007C4DA6" w:rsidP="008E0333">
      <w:pPr>
        <w:tabs>
          <w:tab w:val="right" w:pos="5236"/>
        </w:tabs>
        <w:ind w:firstLine="284"/>
        <w:jc w:val="both"/>
        <w:rPr>
          <w:rFonts w:cs="B Lotus"/>
          <w:sz w:val="28"/>
          <w:rtl/>
          <w:lang w:bidi="fa-IR"/>
        </w:rPr>
      </w:pPr>
      <w:r w:rsidRPr="009E41EE">
        <w:rPr>
          <w:rStyle w:val="Char0"/>
          <w:rFonts w:hint="cs"/>
          <w:rtl/>
        </w:rPr>
        <w:t>«</w:t>
      </w:r>
      <w:r w:rsidRPr="009E41EE">
        <w:rPr>
          <w:rStyle w:val="Char0"/>
          <w:rtl/>
        </w:rPr>
        <w:t xml:space="preserve">کُنّا نُصَلّی مَعَ رَسُولِ اللهِ </w:t>
      </w:r>
      <w:r w:rsidRPr="009E41EE">
        <w:rPr>
          <w:rStyle w:val="Char0"/>
        </w:rPr>
        <w:sym w:font="AGA Arabesque" w:char="F072"/>
      </w:r>
      <w:r w:rsidR="00341085" w:rsidRPr="009E41EE">
        <w:rPr>
          <w:rStyle w:val="Char0"/>
          <w:rtl/>
        </w:rPr>
        <w:t xml:space="preserve"> ا</w:t>
      </w:r>
      <w:r w:rsidRPr="009E41EE">
        <w:rPr>
          <w:rStyle w:val="Char0"/>
          <w:rtl/>
        </w:rPr>
        <w:t>لجُمُعَ</w:t>
      </w:r>
      <w:r w:rsidR="00341085" w:rsidRPr="009E41EE">
        <w:rPr>
          <w:rStyle w:val="Char0"/>
          <w:rFonts w:hint="cs"/>
          <w:rtl/>
        </w:rPr>
        <w:t>ـ</w:t>
      </w:r>
      <w:r w:rsidRPr="009E41EE">
        <w:rPr>
          <w:rStyle w:val="Char0"/>
          <w:rtl/>
        </w:rPr>
        <w:t>ةَ إِذا زالَتِ الشَّمْسُ</w:t>
      </w:r>
      <w:r w:rsidRPr="009E41EE">
        <w:rPr>
          <w:rStyle w:val="Char0"/>
          <w:rFonts w:hint="cs"/>
          <w:rtl/>
        </w:rPr>
        <w:t>»</w:t>
      </w:r>
      <w:r w:rsidRPr="009E41EE">
        <w:rPr>
          <w:rStyle w:val="Char3"/>
          <w:rFonts w:hint="cs"/>
          <w:rtl/>
        </w:rPr>
        <w:t>.</w:t>
      </w:r>
      <w:r w:rsidRPr="00D2661E">
        <w:rPr>
          <w:rFonts w:cs="B Lotus" w:hint="cs"/>
          <w:sz w:val="28"/>
          <w:rtl/>
          <w:lang w:bidi="fa-IR"/>
        </w:rPr>
        <w:t xml:space="preserve"> </w:t>
      </w:r>
    </w:p>
    <w:p w:rsidR="007C4DA6" w:rsidRPr="00D2661E" w:rsidRDefault="007C4DA6" w:rsidP="009E41EE">
      <w:pPr>
        <w:pStyle w:val="a3"/>
        <w:rPr>
          <w:rtl/>
        </w:rPr>
      </w:pPr>
      <w:r>
        <w:rPr>
          <w:rFonts w:cs="Traditional Arabic" w:hint="cs"/>
          <w:rtl/>
        </w:rPr>
        <w:t>«</w:t>
      </w:r>
      <w:r w:rsidRPr="00D2661E">
        <w:rPr>
          <w:rFonts w:hint="cs"/>
          <w:rtl/>
        </w:rPr>
        <w:t xml:space="preserve">ما همراه پیامبر </w:t>
      </w:r>
      <w:r w:rsidRPr="00D2661E">
        <w:rPr>
          <w:rFonts w:hint="cs"/>
          <w:rtl/>
        </w:rPr>
        <w:sym w:font="AGA Arabesque" w:char="F072"/>
      </w:r>
      <w:r w:rsidRPr="00D2661E">
        <w:rPr>
          <w:rFonts w:hint="cs"/>
          <w:rtl/>
        </w:rPr>
        <w:t xml:space="preserve"> هنگام زوال خورشید نماز جمعه را</w:t>
      </w:r>
      <w:r w:rsidR="00B01BEB">
        <w:rPr>
          <w:rFonts w:hint="cs"/>
          <w:rtl/>
        </w:rPr>
        <w:t xml:space="preserve"> می‌</w:t>
      </w:r>
      <w:r w:rsidRPr="00D2661E">
        <w:rPr>
          <w:rFonts w:hint="cs"/>
          <w:rtl/>
        </w:rPr>
        <w:t>خواندیم</w:t>
      </w:r>
      <w:r>
        <w:rPr>
          <w:rFonts w:cs="Traditional Arabic" w:hint="cs"/>
          <w:rtl/>
        </w:rPr>
        <w:t>»</w:t>
      </w:r>
      <w:r w:rsidRPr="00D2661E">
        <w:rPr>
          <w:rFonts w:hint="cs"/>
          <w:rtl/>
        </w:rPr>
        <w:t xml:space="preserve">.  </w:t>
      </w:r>
    </w:p>
    <w:p w:rsidR="007C4DA6" w:rsidRPr="00D2661E" w:rsidRDefault="007C4DA6" w:rsidP="009E41EE">
      <w:pPr>
        <w:pStyle w:val="a3"/>
        <w:rPr>
          <w:rtl/>
        </w:rPr>
      </w:pPr>
      <w:r w:rsidRPr="00D2661E">
        <w:rPr>
          <w:rFonts w:hint="cs"/>
          <w:rtl/>
        </w:rPr>
        <w:t>چنانچه وقت تنگ باشد و نتوانند نماز جمعه را ادا کنند باید نماز ظهر بخوانند، و اگر در خروج وقت شک کنند نیز باید نماز ظهر بخوانند. چون بقای وقت نماز ظهر شرط صحت نماز جمعه است، پس لازم است که به صورت محقق بوجود وقت و بقای آن یقین داشته باشد و شک در آن کافی نیست.</w:t>
      </w:r>
    </w:p>
    <w:p w:rsidR="007C4DA6" w:rsidRPr="0055395D" w:rsidRDefault="007C4DA6" w:rsidP="00904932">
      <w:pPr>
        <w:pStyle w:val="a2"/>
        <w:rPr>
          <w:sz w:val="36"/>
          <w:szCs w:val="36"/>
          <w:rtl/>
        </w:rPr>
      </w:pPr>
      <w:bookmarkStart w:id="210" w:name="_Toc338340236"/>
      <w:bookmarkStart w:id="211" w:name="_Toc418284072"/>
      <w:r w:rsidRPr="0055395D">
        <w:rPr>
          <w:rFonts w:hint="cs"/>
          <w:rtl/>
        </w:rPr>
        <w:t>فرایض نماز جمعه</w:t>
      </w:r>
      <w:bookmarkEnd w:id="210"/>
      <w:bookmarkEnd w:id="211"/>
    </w:p>
    <w:p w:rsidR="007C4DA6" w:rsidRPr="00D2661E" w:rsidRDefault="007C4DA6" w:rsidP="009E41EE">
      <w:pPr>
        <w:pStyle w:val="a3"/>
        <w:rPr>
          <w:rtl/>
        </w:rPr>
      </w:pPr>
      <w:r w:rsidRPr="00D2661E">
        <w:rPr>
          <w:rFonts w:hint="cs"/>
          <w:rtl/>
        </w:rPr>
        <w:t xml:space="preserve">فرایض نماز جمعه سه چیز است: </w:t>
      </w:r>
    </w:p>
    <w:p w:rsidR="007C4DA6" w:rsidRPr="00D2661E" w:rsidRDefault="007C4DA6" w:rsidP="009E41EE">
      <w:pPr>
        <w:pStyle w:val="a3"/>
        <w:rPr>
          <w:rtl/>
        </w:rPr>
      </w:pPr>
      <w:r w:rsidRPr="00D2661E">
        <w:rPr>
          <w:rFonts w:hint="cs"/>
          <w:rtl/>
        </w:rPr>
        <w:t>فرض اول: باید دو خطبه بر آن مقدم باشد که ا مام در بین</w:t>
      </w:r>
      <w:r w:rsidR="00304EDE">
        <w:rPr>
          <w:rFonts w:hint="cs"/>
          <w:rtl/>
        </w:rPr>
        <w:t xml:space="preserve"> آن‌ها </w:t>
      </w:r>
      <w:r w:rsidRPr="00D2661E">
        <w:rPr>
          <w:rFonts w:hint="cs"/>
          <w:rtl/>
        </w:rPr>
        <w:t xml:space="preserve">بنشیند. </w:t>
      </w:r>
      <w:r w:rsidR="00341085" w:rsidRPr="00D2661E">
        <w:rPr>
          <w:rFonts w:hint="cs"/>
          <w:rtl/>
        </w:rPr>
        <w:t>(</w:t>
      </w:r>
      <w:r w:rsidRPr="00D2661E">
        <w:rPr>
          <w:rFonts w:hint="cs"/>
          <w:rtl/>
        </w:rPr>
        <w:t>در  صحيح مسلم از جابر بن سمره آمده است</w:t>
      </w:r>
      <w:r w:rsidR="00341085" w:rsidRPr="00D2661E">
        <w:rPr>
          <w:rFonts w:hint="cs"/>
          <w:rtl/>
        </w:rPr>
        <w:t>)</w:t>
      </w:r>
      <w:r w:rsidRPr="00D2661E">
        <w:rPr>
          <w:rFonts w:hint="cs"/>
          <w:rtl/>
        </w:rPr>
        <w:t xml:space="preserve">: </w:t>
      </w:r>
    </w:p>
    <w:p w:rsidR="007C4DA6" w:rsidRPr="00D2661E" w:rsidRDefault="007C4DA6" w:rsidP="00825B82">
      <w:pPr>
        <w:pStyle w:val="a1"/>
        <w:rPr>
          <w:rFonts w:cs="B Lotus"/>
          <w:rtl/>
        </w:rPr>
      </w:pPr>
      <w:r w:rsidRPr="009E41EE">
        <w:rPr>
          <w:rStyle w:val="Char0"/>
          <w:rFonts w:hint="cs"/>
          <w:rtl/>
        </w:rPr>
        <w:t>«</w:t>
      </w:r>
      <w:r w:rsidRPr="009E41EE">
        <w:rPr>
          <w:rStyle w:val="Char0"/>
          <w:rtl/>
        </w:rPr>
        <w:t>کانَ یَخْطُبُ خُطْبَتَینِ یَجْلِسُ بَینَهُما وَکانَ یَخْطُبُ قَائِماً</w:t>
      </w:r>
      <w:r w:rsidRPr="009E41EE">
        <w:rPr>
          <w:rStyle w:val="Char0"/>
          <w:rFonts w:hint="cs"/>
          <w:rtl/>
        </w:rPr>
        <w:t>»</w:t>
      </w:r>
      <w:r w:rsidRPr="009E41EE">
        <w:rPr>
          <w:rStyle w:val="Char3"/>
          <w:rFonts w:hint="cs"/>
          <w:rtl/>
        </w:rPr>
        <w:t>.</w:t>
      </w:r>
      <w:r w:rsidRPr="00D2661E">
        <w:rPr>
          <w:rFonts w:cs="B Lotus" w:hint="cs"/>
          <w:rtl/>
        </w:rPr>
        <w:t xml:space="preserve"> </w:t>
      </w:r>
    </w:p>
    <w:p w:rsidR="007C4DA6" w:rsidRPr="00D2661E" w:rsidRDefault="007C4DA6" w:rsidP="009E41EE">
      <w:pPr>
        <w:pStyle w:val="a3"/>
        <w:rPr>
          <w:rtl/>
        </w:rPr>
      </w:pPr>
      <w:r>
        <w:rPr>
          <w:rFonts w:cs="Traditional Arabic" w:hint="cs"/>
          <w:rtl/>
        </w:rPr>
        <w:t>«</w:t>
      </w:r>
      <w:r w:rsidRPr="00D2661E">
        <w:rPr>
          <w:rFonts w:hint="cs"/>
          <w:rtl/>
        </w:rPr>
        <w:t xml:space="preserve">پیامبر </w:t>
      </w:r>
      <w:r w:rsidRPr="00D2661E">
        <w:rPr>
          <w:rFonts w:hint="cs"/>
          <w:rtl/>
        </w:rPr>
        <w:sym w:font="AGA Arabesque" w:char="F072"/>
      </w:r>
      <w:r w:rsidRPr="00D2661E">
        <w:rPr>
          <w:rFonts w:hint="cs"/>
          <w:rtl/>
        </w:rPr>
        <w:t xml:space="preserve"> همواره در نماز جمعه دو خطبه ایراد</w:t>
      </w:r>
      <w:r w:rsidR="00B01BEB">
        <w:rPr>
          <w:rFonts w:hint="cs"/>
          <w:rtl/>
        </w:rPr>
        <w:t xml:space="preserve"> می‌</w:t>
      </w:r>
      <w:r w:rsidRPr="00D2661E">
        <w:rPr>
          <w:rFonts w:hint="cs"/>
          <w:rtl/>
        </w:rPr>
        <w:t>کرد که در بین</w:t>
      </w:r>
      <w:r w:rsidR="00304EDE">
        <w:rPr>
          <w:rFonts w:hint="cs"/>
          <w:rtl/>
        </w:rPr>
        <w:t xml:space="preserve"> آن‌ها </w:t>
      </w:r>
      <w:r w:rsidR="00B01BEB">
        <w:rPr>
          <w:rFonts w:hint="cs"/>
          <w:rtl/>
        </w:rPr>
        <w:t>می‌</w:t>
      </w:r>
      <w:r w:rsidRPr="00D2661E">
        <w:rPr>
          <w:rFonts w:hint="cs"/>
          <w:rtl/>
        </w:rPr>
        <w:t>نشست و ایستاده خطبه را ایراد</w:t>
      </w:r>
      <w:r w:rsidR="00B01BEB">
        <w:rPr>
          <w:rFonts w:hint="cs"/>
          <w:rtl/>
        </w:rPr>
        <w:t xml:space="preserve"> می‌</w:t>
      </w:r>
      <w:r w:rsidRPr="00D2661E">
        <w:rPr>
          <w:rFonts w:hint="cs"/>
          <w:rtl/>
        </w:rPr>
        <w:t>فرمود</w:t>
      </w:r>
      <w:r>
        <w:rPr>
          <w:rFonts w:cs="Traditional Arabic" w:hint="cs"/>
          <w:rtl/>
        </w:rPr>
        <w:t>»</w:t>
      </w:r>
      <w:r w:rsidRPr="00D2661E">
        <w:rPr>
          <w:rFonts w:hint="cs"/>
          <w:rtl/>
        </w:rPr>
        <w:t>.</w:t>
      </w:r>
    </w:p>
    <w:p w:rsidR="007C4DA6" w:rsidRPr="00D2661E" w:rsidRDefault="007C4DA6" w:rsidP="009E41EE">
      <w:pPr>
        <w:pStyle w:val="a3"/>
        <w:rPr>
          <w:rtl/>
        </w:rPr>
      </w:pPr>
      <w:r w:rsidRPr="00D2661E">
        <w:rPr>
          <w:rFonts w:hint="cs"/>
          <w:rtl/>
        </w:rPr>
        <w:t xml:space="preserve">و در روایتی آمده است: </w:t>
      </w:r>
    </w:p>
    <w:p w:rsidR="007C4DA6" w:rsidRPr="00D2661E" w:rsidRDefault="007C4DA6" w:rsidP="00825B82">
      <w:pPr>
        <w:pStyle w:val="a1"/>
        <w:rPr>
          <w:rFonts w:cs="B Lotus"/>
          <w:rtl/>
        </w:rPr>
      </w:pPr>
      <w:r w:rsidRPr="009E41EE">
        <w:rPr>
          <w:rStyle w:val="Char0"/>
          <w:rFonts w:hint="cs"/>
          <w:rtl/>
        </w:rPr>
        <w:t>«</w:t>
      </w:r>
      <w:r w:rsidRPr="009E41EE">
        <w:rPr>
          <w:rStyle w:val="Char0"/>
          <w:rtl/>
        </w:rPr>
        <w:t>إِنَّهُ عَلَیهِ الصَّلاةُ وَالسَّلامُ کانَ یَخْطُبُ خُطْبَتَینِ یَقْرَأُ القُرآنَ وَیُذَکِّرُ النّاسَ</w:t>
      </w:r>
      <w:r w:rsidRPr="009E41EE">
        <w:rPr>
          <w:rStyle w:val="Char0"/>
          <w:rFonts w:hint="cs"/>
          <w:rtl/>
        </w:rPr>
        <w:t>»</w:t>
      </w:r>
      <w:r w:rsidRPr="009E41EE">
        <w:rPr>
          <w:rStyle w:val="Char3"/>
          <w:rFonts w:hint="cs"/>
          <w:rtl/>
        </w:rPr>
        <w:t>.</w:t>
      </w:r>
      <w:r w:rsidRPr="00D2661E">
        <w:rPr>
          <w:rFonts w:cs="B Lotus" w:hint="cs"/>
          <w:rtl/>
        </w:rPr>
        <w:t xml:space="preserve"> </w:t>
      </w:r>
    </w:p>
    <w:p w:rsidR="007C4DA6" w:rsidRPr="00D2661E" w:rsidRDefault="007C4DA6" w:rsidP="009E41EE">
      <w:pPr>
        <w:pStyle w:val="a3"/>
        <w:rPr>
          <w:rtl/>
        </w:rPr>
      </w:pPr>
      <w:r>
        <w:rPr>
          <w:rFonts w:cs="Traditional Arabic" w:hint="cs"/>
          <w:rtl/>
        </w:rPr>
        <w:t>«</w:t>
      </w:r>
      <w:r w:rsidRPr="00D2661E">
        <w:rPr>
          <w:rFonts w:hint="cs"/>
          <w:rtl/>
        </w:rPr>
        <w:t xml:space="preserve">او </w:t>
      </w:r>
      <w:r w:rsidRPr="00D2661E">
        <w:rPr>
          <w:rFonts w:hint="cs"/>
          <w:rtl/>
        </w:rPr>
        <w:sym w:font="AGA Arabesque" w:char="F072"/>
      </w:r>
      <w:r w:rsidRPr="00D2661E">
        <w:rPr>
          <w:rFonts w:hint="cs"/>
          <w:rtl/>
        </w:rPr>
        <w:t xml:space="preserve"> همواره دو خطبه ایراد</w:t>
      </w:r>
      <w:r w:rsidR="00B01BEB">
        <w:rPr>
          <w:rFonts w:hint="cs"/>
          <w:rtl/>
        </w:rPr>
        <w:t xml:space="preserve"> می‌</w:t>
      </w:r>
      <w:r w:rsidRPr="00D2661E">
        <w:rPr>
          <w:rFonts w:hint="cs"/>
          <w:rtl/>
        </w:rPr>
        <w:t>کرد که در</w:t>
      </w:r>
      <w:r w:rsidR="00304EDE">
        <w:rPr>
          <w:rFonts w:hint="cs"/>
          <w:rtl/>
        </w:rPr>
        <w:t xml:space="preserve"> آن‌ها </w:t>
      </w:r>
      <w:r w:rsidRPr="00D2661E">
        <w:rPr>
          <w:rFonts w:hint="cs"/>
          <w:rtl/>
        </w:rPr>
        <w:t>قرآن</w:t>
      </w:r>
      <w:r w:rsidR="00B01BEB">
        <w:rPr>
          <w:rFonts w:hint="cs"/>
          <w:rtl/>
        </w:rPr>
        <w:t xml:space="preserve"> می‌</w:t>
      </w:r>
      <w:r w:rsidRPr="00D2661E">
        <w:rPr>
          <w:rFonts w:hint="cs"/>
          <w:rtl/>
        </w:rPr>
        <w:t>خواند و مردم را متذکر</w:t>
      </w:r>
      <w:r w:rsidR="00B01BEB">
        <w:rPr>
          <w:rFonts w:hint="cs"/>
          <w:rtl/>
        </w:rPr>
        <w:t xml:space="preserve"> می‌</w:t>
      </w:r>
      <w:r w:rsidRPr="00D2661E">
        <w:rPr>
          <w:rFonts w:hint="cs"/>
          <w:rtl/>
        </w:rPr>
        <w:t>شد</w:t>
      </w:r>
      <w:r>
        <w:rPr>
          <w:rFonts w:cs="Traditional Arabic" w:hint="cs"/>
          <w:rtl/>
        </w:rPr>
        <w:t>»</w:t>
      </w:r>
      <w:r w:rsidRPr="00D2661E">
        <w:rPr>
          <w:rFonts w:hint="cs"/>
          <w:rtl/>
        </w:rPr>
        <w:t>.</w:t>
      </w:r>
    </w:p>
    <w:p w:rsidR="007C4DA6" w:rsidRPr="00B021BB" w:rsidRDefault="007C4DA6" w:rsidP="009E41EE">
      <w:pPr>
        <w:pStyle w:val="a3"/>
        <w:rPr>
          <w:rFonts w:ascii="KFGQPC Uthmanic Script HAFS" w:hAnsi="KFGQPC Uthmanic Script HAFS" w:cs="KFGQPC Uthmanic Script HAFS"/>
          <w:rtl/>
        </w:rPr>
      </w:pPr>
      <w:r w:rsidRPr="00D2661E">
        <w:rPr>
          <w:rFonts w:hint="cs"/>
          <w:rtl/>
        </w:rPr>
        <w:t xml:space="preserve">خطبه نماز جمعه پنج رکن دارد: </w:t>
      </w:r>
      <w:r w:rsidRPr="009E41EE">
        <w:rPr>
          <w:rFonts w:hint="cs"/>
          <w:rtl/>
        </w:rPr>
        <w:t>حمد خدای تعالی، صلا</w:t>
      </w:r>
      <w:r w:rsidRPr="009E41EE">
        <w:rPr>
          <w:rtl/>
        </w:rPr>
        <w:t>ة</w:t>
      </w:r>
      <w:r w:rsidRPr="009E41EE">
        <w:rPr>
          <w:rFonts w:hint="cs"/>
          <w:rtl/>
        </w:rPr>
        <w:t xml:space="preserve"> و سلام بر پیامبر </w:t>
      </w:r>
      <w:r w:rsidRPr="009E41EE">
        <w:rPr>
          <w:rFonts w:hint="cs"/>
          <w:rtl/>
        </w:rPr>
        <w:sym w:font="AGA Arabesque" w:char="F072"/>
      </w:r>
      <w:r w:rsidRPr="009E41EE">
        <w:rPr>
          <w:rFonts w:hint="cs"/>
          <w:rtl/>
        </w:rPr>
        <w:t>، وصیت و سفارش به تقوای الهی برای نمازگزاران،</w:t>
      </w:r>
      <w:r w:rsidRPr="00D2661E">
        <w:rPr>
          <w:rFonts w:hint="cs"/>
          <w:rtl/>
        </w:rPr>
        <w:t xml:space="preserve"> و دعا برای مؤمنان در خطبه دوم، و خواندن مقداری از قرآن که حداقل آن یک آیه کامل است، پس آیاتی از قبیل</w:t>
      </w:r>
      <w:r w:rsidR="00B021BB" w:rsidRPr="00D2661E">
        <w:rPr>
          <w:rFonts w:hint="cs"/>
          <w:rtl/>
        </w:rPr>
        <w:t xml:space="preserve"> </w:t>
      </w:r>
      <w:r w:rsidR="00B021BB">
        <w:rPr>
          <w:rFonts w:ascii="Traditional Arabic" w:hAnsi="Traditional Arabic" w:cs="Traditional Arabic"/>
          <w:rtl/>
        </w:rPr>
        <w:t>﴿</w:t>
      </w:r>
      <w:r w:rsidR="00B021BB">
        <w:rPr>
          <w:rFonts w:ascii="KFGQPC Uthmanic Script HAFS" w:hAnsi="KFGQPC Uthmanic Script HAFS" w:cs="KFGQPC Uthmanic Script HAFS"/>
          <w:rtl/>
        </w:rPr>
        <w:t>ثُمَّ نَظَرَ ٢١</w:t>
      </w:r>
      <w:r w:rsidR="00B021BB">
        <w:rPr>
          <w:rFonts w:ascii="Traditional Arabic" w:hAnsi="Traditional Arabic" w:cs="Traditional Arabic"/>
          <w:rtl/>
        </w:rPr>
        <w:t>﴾</w:t>
      </w:r>
      <w:r w:rsidRPr="00D2661E">
        <w:rPr>
          <w:rFonts w:hint="cs"/>
          <w:rtl/>
        </w:rPr>
        <w:t xml:space="preserve"> کافی نیست. </w:t>
      </w:r>
    </w:p>
    <w:p w:rsidR="007C4DA6" w:rsidRPr="00D2661E" w:rsidRDefault="007C4DA6" w:rsidP="009E41EE">
      <w:pPr>
        <w:pStyle w:val="a3"/>
        <w:rPr>
          <w:rtl/>
        </w:rPr>
      </w:pPr>
      <w:r w:rsidRPr="00D2661E">
        <w:rPr>
          <w:rFonts w:hint="cs"/>
          <w:rtl/>
        </w:rPr>
        <w:t>خطبه نماز جمعه هفت شرط دارد: فرا رسیدن وقت نماز جمعه، پس نباید پیش از وقت نماز باشد. و تقدم هر دو خطبه بر نماز، و ایستادن در هر دو خطبه با وجود قدرت بر آن، و نشستن بین دو خطبه به اندازه یک طمانینه در نماز، و پاکی از</w:t>
      </w:r>
      <w:r w:rsidR="003E0212">
        <w:rPr>
          <w:rFonts w:hint="cs"/>
          <w:rtl/>
        </w:rPr>
        <w:t xml:space="preserve"> بی‌</w:t>
      </w:r>
      <w:r w:rsidRPr="00D2661E">
        <w:rPr>
          <w:rFonts w:hint="cs"/>
          <w:rtl/>
        </w:rPr>
        <w:t>وضویی (بزرگ و کوچک)، و پاکی از ناپاکی تن و لباس و محل، و ستر عورت با لباس پاک، و بلندی صدا به اندازه ای که چهل نفر که جمعه به آنان منعقد</w:t>
      </w:r>
      <w:r w:rsidR="00B01BEB">
        <w:rPr>
          <w:rFonts w:hint="cs"/>
          <w:rtl/>
        </w:rPr>
        <w:t xml:space="preserve"> می‌</w:t>
      </w:r>
      <w:r w:rsidRPr="00D2661E">
        <w:rPr>
          <w:rFonts w:hint="cs"/>
          <w:rtl/>
        </w:rPr>
        <w:t xml:space="preserve">شود بشنوند. </w:t>
      </w:r>
    </w:p>
    <w:p w:rsidR="007C4DA6" w:rsidRPr="00D2661E" w:rsidRDefault="007C4DA6" w:rsidP="009E41EE">
      <w:pPr>
        <w:pStyle w:val="a3"/>
        <w:rPr>
          <w:rtl/>
        </w:rPr>
      </w:pPr>
      <w:r w:rsidRPr="00D2661E">
        <w:rPr>
          <w:rFonts w:hint="cs"/>
          <w:rtl/>
        </w:rPr>
        <w:t xml:space="preserve">فرض دوم: باید نماز جمعه دو رکعت خوانده شود. چون عمر بن خطاب </w:t>
      </w:r>
      <w:r w:rsidRPr="00D2661E">
        <w:rPr>
          <w:rFonts w:hint="cs"/>
          <w:rtl/>
        </w:rPr>
        <w:sym w:font="AGA Arabesque" w:char="F074"/>
      </w:r>
      <w:r w:rsidRPr="00D2661E">
        <w:rPr>
          <w:rFonts w:hint="cs"/>
          <w:rtl/>
        </w:rPr>
        <w:t xml:space="preserve"> گفت: </w:t>
      </w:r>
    </w:p>
    <w:p w:rsidR="007C4DA6" w:rsidRPr="00D2661E" w:rsidRDefault="007C4DA6" w:rsidP="008E0333">
      <w:pPr>
        <w:ind w:firstLine="284"/>
        <w:jc w:val="both"/>
        <w:rPr>
          <w:rFonts w:cs="B Lotus"/>
          <w:sz w:val="28"/>
          <w:rtl/>
          <w:lang w:bidi="fa-IR"/>
        </w:rPr>
      </w:pPr>
      <w:r w:rsidRPr="009E41EE">
        <w:rPr>
          <w:rStyle w:val="Char0"/>
          <w:rFonts w:hint="cs"/>
          <w:rtl/>
        </w:rPr>
        <w:t>«</w:t>
      </w:r>
      <w:r w:rsidRPr="009E41EE">
        <w:rPr>
          <w:rStyle w:val="Char0"/>
          <w:rtl/>
        </w:rPr>
        <w:t>اَل</w:t>
      </w:r>
      <w:r w:rsidR="00346559" w:rsidRPr="009E41EE">
        <w:rPr>
          <w:rStyle w:val="Char0"/>
          <w:rFonts w:hint="cs"/>
          <w:rtl/>
        </w:rPr>
        <w:t>ـ</w:t>
      </w:r>
      <w:r w:rsidRPr="009E41EE">
        <w:rPr>
          <w:rStyle w:val="Char0"/>
          <w:rtl/>
        </w:rPr>
        <w:t xml:space="preserve">جُمُعَةُ رَکعَتانِ تَمامٌ وَلَیسَ بِقَصرٍ عَلی لِسانِ مُحَمَّدٍ </w:t>
      </w:r>
      <w:r w:rsidRPr="009E41EE">
        <w:rPr>
          <w:rStyle w:val="Char0"/>
        </w:rPr>
        <w:sym w:font="AGA Arabesque" w:char="F072"/>
      </w:r>
      <w:r w:rsidRPr="009E41EE">
        <w:rPr>
          <w:rStyle w:val="Char0"/>
          <w:rFonts w:hint="cs"/>
          <w:rtl/>
        </w:rPr>
        <w:t>»</w:t>
      </w:r>
      <w:r w:rsidRPr="009E41EE">
        <w:rPr>
          <w:rStyle w:val="Char3"/>
          <w:rFonts w:hint="cs"/>
          <w:rtl/>
        </w:rPr>
        <w:t>.</w:t>
      </w:r>
    </w:p>
    <w:p w:rsidR="007C4DA6" w:rsidRPr="00D2661E" w:rsidRDefault="007C4DA6" w:rsidP="009E41EE">
      <w:pPr>
        <w:pStyle w:val="a3"/>
        <w:rPr>
          <w:rtl/>
        </w:rPr>
      </w:pPr>
      <w:r>
        <w:rPr>
          <w:rFonts w:cs="Traditional Arabic" w:hint="cs"/>
          <w:rtl/>
        </w:rPr>
        <w:t>«</w:t>
      </w:r>
      <w:r w:rsidRPr="00D2661E">
        <w:rPr>
          <w:rFonts w:hint="cs"/>
          <w:rtl/>
        </w:rPr>
        <w:t xml:space="preserve">نماز جمعه دو رکعت کامل است بدون قصر و شکستگی و این بر زبان پیامبر </w:t>
      </w:r>
      <w:r w:rsidRPr="00D2661E">
        <w:rPr>
          <w:rFonts w:hint="cs"/>
          <w:rtl/>
        </w:rPr>
        <w:sym w:font="AGA Arabesque" w:char="F072"/>
      </w:r>
      <w:r w:rsidRPr="00D2661E">
        <w:rPr>
          <w:rFonts w:hint="cs"/>
          <w:rtl/>
        </w:rPr>
        <w:t xml:space="preserve"> جاری شده است</w:t>
      </w:r>
      <w:r>
        <w:rPr>
          <w:rFonts w:cs="Traditional Arabic" w:hint="cs"/>
          <w:rtl/>
        </w:rPr>
        <w:t>»</w:t>
      </w:r>
      <w:r w:rsidRPr="00D2661E">
        <w:rPr>
          <w:rFonts w:hint="cs"/>
          <w:rtl/>
        </w:rPr>
        <w:t xml:space="preserve">. </w:t>
      </w:r>
    </w:p>
    <w:p w:rsidR="007C4DA6" w:rsidRPr="00D2661E" w:rsidRDefault="007C4DA6" w:rsidP="009E41EE">
      <w:pPr>
        <w:pStyle w:val="a3"/>
        <w:rPr>
          <w:rtl/>
        </w:rPr>
      </w:pPr>
      <w:r w:rsidRPr="00D2661E">
        <w:rPr>
          <w:rFonts w:hint="cs"/>
          <w:rtl/>
        </w:rPr>
        <w:t xml:space="preserve">فرض سوم: نماز باید به صورت جماعت برگزار گردد و دلیل آن قبلا بیان شد. </w:t>
      </w:r>
    </w:p>
    <w:p w:rsidR="007C4DA6" w:rsidRPr="00E97098" w:rsidRDefault="007C4DA6" w:rsidP="00904932">
      <w:pPr>
        <w:pStyle w:val="a2"/>
        <w:rPr>
          <w:rtl/>
        </w:rPr>
      </w:pPr>
      <w:bookmarkStart w:id="212" w:name="_Toc338340237"/>
      <w:bookmarkStart w:id="213" w:name="_Toc418284073"/>
      <w:r w:rsidRPr="00E97098">
        <w:rPr>
          <w:rFonts w:hint="cs"/>
          <w:rtl/>
        </w:rPr>
        <w:t>هیأت نماز جمعه (</w:t>
      </w:r>
      <w:r w:rsidR="00732D24">
        <w:rPr>
          <w:rFonts w:hint="cs"/>
          <w:rtl/>
        </w:rPr>
        <w:t>سنت‌های</w:t>
      </w:r>
      <w:r w:rsidRPr="00E97098">
        <w:rPr>
          <w:rFonts w:hint="cs"/>
          <w:rtl/>
        </w:rPr>
        <w:t xml:space="preserve"> آن)</w:t>
      </w:r>
      <w:bookmarkEnd w:id="212"/>
      <w:bookmarkEnd w:id="213"/>
    </w:p>
    <w:p w:rsidR="007C4DA6" w:rsidRPr="00D2661E" w:rsidRDefault="007C4DA6" w:rsidP="009E41EE">
      <w:pPr>
        <w:pStyle w:val="a3"/>
        <w:rPr>
          <w:rtl/>
        </w:rPr>
      </w:pPr>
      <w:r w:rsidRPr="00D2661E">
        <w:rPr>
          <w:rFonts w:hint="cs"/>
          <w:rtl/>
        </w:rPr>
        <w:t>برای کسی که نماز جمعه</w:t>
      </w:r>
      <w:r w:rsidR="00B01BEB">
        <w:rPr>
          <w:rFonts w:hint="cs"/>
          <w:rtl/>
        </w:rPr>
        <w:t xml:space="preserve"> می‌</w:t>
      </w:r>
      <w:r w:rsidRPr="00D2661E">
        <w:rPr>
          <w:rFonts w:hint="cs"/>
          <w:rtl/>
        </w:rPr>
        <w:t xml:space="preserve">خواند چهار چیز سنت است: </w:t>
      </w:r>
    </w:p>
    <w:p w:rsidR="007C4DA6" w:rsidRPr="00D2661E" w:rsidRDefault="007C4DA6" w:rsidP="009E41EE">
      <w:pPr>
        <w:pStyle w:val="a3"/>
        <w:rPr>
          <w:rtl/>
        </w:rPr>
      </w:pPr>
      <w:r w:rsidRPr="00D2661E">
        <w:rPr>
          <w:rFonts w:hint="cs"/>
          <w:rtl/>
        </w:rPr>
        <w:t xml:space="preserve">اول: غسل جمعه. چون پیامبر </w:t>
      </w:r>
      <w:r w:rsidRPr="00D2661E">
        <w:rPr>
          <w:rFonts w:hint="cs"/>
          <w:rtl/>
        </w:rPr>
        <w:sym w:font="AGA Arabesque" w:char="F072"/>
      </w:r>
      <w:r w:rsidRPr="00D2661E">
        <w:rPr>
          <w:rFonts w:hint="cs"/>
          <w:rtl/>
        </w:rPr>
        <w:t xml:space="preserve"> گفته است: </w:t>
      </w:r>
    </w:p>
    <w:p w:rsidR="007C4DA6" w:rsidRPr="00D2661E" w:rsidRDefault="007C4DA6" w:rsidP="008E0333">
      <w:pPr>
        <w:ind w:firstLine="284"/>
        <w:jc w:val="both"/>
        <w:rPr>
          <w:rFonts w:cs="B Lotus"/>
          <w:sz w:val="28"/>
          <w:rtl/>
          <w:lang w:bidi="fa-IR"/>
        </w:rPr>
      </w:pPr>
      <w:r w:rsidRPr="00825B82">
        <w:rPr>
          <w:rStyle w:val="Char1"/>
          <w:rFonts w:hint="cs"/>
          <w:rtl/>
        </w:rPr>
        <w:t>«</w:t>
      </w:r>
      <w:r w:rsidRPr="00825B82">
        <w:rPr>
          <w:rStyle w:val="Char1"/>
          <w:rtl/>
        </w:rPr>
        <w:t>إِذا أَتی أَحدُکُمْ ال</w:t>
      </w:r>
      <w:r w:rsidR="00346559" w:rsidRPr="00825B82">
        <w:rPr>
          <w:rStyle w:val="Char1"/>
          <w:rFonts w:hint="cs"/>
          <w:rtl/>
        </w:rPr>
        <w:t>ـ</w:t>
      </w:r>
      <w:r w:rsidRPr="00825B82">
        <w:rPr>
          <w:rStyle w:val="Char1"/>
          <w:rtl/>
        </w:rPr>
        <w:t>جُمُعَةَ فَلیَغْتَسِلْ</w:t>
      </w:r>
      <w:r w:rsidRPr="00825B82">
        <w:rPr>
          <w:rStyle w:val="Char1"/>
          <w:rFonts w:hint="cs"/>
          <w:rtl/>
        </w:rPr>
        <w:t>»</w:t>
      </w:r>
      <w:r w:rsidRPr="009E41EE">
        <w:rPr>
          <w:rStyle w:val="Char3"/>
          <w:rFonts w:hint="cs"/>
          <w:rtl/>
        </w:rPr>
        <w:t xml:space="preserve">. </w:t>
      </w:r>
      <w:r w:rsidR="00341085" w:rsidRPr="009E41EE">
        <w:rPr>
          <w:rStyle w:val="Char3"/>
          <w:rFonts w:hint="cs"/>
          <w:rtl/>
        </w:rPr>
        <w:t>(</w:t>
      </w:r>
      <w:r w:rsidRPr="009E41EE">
        <w:rPr>
          <w:rStyle w:val="Char3"/>
          <w:rtl/>
        </w:rPr>
        <w:t>رواه الشيخان</w:t>
      </w:r>
      <w:r w:rsidR="00341085" w:rsidRPr="009E41EE">
        <w:rPr>
          <w:rStyle w:val="Char3"/>
          <w:rFonts w:hint="cs"/>
          <w:rtl/>
        </w:rPr>
        <w:t>).</w:t>
      </w:r>
      <w:r w:rsidRPr="009E41EE">
        <w:rPr>
          <w:rStyle w:val="Char3"/>
          <w:rFonts w:hint="cs"/>
          <w:rtl/>
        </w:rPr>
        <w:t xml:space="preserve"> </w:t>
      </w:r>
    </w:p>
    <w:p w:rsidR="007C4DA6" w:rsidRPr="00D2661E" w:rsidRDefault="007C4DA6" w:rsidP="009E41EE">
      <w:pPr>
        <w:pStyle w:val="a3"/>
        <w:rPr>
          <w:rtl/>
        </w:rPr>
      </w:pPr>
      <w:r>
        <w:rPr>
          <w:rFonts w:cs="Traditional Arabic" w:hint="cs"/>
          <w:rtl/>
        </w:rPr>
        <w:t>«</w:t>
      </w:r>
      <w:r w:rsidRPr="00D2661E">
        <w:rPr>
          <w:rFonts w:hint="cs"/>
          <w:rtl/>
        </w:rPr>
        <w:t>هرگاه یکی از شما خواست که به نماز جمعه برود غسل کند</w:t>
      </w:r>
      <w:r>
        <w:rPr>
          <w:rFonts w:cs="Traditional Arabic" w:hint="cs"/>
          <w:rtl/>
        </w:rPr>
        <w:t>»</w:t>
      </w:r>
      <w:r w:rsidRPr="00D2661E">
        <w:rPr>
          <w:rFonts w:hint="cs"/>
          <w:rtl/>
        </w:rPr>
        <w:t xml:space="preserve">. </w:t>
      </w:r>
    </w:p>
    <w:p w:rsidR="007C4DA6" w:rsidRPr="00D2661E" w:rsidRDefault="007C4DA6" w:rsidP="009E41EE">
      <w:pPr>
        <w:pStyle w:val="a3"/>
        <w:rPr>
          <w:rtl/>
        </w:rPr>
      </w:pPr>
      <w:r w:rsidRPr="00D2661E">
        <w:rPr>
          <w:rFonts w:hint="cs"/>
          <w:rtl/>
        </w:rPr>
        <w:t>دوم: پاک کردن بدن از</w:t>
      </w:r>
      <w:r w:rsidR="00825B82">
        <w:rPr>
          <w:rFonts w:hint="cs"/>
          <w:rtl/>
        </w:rPr>
        <w:t xml:space="preserve"> چرک‌ها</w:t>
      </w:r>
      <w:r w:rsidRPr="00D2661E">
        <w:rPr>
          <w:rFonts w:hint="cs"/>
          <w:rtl/>
        </w:rPr>
        <w:t>یی که سبب ایجاد بوی بد</w:t>
      </w:r>
      <w:r w:rsidR="00253044">
        <w:rPr>
          <w:rFonts w:hint="cs"/>
          <w:rtl/>
        </w:rPr>
        <w:t xml:space="preserve"> می‌شوند</w:t>
      </w:r>
      <w:r w:rsidRPr="00D2661E">
        <w:rPr>
          <w:rFonts w:hint="cs"/>
          <w:rtl/>
        </w:rPr>
        <w:t xml:space="preserve">، چون هدف از غسل نیز این است پس تنها ریختن آب بر بدن کافی نیست. اما شافعی گفته است: </w:t>
      </w:r>
      <w:r>
        <w:rPr>
          <w:rFonts w:cs="Traditional Arabic" w:hint="cs"/>
          <w:rtl/>
        </w:rPr>
        <w:t>«</w:t>
      </w:r>
      <w:r w:rsidRPr="00D2661E">
        <w:rPr>
          <w:rFonts w:hint="cs"/>
          <w:rtl/>
        </w:rPr>
        <w:t>هرکس جامه خود را پاکیزه نگاه دارد اندوهش کم خواهد شد و هرکس خوش بو باشد خردش فزونی یابد</w:t>
      </w:r>
      <w:r>
        <w:rPr>
          <w:rFonts w:cs="Traditional Arabic" w:hint="cs"/>
          <w:rtl/>
        </w:rPr>
        <w:t>»</w:t>
      </w:r>
      <w:r w:rsidRPr="00D2661E">
        <w:rPr>
          <w:rFonts w:hint="cs"/>
          <w:rtl/>
        </w:rPr>
        <w:t xml:space="preserve">. </w:t>
      </w:r>
    </w:p>
    <w:p w:rsidR="007C4DA6" w:rsidRPr="00D2661E" w:rsidRDefault="007C4DA6" w:rsidP="009E41EE">
      <w:pPr>
        <w:pStyle w:val="a3"/>
        <w:rPr>
          <w:rtl/>
        </w:rPr>
      </w:pPr>
      <w:r w:rsidRPr="00D2661E">
        <w:rPr>
          <w:rFonts w:hint="cs"/>
          <w:rtl/>
        </w:rPr>
        <w:t xml:space="preserve">سوم: پوشیدن لباس نیکو و آراسته و خود را خوشبو کردن و استعمال مواد خوشبو. چون پیامبر </w:t>
      </w:r>
      <w:r w:rsidRPr="00D2661E">
        <w:rPr>
          <w:rFonts w:hint="cs"/>
          <w:rtl/>
        </w:rPr>
        <w:sym w:font="AGA Arabesque" w:char="F072"/>
      </w:r>
      <w:r w:rsidRPr="00D2661E">
        <w:rPr>
          <w:rFonts w:hint="cs"/>
          <w:rtl/>
        </w:rPr>
        <w:t xml:space="preserve"> گفته است: </w:t>
      </w:r>
    </w:p>
    <w:p w:rsidR="007C4DA6" w:rsidRPr="00D2661E" w:rsidRDefault="007C4DA6" w:rsidP="009E41EE">
      <w:pPr>
        <w:ind w:firstLine="284"/>
        <w:jc w:val="both"/>
        <w:rPr>
          <w:rFonts w:cs="B Lotus"/>
          <w:sz w:val="28"/>
          <w:rtl/>
          <w:lang w:bidi="fa-IR"/>
        </w:rPr>
      </w:pPr>
      <w:r w:rsidRPr="00825B82">
        <w:rPr>
          <w:rStyle w:val="Char1"/>
          <w:rFonts w:hint="cs"/>
          <w:rtl/>
        </w:rPr>
        <w:t>«</w:t>
      </w:r>
      <w:r w:rsidRPr="00825B82">
        <w:rPr>
          <w:rStyle w:val="Char1"/>
          <w:rtl/>
        </w:rPr>
        <w:t xml:space="preserve">مَن اِغتَسَلَ یَومَ الجُمُعَةِ وَلَبِسَ مِن أَحْسَنِ ثِیابِهِ وَمَسَّ مِن طِیبِ بَیتِهِ </w:t>
      </w:r>
      <w:r w:rsidR="009E41EE">
        <w:rPr>
          <w:rStyle w:val="Char1"/>
          <w:rFonts w:hint="cs"/>
          <w:rtl/>
        </w:rPr>
        <w:t>-</w:t>
      </w:r>
      <w:r w:rsidRPr="00825B82">
        <w:rPr>
          <w:rStyle w:val="Char1"/>
          <w:rtl/>
        </w:rPr>
        <w:t>إِن کانَ عِندَهُ</w:t>
      </w:r>
      <w:r w:rsidR="009E41EE">
        <w:rPr>
          <w:rStyle w:val="Char1"/>
          <w:rFonts w:hint="cs"/>
          <w:rtl/>
        </w:rPr>
        <w:t>-</w:t>
      </w:r>
      <w:r w:rsidRPr="00825B82">
        <w:rPr>
          <w:rStyle w:val="Char1"/>
          <w:rtl/>
        </w:rPr>
        <w:t xml:space="preserve"> ثُمَّ أَتَی الجُمُعَةَ فَلَمْ یَتَخَطَّ أَعْناقَ النّاسِ ثُمَّ صَلّی ما کُتِبَ لَهُ ثُمَّ أَنْصَتَ إِذا خَرَجَ الإِمامُ حَتّی یَفرُغَ مِن صَلاتِهِ کانَتْ کَفاّرَةً لِما بَینَهُما وَبَینَ جُمُعَتِهِ التَّی قَبْلَها</w:t>
      </w:r>
      <w:r w:rsidRPr="00825B82">
        <w:rPr>
          <w:rStyle w:val="Char1"/>
          <w:rFonts w:hint="cs"/>
          <w:rtl/>
        </w:rPr>
        <w:t>»</w:t>
      </w:r>
      <w:r w:rsidRPr="009E41EE">
        <w:rPr>
          <w:rStyle w:val="Char3"/>
          <w:rFonts w:hint="cs"/>
          <w:rtl/>
        </w:rPr>
        <w:t xml:space="preserve">. </w:t>
      </w:r>
      <w:r w:rsidR="00341085" w:rsidRPr="009E41EE">
        <w:rPr>
          <w:rStyle w:val="Char3"/>
          <w:rFonts w:hint="cs"/>
          <w:rtl/>
        </w:rPr>
        <w:t>(</w:t>
      </w:r>
      <w:r w:rsidRPr="009E41EE">
        <w:rPr>
          <w:rStyle w:val="Char3"/>
          <w:rtl/>
        </w:rPr>
        <w:t>رواه ابن حبان فی صحيحه</w:t>
      </w:r>
      <w:r w:rsidR="00341085" w:rsidRPr="009E41EE">
        <w:rPr>
          <w:rStyle w:val="Char3"/>
          <w:rFonts w:hint="cs"/>
          <w:rtl/>
        </w:rPr>
        <w:t>)</w:t>
      </w:r>
      <w:r w:rsidRPr="009E41EE">
        <w:rPr>
          <w:rStyle w:val="Char3"/>
          <w:rFonts w:hint="cs"/>
          <w:rtl/>
        </w:rPr>
        <w:t xml:space="preserve">. </w:t>
      </w:r>
    </w:p>
    <w:p w:rsidR="007C4DA6" w:rsidRPr="00D2661E" w:rsidRDefault="007C4DA6" w:rsidP="009E41EE">
      <w:pPr>
        <w:pStyle w:val="a3"/>
        <w:rPr>
          <w:rtl/>
        </w:rPr>
      </w:pPr>
      <w:r>
        <w:rPr>
          <w:rFonts w:cs="Traditional Arabic" w:hint="cs"/>
          <w:rtl/>
        </w:rPr>
        <w:t>«</w:t>
      </w:r>
      <w:r w:rsidRPr="00D2661E">
        <w:rPr>
          <w:rFonts w:hint="cs"/>
          <w:rtl/>
        </w:rPr>
        <w:t>هرکس روز جمعه غسل کند و نیکوترین لباسش را بپوشد و مواد خوشبوی خانه</w:t>
      </w:r>
      <w:r w:rsidR="00304EDE">
        <w:rPr>
          <w:rFonts w:hint="cs"/>
          <w:rtl/>
        </w:rPr>
        <w:t xml:space="preserve">‌اش </w:t>
      </w:r>
      <w:r w:rsidRPr="00D2661E">
        <w:rPr>
          <w:rFonts w:hint="cs"/>
          <w:rtl/>
        </w:rPr>
        <w:t>را استعمال کند</w:t>
      </w:r>
      <w:r w:rsidR="009E41EE">
        <w:rPr>
          <w:rFonts w:hint="cs"/>
          <w:rtl/>
        </w:rPr>
        <w:t xml:space="preserve"> -</w:t>
      </w:r>
      <w:r w:rsidRPr="00D2661E">
        <w:rPr>
          <w:rFonts w:hint="cs"/>
          <w:rtl/>
        </w:rPr>
        <w:t>اگر داشته باشد</w:t>
      </w:r>
      <w:r w:rsidR="009E41EE">
        <w:rPr>
          <w:rFonts w:hint="cs"/>
          <w:rtl/>
        </w:rPr>
        <w:t>-</w:t>
      </w:r>
      <w:r w:rsidRPr="00D2661E">
        <w:rPr>
          <w:rFonts w:hint="cs"/>
          <w:rtl/>
        </w:rPr>
        <w:t xml:space="preserve"> سپس به نماز جمعه رود به مزاحم مردم نشود و</w:t>
      </w:r>
      <w:r w:rsidR="00304EDE">
        <w:rPr>
          <w:rFonts w:hint="cs"/>
          <w:rtl/>
        </w:rPr>
        <w:t xml:space="preserve"> آن‌ها </w:t>
      </w:r>
      <w:r w:rsidRPr="00D2661E">
        <w:rPr>
          <w:rFonts w:hint="cs"/>
          <w:rtl/>
        </w:rPr>
        <w:t>را لگدمال نکند، سپس فریضه نمازش را بجای آرد، و چون امام برای ادای نماز بیرون آید او سکوت اختیار کند، و گوش فرا دهد تا اینکه نمازش به پایان رسد، این اعمال او کفاره گناهان (صغیره) ما بین این هفته و هفته قبلی او خواهد شد</w:t>
      </w:r>
      <w:r>
        <w:rPr>
          <w:rFonts w:cs="Traditional Arabic" w:hint="cs"/>
          <w:rtl/>
        </w:rPr>
        <w:t>»</w:t>
      </w:r>
      <w:r w:rsidRPr="00D2661E">
        <w:rPr>
          <w:rFonts w:hint="cs"/>
          <w:rtl/>
        </w:rPr>
        <w:t>.</w:t>
      </w:r>
    </w:p>
    <w:p w:rsidR="007C4DA6" w:rsidRPr="00D2661E" w:rsidRDefault="007C4DA6" w:rsidP="009E41EE">
      <w:pPr>
        <w:pStyle w:val="a3"/>
        <w:rPr>
          <w:rtl/>
        </w:rPr>
      </w:pPr>
      <w:r w:rsidRPr="00D2661E">
        <w:rPr>
          <w:rFonts w:hint="cs"/>
          <w:rtl/>
        </w:rPr>
        <w:t xml:space="preserve">لباس سفید برای روز جمعه بهتر است، چون پیامبر </w:t>
      </w:r>
      <w:r w:rsidRPr="00D2661E">
        <w:rPr>
          <w:rFonts w:hint="cs"/>
          <w:rtl/>
        </w:rPr>
        <w:sym w:font="AGA Arabesque" w:char="F072"/>
      </w:r>
      <w:r w:rsidRPr="00D2661E">
        <w:rPr>
          <w:rFonts w:hint="cs"/>
          <w:rtl/>
        </w:rPr>
        <w:t xml:space="preserve"> گفته است: </w:t>
      </w:r>
    </w:p>
    <w:p w:rsidR="007C4DA6" w:rsidRPr="00D2661E" w:rsidRDefault="007C4DA6" w:rsidP="00825B82">
      <w:pPr>
        <w:pStyle w:val="a1"/>
        <w:rPr>
          <w:rFonts w:cs="B Lotus"/>
          <w:rtl/>
        </w:rPr>
      </w:pPr>
      <w:r>
        <w:rPr>
          <w:rFonts w:cs="Traditional Arabic" w:hint="cs"/>
          <w:rtl/>
        </w:rPr>
        <w:t>«</w:t>
      </w:r>
      <w:r w:rsidRPr="00792D04">
        <w:rPr>
          <w:rtl/>
        </w:rPr>
        <w:t>إِلبِسُوا مِن ثِیابِکُمْ البَیاضَ فَإِنَّها مِن خَیرِ ثِیابِکُم وَکَفِّنُوا فیها مَوْتاکُم</w:t>
      </w:r>
      <w:r>
        <w:rPr>
          <w:rFonts w:cs="Traditional Arabic" w:hint="cs"/>
          <w:rtl/>
        </w:rPr>
        <w:t>»</w:t>
      </w:r>
      <w:r w:rsidRPr="009E41EE">
        <w:rPr>
          <w:rStyle w:val="Char3"/>
          <w:rFonts w:hint="cs"/>
          <w:rtl/>
        </w:rPr>
        <w:t>.</w:t>
      </w:r>
    </w:p>
    <w:p w:rsidR="007C4DA6" w:rsidRPr="00D2661E" w:rsidRDefault="007C4DA6" w:rsidP="009E41EE">
      <w:pPr>
        <w:pStyle w:val="a3"/>
        <w:rPr>
          <w:rtl/>
        </w:rPr>
      </w:pPr>
      <w:r>
        <w:rPr>
          <w:rFonts w:cs="Traditional Arabic" w:hint="cs"/>
          <w:rtl/>
        </w:rPr>
        <w:t>«</w:t>
      </w:r>
      <w:r w:rsidRPr="00D2661E">
        <w:rPr>
          <w:rFonts w:hint="cs"/>
          <w:rtl/>
        </w:rPr>
        <w:t>جامه</w:t>
      </w:r>
      <w:r w:rsidR="009E41EE">
        <w:rPr>
          <w:rFonts w:hint="eastAsia"/>
          <w:rtl/>
        </w:rPr>
        <w:t>‌</w:t>
      </w:r>
      <w:r w:rsidRPr="00D2661E">
        <w:rPr>
          <w:rFonts w:hint="cs"/>
          <w:rtl/>
        </w:rPr>
        <w:t>ای سفید خود را بپوشید چون جامه</w:t>
      </w:r>
      <w:r w:rsidR="00B01BEB">
        <w:rPr>
          <w:rFonts w:hint="cs"/>
          <w:rtl/>
        </w:rPr>
        <w:t xml:space="preserve">‌های </w:t>
      </w:r>
      <w:r w:rsidRPr="00D2661E">
        <w:rPr>
          <w:rFonts w:hint="cs"/>
          <w:rtl/>
        </w:rPr>
        <w:t>سفید بهترین لباس شما است و مردگان خود را در لباس و جامه سفید کفن کنید</w:t>
      </w:r>
      <w:r>
        <w:rPr>
          <w:rFonts w:cs="Traditional Arabic" w:hint="cs"/>
          <w:rtl/>
        </w:rPr>
        <w:t>»</w:t>
      </w:r>
      <w:r w:rsidRPr="00D2661E">
        <w:rPr>
          <w:rFonts w:hint="cs"/>
          <w:rtl/>
        </w:rPr>
        <w:t xml:space="preserve">. </w:t>
      </w:r>
    </w:p>
    <w:p w:rsidR="007C4DA6" w:rsidRPr="00D2661E" w:rsidRDefault="007C4DA6" w:rsidP="009E41EE">
      <w:pPr>
        <w:pStyle w:val="a3"/>
        <w:rPr>
          <w:rtl/>
        </w:rPr>
      </w:pPr>
      <w:r w:rsidRPr="00D2661E">
        <w:rPr>
          <w:rFonts w:hint="cs"/>
          <w:rtl/>
        </w:rPr>
        <w:t xml:space="preserve">چهارم: گرفتن ناخن و ازاله و برطرف کردن مویی که ازاله آن مستحب باشد، چون این عمل برابر فطرت سلیم است و جزو سنت است. </w:t>
      </w:r>
    </w:p>
    <w:p w:rsidR="007C4DA6" w:rsidRPr="003C0C86" w:rsidRDefault="007C4DA6" w:rsidP="00904932">
      <w:pPr>
        <w:pStyle w:val="a2"/>
        <w:rPr>
          <w:rtl/>
        </w:rPr>
      </w:pPr>
      <w:bookmarkStart w:id="214" w:name="_Toc338340238"/>
      <w:bookmarkStart w:id="215" w:name="_Toc418284074"/>
      <w:r w:rsidRPr="003C0C86">
        <w:rPr>
          <w:rFonts w:hint="cs"/>
          <w:rtl/>
        </w:rPr>
        <w:t>مراعات سکوت و گوش فرا دادن به خطبه نماز جمعه و اختلاف در آن</w:t>
      </w:r>
      <w:bookmarkEnd w:id="214"/>
      <w:bookmarkEnd w:id="215"/>
    </w:p>
    <w:p w:rsidR="007C4DA6" w:rsidRPr="00D2661E" w:rsidRDefault="007C4DA6" w:rsidP="009E41EE">
      <w:pPr>
        <w:pStyle w:val="a3"/>
        <w:rPr>
          <w:rtl/>
        </w:rPr>
      </w:pPr>
      <w:r w:rsidRPr="00D2661E">
        <w:rPr>
          <w:rFonts w:hint="cs"/>
          <w:rtl/>
        </w:rPr>
        <w:t>درباره سخن گفتن به هنگام ایراد خطبه اختلاف کرده</w:t>
      </w:r>
      <w:r w:rsidR="00B01BEB">
        <w:rPr>
          <w:rFonts w:hint="cs"/>
          <w:rtl/>
        </w:rPr>
        <w:t>‌اند.</w:t>
      </w:r>
      <w:r w:rsidRPr="00D2661E">
        <w:rPr>
          <w:rFonts w:hint="cs"/>
          <w:rtl/>
        </w:rPr>
        <w:t xml:space="preserve"> امام شافعی تصریح دارد به این که: سخن گفتن در هنگام ایراد خطبه حرام است. و امام مالک و امام ابوحنیفه و امام احمد بنا به ارجح روایتین از او بر این قول هستند. چون خداوند</w:t>
      </w:r>
      <w:r w:rsidR="00B01BEB">
        <w:rPr>
          <w:rFonts w:hint="cs"/>
          <w:rtl/>
        </w:rPr>
        <w:t xml:space="preserve"> می‌</w:t>
      </w:r>
      <w:r w:rsidRPr="00D2661E">
        <w:rPr>
          <w:rFonts w:hint="cs"/>
          <w:rtl/>
        </w:rPr>
        <w:t>فرماید</w:t>
      </w:r>
      <w:r w:rsidR="00BE341F" w:rsidRPr="00D2661E">
        <w:rPr>
          <w:rFonts w:hint="cs"/>
          <w:rtl/>
        </w:rPr>
        <w:t>:</w:t>
      </w:r>
    </w:p>
    <w:p w:rsidR="00BE341F" w:rsidRPr="00B021BB" w:rsidRDefault="00BE341F"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B021BB">
        <w:rPr>
          <w:rFonts w:ascii="KFGQPC Uthmanic Script HAFS" w:hAnsi="KFGQPC Uthmanic Script HAFS" w:cs="KFGQPC Uthmanic Script HAFS" w:hint="eastAsia"/>
          <w:sz w:val="28"/>
          <w:rtl/>
        </w:rPr>
        <w:t>وَإِذَا</w:t>
      </w:r>
      <w:r w:rsidR="00B021BB">
        <w:rPr>
          <w:rFonts w:ascii="KFGQPC Uthmanic Script HAFS" w:hAnsi="KFGQPC Uthmanic Script HAFS" w:cs="KFGQPC Uthmanic Script HAFS"/>
          <w:sz w:val="28"/>
          <w:rtl/>
        </w:rPr>
        <w:t xml:space="preserve"> قُرِئَ </w:t>
      </w:r>
      <w:r w:rsidR="00B021BB">
        <w:rPr>
          <w:rFonts w:ascii="KFGQPC Uthmanic Script HAFS" w:hAnsi="KFGQPC Uthmanic Script HAFS" w:cs="KFGQPC Uthmanic Script HAFS" w:hint="cs"/>
          <w:sz w:val="28"/>
          <w:rtl/>
        </w:rPr>
        <w:t>ٱ</w:t>
      </w:r>
      <w:r w:rsidR="00B021BB">
        <w:rPr>
          <w:rFonts w:ascii="KFGQPC Uthmanic Script HAFS" w:hAnsi="KFGQPC Uthmanic Script HAFS" w:cs="KFGQPC Uthmanic Script HAFS" w:hint="eastAsia"/>
          <w:sz w:val="28"/>
          <w:rtl/>
        </w:rPr>
        <w:t>لۡقُرۡءَانُ</w:t>
      </w:r>
      <w:r w:rsidR="00B021BB">
        <w:rPr>
          <w:rFonts w:ascii="KFGQPC Uthmanic Script HAFS" w:hAnsi="KFGQPC Uthmanic Script HAFS" w:cs="KFGQPC Uthmanic Script HAFS"/>
          <w:sz w:val="28"/>
          <w:rtl/>
        </w:rPr>
        <w:t xml:space="preserve"> فَ</w:t>
      </w:r>
      <w:r w:rsidR="00B021BB">
        <w:rPr>
          <w:rFonts w:ascii="KFGQPC Uthmanic Script HAFS" w:hAnsi="KFGQPC Uthmanic Script HAFS" w:cs="KFGQPC Uthmanic Script HAFS" w:hint="cs"/>
          <w:sz w:val="28"/>
          <w:rtl/>
        </w:rPr>
        <w:t>ٱ</w:t>
      </w:r>
      <w:r w:rsidR="00B021BB">
        <w:rPr>
          <w:rFonts w:ascii="KFGQPC Uthmanic Script HAFS" w:hAnsi="KFGQPC Uthmanic Script HAFS" w:cs="KFGQPC Uthmanic Script HAFS" w:hint="eastAsia"/>
          <w:sz w:val="28"/>
          <w:rtl/>
        </w:rPr>
        <w:t>سۡتَمِعُواْ</w:t>
      </w:r>
      <w:r w:rsidR="00B021BB">
        <w:rPr>
          <w:rFonts w:ascii="KFGQPC Uthmanic Script HAFS" w:hAnsi="KFGQPC Uthmanic Script HAFS" w:cs="KFGQPC Uthmanic Script HAFS"/>
          <w:sz w:val="28"/>
          <w:rtl/>
        </w:rPr>
        <w:t xml:space="preserve"> لَهُ</w:t>
      </w:r>
      <w:r w:rsidR="00B021BB">
        <w:rPr>
          <w:rFonts w:ascii="KFGQPC Uthmanic Script HAFS" w:hAnsi="KFGQPC Uthmanic Script HAFS" w:cs="KFGQPC Uthmanic Script HAFS" w:hint="cs"/>
          <w:sz w:val="28"/>
          <w:rtl/>
        </w:rPr>
        <w:t>ۥ</w:t>
      </w:r>
      <w:r w:rsidR="00B021BB">
        <w:rPr>
          <w:rFonts w:ascii="KFGQPC Uthmanic Script HAFS" w:hAnsi="KFGQPC Uthmanic Script HAFS" w:cs="KFGQPC Uthmanic Script HAFS"/>
          <w:sz w:val="28"/>
          <w:rtl/>
        </w:rPr>
        <w:t xml:space="preserve"> وَأَنصِتُواْ</w:t>
      </w:r>
      <w:r>
        <w:rPr>
          <w:rFonts w:ascii="Traditional Arabic" w:hAnsi="Traditional Arabic" w:cs="Traditional Arabic"/>
          <w:sz w:val="28"/>
          <w:rtl/>
          <w:lang w:bidi="fa-IR"/>
        </w:rPr>
        <w:t>﴾</w:t>
      </w:r>
      <w:r w:rsidRPr="00D2661E">
        <w:rPr>
          <w:rFonts w:cs="B Lotus" w:hint="cs"/>
          <w:sz w:val="28"/>
          <w:rtl/>
          <w:lang w:bidi="fa-IR"/>
        </w:rPr>
        <w:t xml:space="preserve"> </w:t>
      </w:r>
      <w:r w:rsidRPr="009E41EE">
        <w:rPr>
          <w:rStyle w:val="Char4"/>
          <w:rtl/>
        </w:rPr>
        <w:t>[</w:t>
      </w:r>
      <w:r w:rsidRPr="009E41EE">
        <w:rPr>
          <w:rStyle w:val="Char4"/>
          <w:rFonts w:hint="cs"/>
          <w:rtl/>
        </w:rPr>
        <w:t>الأعراف: 204</w:t>
      </w:r>
      <w:r w:rsidRPr="009E41EE">
        <w:rPr>
          <w:rStyle w:val="Char4"/>
          <w:rtl/>
        </w:rPr>
        <w:t>]</w:t>
      </w:r>
      <w:r w:rsidRPr="009E41EE">
        <w:rPr>
          <w:rStyle w:val="Char3"/>
          <w:rtl/>
        </w:rPr>
        <w:t>.</w:t>
      </w:r>
    </w:p>
    <w:p w:rsidR="007C4DA6" w:rsidRPr="00D2661E" w:rsidRDefault="007C4DA6" w:rsidP="009E41EE">
      <w:pPr>
        <w:pStyle w:val="a3"/>
        <w:rPr>
          <w:rtl/>
        </w:rPr>
      </w:pPr>
      <w:r>
        <w:rPr>
          <w:rFonts w:cs="Traditional Arabic" w:hint="cs"/>
          <w:rtl/>
        </w:rPr>
        <w:t>«</w:t>
      </w:r>
      <w:r w:rsidRPr="00D2661E">
        <w:rPr>
          <w:rFonts w:hint="cs"/>
          <w:rtl/>
        </w:rPr>
        <w:t>هرگاه قرآن خوانده شد به آن گوش فرا دهید و سکوت کنید</w:t>
      </w:r>
      <w:r>
        <w:rPr>
          <w:rFonts w:cs="Traditional Arabic" w:hint="cs"/>
          <w:rtl/>
        </w:rPr>
        <w:t>»</w:t>
      </w:r>
      <w:r w:rsidRPr="00D2661E">
        <w:rPr>
          <w:rFonts w:hint="cs"/>
          <w:rtl/>
        </w:rPr>
        <w:t>.</w:t>
      </w:r>
    </w:p>
    <w:p w:rsidR="007C4DA6" w:rsidRPr="00D2661E" w:rsidRDefault="007C4DA6" w:rsidP="009E41EE">
      <w:pPr>
        <w:pStyle w:val="a3"/>
        <w:rPr>
          <w:rtl/>
        </w:rPr>
      </w:pPr>
      <w:r w:rsidRPr="00D2661E">
        <w:rPr>
          <w:rFonts w:hint="cs"/>
          <w:rtl/>
        </w:rPr>
        <w:t>بیشتر مفسرین گفته</w:t>
      </w:r>
      <w:r w:rsidR="00B01BEB">
        <w:rPr>
          <w:rFonts w:hint="cs"/>
          <w:rtl/>
        </w:rPr>
        <w:t xml:space="preserve">‌اند </w:t>
      </w:r>
      <w:r w:rsidRPr="00D2661E">
        <w:rPr>
          <w:rFonts w:hint="cs"/>
          <w:rtl/>
        </w:rPr>
        <w:t xml:space="preserve">که: این آیه مربوط به خطبه نماز جمعه است. و به این جهت خطبه نماز جمعه قرآن نامیده شده است که مشتمل بر قرآن است، و چون پیامبر </w:t>
      </w:r>
      <w:r w:rsidRPr="00D2661E">
        <w:rPr>
          <w:rFonts w:hint="cs"/>
          <w:rtl/>
        </w:rPr>
        <w:sym w:font="AGA Arabesque" w:char="F072"/>
      </w:r>
      <w:r w:rsidRPr="00D2661E">
        <w:rPr>
          <w:rFonts w:hint="cs"/>
          <w:rtl/>
        </w:rPr>
        <w:t xml:space="preserve"> گفته است: </w:t>
      </w:r>
    </w:p>
    <w:p w:rsidR="007C4DA6" w:rsidRPr="00D2661E" w:rsidRDefault="007C4DA6" w:rsidP="008E0333">
      <w:pPr>
        <w:ind w:firstLine="284"/>
        <w:jc w:val="both"/>
        <w:rPr>
          <w:rFonts w:cs="B Lotus"/>
          <w:sz w:val="28"/>
          <w:rtl/>
          <w:lang w:bidi="fa-IR"/>
        </w:rPr>
      </w:pPr>
      <w:r w:rsidRPr="00825B82">
        <w:rPr>
          <w:rStyle w:val="Char1"/>
          <w:rFonts w:hint="cs"/>
          <w:rtl/>
        </w:rPr>
        <w:t>«</w:t>
      </w:r>
      <w:r w:rsidRPr="00825B82">
        <w:rPr>
          <w:rStyle w:val="Char1"/>
          <w:rtl/>
        </w:rPr>
        <w:t>إِذا قُلْتَ لِصاحِبِکَ یَومَ ال</w:t>
      </w:r>
      <w:r w:rsidR="00346559" w:rsidRPr="00825B82">
        <w:rPr>
          <w:rStyle w:val="Char1"/>
          <w:rFonts w:hint="cs"/>
          <w:rtl/>
        </w:rPr>
        <w:t>ـ</w:t>
      </w:r>
      <w:r w:rsidRPr="00825B82">
        <w:rPr>
          <w:rStyle w:val="Char1"/>
          <w:rtl/>
        </w:rPr>
        <w:t>جُمُعَةِ وَالإِمامُ یَخْطُبُ: أَنْصِت فَقَد لَغَوْتَ</w:t>
      </w:r>
      <w:r w:rsidRPr="00825B82">
        <w:rPr>
          <w:rStyle w:val="Char1"/>
          <w:rFonts w:hint="cs"/>
          <w:rtl/>
        </w:rPr>
        <w:t>»</w:t>
      </w:r>
      <w:r w:rsidRPr="009E41EE">
        <w:rPr>
          <w:rStyle w:val="Char3"/>
          <w:rFonts w:hint="cs"/>
          <w:rtl/>
        </w:rPr>
        <w:t xml:space="preserve">. </w:t>
      </w:r>
      <w:r w:rsidR="00341085" w:rsidRPr="009E41EE">
        <w:rPr>
          <w:rStyle w:val="Char3"/>
          <w:rFonts w:hint="cs"/>
          <w:rtl/>
        </w:rPr>
        <w:t>(</w:t>
      </w:r>
      <w:r w:rsidRPr="009E41EE">
        <w:rPr>
          <w:rStyle w:val="Char3"/>
          <w:rtl/>
        </w:rPr>
        <w:t>رواه الجماعة إلا ابن ماجه</w:t>
      </w:r>
      <w:r w:rsidR="00341085" w:rsidRPr="009E41EE">
        <w:rPr>
          <w:rStyle w:val="Char3"/>
          <w:rFonts w:hint="cs"/>
          <w:rtl/>
        </w:rPr>
        <w:t>).</w:t>
      </w:r>
      <w:r w:rsidRPr="009E41EE">
        <w:rPr>
          <w:rStyle w:val="Char3"/>
          <w:rFonts w:hint="cs"/>
          <w:rtl/>
        </w:rPr>
        <w:t xml:space="preserve"> </w:t>
      </w:r>
    </w:p>
    <w:p w:rsidR="007C4DA6" w:rsidRPr="00D2661E" w:rsidRDefault="007C4DA6" w:rsidP="009E41EE">
      <w:pPr>
        <w:pStyle w:val="a3"/>
        <w:rPr>
          <w:rtl/>
        </w:rPr>
      </w:pPr>
      <w:r>
        <w:rPr>
          <w:rFonts w:cs="Traditional Arabic" w:hint="cs"/>
          <w:rtl/>
        </w:rPr>
        <w:t>«</w:t>
      </w:r>
      <w:r w:rsidRPr="00D2661E">
        <w:rPr>
          <w:rFonts w:hint="cs"/>
          <w:rtl/>
        </w:rPr>
        <w:t>هرگاه در روز جمعه هنگام ایراد خطبه به رفیق و بغل دستی خود گفتی: خاموش باش تو نیز سخن بیهوده و لغو گفته</w:t>
      </w:r>
      <w:r w:rsidR="00825B82">
        <w:rPr>
          <w:rFonts w:hint="eastAsia"/>
          <w:rtl/>
        </w:rPr>
        <w:t>‌</w:t>
      </w:r>
      <w:r w:rsidRPr="00D2661E">
        <w:rPr>
          <w:rFonts w:hint="cs"/>
          <w:rtl/>
        </w:rPr>
        <w:t>ای</w:t>
      </w:r>
      <w:r>
        <w:rPr>
          <w:rFonts w:cs="Traditional Arabic" w:hint="cs"/>
          <w:rtl/>
        </w:rPr>
        <w:t>»</w:t>
      </w:r>
      <w:r w:rsidRPr="00D2661E">
        <w:rPr>
          <w:rFonts w:hint="cs"/>
          <w:rtl/>
        </w:rPr>
        <w:t>.</w:t>
      </w:r>
    </w:p>
    <w:p w:rsidR="007C4DA6" w:rsidRPr="00D2661E" w:rsidRDefault="007C4DA6" w:rsidP="009E41EE">
      <w:pPr>
        <w:pStyle w:val="a3"/>
        <w:rPr>
          <w:rtl/>
        </w:rPr>
      </w:pPr>
      <w:r w:rsidRPr="00D2661E">
        <w:rPr>
          <w:rFonts w:hint="cs"/>
          <w:rtl/>
        </w:rPr>
        <w:t xml:space="preserve">کلمه </w:t>
      </w:r>
      <w:r>
        <w:rPr>
          <w:rFonts w:cs="Traditional Arabic" w:hint="cs"/>
          <w:rtl/>
        </w:rPr>
        <w:t>«</w:t>
      </w:r>
      <w:r w:rsidRPr="00D2661E">
        <w:rPr>
          <w:rFonts w:hint="cs"/>
          <w:rtl/>
        </w:rPr>
        <w:t>لغو</w:t>
      </w:r>
      <w:r>
        <w:rPr>
          <w:rFonts w:cs="Traditional Arabic" w:hint="cs"/>
          <w:rtl/>
        </w:rPr>
        <w:t>»</w:t>
      </w:r>
      <w:r w:rsidRPr="00D2661E">
        <w:rPr>
          <w:rFonts w:hint="cs"/>
          <w:rtl/>
        </w:rPr>
        <w:t xml:space="preserve"> در حدیث به معنی ارتکاب گناه است، چون خداوند</w:t>
      </w:r>
      <w:r w:rsidR="00B01BEB">
        <w:rPr>
          <w:rFonts w:hint="cs"/>
          <w:rtl/>
        </w:rPr>
        <w:t xml:space="preserve"> می‌</w:t>
      </w:r>
      <w:r w:rsidRPr="00D2661E">
        <w:rPr>
          <w:rFonts w:hint="cs"/>
          <w:rtl/>
        </w:rPr>
        <w:t>فرماید</w:t>
      </w:r>
      <w:r w:rsidR="00BE341F" w:rsidRPr="00D2661E">
        <w:rPr>
          <w:rFonts w:hint="cs"/>
          <w:rtl/>
        </w:rPr>
        <w:t>:</w:t>
      </w:r>
    </w:p>
    <w:p w:rsidR="00BE341F" w:rsidRPr="00B021BB" w:rsidRDefault="00BE341F"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B021BB">
        <w:rPr>
          <w:rFonts w:ascii="KFGQPC Uthmanic Script HAFS" w:hAnsi="KFGQPC Uthmanic Script HAFS" w:cs="KFGQPC Uthmanic Script HAFS"/>
          <w:sz w:val="28"/>
          <w:rtl/>
        </w:rPr>
        <w:t>وَ</w:t>
      </w:r>
      <w:r w:rsidR="00B021BB">
        <w:rPr>
          <w:rFonts w:ascii="KFGQPC Uthmanic Script HAFS" w:hAnsi="KFGQPC Uthmanic Script HAFS" w:cs="KFGQPC Uthmanic Script HAFS" w:hint="cs"/>
          <w:sz w:val="28"/>
          <w:rtl/>
        </w:rPr>
        <w:t>ٱ</w:t>
      </w:r>
      <w:r w:rsidR="00B021BB">
        <w:rPr>
          <w:rFonts w:ascii="KFGQPC Uthmanic Script HAFS" w:hAnsi="KFGQPC Uthmanic Script HAFS" w:cs="KFGQPC Uthmanic Script HAFS" w:hint="eastAsia"/>
          <w:sz w:val="28"/>
          <w:rtl/>
        </w:rPr>
        <w:t>لَّذِينَ</w:t>
      </w:r>
      <w:r w:rsidR="00B021BB">
        <w:rPr>
          <w:rFonts w:ascii="KFGQPC Uthmanic Script HAFS" w:hAnsi="KFGQPC Uthmanic Script HAFS" w:cs="KFGQPC Uthmanic Script HAFS"/>
          <w:sz w:val="28"/>
          <w:rtl/>
        </w:rPr>
        <w:t xml:space="preserve"> هُمۡ عَنِ </w:t>
      </w:r>
      <w:r w:rsidR="00B021BB">
        <w:rPr>
          <w:rFonts w:ascii="KFGQPC Uthmanic Script HAFS" w:hAnsi="KFGQPC Uthmanic Script HAFS" w:cs="KFGQPC Uthmanic Script HAFS" w:hint="cs"/>
          <w:sz w:val="28"/>
          <w:rtl/>
        </w:rPr>
        <w:t>ٱ</w:t>
      </w:r>
      <w:r w:rsidR="00B021BB">
        <w:rPr>
          <w:rFonts w:ascii="KFGQPC Uthmanic Script HAFS" w:hAnsi="KFGQPC Uthmanic Script HAFS" w:cs="KFGQPC Uthmanic Script HAFS" w:hint="eastAsia"/>
          <w:sz w:val="28"/>
          <w:rtl/>
        </w:rPr>
        <w:t>للَّغۡوِ</w:t>
      </w:r>
      <w:r w:rsidR="00B021BB">
        <w:rPr>
          <w:rFonts w:ascii="KFGQPC Uthmanic Script HAFS" w:hAnsi="KFGQPC Uthmanic Script HAFS" w:cs="KFGQPC Uthmanic Script HAFS"/>
          <w:sz w:val="28"/>
          <w:rtl/>
        </w:rPr>
        <w:t xml:space="preserve"> مُعۡرِضُونَ ٣</w:t>
      </w:r>
      <w:r>
        <w:rPr>
          <w:rFonts w:ascii="Traditional Arabic" w:hAnsi="Traditional Arabic" w:cs="Traditional Arabic"/>
          <w:sz w:val="28"/>
          <w:rtl/>
          <w:lang w:bidi="fa-IR"/>
        </w:rPr>
        <w:t>﴾</w:t>
      </w:r>
      <w:r w:rsidRPr="00D2661E">
        <w:rPr>
          <w:rFonts w:cs="B Lotus" w:hint="cs"/>
          <w:sz w:val="28"/>
          <w:rtl/>
          <w:lang w:bidi="fa-IR"/>
        </w:rPr>
        <w:t xml:space="preserve"> </w:t>
      </w:r>
      <w:r w:rsidRPr="009E41EE">
        <w:rPr>
          <w:rStyle w:val="Char4"/>
          <w:rtl/>
        </w:rPr>
        <w:t>[</w:t>
      </w:r>
      <w:r w:rsidRPr="009E41EE">
        <w:rPr>
          <w:rStyle w:val="Char4"/>
          <w:rFonts w:hint="cs"/>
          <w:rtl/>
        </w:rPr>
        <w:t>المؤمنون: 3</w:t>
      </w:r>
      <w:r w:rsidRPr="009E41EE">
        <w:rPr>
          <w:rStyle w:val="Char4"/>
          <w:rtl/>
        </w:rPr>
        <w:t>]</w:t>
      </w:r>
      <w:r w:rsidRPr="009E41EE">
        <w:rPr>
          <w:rStyle w:val="Char3"/>
          <w:rtl/>
        </w:rPr>
        <w:t>.</w:t>
      </w:r>
    </w:p>
    <w:p w:rsidR="007C4DA6" w:rsidRPr="00D2661E" w:rsidRDefault="007C4DA6" w:rsidP="009E41EE">
      <w:pPr>
        <w:pStyle w:val="a3"/>
        <w:rPr>
          <w:rtl/>
        </w:rPr>
      </w:pPr>
      <w:r>
        <w:rPr>
          <w:rFonts w:cs="Traditional Arabic" w:hint="cs"/>
          <w:rtl/>
        </w:rPr>
        <w:t>«</w:t>
      </w:r>
      <w:r w:rsidRPr="00D2661E">
        <w:rPr>
          <w:rFonts w:hint="cs"/>
          <w:rtl/>
        </w:rPr>
        <w:t>و آنانکه از لغو و گناه روی گردانند</w:t>
      </w:r>
      <w:r>
        <w:rPr>
          <w:rFonts w:cs="Traditional Arabic" w:hint="cs"/>
          <w:rtl/>
        </w:rPr>
        <w:t>»</w:t>
      </w:r>
      <w:r w:rsidRPr="00D2661E">
        <w:rPr>
          <w:rFonts w:hint="cs"/>
          <w:rtl/>
        </w:rPr>
        <w:t>.</w:t>
      </w:r>
    </w:p>
    <w:p w:rsidR="007C4DA6" w:rsidRPr="00D2661E" w:rsidRDefault="007C4DA6" w:rsidP="009E41EE">
      <w:pPr>
        <w:pStyle w:val="a3"/>
        <w:rPr>
          <w:rtl/>
        </w:rPr>
      </w:pPr>
      <w:r w:rsidRPr="00D2661E">
        <w:rPr>
          <w:rFonts w:hint="cs"/>
          <w:rtl/>
        </w:rPr>
        <w:t>و مذهب جدید شافعی بر این است که: سخن گفتن در وقت خطبه حرام نیست، و سکوت و گوش فرا دادن سنت است، چون شیخین روایت کرده</w:t>
      </w:r>
      <w:r w:rsidR="00B01BEB">
        <w:rPr>
          <w:rFonts w:hint="cs"/>
          <w:rtl/>
        </w:rPr>
        <w:t xml:space="preserve">‌اند </w:t>
      </w:r>
      <w:r w:rsidRPr="00D2661E">
        <w:rPr>
          <w:rFonts w:hint="cs"/>
          <w:rtl/>
        </w:rPr>
        <w:t xml:space="preserve">که: </w:t>
      </w:r>
      <w:r>
        <w:rPr>
          <w:rFonts w:cs="Traditional Arabic" w:hint="cs"/>
          <w:rtl/>
        </w:rPr>
        <w:t>«</w:t>
      </w:r>
      <w:r w:rsidRPr="00D2661E">
        <w:rPr>
          <w:rFonts w:hint="cs"/>
          <w:rtl/>
        </w:rPr>
        <w:t xml:space="preserve">به هنگام ایراد خطبه نماز جمعه از طرف عمر بن خطاب، عثمان بن عفان وارد مسجد شد، عمر </w:t>
      </w:r>
      <w:r w:rsidRPr="00D2661E">
        <w:rPr>
          <w:rFonts w:hint="cs"/>
          <w:rtl/>
        </w:rPr>
        <w:sym w:font="AGA Arabesque" w:char="F074"/>
      </w:r>
      <w:r w:rsidRPr="00D2661E">
        <w:rPr>
          <w:rFonts w:hint="cs"/>
          <w:rtl/>
        </w:rPr>
        <w:t xml:space="preserve"> گفت: چه شده است مردانی را که بعد از ندای نماز جمعه وارد</w:t>
      </w:r>
      <w:r w:rsidR="00253044">
        <w:rPr>
          <w:rFonts w:hint="cs"/>
          <w:rtl/>
        </w:rPr>
        <w:t xml:space="preserve"> می‌شوند</w:t>
      </w:r>
      <w:r w:rsidRPr="00D2661E">
        <w:rPr>
          <w:rFonts w:hint="cs"/>
          <w:rtl/>
        </w:rPr>
        <w:t xml:space="preserve"> و تاخیر</w:t>
      </w:r>
      <w:r w:rsidR="00B01BEB">
        <w:rPr>
          <w:rFonts w:hint="cs"/>
          <w:rtl/>
        </w:rPr>
        <w:t xml:space="preserve"> می‌‌</w:t>
      </w:r>
      <w:r w:rsidRPr="00D2661E">
        <w:rPr>
          <w:rFonts w:hint="cs"/>
          <w:rtl/>
        </w:rPr>
        <w:t xml:space="preserve">کنند؟ عثمان </w:t>
      </w:r>
      <w:r w:rsidRPr="00D2661E">
        <w:rPr>
          <w:rFonts w:hint="cs"/>
          <w:rtl/>
        </w:rPr>
        <w:sym w:font="AGA Arabesque" w:char="F074"/>
      </w:r>
      <w:r w:rsidRPr="00D2661E">
        <w:rPr>
          <w:rFonts w:hint="cs"/>
          <w:rtl/>
        </w:rPr>
        <w:t xml:space="preserve"> گفت: ای امیر مؤمنان بعد از شنیدن اذان و ندای نماز تنها مشغول گرفتن وضو بوده</w:t>
      </w:r>
      <w:r w:rsidR="00B01BEB">
        <w:rPr>
          <w:rFonts w:hint="eastAsia"/>
          <w:rtl/>
        </w:rPr>
        <w:t>‌</w:t>
      </w:r>
      <w:r w:rsidRPr="00D2661E">
        <w:rPr>
          <w:rFonts w:hint="cs"/>
          <w:rtl/>
        </w:rPr>
        <w:t>ام</w:t>
      </w:r>
      <w:r>
        <w:rPr>
          <w:rFonts w:cs="Traditional Arabic" w:hint="cs"/>
          <w:rtl/>
        </w:rPr>
        <w:t>»</w:t>
      </w:r>
      <w:r w:rsidRPr="00D2661E">
        <w:rPr>
          <w:rFonts w:hint="cs"/>
          <w:rtl/>
        </w:rPr>
        <w:t xml:space="preserve">. روایت شده است که پیامبر </w:t>
      </w:r>
      <w:r w:rsidRPr="00D2661E">
        <w:rPr>
          <w:rFonts w:hint="cs"/>
          <w:rtl/>
        </w:rPr>
        <w:sym w:font="AGA Arabesque" w:char="F072"/>
      </w:r>
      <w:r w:rsidRPr="00D2661E">
        <w:rPr>
          <w:rFonts w:hint="cs"/>
          <w:rtl/>
        </w:rPr>
        <w:t xml:space="preserve"> در روز جمعه مشغول ایراد خطبه بود که مردی وارد مسجد شد و سوال کرد: چه موقع قیامت</w:t>
      </w:r>
      <w:r w:rsidR="00B01BEB">
        <w:rPr>
          <w:rFonts w:hint="cs"/>
          <w:rtl/>
        </w:rPr>
        <w:t xml:space="preserve"> می‌</w:t>
      </w:r>
      <w:r w:rsidRPr="00D2661E">
        <w:rPr>
          <w:rFonts w:hint="cs"/>
          <w:rtl/>
        </w:rPr>
        <w:t xml:space="preserve">آید؟ مردم به وی اشاره کردند که خاموش باشد و او ساکت نشد و سخن خویش را تکرار کرد و پیامبر </w:t>
      </w:r>
      <w:r w:rsidRPr="00D2661E">
        <w:rPr>
          <w:rFonts w:hint="cs"/>
          <w:rtl/>
        </w:rPr>
        <w:sym w:font="AGA Arabesque" w:char="F072"/>
      </w:r>
      <w:r w:rsidRPr="00D2661E">
        <w:rPr>
          <w:rFonts w:hint="cs"/>
          <w:rtl/>
        </w:rPr>
        <w:t xml:space="preserve"> بعد از بار دوم به وی گفت: </w:t>
      </w:r>
    </w:p>
    <w:p w:rsidR="007C4DA6" w:rsidRPr="00D2661E" w:rsidRDefault="007C4DA6" w:rsidP="008E0333">
      <w:pPr>
        <w:ind w:firstLine="284"/>
        <w:jc w:val="both"/>
        <w:rPr>
          <w:rFonts w:cs="B Lotus"/>
          <w:sz w:val="28"/>
          <w:rtl/>
          <w:lang w:bidi="fa-IR"/>
        </w:rPr>
      </w:pPr>
      <w:r w:rsidRPr="00825B82">
        <w:rPr>
          <w:rStyle w:val="Char1"/>
          <w:rFonts w:hint="cs"/>
          <w:rtl/>
        </w:rPr>
        <w:t>«</w:t>
      </w:r>
      <w:r w:rsidRPr="00825B82">
        <w:rPr>
          <w:rStyle w:val="Char1"/>
          <w:rtl/>
        </w:rPr>
        <w:t>وَیْحَکَ مَا اعدَدتَ لَها؟ قالَ: حُبَّ اللهِ وَرَسُولِهِ، فَقالَ: إِنَّکَ مَعَ مَنْ أَحْبَبْتَ</w:t>
      </w:r>
      <w:r w:rsidRPr="00825B82">
        <w:rPr>
          <w:rStyle w:val="Char1"/>
          <w:rFonts w:hint="cs"/>
          <w:rtl/>
        </w:rPr>
        <w:t>»</w:t>
      </w:r>
      <w:r w:rsidRPr="009E41EE">
        <w:rPr>
          <w:rStyle w:val="Char3"/>
          <w:rFonts w:hint="cs"/>
          <w:rtl/>
        </w:rPr>
        <w:t xml:space="preserve">. </w:t>
      </w:r>
      <w:r w:rsidR="00341085" w:rsidRPr="009E41EE">
        <w:rPr>
          <w:rStyle w:val="Char3"/>
          <w:rFonts w:hint="cs"/>
          <w:rtl/>
        </w:rPr>
        <w:t>(</w:t>
      </w:r>
      <w:r w:rsidRPr="009E41EE">
        <w:rPr>
          <w:rStyle w:val="Char3"/>
          <w:rtl/>
        </w:rPr>
        <w:t>رواه البيهقي بإسناد صحيح</w:t>
      </w:r>
      <w:r w:rsidR="00341085" w:rsidRPr="009E41EE">
        <w:rPr>
          <w:rStyle w:val="Char3"/>
          <w:rFonts w:hint="cs"/>
          <w:rtl/>
        </w:rPr>
        <w:t>).</w:t>
      </w:r>
      <w:r w:rsidRPr="009E41EE">
        <w:rPr>
          <w:rStyle w:val="Char3"/>
          <w:rFonts w:hint="cs"/>
          <w:rtl/>
        </w:rPr>
        <w:t xml:space="preserve"> </w:t>
      </w:r>
    </w:p>
    <w:p w:rsidR="007C4DA6" w:rsidRPr="00D2661E" w:rsidRDefault="007C4DA6" w:rsidP="009E41EE">
      <w:pPr>
        <w:pStyle w:val="a3"/>
        <w:rPr>
          <w:rtl/>
        </w:rPr>
      </w:pPr>
      <w:r>
        <w:rPr>
          <w:rFonts w:cs="Traditional Arabic" w:hint="cs"/>
          <w:rtl/>
        </w:rPr>
        <w:t>«</w:t>
      </w:r>
      <w:r w:rsidRPr="00D2661E">
        <w:rPr>
          <w:rFonts w:hint="cs"/>
          <w:rtl/>
        </w:rPr>
        <w:t>وای بر تو برای قیامت چه چیزی تهیه دیده</w:t>
      </w:r>
      <w:r w:rsidR="00B01BEB">
        <w:rPr>
          <w:rFonts w:hint="cs"/>
          <w:rtl/>
        </w:rPr>
        <w:t>‌ای؟</w:t>
      </w:r>
      <w:r w:rsidRPr="00D2661E">
        <w:rPr>
          <w:rFonts w:hint="cs"/>
          <w:rtl/>
        </w:rPr>
        <w:t xml:space="preserve"> گفت: مهر خدا و رسول خدا. پیامبر </w:t>
      </w:r>
      <w:r w:rsidRPr="00D2661E">
        <w:rPr>
          <w:rFonts w:hint="cs"/>
          <w:rtl/>
        </w:rPr>
        <w:sym w:font="AGA Arabesque" w:char="F072"/>
      </w:r>
      <w:r w:rsidRPr="00D2661E">
        <w:rPr>
          <w:rFonts w:hint="cs"/>
          <w:rtl/>
        </w:rPr>
        <w:t xml:space="preserve"> گفت: به حقیقت تو با کسی خواهی بود که دوستش داری</w:t>
      </w:r>
      <w:r>
        <w:rPr>
          <w:rFonts w:cs="Traditional Arabic" w:hint="cs"/>
          <w:rtl/>
        </w:rPr>
        <w:t>»</w:t>
      </w:r>
      <w:r w:rsidRPr="00D2661E">
        <w:rPr>
          <w:rFonts w:hint="cs"/>
          <w:rtl/>
        </w:rPr>
        <w:t xml:space="preserve">. </w:t>
      </w:r>
    </w:p>
    <w:p w:rsidR="007C4DA6" w:rsidRPr="00D2661E" w:rsidRDefault="007C4DA6" w:rsidP="009E41EE">
      <w:pPr>
        <w:pStyle w:val="a3"/>
        <w:rPr>
          <w:rtl/>
        </w:rPr>
      </w:pPr>
      <w:r w:rsidRPr="00D2661E">
        <w:rPr>
          <w:rFonts w:hint="cs"/>
          <w:rtl/>
        </w:rPr>
        <w:t xml:space="preserve">دلیل این که سخن گفتن حرام نیست، این است که عثمان </w:t>
      </w:r>
      <w:r w:rsidRPr="00D2661E">
        <w:rPr>
          <w:rFonts w:hint="cs"/>
          <w:rtl/>
        </w:rPr>
        <w:sym w:font="AGA Arabesque" w:char="F074"/>
      </w:r>
      <w:r w:rsidRPr="00D2661E">
        <w:rPr>
          <w:rFonts w:hint="cs"/>
          <w:rtl/>
        </w:rPr>
        <w:t xml:space="preserve"> در جواب عمر </w:t>
      </w:r>
      <w:r w:rsidRPr="00D2661E">
        <w:rPr>
          <w:rFonts w:hint="cs"/>
          <w:rtl/>
        </w:rPr>
        <w:sym w:font="AGA Arabesque" w:char="F074"/>
      </w:r>
      <w:r w:rsidRPr="00D2661E">
        <w:rPr>
          <w:rFonts w:hint="cs"/>
          <w:rtl/>
        </w:rPr>
        <w:t xml:space="preserve"> سخن گفت، و پیامبر </w:t>
      </w:r>
      <w:r w:rsidRPr="00D2661E">
        <w:rPr>
          <w:rFonts w:hint="cs"/>
          <w:rtl/>
        </w:rPr>
        <w:sym w:font="AGA Arabesque" w:char="F072"/>
      </w:r>
      <w:r w:rsidRPr="00D2661E">
        <w:rPr>
          <w:rFonts w:hint="cs"/>
          <w:rtl/>
        </w:rPr>
        <w:t xml:space="preserve"> سوال آن مرد را انکار نکرد، اگر سخن گفتن حرام بود پیامبر </w:t>
      </w:r>
      <w:r w:rsidRPr="00D2661E">
        <w:rPr>
          <w:rFonts w:hint="cs"/>
          <w:rtl/>
        </w:rPr>
        <w:sym w:font="AGA Arabesque" w:char="F072"/>
      </w:r>
      <w:r w:rsidRPr="00D2661E">
        <w:rPr>
          <w:rFonts w:hint="cs"/>
          <w:rtl/>
        </w:rPr>
        <w:t xml:space="preserve"> آن را انکار</w:t>
      </w:r>
      <w:r w:rsidR="00B01BEB">
        <w:rPr>
          <w:rFonts w:hint="cs"/>
          <w:rtl/>
        </w:rPr>
        <w:t xml:space="preserve"> می‌</w:t>
      </w:r>
      <w:r w:rsidRPr="00D2661E">
        <w:rPr>
          <w:rFonts w:hint="cs"/>
          <w:rtl/>
        </w:rPr>
        <w:t xml:space="preserve">کرد. </w:t>
      </w:r>
    </w:p>
    <w:p w:rsidR="007C4DA6" w:rsidRDefault="007C4DA6" w:rsidP="009E41EE">
      <w:pPr>
        <w:pStyle w:val="a3"/>
        <w:rPr>
          <w:rtl/>
        </w:rPr>
      </w:pPr>
      <w:r w:rsidRPr="00D2661E">
        <w:rPr>
          <w:rFonts w:hint="cs"/>
          <w:rtl/>
        </w:rPr>
        <w:t>و این اختلاف در ارتباط با حرف زدن و سخن گفتنی است که غرض و هدف مهم فوری به آن تعلق نگیرد، وإلا چنین سخنی نه تنها حرام نیست بلکه واجب است، مانند ارشاد و راهنمایی کوری که نزدیک است در چاه افتد، یا کژدمی ببیند که بر لباس انسانی راه</w:t>
      </w:r>
      <w:r w:rsidR="00B01BEB">
        <w:rPr>
          <w:rFonts w:hint="cs"/>
          <w:rtl/>
        </w:rPr>
        <w:t xml:space="preserve"> می‌</w:t>
      </w:r>
      <w:r w:rsidRPr="00D2661E">
        <w:rPr>
          <w:rFonts w:hint="cs"/>
          <w:rtl/>
        </w:rPr>
        <w:t>رود و او را از آن آگاه کند، یا ستمگری را ببیند که مردی را دنبال</w:t>
      </w:r>
      <w:r w:rsidR="00B01BEB">
        <w:rPr>
          <w:rFonts w:hint="cs"/>
          <w:rtl/>
        </w:rPr>
        <w:t xml:space="preserve"> می‌</w:t>
      </w:r>
      <w:r w:rsidRPr="00D2661E">
        <w:rPr>
          <w:rFonts w:hint="cs"/>
          <w:rtl/>
        </w:rPr>
        <w:t xml:space="preserve">کند و او آن مرد را آگاه سازد، یا امر به معروف و نهی از منکر کند. </w:t>
      </w:r>
    </w:p>
    <w:p w:rsidR="009E41EE" w:rsidRPr="00D2661E" w:rsidRDefault="009E41EE" w:rsidP="009E41EE">
      <w:pPr>
        <w:pStyle w:val="a3"/>
        <w:rPr>
          <w:rtl/>
        </w:rPr>
      </w:pPr>
    </w:p>
    <w:p w:rsidR="007C4DA6" w:rsidRPr="00631266" w:rsidRDefault="007C4DA6" w:rsidP="00904932">
      <w:pPr>
        <w:pStyle w:val="a2"/>
        <w:rPr>
          <w:rtl/>
        </w:rPr>
      </w:pPr>
      <w:bookmarkStart w:id="216" w:name="_Toc338340239"/>
      <w:bookmarkStart w:id="217" w:name="_Toc418284075"/>
      <w:r w:rsidRPr="00631266">
        <w:rPr>
          <w:rFonts w:hint="cs"/>
          <w:rtl/>
        </w:rPr>
        <w:t>جایز بودن نماز خواندن در حین ایراد خطبه</w:t>
      </w:r>
      <w:bookmarkEnd w:id="216"/>
      <w:bookmarkEnd w:id="217"/>
    </w:p>
    <w:p w:rsidR="007C4DA6" w:rsidRPr="00D2661E" w:rsidRDefault="007C4DA6" w:rsidP="009E41EE">
      <w:pPr>
        <w:pStyle w:val="a3"/>
        <w:rPr>
          <w:rtl/>
        </w:rPr>
      </w:pPr>
      <w:r w:rsidRPr="00D2661E">
        <w:rPr>
          <w:rFonts w:hint="cs"/>
          <w:rtl/>
        </w:rPr>
        <w:t xml:space="preserve">درباره کسی که در حین ایراد خطبه وارد </w:t>
      </w:r>
      <w:r w:rsidRPr="009E41EE">
        <w:rPr>
          <w:rFonts w:hint="cs"/>
          <w:rtl/>
        </w:rPr>
        <w:t>مسجد</w:t>
      </w:r>
      <w:r w:rsidR="00B01BEB" w:rsidRPr="009E41EE">
        <w:rPr>
          <w:rFonts w:hint="cs"/>
          <w:rtl/>
        </w:rPr>
        <w:t xml:space="preserve"> می‌</w:t>
      </w:r>
      <w:r w:rsidRPr="009E41EE">
        <w:rPr>
          <w:rFonts w:hint="cs"/>
          <w:rtl/>
        </w:rPr>
        <w:t>شود و اینکه آیا</w:t>
      </w:r>
      <w:r w:rsidR="00B01BEB" w:rsidRPr="009E41EE">
        <w:rPr>
          <w:rFonts w:hint="cs"/>
          <w:rtl/>
        </w:rPr>
        <w:t xml:space="preserve"> می‌</w:t>
      </w:r>
      <w:r w:rsidRPr="009E41EE">
        <w:rPr>
          <w:rFonts w:hint="cs"/>
          <w:rtl/>
        </w:rPr>
        <w:t xml:space="preserve">تواند دو رکعت </w:t>
      </w:r>
      <w:r w:rsidRPr="009E41EE">
        <w:rPr>
          <w:rtl/>
        </w:rPr>
        <w:t>تحیة</w:t>
      </w:r>
      <w:r w:rsidRPr="009E41EE">
        <w:rPr>
          <w:rFonts w:hint="cs"/>
          <w:rtl/>
        </w:rPr>
        <w:t xml:space="preserve"> المسجد را بخواند یا خیر؟ اختلاف کرده</w:t>
      </w:r>
      <w:r w:rsidR="00B01BEB" w:rsidRPr="009E41EE">
        <w:rPr>
          <w:rFonts w:hint="cs"/>
          <w:rtl/>
        </w:rPr>
        <w:t>‌اند.</w:t>
      </w:r>
      <w:r w:rsidRPr="009E41EE">
        <w:rPr>
          <w:rFonts w:hint="cs"/>
          <w:rtl/>
        </w:rPr>
        <w:t xml:space="preserve"> برخی گف</w:t>
      </w:r>
      <w:r w:rsidRPr="00D2661E">
        <w:rPr>
          <w:rFonts w:hint="cs"/>
          <w:rtl/>
        </w:rPr>
        <w:t>ته</w:t>
      </w:r>
      <w:r w:rsidR="00304EDE">
        <w:rPr>
          <w:rFonts w:hint="cs"/>
          <w:rtl/>
        </w:rPr>
        <w:t>‌اند:</w:t>
      </w:r>
      <w:r w:rsidRPr="00D2661E">
        <w:rPr>
          <w:rFonts w:hint="cs"/>
          <w:rtl/>
        </w:rPr>
        <w:t xml:space="preserve"> نباید</w:t>
      </w:r>
      <w:r w:rsidR="00304EDE">
        <w:rPr>
          <w:rFonts w:hint="cs"/>
          <w:rtl/>
        </w:rPr>
        <w:t xml:space="preserve"> آن‌ها </w:t>
      </w:r>
      <w:r w:rsidRPr="00D2661E">
        <w:rPr>
          <w:rFonts w:hint="cs"/>
          <w:rtl/>
        </w:rPr>
        <w:t xml:space="preserve">را بخواند، و این نظر از ابن عمر و عثمان و علی </w:t>
      </w:r>
      <w:r w:rsidRPr="00D2661E">
        <w:rPr>
          <w:rFonts w:hint="cs"/>
          <w:rtl/>
        </w:rPr>
        <w:sym w:font="AGA Arabesque" w:char="F079"/>
      </w:r>
      <w:r w:rsidRPr="00D2661E">
        <w:rPr>
          <w:rFonts w:hint="cs"/>
          <w:rtl/>
        </w:rPr>
        <w:t xml:space="preserve"> روایت شده، و نیز به این دلیل که به سکوت و گوش فرا دادن به خطبه امر شده است. و احادیثی را که در </w:t>
      </w:r>
      <w:r w:rsidRPr="009E41EE">
        <w:rPr>
          <w:rFonts w:hint="cs"/>
          <w:rtl/>
        </w:rPr>
        <w:t>داستان «سلیک» آمده</w:t>
      </w:r>
      <w:r w:rsidRPr="00D2661E">
        <w:rPr>
          <w:rFonts w:hint="cs"/>
          <w:rtl/>
        </w:rPr>
        <w:t xml:space="preserve"> است تاویل کرده</w:t>
      </w:r>
      <w:r w:rsidR="00B01BEB">
        <w:rPr>
          <w:rFonts w:hint="cs"/>
          <w:rtl/>
        </w:rPr>
        <w:t xml:space="preserve">‌اند </w:t>
      </w:r>
      <w:r w:rsidRPr="00D2661E">
        <w:rPr>
          <w:rFonts w:hint="cs"/>
          <w:rtl/>
        </w:rPr>
        <w:t>به این که سلیک عریان و برهنه بود، پیامبر</w:t>
      </w:r>
      <w:r w:rsidRPr="00D2661E">
        <w:rPr>
          <w:rFonts w:hint="cs"/>
          <w:rtl/>
        </w:rPr>
        <w:sym w:font="AGA Arabesque" w:char="F072"/>
      </w:r>
      <w:r w:rsidRPr="00D2661E">
        <w:rPr>
          <w:rFonts w:hint="cs"/>
          <w:rtl/>
        </w:rPr>
        <w:t xml:space="preserve"> به وی امر کرد که برخیزد تا مردم او را ببینند و به وی احسان و صدقه کنند و چیزی به وی بدهند. </w:t>
      </w:r>
    </w:p>
    <w:p w:rsidR="007C4DA6" w:rsidRPr="009E41EE" w:rsidRDefault="007C4DA6" w:rsidP="009E41EE">
      <w:pPr>
        <w:pStyle w:val="a3"/>
        <w:rPr>
          <w:rtl/>
        </w:rPr>
      </w:pPr>
      <w:r w:rsidRPr="009E41EE">
        <w:rPr>
          <w:rFonts w:hint="cs"/>
          <w:rtl/>
        </w:rPr>
        <w:t>امام شافعی و احمد و اسحاق و فقهای محدث گفته</w:t>
      </w:r>
      <w:r w:rsidR="00B01BEB" w:rsidRPr="009E41EE">
        <w:rPr>
          <w:rFonts w:hint="cs"/>
          <w:rtl/>
        </w:rPr>
        <w:t xml:space="preserve">‌اند </w:t>
      </w:r>
      <w:r w:rsidRPr="009E41EE">
        <w:rPr>
          <w:rFonts w:hint="cs"/>
          <w:rtl/>
        </w:rPr>
        <w:t xml:space="preserve">که: مستحب است چنین شخصی دو رکعت </w:t>
      </w:r>
      <w:r w:rsidRPr="009E41EE">
        <w:rPr>
          <w:rtl/>
        </w:rPr>
        <w:t>تحیة</w:t>
      </w:r>
      <w:r w:rsidRPr="009E41EE">
        <w:rPr>
          <w:rFonts w:hint="cs"/>
          <w:rtl/>
        </w:rPr>
        <w:t xml:space="preserve"> المسجد را کوتاه بخواند پیش از آن که بنشیند. و به سخن پیامبر </w:t>
      </w:r>
      <w:r w:rsidRPr="009E41EE">
        <w:rPr>
          <w:rFonts w:hint="cs"/>
          <w:rtl/>
        </w:rPr>
        <w:sym w:font="AGA Arabesque" w:char="F072"/>
      </w:r>
      <w:r w:rsidRPr="009E41EE">
        <w:rPr>
          <w:rFonts w:hint="cs"/>
          <w:rtl/>
        </w:rPr>
        <w:t xml:space="preserve"> به سلیک استدلال کرده</w:t>
      </w:r>
      <w:r w:rsidR="00B01BEB" w:rsidRPr="009E41EE">
        <w:rPr>
          <w:rFonts w:hint="cs"/>
          <w:rtl/>
        </w:rPr>
        <w:t xml:space="preserve">‌اند </w:t>
      </w:r>
      <w:r w:rsidRPr="009E41EE">
        <w:rPr>
          <w:rFonts w:hint="cs"/>
          <w:rtl/>
        </w:rPr>
        <w:t xml:space="preserve">که سلیک وقتی وارد مسجد شد پیامبر </w:t>
      </w:r>
      <w:r w:rsidRPr="009E41EE">
        <w:rPr>
          <w:rFonts w:hint="cs"/>
          <w:rtl/>
        </w:rPr>
        <w:sym w:font="AGA Arabesque" w:char="F072"/>
      </w:r>
      <w:r w:rsidRPr="009E41EE">
        <w:rPr>
          <w:rFonts w:hint="cs"/>
          <w:rtl/>
        </w:rPr>
        <w:t xml:space="preserve"> مشغول ایراد خطبه بود و او نشست، پیامبر </w:t>
      </w:r>
      <w:r w:rsidRPr="009E41EE">
        <w:rPr>
          <w:rFonts w:hint="cs"/>
          <w:rtl/>
        </w:rPr>
        <w:sym w:font="AGA Arabesque" w:char="F072"/>
      </w:r>
      <w:r w:rsidRPr="009E41EE">
        <w:rPr>
          <w:rFonts w:hint="cs"/>
          <w:rtl/>
        </w:rPr>
        <w:t xml:space="preserve"> به وی گفت: ای فلانی آیا نماز خواندی؟ (مراد </w:t>
      </w:r>
      <w:r w:rsidRPr="009E41EE">
        <w:rPr>
          <w:rtl/>
        </w:rPr>
        <w:t>تحیة</w:t>
      </w:r>
      <w:r w:rsidRPr="009E41EE">
        <w:rPr>
          <w:rFonts w:hint="cs"/>
          <w:rtl/>
        </w:rPr>
        <w:t xml:space="preserve"> المسجد است) گفت: خیر، گفت: برخیز و نماز را بخوان. </w:t>
      </w:r>
    </w:p>
    <w:p w:rsidR="007C4DA6" w:rsidRPr="009E41EE" w:rsidRDefault="007C4DA6" w:rsidP="009E41EE">
      <w:pPr>
        <w:pStyle w:val="a3"/>
        <w:rPr>
          <w:rtl/>
        </w:rPr>
      </w:pPr>
      <w:r w:rsidRPr="009E41EE">
        <w:rPr>
          <w:rFonts w:hint="cs"/>
          <w:rtl/>
        </w:rPr>
        <w:t>و در روایت آمده است: برخیز دو رکعت بخوان. و در روایت دیگری آمده است: دو رکعت بخوان. و در روایت دیگری آمده است: «هرگاه یکی از شما روز جمعه برای نماز به مسجد آمد در حالیکه امام بیرون آمده بود (مشغول خطبه بود) دو رکعت نماز بگزارد». و در روایت دیگری آمده است: «و امام خطبه</w:t>
      </w:r>
      <w:r w:rsidR="00B01BEB" w:rsidRPr="009E41EE">
        <w:rPr>
          <w:rFonts w:hint="cs"/>
          <w:rtl/>
        </w:rPr>
        <w:t xml:space="preserve"> می‌</w:t>
      </w:r>
      <w:r w:rsidRPr="009E41EE">
        <w:rPr>
          <w:rFonts w:hint="cs"/>
          <w:rtl/>
        </w:rPr>
        <w:t>خواند او دو رکعت بخواند و سریع کوتاه بخواند». همه این</w:t>
      </w:r>
      <w:r w:rsidR="00DA35AD" w:rsidRPr="009E41EE">
        <w:rPr>
          <w:rFonts w:hint="cs"/>
          <w:rtl/>
        </w:rPr>
        <w:t xml:space="preserve"> روایت‌ها</w:t>
      </w:r>
      <w:r w:rsidRPr="009E41EE">
        <w:rPr>
          <w:rFonts w:hint="cs"/>
          <w:rtl/>
        </w:rPr>
        <w:t xml:space="preserve"> در صحيح مسلم آمده است و صریحند در مستحب بودن</w:t>
      </w:r>
      <w:r w:rsidR="00825B82" w:rsidRPr="009E41EE">
        <w:rPr>
          <w:rFonts w:hint="cs"/>
          <w:rtl/>
        </w:rPr>
        <w:t xml:space="preserve"> </w:t>
      </w:r>
      <w:r w:rsidR="00825B82" w:rsidRPr="009E41EE">
        <w:rPr>
          <w:rtl/>
        </w:rPr>
        <w:t>تحیة</w:t>
      </w:r>
      <w:r w:rsidRPr="009E41EE">
        <w:rPr>
          <w:rFonts w:hint="cs"/>
          <w:rtl/>
        </w:rPr>
        <w:t xml:space="preserve"> المسجد، و اما این که بعضی تاویل کرده</w:t>
      </w:r>
      <w:r w:rsidR="00B01BEB" w:rsidRPr="009E41EE">
        <w:rPr>
          <w:rFonts w:hint="cs"/>
          <w:rtl/>
        </w:rPr>
        <w:t xml:space="preserve">‌اند </w:t>
      </w:r>
      <w:r w:rsidRPr="009E41EE">
        <w:rPr>
          <w:rFonts w:hint="cs"/>
          <w:rtl/>
        </w:rPr>
        <w:t>که پیامبر</w:t>
      </w:r>
      <w:r w:rsidRPr="009E41EE">
        <w:rPr>
          <w:rFonts w:hint="cs"/>
          <w:rtl/>
        </w:rPr>
        <w:sym w:font="AGA Arabesque" w:char="F072"/>
      </w:r>
      <w:r w:rsidRPr="009E41EE">
        <w:rPr>
          <w:rFonts w:hint="cs"/>
          <w:rtl/>
        </w:rPr>
        <w:t xml:space="preserve"> به آن جهت به سیلک گفت: برخیز که مردم او را ببینند و بر وی صدقه کنند، این تاویل باطل است، چون پیامبر </w:t>
      </w:r>
      <w:r w:rsidRPr="009E41EE">
        <w:rPr>
          <w:rFonts w:hint="cs"/>
          <w:rtl/>
        </w:rPr>
        <w:sym w:font="AGA Arabesque" w:char="F072"/>
      </w:r>
      <w:r w:rsidRPr="009E41EE">
        <w:rPr>
          <w:rFonts w:hint="cs"/>
          <w:rtl/>
        </w:rPr>
        <w:t xml:space="preserve"> به صراحت گفته است: </w:t>
      </w:r>
    </w:p>
    <w:p w:rsidR="007C4DA6" w:rsidRPr="00D2661E" w:rsidRDefault="007C4DA6" w:rsidP="00825B82">
      <w:pPr>
        <w:pStyle w:val="a1"/>
        <w:rPr>
          <w:rFonts w:cs="B Lotus"/>
          <w:rtl/>
        </w:rPr>
      </w:pPr>
      <w:r>
        <w:rPr>
          <w:rFonts w:cs="Traditional Arabic" w:hint="cs"/>
          <w:rtl/>
        </w:rPr>
        <w:t>«</w:t>
      </w:r>
      <w:r w:rsidRPr="00792D04">
        <w:rPr>
          <w:rtl/>
        </w:rPr>
        <w:t>إذَا جَاءَ أَحَدُكُمْ يَوْمَ ال</w:t>
      </w:r>
      <w:r w:rsidR="00346559">
        <w:rPr>
          <w:rFonts w:hint="cs"/>
          <w:rtl/>
        </w:rPr>
        <w:t>ـ</w:t>
      </w:r>
      <w:r w:rsidRPr="00792D04">
        <w:rPr>
          <w:rtl/>
        </w:rPr>
        <w:t>ْجُمُعَةِ وَالإِمَامُ يَخْطُبُ فَلْيَرْكَعْ رَكْعَتَيْنِ وَلْيَتَجَوَّزْ فِيهِمَا</w:t>
      </w:r>
      <w:r>
        <w:rPr>
          <w:rFonts w:cs="Traditional Arabic" w:hint="cs"/>
          <w:rtl/>
        </w:rPr>
        <w:t>»</w:t>
      </w:r>
      <w:r w:rsidRPr="009E41EE">
        <w:rPr>
          <w:rStyle w:val="Char3"/>
          <w:rFonts w:hint="cs"/>
          <w:rtl/>
        </w:rPr>
        <w:t>.</w:t>
      </w:r>
      <w:r w:rsidRPr="00D2661E">
        <w:rPr>
          <w:rFonts w:cs="B Lotus" w:hint="cs"/>
          <w:rtl/>
        </w:rPr>
        <w:t xml:space="preserve"> </w:t>
      </w:r>
    </w:p>
    <w:p w:rsidR="007C4DA6" w:rsidRPr="00D2661E" w:rsidRDefault="007C4DA6" w:rsidP="009E41EE">
      <w:pPr>
        <w:pStyle w:val="a3"/>
        <w:rPr>
          <w:rtl/>
        </w:rPr>
      </w:pPr>
      <w:r>
        <w:rPr>
          <w:rFonts w:cs="Traditional Arabic" w:hint="cs"/>
          <w:rtl/>
        </w:rPr>
        <w:t>«</w:t>
      </w:r>
      <w:r w:rsidRPr="00D2661E">
        <w:rPr>
          <w:rFonts w:hint="cs"/>
          <w:rtl/>
        </w:rPr>
        <w:t>هرگاه یکی از شما روز جمعه به مسجد آمد و امام مشغول خطبه بود او سریع و کوتاه دو رکعت را بخواند</w:t>
      </w:r>
      <w:r>
        <w:rPr>
          <w:rFonts w:cs="Traditional Arabic" w:hint="cs"/>
          <w:rtl/>
        </w:rPr>
        <w:t>»</w:t>
      </w:r>
      <w:r w:rsidRPr="00D2661E">
        <w:rPr>
          <w:rFonts w:hint="cs"/>
          <w:rtl/>
        </w:rPr>
        <w:t xml:space="preserve">. </w:t>
      </w:r>
    </w:p>
    <w:p w:rsidR="007C4DA6" w:rsidRPr="00D2661E" w:rsidRDefault="007C4DA6" w:rsidP="009E41EE">
      <w:pPr>
        <w:pStyle w:val="a3"/>
        <w:rPr>
          <w:rtl/>
        </w:rPr>
      </w:pPr>
      <w:r w:rsidRPr="00D2661E">
        <w:rPr>
          <w:rFonts w:hint="cs"/>
          <w:rtl/>
        </w:rPr>
        <w:t>این نص صریح است و تاویل بردار نیست و مخالفت با آن صحيح</w:t>
      </w:r>
      <w:r w:rsidR="00B01BEB">
        <w:rPr>
          <w:rFonts w:hint="cs"/>
          <w:rtl/>
        </w:rPr>
        <w:t xml:space="preserve"> ن</w:t>
      </w:r>
      <w:r w:rsidR="00C36013">
        <w:rPr>
          <w:rFonts w:hint="cs"/>
          <w:rtl/>
        </w:rPr>
        <w:t>می‌باشد</w:t>
      </w:r>
      <w:r w:rsidRPr="00D2661E">
        <w:rPr>
          <w:rFonts w:hint="cs"/>
          <w:rtl/>
        </w:rPr>
        <w:t>. و این مربوط به کسی است که در حین خطبه وارد</w:t>
      </w:r>
      <w:r w:rsidR="00B01BEB">
        <w:rPr>
          <w:rFonts w:hint="cs"/>
          <w:rtl/>
        </w:rPr>
        <w:t xml:space="preserve"> می‌</w:t>
      </w:r>
      <w:r w:rsidRPr="00D2661E">
        <w:rPr>
          <w:rFonts w:hint="cs"/>
          <w:rtl/>
        </w:rPr>
        <w:t>شود، و اما کسی که در مسجد است جایز نیست نماز را آغاز کند، و اگر در نماز باشد و امام وارد شود باید نمازش را کوتاه کند. این را ماوردی و ابوحامد غزالی گفته</w:t>
      </w:r>
      <w:r w:rsidR="00B01BEB">
        <w:rPr>
          <w:rFonts w:hint="cs"/>
          <w:rtl/>
        </w:rPr>
        <w:t>‌اند.</w:t>
      </w:r>
    </w:p>
    <w:p w:rsidR="007C4DA6" w:rsidRPr="00D2661E" w:rsidRDefault="007C4DA6" w:rsidP="009E41EE">
      <w:pPr>
        <w:pStyle w:val="a3"/>
        <w:rPr>
          <w:rtl/>
        </w:rPr>
      </w:pPr>
      <w:r w:rsidRPr="00D2661E">
        <w:rPr>
          <w:rFonts w:hint="cs"/>
          <w:rtl/>
        </w:rPr>
        <w:t xml:space="preserve">سوره کهف و قرائت آن در روز یا شب جمعه سنت است که در روز یا شب جمعه سوره کهف را خواند، اما در روز جمعه چون پیامبر </w:t>
      </w:r>
      <w:r w:rsidRPr="00D2661E">
        <w:rPr>
          <w:rFonts w:hint="cs"/>
          <w:rtl/>
        </w:rPr>
        <w:sym w:font="AGA Arabesque" w:char="F072"/>
      </w:r>
      <w:r w:rsidRPr="00D2661E">
        <w:rPr>
          <w:rFonts w:hint="cs"/>
          <w:rtl/>
        </w:rPr>
        <w:t xml:space="preserve"> گفته است: </w:t>
      </w:r>
    </w:p>
    <w:p w:rsidR="007C4DA6" w:rsidRPr="00D2661E" w:rsidRDefault="007C4DA6" w:rsidP="008E0333">
      <w:pPr>
        <w:ind w:firstLine="284"/>
        <w:jc w:val="both"/>
        <w:rPr>
          <w:rFonts w:cs="B Lotus"/>
          <w:sz w:val="28"/>
          <w:rtl/>
          <w:lang w:bidi="fa-IR"/>
        </w:rPr>
      </w:pPr>
      <w:r w:rsidRPr="00825B82">
        <w:rPr>
          <w:rStyle w:val="Char1"/>
          <w:rFonts w:hint="cs"/>
          <w:rtl/>
        </w:rPr>
        <w:t>«</w:t>
      </w:r>
      <w:r w:rsidRPr="00825B82">
        <w:rPr>
          <w:rStyle w:val="Char1"/>
          <w:rtl/>
        </w:rPr>
        <w:t>مَن قَرَأَ سُورَةَ الکَهفِ فی یَومِ ال</w:t>
      </w:r>
      <w:r w:rsidR="00346559" w:rsidRPr="00825B82">
        <w:rPr>
          <w:rStyle w:val="Char1"/>
          <w:rFonts w:hint="cs"/>
          <w:rtl/>
        </w:rPr>
        <w:t>ـ</w:t>
      </w:r>
      <w:r w:rsidRPr="00825B82">
        <w:rPr>
          <w:rStyle w:val="Char1"/>
          <w:rtl/>
        </w:rPr>
        <w:t>جُمُعَةِ أَضاءَ لَهُ مِنَ الُّنورِ ما بَیْنَ الجُمُعَتَینِ</w:t>
      </w:r>
      <w:r w:rsidRPr="00825B82">
        <w:rPr>
          <w:rStyle w:val="Char1"/>
          <w:rFonts w:hint="cs"/>
          <w:rtl/>
        </w:rPr>
        <w:t>»</w:t>
      </w:r>
      <w:r w:rsidRPr="009E41EE">
        <w:rPr>
          <w:rStyle w:val="Char3"/>
          <w:rtl/>
        </w:rPr>
        <w:t xml:space="preserve">. </w:t>
      </w:r>
      <w:r w:rsidR="00217A49" w:rsidRPr="009E41EE">
        <w:rPr>
          <w:rStyle w:val="Char3"/>
          <w:rFonts w:hint="cs"/>
          <w:rtl/>
        </w:rPr>
        <w:t>(</w:t>
      </w:r>
      <w:r w:rsidRPr="009E41EE">
        <w:rPr>
          <w:rStyle w:val="Char3"/>
          <w:rtl/>
        </w:rPr>
        <w:t>رواه الحاکم والبيهقي</w:t>
      </w:r>
      <w:r w:rsidR="00217A49" w:rsidRPr="009E41EE">
        <w:rPr>
          <w:rStyle w:val="Char3"/>
          <w:rFonts w:hint="cs"/>
          <w:rtl/>
        </w:rPr>
        <w:t>).</w:t>
      </w:r>
    </w:p>
    <w:p w:rsidR="007C4DA6" w:rsidRPr="00D2661E" w:rsidRDefault="007C4DA6" w:rsidP="009E41EE">
      <w:pPr>
        <w:pStyle w:val="a3"/>
        <w:rPr>
          <w:rtl/>
        </w:rPr>
      </w:pPr>
      <w:r>
        <w:rPr>
          <w:rFonts w:cs="Traditional Arabic" w:hint="cs"/>
          <w:rtl/>
        </w:rPr>
        <w:t>«</w:t>
      </w:r>
      <w:r w:rsidRPr="00D2661E">
        <w:rPr>
          <w:rFonts w:hint="cs"/>
          <w:rtl/>
        </w:rPr>
        <w:t>هرکس در روز جمعه سوره کهف را بخواند آن قدر نور بهره او خواهد بود که مابین دو جمعه را برایش روشن</w:t>
      </w:r>
      <w:r w:rsidR="00B01BEB">
        <w:rPr>
          <w:rFonts w:hint="cs"/>
          <w:rtl/>
        </w:rPr>
        <w:t xml:space="preserve"> می‌</w:t>
      </w:r>
      <w:r w:rsidRPr="00D2661E">
        <w:rPr>
          <w:rFonts w:hint="cs"/>
          <w:rtl/>
        </w:rPr>
        <w:t>کند</w:t>
      </w:r>
      <w:r>
        <w:rPr>
          <w:rFonts w:cs="Traditional Arabic" w:hint="cs"/>
          <w:rtl/>
        </w:rPr>
        <w:t>»</w:t>
      </w:r>
      <w:r w:rsidRPr="00D2661E">
        <w:rPr>
          <w:rFonts w:hint="cs"/>
          <w:rtl/>
        </w:rPr>
        <w:t>.</w:t>
      </w:r>
    </w:p>
    <w:p w:rsidR="007C4DA6" w:rsidRPr="00D2661E" w:rsidRDefault="007C4DA6" w:rsidP="009E41EE">
      <w:pPr>
        <w:pStyle w:val="a3"/>
        <w:rPr>
          <w:rtl/>
        </w:rPr>
      </w:pPr>
      <w:r w:rsidRPr="00D2661E">
        <w:rPr>
          <w:rFonts w:hint="cs"/>
          <w:rtl/>
        </w:rPr>
        <w:t>واجب است قرائت سوره کهف به</w:t>
      </w:r>
      <w:r w:rsidR="00227217">
        <w:rPr>
          <w:rFonts w:hint="cs"/>
          <w:rtl/>
        </w:rPr>
        <w:t xml:space="preserve"> گونه‌ای </w:t>
      </w:r>
      <w:r w:rsidRPr="00D2661E">
        <w:rPr>
          <w:rFonts w:hint="cs"/>
          <w:rtl/>
        </w:rPr>
        <w:t xml:space="preserve">باشد که مزاحم عبادت دیگران نشود، و اوقات دیگران را در حین عبادت مشوش نکند، وإلا حرام است. چون پیامبر </w:t>
      </w:r>
      <w:r w:rsidRPr="00D2661E">
        <w:rPr>
          <w:rFonts w:hint="cs"/>
          <w:rtl/>
        </w:rPr>
        <w:sym w:font="AGA Arabesque" w:char="F072"/>
      </w:r>
      <w:r w:rsidRPr="00D2661E">
        <w:rPr>
          <w:rFonts w:hint="cs"/>
          <w:rtl/>
        </w:rPr>
        <w:t xml:space="preserve"> گفته است: </w:t>
      </w:r>
    </w:p>
    <w:p w:rsidR="007C4DA6" w:rsidRPr="00D2661E" w:rsidRDefault="007C4DA6" w:rsidP="00825B82">
      <w:pPr>
        <w:pStyle w:val="a1"/>
        <w:rPr>
          <w:rFonts w:cs="B Lotus"/>
          <w:rtl/>
        </w:rPr>
      </w:pPr>
      <w:r>
        <w:rPr>
          <w:rFonts w:cs="Traditional Arabic" w:hint="cs"/>
          <w:rtl/>
        </w:rPr>
        <w:t>«</w:t>
      </w:r>
      <w:r w:rsidRPr="00792D04">
        <w:rPr>
          <w:rtl/>
        </w:rPr>
        <w:t>أَلَا إِنَّ کُلَّ</w:t>
      </w:r>
      <w:r w:rsidR="00217A49">
        <w:rPr>
          <w:rFonts w:hint="cs"/>
          <w:rtl/>
        </w:rPr>
        <w:t>ـ</w:t>
      </w:r>
      <w:r w:rsidRPr="00792D04">
        <w:rPr>
          <w:rtl/>
        </w:rPr>
        <w:t>کُم مُناجٍ رَبَّهُ فَلا یُؤْذِیَ</w:t>
      </w:r>
      <w:r w:rsidR="00217A49">
        <w:rPr>
          <w:rFonts w:hint="cs"/>
          <w:rtl/>
        </w:rPr>
        <w:t>ـ</w:t>
      </w:r>
      <w:r w:rsidRPr="00792D04">
        <w:rPr>
          <w:rtl/>
        </w:rPr>
        <w:t>نَّ بَعْضُکُم بَعْضاً وَلَا یَجْهَرْ بَعضُکُمْ عَلی بَعْضٍ بِالقَراءَةِ</w:t>
      </w:r>
      <w:r>
        <w:rPr>
          <w:rFonts w:cs="Traditional Arabic" w:hint="cs"/>
          <w:rtl/>
        </w:rPr>
        <w:t>»</w:t>
      </w:r>
      <w:r w:rsidRPr="009E41EE">
        <w:rPr>
          <w:rStyle w:val="Char3"/>
          <w:rFonts w:hint="cs"/>
          <w:rtl/>
        </w:rPr>
        <w:t>.</w:t>
      </w:r>
      <w:r w:rsidRPr="00D2661E">
        <w:rPr>
          <w:rFonts w:cs="B Lotus" w:hint="cs"/>
          <w:rtl/>
        </w:rPr>
        <w:t xml:space="preserve"> </w:t>
      </w:r>
    </w:p>
    <w:p w:rsidR="007C4DA6" w:rsidRPr="00D2661E" w:rsidRDefault="007C4DA6" w:rsidP="009E41EE">
      <w:pPr>
        <w:pStyle w:val="a3"/>
        <w:rPr>
          <w:rtl/>
        </w:rPr>
      </w:pPr>
      <w:r>
        <w:rPr>
          <w:rFonts w:cs="Traditional Arabic" w:hint="cs"/>
          <w:rtl/>
        </w:rPr>
        <w:t>«</w:t>
      </w:r>
      <w:r w:rsidRPr="00D2661E">
        <w:rPr>
          <w:rFonts w:hint="cs"/>
          <w:rtl/>
        </w:rPr>
        <w:t>آگاه باشید که در مسجد همه شما با خدای خود مشغول مناجات هستید پس بعضی از شما بعضی دیگر را اذیت و آزار نکنند و بعضی از شما قرائت را بر بعضی دیگر آشکار نکنند</w:t>
      </w:r>
      <w:r>
        <w:rPr>
          <w:rFonts w:cs="Traditional Arabic" w:hint="cs"/>
          <w:rtl/>
        </w:rPr>
        <w:t>»</w:t>
      </w:r>
      <w:r w:rsidRPr="00D2661E">
        <w:rPr>
          <w:rFonts w:hint="cs"/>
          <w:rtl/>
        </w:rPr>
        <w:t>.</w:t>
      </w:r>
    </w:p>
    <w:p w:rsidR="007C4DA6" w:rsidRPr="00D2661E" w:rsidRDefault="007C4DA6" w:rsidP="009E41EE">
      <w:pPr>
        <w:pStyle w:val="a3"/>
        <w:rPr>
          <w:rtl/>
        </w:rPr>
      </w:pPr>
      <w:r w:rsidRPr="00D2661E">
        <w:rPr>
          <w:rFonts w:hint="cs"/>
          <w:rtl/>
        </w:rPr>
        <w:t>بهترین وقت برای قرائت سوره کهف در روز جمعه بعد از نماز صبح است، به جهت این که اول روز جهت دریافتن خیر سرعت و شتاب کند، و اما آنچه که بسیاری از قاریان قرآن در مساجد انجام</w:t>
      </w:r>
      <w:r w:rsidR="00B01BEB">
        <w:rPr>
          <w:rFonts w:hint="cs"/>
          <w:rtl/>
        </w:rPr>
        <w:t xml:space="preserve"> می‌</w:t>
      </w:r>
      <w:r w:rsidRPr="00D2661E">
        <w:rPr>
          <w:rFonts w:hint="cs"/>
          <w:rtl/>
        </w:rPr>
        <w:t>دهند و قرائت را به</w:t>
      </w:r>
      <w:r w:rsidR="00227217">
        <w:rPr>
          <w:rFonts w:hint="cs"/>
          <w:rtl/>
        </w:rPr>
        <w:t xml:space="preserve"> گونه‌ای </w:t>
      </w:r>
      <w:r w:rsidR="00B01BEB">
        <w:rPr>
          <w:rFonts w:hint="cs"/>
          <w:rtl/>
        </w:rPr>
        <w:t>می‌</w:t>
      </w:r>
      <w:r w:rsidRPr="00D2661E">
        <w:rPr>
          <w:rFonts w:hint="cs"/>
          <w:rtl/>
        </w:rPr>
        <w:t>خوانند که وقت را بر نمازگزاران مشوش</w:t>
      </w:r>
      <w:r w:rsidR="00B01BEB">
        <w:rPr>
          <w:rFonts w:hint="cs"/>
          <w:rtl/>
        </w:rPr>
        <w:t xml:space="preserve"> می‌</w:t>
      </w:r>
      <w:r w:rsidRPr="00D2661E">
        <w:rPr>
          <w:rFonts w:hint="cs"/>
          <w:rtl/>
        </w:rPr>
        <w:t>کنند حرام است. همان گونه که پیشوایان بزرگ تحقیق کرده</w:t>
      </w:r>
      <w:r w:rsidR="00B01BEB">
        <w:rPr>
          <w:rFonts w:hint="cs"/>
          <w:rtl/>
        </w:rPr>
        <w:t xml:space="preserve">‌اند </w:t>
      </w:r>
      <w:r w:rsidRPr="00D2661E">
        <w:rPr>
          <w:rFonts w:hint="cs"/>
          <w:rtl/>
        </w:rPr>
        <w:t>همه</w:t>
      </w:r>
      <w:r w:rsidR="00304EDE">
        <w:rPr>
          <w:rFonts w:hint="cs"/>
          <w:rtl/>
        </w:rPr>
        <w:t xml:space="preserve"> این‌ها </w:t>
      </w:r>
      <w:r w:rsidRPr="00D2661E">
        <w:rPr>
          <w:rFonts w:hint="cs"/>
          <w:rtl/>
        </w:rPr>
        <w:t>از جمله بدعتهای زشت و ناپسند است که شارع حکیم ما را از</w:t>
      </w:r>
      <w:r w:rsidR="00304EDE">
        <w:rPr>
          <w:rFonts w:hint="cs"/>
          <w:rtl/>
        </w:rPr>
        <w:t xml:space="preserve"> آن‌ها </w:t>
      </w:r>
      <w:r w:rsidRPr="00D2661E">
        <w:rPr>
          <w:rFonts w:hint="cs"/>
          <w:rtl/>
        </w:rPr>
        <w:t xml:space="preserve">برحذر داشته است. خداوند ما و مسلمانان را از آن به دور دارد. </w:t>
      </w:r>
    </w:p>
    <w:p w:rsidR="007C4DA6" w:rsidRPr="00D2661E" w:rsidRDefault="007C4DA6" w:rsidP="00904932">
      <w:pPr>
        <w:pStyle w:val="a2"/>
        <w:rPr>
          <w:rFonts w:cs="B Lotus"/>
          <w:rtl/>
        </w:rPr>
      </w:pPr>
      <w:bookmarkStart w:id="218" w:name="_Toc338340240"/>
      <w:bookmarkStart w:id="219" w:name="_Toc418284076"/>
      <w:r w:rsidRPr="00C12A5C">
        <w:rPr>
          <w:rFonts w:hint="cs"/>
          <w:rtl/>
        </w:rPr>
        <w:t>ساعت</w:t>
      </w:r>
      <w:r w:rsidRPr="0027672A">
        <w:rPr>
          <w:rFonts w:hint="cs"/>
          <w:rtl/>
        </w:rPr>
        <w:t xml:space="preserve"> </w:t>
      </w:r>
      <w:r w:rsidRPr="00C12A5C">
        <w:rPr>
          <w:rFonts w:hint="cs"/>
          <w:rtl/>
        </w:rPr>
        <w:t>و زمان اجابت دعا و پذیرش آن در روز جمعه</w:t>
      </w:r>
      <w:bookmarkEnd w:id="218"/>
      <w:bookmarkEnd w:id="219"/>
    </w:p>
    <w:p w:rsidR="007C4DA6" w:rsidRPr="009E41EE" w:rsidRDefault="007C4DA6" w:rsidP="008F7189">
      <w:pPr>
        <w:pStyle w:val="a3"/>
        <w:rPr>
          <w:rtl/>
        </w:rPr>
      </w:pPr>
      <w:r w:rsidRPr="009E41EE">
        <w:rPr>
          <w:rFonts w:hint="cs"/>
          <w:rtl/>
        </w:rPr>
        <w:t xml:space="preserve"> سنت است که در شب و روز جمعه دعای بسیار کرد. اما در روز جمعه برای این که امید است دعا کردن با ساعت و زمان اجابت دعا مصادف شود. صاحب «</w:t>
      </w:r>
      <w:r w:rsidRPr="009E41EE">
        <w:rPr>
          <w:rtl/>
        </w:rPr>
        <w:t>روضة</w:t>
      </w:r>
      <w:r w:rsidRPr="009E41EE">
        <w:rPr>
          <w:rFonts w:hint="cs"/>
          <w:rtl/>
        </w:rPr>
        <w:t xml:space="preserve">» گفته است: درباره ساعت اجابت دعا در صحيح مسلم به ثبوت رسیده که پیامبر </w:t>
      </w:r>
      <w:r w:rsidRPr="009E41EE">
        <w:rPr>
          <w:rFonts w:hint="cs"/>
          <w:rtl/>
        </w:rPr>
        <w:sym w:font="AGA Arabesque" w:char="F072"/>
      </w:r>
      <w:r w:rsidRPr="009E41EE">
        <w:rPr>
          <w:rFonts w:hint="cs"/>
          <w:rtl/>
        </w:rPr>
        <w:t xml:space="preserve"> گفته است: «این زمان از وقتی است که امام در بین خطبه</w:t>
      </w:r>
      <w:r w:rsidR="00B01BEB" w:rsidRPr="009E41EE">
        <w:rPr>
          <w:rFonts w:hint="cs"/>
          <w:rtl/>
        </w:rPr>
        <w:t>‌ها می‌</w:t>
      </w:r>
      <w:r w:rsidRPr="009E41EE">
        <w:rPr>
          <w:rFonts w:hint="cs"/>
          <w:rtl/>
        </w:rPr>
        <w:t>نشیند تا پایان نماز جمعه». این وقت لحظه</w:t>
      </w:r>
      <w:r w:rsidR="008F7189">
        <w:rPr>
          <w:rFonts w:hint="eastAsia"/>
          <w:rtl/>
        </w:rPr>
        <w:t>‌</w:t>
      </w:r>
      <w:r w:rsidRPr="009E41EE">
        <w:rPr>
          <w:rFonts w:hint="cs"/>
          <w:rtl/>
        </w:rPr>
        <w:t xml:space="preserve">ای لطیف و پاک است که پیامبر </w:t>
      </w:r>
      <w:r w:rsidRPr="009E41EE">
        <w:rPr>
          <w:rFonts w:hint="cs"/>
          <w:rtl/>
        </w:rPr>
        <w:sym w:font="AGA Arabesque" w:char="F072"/>
      </w:r>
      <w:r w:rsidRPr="009E41EE">
        <w:rPr>
          <w:rFonts w:hint="cs"/>
          <w:rtl/>
        </w:rPr>
        <w:t xml:space="preserve"> با دست اشاره به اندک بودن آن کرد. و اما در شب جمعه به دلیل شافعی که گفته است: به من رسیده است که دعای شب جمعه قبول است.</w:t>
      </w:r>
    </w:p>
    <w:p w:rsidR="007C4DA6" w:rsidRPr="00D2661E" w:rsidRDefault="007C4DA6" w:rsidP="00904932">
      <w:pPr>
        <w:pStyle w:val="a2"/>
        <w:rPr>
          <w:rFonts w:cs="B Lotus"/>
          <w:rtl/>
        </w:rPr>
      </w:pPr>
      <w:bookmarkStart w:id="220" w:name="_Toc338340241"/>
      <w:bookmarkStart w:id="221" w:name="_Toc418284077"/>
      <w:r w:rsidRPr="00C12A5C">
        <w:rPr>
          <w:rFonts w:hint="cs"/>
          <w:rtl/>
        </w:rPr>
        <w:t xml:space="preserve">صلوات و درود بر پیامبر </w:t>
      </w:r>
      <w:r w:rsidRPr="00C12A5C">
        <w:rPr>
          <w:rFonts w:hint="cs"/>
        </w:rPr>
        <w:sym w:font="AGA Arabesque" w:char="F072"/>
      </w:r>
      <w:r w:rsidRPr="00C12A5C">
        <w:rPr>
          <w:rFonts w:hint="cs"/>
          <w:rtl/>
        </w:rPr>
        <w:t xml:space="preserve"> در روز و شب جمعه</w:t>
      </w:r>
      <w:bookmarkEnd w:id="220"/>
      <w:bookmarkEnd w:id="221"/>
    </w:p>
    <w:p w:rsidR="007C4DA6" w:rsidRPr="00D2661E" w:rsidRDefault="007C4DA6" w:rsidP="008F7189">
      <w:pPr>
        <w:pStyle w:val="a3"/>
        <w:rPr>
          <w:rFonts w:cs="B Lotus"/>
          <w:rtl/>
        </w:rPr>
      </w:pPr>
      <w:r w:rsidRPr="00D2661E">
        <w:rPr>
          <w:rFonts w:cs="B Lotus" w:hint="cs"/>
          <w:rtl/>
        </w:rPr>
        <w:t xml:space="preserve"> </w:t>
      </w:r>
      <w:r w:rsidRPr="008F7189">
        <w:rPr>
          <w:rFonts w:hint="cs"/>
          <w:rtl/>
        </w:rPr>
        <w:t>فرستادن صلا</w:t>
      </w:r>
      <w:r w:rsidRPr="008F7189">
        <w:rPr>
          <w:rtl/>
        </w:rPr>
        <w:t>ة</w:t>
      </w:r>
      <w:r w:rsidRPr="008F7189">
        <w:rPr>
          <w:rFonts w:hint="cs"/>
          <w:rtl/>
        </w:rPr>
        <w:t xml:space="preserve"> و سلام بر پیامبر </w:t>
      </w:r>
      <w:r w:rsidRPr="008F7189">
        <w:rPr>
          <w:rFonts w:hint="cs"/>
          <w:rtl/>
        </w:rPr>
        <w:sym w:font="AGA Arabesque" w:char="F072"/>
      </w:r>
      <w:r w:rsidRPr="008F7189">
        <w:rPr>
          <w:rFonts w:hint="cs"/>
          <w:rtl/>
        </w:rPr>
        <w:t xml:space="preserve"> در شب و روز جمعه سنت است به دلیل این خبر:</w:t>
      </w:r>
      <w:r w:rsidRPr="00D2661E">
        <w:rPr>
          <w:rFonts w:cs="B Lotus" w:hint="cs"/>
          <w:rtl/>
        </w:rPr>
        <w:t xml:space="preserve"> </w:t>
      </w:r>
      <w:r w:rsidRPr="00825B82">
        <w:rPr>
          <w:rStyle w:val="Char1"/>
          <w:rFonts w:hint="cs"/>
          <w:rtl/>
        </w:rPr>
        <w:t>«</w:t>
      </w:r>
      <w:r w:rsidRPr="00825B82">
        <w:rPr>
          <w:rStyle w:val="Char1"/>
          <w:rtl/>
        </w:rPr>
        <w:t>إِنَّ أَفْضَلَ أَیاّمِکُمْ یَومَ ال</w:t>
      </w:r>
      <w:r w:rsidR="00346559" w:rsidRPr="00825B82">
        <w:rPr>
          <w:rStyle w:val="Char1"/>
          <w:rFonts w:hint="cs"/>
          <w:rtl/>
        </w:rPr>
        <w:t>ـ</w:t>
      </w:r>
      <w:r w:rsidRPr="00825B82">
        <w:rPr>
          <w:rStyle w:val="Char1"/>
          <w:rtl/>
        </w:rPr>
        <w:t>جُمُعَ</w:t>
      </w:r>
      <w:r w:rsidR="00217A49" w:rsidRPr="00825B82">
        <w:rPr>
          <w:rStyle w:val="Char1"/>
          <w:rFonts w:hint="cs"/>
          <w:rtl/>
        </w:rPr>
        <w:t>ـ</w:t>
      </w:r>
      <w:r w:rsidRPr="00825B82">
        <w:rPr>
          <w:rStyle w:val="Char1"/>
          <w:rtl/>
        </w:rPr>
        <w:t>ةِ فَأَکْثِروُا عَلَیِّ مِنَ الصَّلاةِ فیهِ فَإِنَّ صَلاتَکُمْ مَعرُوضَةٌ عَلَیَّ</w:t>
      </w:r>
      <w:r w:rsidRPr="00825B82">
        <w:rPr>
          <w:rStyle w:val="Char1"/>
          <w:rFonts w:hint="cs"/>
          <w:rtl/>
        </w:rPr>
        <w:t>»</w:t>
      </w:r>
      <w:r w:rsidRPr="008F7189">
        <w:rPr>
          <w:rFonts w:hint="cs"/>
          <w:rtl/>
        </w:rPr>
        <w:t>.</w:t>
      </w:r>
      <w:r w:rsidRPr="00D2661E">
        <w:rPr>
          <w:rFonts w:cs="B Lotus" w:hint="cs"/>
          <w:rtl/>
        </w:rPr>
        <w:t xml:space="preserve"> </w:t>
      </w:r>
    </w:p>
    <w:p w:rsidR="007C4DA6" w:rsidRPr="00D2661E" w:rsidRDefault="007C4DA6" w:rsidP="008F7189">
      <w:pPr>
        <w:pStyle w:val="a3"/>
        <w:rPr>
          <w:rtl/>
        </w:rPr>
      </w:pPr>
      <w:r>
        <w:rPr>
          <w:rFonts w:cs="Traditional Arabic" w:hint="cs"/>
          <w:rtl/>
        </w:rPr>
        <w:t>«</w:t>
      </w:r>
      <w:r w:rsidRPr="00D2661E">
        <w:rPr>
          <w:rFonts w:hint="cs"/>
          <w:rtl/>
        </w:rPr>
        <w:t>به حقیقت بهترین روز شما روز جمعه است پس در آن روز فراوان بر من صلوات بفرستید چون صلوات شما را بر من عرضه</w:t>
      </w:r>
      <w:r w:rsidR="00B01BEB">
        <w:rPr>
          <w:rFonts w:hint="cs"/>
          <w:rtl/>
        </w:rPr>
        <w:t xml:space="preserve"> می‌</w:t>
      </w:r>
      <w:r w:rsidRPr="00D2661E">
        <w:rPr>
          <w:rFonts w:hint="cs"/>
          <w:rtl/>
        </w:rPr>
        <w:t>کنند</w:t>
      </w:r>
      <w:r>
        <w:rPr>
          <w:rFonts w:cs="Traditional Arabic" w:hint="cs"/>
          <w:rtl/>
        </w:rPr>
        <w:t>»</w:t>
      </w:r>
      <w:r w:rsidRPr="00D2661E">
        <w:rPr>
          <w:rFonts w:hint="cs"/>
          <w:rtl/>
        </w:rPr>
        <w:t xml:space="preserve">. </w:t>
      </w:r>
    </w:p>
    <w:p w:rsidR="007C4DA6" w:rsidRPr="00D2661E" w:rsidRDefault="007C4DA6" w:rsidP="008F7189">
      <w:pPr>
        <w:pStyle w:val="a3"/>
        <w:rPr>
          <w:rFonts w:cs="B Lotus"/>
          <w:rtl/>
        </w:rPr>
      </w:pPr>
      <w:r w:rsidRPr="008F7189">
        <w:rPr>
          <w:rFonts w:hint="cs"/>
          <w:rtl/>
        </w:rPr>
        <w:t>و خبر:</w:t>
      </w:r>
      <w:r w:rsidRPr="00D2661E">
        <w:rPr>
          <w:rFonts w:cs="B Lotus" w:hint="cs"/>
          <w:rtl/>
        </w:rPr>
        <w:t xml:space="preserve"> </w:t>
      </w:r>
      <w:r w:rsidRPr="00825B82">
        <w:rPr>
          <w:rStyle w:val="Char1"/>
          <w:rFonts w:hint="cs"/>
          <w:rtl/>
        </w:rPr>
        <w:t>«</w:t>
      </w:r>
      <w:r w:rsidRPr="00825B82">
        <w:rPr>
          <w:rStyle w:val="Char1"/>
          <w:rtl/>
        </w:rPr>
        <w:t>أَکْثِروُا عَلَیَّ مِنَ الصَّلاةِ لَیْلَةَ ال</w:t>
      </w:r>
      <w:r w:rsidR="00346559" w:rsidRPr="00825B82">
        <w:rPr>
          <w:rStyle w:val="Char1"/>
          <w:rFonts w:hint="cs"/>
          <w:rtl/>
        </w:rPr>
        <w:t>ـ</w:t>
      </w:r>
      <w:r w:rsidRPr="00825B82">
        <w:rPr>
          <w:rStyle w:val="Char1"/>
          <w:rtl/>
        </w:rPr>
        <w:t>جُمُعَ</w:t>
      </w:r>
      <w:r w:rsidR="00217A49" w:rsidRPr="00825B82">
        <w:rPr>
          <w:rStyle w:val="Char1"/>
          <w:rFonts w:hint="cs"/>
          <w:rtl/>
        </w:rPr>
        <w:t>ـ</w:t>
      </w:r>
      <w:r w:rsidRPr="00825B82">
        <w:rPr>
          <w:rStyle w:val="Char1"/>
          <w:rtl/>
        </w:rPr>
        <w:t>ةِ وَیَوْمَ الجُمُعَةِ فَمَنْ صَلّی عَلَیَّ صَلاةً صَلِّی اللهُ عَلَیهِ بِها عَشْراً</w:t>
      </w:r>
      <w:r w:rsidRPr="00825B82">
        <w:rPr>
          <w:rStyle w:val="Char1"/>
          <w:rFonts w:hint="cs"/>
          <w:rtl/>
        </w:rPr>
        <w:t>»</w:t>
      </w:r>
      <w:r w:rsidRPr="008F7189">
        <w:rPr>
          <w:rFonts w:hint="cs"/>
          <w:rtl/>
        </w:rPr>
        <w:t>. «درشب و روز جمعه فراوان بر من صلوات و درود فرستید چون هرکس بر من صلواتی فرستد، خداوند در برابر آن ده صلوات (رحمت) بر وی</w:t>
      </w:r>
      <w:r w:rsidR="00B01BEB" w:rsidRPr="008F7189">
        <w:rPr>
          <w:rFonts w:hint="cs"/>
          <w:rtl/>
        </w:rPr>
        <w:t xml:space="preserve"> می‌</w:t>
      </w:r>
      <w:r w:rsidRPr="008F7189">
        <w:rPr>
          <w:rFonts w:hint="cs"/>
          <w:rtl/>
        </w:rPr>
        <w:t xml:space="preserve">فرستد». </w:t>
      </w:r>
    </w:p>
    <w:p w:rsidR="007C4DA6" w:rsidRPr="00D2661E" w:rsidRDefault="007C4DA6" w:rsidP="00904932">
      <w:pPr>
        <w:pStyle w:val="a2"/>
        <w:rPr>
          <w:rFonts w:cs="B Lotus"/>
          <w:rtl/>
        </w:rPr>
      </w:pPr>
      <w:bookmarkStart w:id="222" w:name="_Toc338340242"/>
      <w:bookmarkStart w:id="223" w:name="_Toc418284078"/>
      <w:r w:rsidRPr="0027672A">
        <w:rPr>
          <w:rFonts w:hint="cs"/>
          <w:rtl/>
        </w:rPr>
        <w:t>حرام بودن داد و ستد در وقت اذان و ندای نماز جمعه</w:t>
      </w:r>
      <w:bookmarkEnd w:id="222"/>
      <w:bookmarkEnd w:id="223"/>
    </w:p>
    <w:p w:rsidR="007C4DA6" w:rsidRPr="00D2661E" w:rsidRDefault="007C4DA6" w:rsidP="008F7189">
      <w:pPr>
        <w:pStyle w:val="a3"/>
        <w:rPr>
          <w:rtl/>
        </w:rPr>
      </w:pPr>
      <w:r w:rsidRPr="00D2661E">
        <w:rPr>
          <w:rFonts w:hint="cs"/>
          <w:rtl/>
        </w:rPr>
        <w:t>وقتی که اذان و بانگ جمعه در وقت حضور خطیب گفته</w:t>
      </w:r>
      <w:r w:rsidR="00B01BEB">
        <w:rPr>
          <w:rFonts w:hint="cs"/>
          <w:rtl/>
        </w:rPr>
        <w:t xml:space="preserve"> می‌</w:t>
      </w:r>
      <w:r w:rsidRPr="00D2661E">
        <w:rPr>
          <w:rFonts w:hint="cs"/>
          <w:rtl/>
        </w:rPr>
        <w:t>شود و خطیب بر منبر نشسته، برای کسی که نماز جمعه بر وی واجب باشد هر نوع مشغولیت حرام است. چون خداوند</w:t>
      </w:r>
      <w:r w:rsidR="00B01BEB">
        <w:rPr>
          <w:rFonts w:hint="cs"/>
          <w:rtl/>
        </w:rPr>
        <w:t xml:space="preserve"> می‌</w:t>
      </w:r>
      <w:r w:rsidRPr="00D2661E">
        <w:rPr>
          <w:rFonts w:hint="cs"/>
          <w:rtl/>
        </w:rPr>
        <w:t>فرماید</w:t>
      </w:r>
      <w:r w:rsidR="00BE341F" w:rsidRPr="00D2661E">
        <w:rPr>
          <w:rFonts w:hint="cs"/>
          <w:rtl/>
        </w:rPr>
        <w:t>:</w:t>
      </w:r>
    </w:p>
    <w:p w:rsidR="00BE341F" w:rsidRPr="00B021BB" w:rsidRDefault="00BE341F"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B021BB">
        <w:rPr>
          <w:rFonts w:ascii="KFGQPC Uthmanic Script HAFS" w:hAnsi="KFGQPC Uthmanic Script HAFS" w:cs="KFGQPC Uthmanic Script HAFS" w:hint="eastAsia"/>
          <w:sz w:val="28"/>
          <w:rtl/>
        </w:rPr>
        <w:t>يَٰٓأَيُّهَا</w:t>
      </w:r>
      <w:r w:rsidR="00B021BB">
        <w:rPr>
          <w:rFonts w:ascii="KFGQPC Uthmanic Script HAFS" w:hAnsi="KFGQPC Uthmanic Script HAFS" w:cs="KFGQPC Uthmanic Script HAFS"/>
          <w:sz w:val="28"/>
          <w:rtl/>
        </w:rPr>
        <w:t xml:space="preserve"> </w:t>
      </w:r>
      <w:r w:rsidR="00B021BB">
        <w:rPr>
          <w:rFonts w:ascii="KFGQPC Uthmanic Script HAFS" w:hAnsi="KFGQPC Uthmanic Script HAFS" w:cs="KFGQPC Uthmanic Script HAFS" w:hint="cs"/>
          <w:sz w:val="28"/>
          <w:rtl/>
        </w:rPr>
        <w:t>ٱ</w:t>
      </w:r>
      <w:r w:rsidR="00B021BB">
        <w:rPr>
          <w:rFonts w:ascii="KFGQPC Uthmanic Script HAFS" w:hAnsi="KFGQPC Uthmanic Script HAFS" w:cs="KFGQPC Uthmanic Script HAFS" w:hint="eastAsia"/>
          <w:sz w:val="28"/>
          <w:rtl/>
        </w:rPr>
        <w:t>لَّذِينَ</w:t>
      </w:r>
      <w:r w:rsidR="00B021BB">
        <w:rPr>
          <w:rFonts w:ascii="KFGQPC Uthmanic Script HAFS" w:hAnsi="KFGQPC Uthmanic Script HAFS" w:cs="KFGQPC Uthmanic Script HAFS"/>
          <w:sz w:val="28"/>
          <w:rtl/>
        </w:rPr>
        <w:t xml:space="preserve"> ءَامَنُوٓاْ إِذَا نُودِيَ لِلصَّلَوٰةِ مِن يَوۡمِ </w:t>
      </w:r>
      <w:r w:rsidR="00B021BB">
        <w:rPr>
          <w:rFonts w:ascii="KFGQPC Uthmanic Script HAFS" w:hAnsi="KFGQPC Uthmanic Script HAFS" w:cs="KFGQPC Uthmanic Script HAFS" w:hint="cs"/>
          <w:sz w:val="28"/>
          <w:rtl/>
        </w:rPr>
        <w:t>ٱ</w:t>
      </w:r>
      <w:r w:rsidR="00B021BB">
        <w:rPr>
          <w:rFonts w:ascii="KFGQPC Uthmanic Script HAFS" w:hAnsi="KFGQPC Uthmanic Script HAFS" w:cs="KFGQPC Uthmanic Script HAFS" w:hint="eastAsia"/>
          <w:sz w:val="28"/>
          <w:rtl/>
        </w:rPr>
        <w:t>لۡجُمُعَةِ</w:t>
      </w:r>
      <w:r w:rsidR="00B021BB">
        <w:rPr>
          <w:rFonts w:ascii="KFGQPC Uthmanic Script HAFS" w:hAnsi="KFGQPC Uthmanic Script HAFS" w:cs="KFGQPC Uthmanic Script HAFS"/>
          <w:sz w:val="28"/>
          <w:rtl/>
        </w:rPr>
        <w:t xml:space="preserve"> فَ</w:t>
      </w:r>
      <w:r w:rsidR="00B021BB">
        <w:rPr>
          <w:rFonts w:ascii="KFGQPC Uthmanic Script HAFS" w:hAnsi="KFGQPC Uthmanic Script HAFS" w:cs="KFGQPC Uthmanic Script HAFS" w:hint="cs"/>
          <w:sz w:val="28"/>
          <w:rtl/>
        </w:rPr>
        <w:t>ٱ</w:t>
      </w:r>
      <w:r w:rsidR="00B021BB">
        <w:rPr>
          <w:rFonts w:ascii="KFGQPC Uthmanic Script HAFS" w:hAnsi="KFGQPC Uthmanic Script HAFS" w:cs="KFGQPC Uthmanic Script HAFS" w:hint="eastAsia"/>
          <w:sz w:val="28"/>
          <w:rtl/>
        </w:rPr>
        <w:t>سۡعَوۡاْ</w:t>
      </w:r>
      <w:r w:rsidR="00B021BB">
        <w:rPr>
          <w:rFonts w:ascii="KFGQPC Uthmanic Script HAFS" w:hAnsi="KFGQPC Uthmanic Script HAFS" w:cs="KFGQPC Uthmanic Script HAFS"/>
          <w:sz w:val="28"/>
          <w:rtl/>
        </w:rPr>
        <w:t xml:space="preserve"> إِلَىٰ ذِكۡرِ </w:t>
      </w:r>
      <w:r w:rsidR="00B021BB">
        <w:rPr>
          <w:rFonts w:ascii="KFGQPC Uthmanic Script HAFS" w:hAnsi="KFGQPC Uthmanic Script HAFS" w:cs="KFGQPC Uthmanic Script HAFS" w:hint="cs"/>
          <w:sz w:val="28"/>
          <w:rtl/>
        </w:rPr>
        <w:t>ٱ</w:t>
      </w:r>
      <w:r w:rsidR="00B021BB">
        <w:rPr>
          <w:rFonts w:ascii="KFGQPC Uthmanic Script HAFS" w:hAnsi="KFGQPC Uthmanic Script HAFS" w:cs="KFGQPC Uthmanic Script HAFS" w:hint="eastAsia"/>
          <w:sz w:val="28"/>
          <w:rtl/>
        </w:rPr>
        <w:t>للَّهِ</w:t>
      </w:r>
      <w:r w:rsidR="00B021BB">
        <w:rPr>
          <w:rFonts w:ascii="KFGQPC Uthmanic Script HAFS" w:hAnsi="KFGQPC Uthmanic Script HAFS" w:cs="KFGQPC Uthmanic Script HAFS"/>
          <w:sz w:val="28"/>
          <w:rtl/>
        </w:rPr>
        <w:t xml:space="preserve"> وَذَرُواْ </w:t>
      </w:r>
      <w:r w:rsidR="00B021BB">
        <w:rPr>
          <w:rFonts w:ascii="KFGQPC Uthmanic Script HAFS" w:hAnsi="KFGQPC Uthmanic Script HAFS" w:cs="KFGQPC Uthmanic Script HAFS" w:hint="cs"/>
          <w:sz w:val="28"/>
          <w:rtl/>
        </w:rPr>
        <w:t>ٱ</w:t>
      </w:r>
      <w:r w:rsidR="00B021BB">
        <w:rPr>
          <w:rFonts w:ascii="KFGQPC Uthmanic Script HAFS" w:hAnsi="KFGQPC Uthmanic Script HAFS" w:cs="KFGQPC Uthmanic Script HAFS" w:hint="eastAsia"/>
          <w:sz w:val="28"/>
          <w:rtl/>
        </w:rPr>
        <w:t>لۡبَيۡعَ</w:t>
      </w:r>
      <w:r>
        <w:rPr>
          <w:rFonts w:ascii="Traditional Arabic" w:hAnsi="Traditional Arabic" w:cs="Traditional Arabic"/>
          <w:sz w:val="28"/>
          <w:rtl/>
          <w:lang w:bidi="fa-IR"/>
        </w:rPr>
        <w:t>﴾</w:t>
      </w:r>
      <w:r w:rsidRPr="00D2661E">
        <w:rPr>
          <w:rFonts w:cs="B Lotus" w:hint="cs"/>
          <w:sz w:val="28"/>
          <w:rtl/>
          <w:lang w:bidi="fa-IR"/>
        </w:rPr>
        <w:t xml:space="preserve"> </w:t>
      </w:r>
      <w:r w:rsidRPr="008F7189">
        <w:rPr>
          <w:rStyle w:val="Char4"/>
          <w:rtl/>
        </w:rPr>
        <w:t>[</w:t>
      </w:r>
      <w:r w:rsidRPr="008F7189">
        <w:rPr>
          <w:rStyle w:val="Char4"/>
          <w:rFonts w:hint="cs"/>
          <w:rtl/>
        </w:rPr>
        <w:t>الجمعة: 10</w:t>
      </w:r>
      <w:r w:rsidRPr="008F7189">
        <w:rPr>
          <w:rStyle w:val="Char4"/>
          <w:rtl/>
        </w:rPr>
        <w:t>]</w:t>
      </w:r>
      <w:r w:rsidRPr="008F7189">
        <w:rPr>
          <w:rStyle w:val="Char3"/>
          <w:rtl/>
        </w:rPr>
        <w:t>.</w:t>
      </w:r>
    </w:p>
    <w:p w:rsidR="007C4DA6" w:rsidRPr="00D2661E" w:rsidRDefault="007C4DA6" w:rsidP="008F7189">
      <w:pPr>
        <w:pStyle w:val="a3"/>
        <w:rPr>
          <w:rtl/>
        </w:rPr>
      </w:pPr>
      <w:r>
        <w:rPr>
          <w:rFonts w:cs="Traditional Arabic" w:hint="cs"/>
          <w:rtl/>
        </w:rPr>
        <w:t>«</w:t>
      </w:r>
      <w:r w:rsidRPr="00D2661E">
        <w:rPr>
          <w:rFonts w:hint="cs"/>
          <w:rtl/>
        </w:rPr>
        <w:t>ای کسانی که ایمان آورده</w:t>
      </w:r>
      <w:r w:rsidR="008F7189">
        <w:rPr>
          <w:rFonts w:hint="eastAsia"/>
          <w:rtl/>
        </w:rPr>
        <w:t>‌</w:t>
      </w:r>
      <w:r w:rsidRPr="00D2661E">
        <w:rPr>
          <w:rFonts w:hint="cs"/>
          <w:rtl/>
        </w:rPr>
        <w:t>اید هرگاه در روز جمعه ندای نماز جمعه سر داه شد به سوی ذکر خدا (نماز جمعه) بشتابید و بیع و داد وستدها را رها کنید</w:t>
      </w:r>
      <w:r>
        <w:rPr>
          <w:rFonts w:cs="Traditional Arabic" w:hint="cs"/>
          <w:rtl/>
        </w:rPr>
        <w:t>»</w:t>
      </w:r>
      <w:r w:rsidRPr="00D2661E">
        <w:rPr>
          <w:rFonts w:hint="cs"/>
          <w:rtl/>
        </w:rPr>
        <w:t xml:space="preserve">. </w:t>
      </w:r>
    </w:p>
    <w:p w:rsidR="007C4DA6" w:rsidRPr="00D2661E" w:rsidRDefault="007C4DA6" w:rsidP="008F7189">
      <w:pPr>
        <w:pStyle w:val="a3"/>
        <w:rPr>
          <w:rtl/>
        </w:rPr>
      </w:pPr>
      <w:r w:rsidRPr="00D2661E">
        <w:rPr>
          <w:rFonts w:hint="cs"/>
          <w:rtl/>
        </w:rPr>
        <w:t>حرام بودن بیع و خرید و فروش به موجب این نص است، و کارهای دیگر بر آن قیاس</w:t>
      </w:r>
      <w:r w:rsidR="00B01BEB">
        <w:rPr>
          <w:rFonts w:hint="cs"/>
          <w:rtl/>
        </w:rPr>
        <w:t xml:space="preserve"> می‌</w:t>
      </w:r>
      <w:r w:rsidRPr="00D2661E">
        <w:rPr>
          <w:rFonts w:hint="cs"/>
          <w:rtl/>
        </w:rPr>
        <w:t xml:space="preserve">شود، و این مشغولیت پیش از اذان نماز جمعه و بعد از زوال خورشید مکروه است چون وقت وجوب نماز جمعه فرا رسیده است. </w:t>
      </w:r>
    </w:p>
    <w:p w:rsidR="007C4DA6" w:rsidRPr="00542D7F" w:rsidRDefault="007C4DA6" w:rsidP="00904932">
      <w:pPr>
        <w:pStyle w:val="a2"/>
        <w:rPr>
          <w:rtl/>
        </w:rPr>
      </w:pPr>
      <w:bookmarkStart w:id="224" w:name="_Toc338340243"/>
      <w:bookmarkStart w:id="225" w:name="_Toc418284079"/>
      <w:r w:rsidRPr="00542D7F">
        <w:rPr>
          <w:rFonts w:hint="cs"/>
          <w:rtl/>
        </w:rPr>
        <w:t>نماز عید رمضان و قربان</w:t>
      </w:r>
      <w:bookmarkEnd w:id="224"/>
      <w:bookmarkEnd w:id="225"/>
    </w:p>
    <w:p w:rsidR="007C4DA6" w:rsidRPr="00D2661E" w:rsidRDefault="007C4DA6" w:rsidP="008F7189">
      <w:pPr>
        <w:pStyle w:val="a3"/>
        <w:rPr>
          <w:rtl/>
        </w:rPr>
      </w:pPr>
      <w:r w:rsidRPr="00D2661E">
        <w:rPr>
          <w:rFonts w:hint="cs"/>
          <w:rtl/>
        </w:rPr>
        <w:t>لفظ عید از عود گرفته شده است چون هر سال عود</w:t>
      </w:r>
      <w:r w:rsidR="00B01BEB">
        <w:rPr>
          <w:rFonts w:hint="cs"/>
          <w:rtl/>
        </w:rPr>
        <w:t xml:space="preserve"> می‌</w:t>
      </w:r>
      <w:r w:rsidRPr="00D2661E">
        <w:rPr>
          <w:rFonts w:hint="cs"/>
          <w:rtl/>
        </w:rPr>
        <w:t>کند و بر</w:t>
      </w:r>
      <w:r w:rsidR="00B74157">
        <w:rPr>
          <w:rFonts w:hint="cs"/>
          <w:rtl/>
        </w:rPr>
        <w:t xml:space="preserve"> می‌گردد</w:t>
      </w:r>
      <w:r w:rsidRPr="00D2661E">
        <w:rPr>
          <w:rFonts w:hint="cs"/>
          <w:rtl/>
        </w:rPr>
        <w:t>، یا چون یا آمدن آن سرور و شادی بر</w:t>
      </w:r>
      <w:r w:rsidR="00B74157">
        <w:rPr>
          <w:rFonts w:hint="cs"/>
          <w:rtl/>
        </w:rPr>
        <w:t xml:space="preserve"> می‌گردد</w:t>
      </w:r>
      <w:r w:rsidRPr="00D2661E">
        <w:rPr>
          <w:rFonts w:hint="cs"/>
          <w:rtl/>
        </w:rPr>
        <w:t>، یا چون در آن روزها خداوند بخشش و کرم فراوان عاید مؤمنان</w:t>
      </w:r>
      <w:r w:rsidR="00B01BEB">
        <w:rPr>
          <w:rFonts w:hint="cs"/>
          <w:rtl/>
        </w:rPr>
        <w:t xml:space="preserve"> می‌</w:t>
      </w:r>
      <w:r w:rsidRPr="00D2661E">
        <w:rPr>
          <w:rFonts w:hint="cs"/>
          <w:rtl/>
        </w:rPr>
        <w:t>کند. نماز عید به موجب قرآن و سنت نبوی و اجماع امت اسلامی مطلوب است.</w:t>
      </w:r>
      <w:r w:rsidR="00BE341F" w:rsidRPr="00D2661E">
        <w:rPr>
          <w:rFonts w:hint="cs"/>
          <w:rtl/>
        </w:rPr>
        <w:t xml:space="preserve"> خداوند فرموده است:</w:t>
      </w:r>
    </w:p>
    <w:p w:rsidR="00BE341F" w:rsidRPr="00B021BB" w:rsidRDefault="00BE341F"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B021BB">
        <w:rPr>
          <w:rFonts w:ascii="KFGQPC Uthmanic Script HAFS" w:hAnsi="KFGQPC Uthmanic Script HAFS" w:cs="KFGQPC Uthmanic Script HAFS"/>
          <w:sz w:val="28"/>
          <w:rtl/>
        </w:rPr>
        <w:t>فَصَلِّ لِرَبِّكَ وَ</w:t>
      </w:r>
      <w:r w:rsidR="00B021BB">
        <w:rPr>
          <w:rFonts w:ascii="KFGQPC Uthmanic Script HAFS" w:hAnsi="KFGQPC Uthmanic Script HAFS" w:cs="KFGQPC Uthmanic Script HAFS" w:hint="cs"/>
          <w:sz w:val="28"/>
          <w:rtl/>
        </w:rPr>
        <w:t>ٱ</w:t>
      </w:r>
      <w:r w:rsidR="00B021BB">
        <w:rPr>
          <w:rFonts w:ascii="KFGQPC Uthmanic Script HAFS" w:hAnsi="KFGQPC Uthmanic Script HAFS" w:cs="KFGQPC Uthmanic Script HAFS" w:hint="eastAsia"/>
          <w:sz w:val="28"/>
          <w:rtl/>
        </w:rPr>
        <w:t>نۡحَرۡ</w:t>
      </w:r>
      <w:r w:rsidR="00B021BB">
        <w:rPr>
          <w:rFonts w:ascii="KFGQPC Uthmanic Script HAFS" w:hAnsi="KFGQPC Uthmanic Script HAFS" w:cs="KFGQPC Uthmanic Script HAFS"/>
          <w:sz w:val="28"/>
          <w:rtl/>
        </w:rPr>
        <w:t xml:space="preserve"> ٢</w:t>
      </w:r>
      <w:r>
        <w:rPr>
          <w:rFonts w:ascii="Traditional Arabic" w:hAnsi="Traditional Arabic" w:cs="Traditional Arabic"/>
          <w:sz w:val="28"/>
          <w:rtl/>
          <w:lang w:bidi="fa-IR"/>
        </w:rPr>
        <w:t>﴾</w:t>
      </w:r>
      <w:r w:rsidRPr="00D2661E">
        <w:rPr>
          <w:rFonts w:cs="B Lotus" w:hint="cs"/>
          <w:sz w:val="28"/>
          <w:rtl/>
          <w:lang w:bidi="fa-IR"/>
        </w:rPr>
        <w:t xml:space="preserve"> </w:t>
      </w:r>
      <w:r w:rsidRPr="008F7189">
        <w:rPr>
          <w:rStyle w:val="Char4"/>
          <w:rtl/>
        </w:rPr>
        <w:t>[</w:t>
      </w:r>
      <w:r w:rsidRPr="008F7189">
        <w:rPr>
          <w:rStyle w:val="Char4"/>
          <w:rFonts w:hint="cs"/>
          <w:rtl/>
        </w:rPr>
        <w:t>الکوثر: 2</w:t>
      </w:r>
      <w:r w:rsidRPr="008F7189">
        <w:rPr>
          <w:rStyle w:val="Char4"/>
          <w:rtl/>
        </w:rPr>
        <w:t>]</w:t>
      </w:r>
      <w:r w:rsidRPr="008F7189">
        <w:rPr>
          <w:rStyle w:val="Char3"/>
          <w:rtl/>
        </w:rPr>
        <w:t>.</w:t>
      </w:r>
    </w:p>
    <w:p w:rsidR="007C4DA6" w:rsidRPr="00D2661E" w:rsidRDefault="007C4DA6" w:rsidP="008F7189">
      <w:pPr>
        <w:pStyle w:val="a3"/>
        <w:rPr>
          <w:rtl/>
        </w:rPr>
      </w:pPr>
      <w:r>
        <w:rPr>
          <w:rFonts w:cs="Traditional Arabic" w:hint="cs"/>
          <w:rtl/>
        </w:rPr>
        <w:t>«</w:t>
      </w:r>
      <w:r w:rsidRPr="00D2661E">
        <w:rPr>
          <w:rFonts w:hint="cs"/>
          <w:rtl/>
        </w:rPr>
        <w:t>برای خدا و پروردگارت نماز بخوان و قربانی کن</w:t>
      </w:r>
      <w:r>
        <w:rPr>
          <w:rFonts w:cs="Traditional Arabic" w:hint="cs"/>
          <w:rtl/>
        </w:rPr>
        <w:t>»</w:t>
      </w:r>
      <w:r w:rsidRPr="00D2661E">
        <w:rPr>
          <w:rFonts w:hint="cs"/>
          <w:rtl/>
        </w:rPr>
        <w:t>.</w:t>
      </w:r>
    </w:p>
    <w:p w:rsidR="007C4DA6" w:rsidRPr="008F7189" w:rsidRDefault="007C4DA6" w:rsidP="008F7189">
      <w:pPr>
        <w:pStyle w:val="a3"/>
        <w:rPr>
          <w:spacing w:val="-2"/>
          <w:rtl/>
        </w:rPr>
      </w:pPr>
      <w:r w:rsidRPr="008F7189">
        <w:rPr>
          <w:rFonts w:hint="cs"/>
          <w:spacing w:val="-2"/>
          <w:rtl/>
        </w:rPr>
        <w:t>و مراد از نماز، نماز عید قربان و مقصود از نحر، نحر و قربانی عید قربان است. بدون شک پیامبر</w:t>
      </w:r>
      <w:r w:rsidRPr="008F7189">
        <w:rPr>
          <w:rFonts w:hint="cs"/>
          <w:spacing w:val="-2"/>
          <w:rtl/>
        </w:rPr>
        <w:sym w:font="AGA Arabesque" w:char="F072"/>
      </w:r>
      <w:r w:rsidRPr="008F7189">
        <w:rPr>
          <w:rFonts w:hint="cs"/>
          <w:spacing w:val="-2"/>
          <w:rtl/>
        </w:rPr>
        <w:t xml:space="preserve"> و یارانش همراه وی و کسانی بعد از وی نیز نماز عیدین را خوانده</w:t>
      </w:r>
      <w:r w:rsidR="00B01BEB" w:rsidRPr="008F7189">
        <w:rPr>
          <w:rFonts w:hint="cs"/>
          <w:spacing w:val="-2"/>
          <w:rtl/>
        </w:rPr>
        <w:t xml:space="preserve">‌اند </w:t>
      </w:r>
      <w:r w:rsidRPr="008F7189">
        <w:rPr>
          <w:rFonts w:hint="cs"/>
          <w:spacing w:val="-2"/>
          <w:rtl/>
        </w:rPr>
        <w:t xml:space="preserve">پس به صورت اجماع درآمده است. </w:t>
      </w:r>
    </w:p>
    <w:p w:rsidR="007C4DA6" w:rsidRPr="00D2661E" w:rsidRDefault="007C4DA6" w:rsidP="008F7189">
      <w:pPr>
        <w:pStyle w:val="a3"/>
        <w:rPr>
          <w:rtl/>
        </w:rPr>
      </w:pPr>
      <w:r w:rsidRPr="00D2661E">
        <w:rPr>
          <w:rFonts w:hint="cs"/>
          <w:rtl/>
        </w:rPr>
        <w:t xml:space="preserve">اولین بار که پیامبر </w:t>
      </w:r>
      <w:r w:rsidRPr="00D2661E">
        <w:rPr>
          <w:rFonts w:hint="cs"/>
          <w:rtl/>
        </w:rPr>
        <w:sym w:font="AGA Arabesque" w:char="F072"/>
      </w:r>
      <w:r w:rsidRPr="00D2661E">
        <w:rPr>
          <w:rFonts w:hint="cs"/>
          <w:rtl/>
        </w:rPr>
        <w:t xml:space="preserve"> نماز عید را خواند در سال دوم هجری و نماز عید رمضان بود، و در آن سال بود که زکات فطر (سر فطره) فرض و واجب گردید. ماوردی این را گفته است. باید دانست که نماز عید سنت مؤکده است، چون آن اعرابی به پیامبر </w:t>
      </w:r>
      <w:r w:rsidRPr="00D2661E">
        <w:rPr>
          <w:rFonts w:hint="cs"/>
          <w:rtl/>
        </w:rPr>
        <w:sym w:font="AGA Arabesque" w:char="F072"/>
      </w:r>
      <w:r w:rsidRPr="00D2661E">
        <w:rPr>
          <w:rFonts w:hint="cs"/>
          <w:rtl/>
        </w:rPr>
        <w:t xml:space="preserve"> گفت: به غیر از فرایض پنجگانه چیزی دیگر بر من واجب است؟ گفت: </w:t>
      </w:r>
    </w:p>
    <w:p w:rsidR="007C4DA6" w:rsidRPr="00D2661E" w:rsidRDefault="007C4DA6" w:rsidP="008E0333">
      <w:pPr>
        <w:ind w:firstLine="284"/>
        <w:jc w:val="both"/>
        <w:rPr>
          <w:rFonts w:cs="B Lotus"/>
          <w:sz w:val="28"/>
          <w:rtl/>
          <w:lang w:bidi="fa-IR"/>
        </w:rPr>
      </w:pPr>
      <w:r w:rsidRPr="00825B82">
        <w:rPr>
          <w:rStyle w:val="Char1"/>
          <w:rFonts w:hint="cs"/>
          <w:rtl/>
        </w:rPr>
        <w:t>«</w:t>
      </w:r>
      <w:r w:rsidRPr="00825B82">
        <w:rPr>
          <w:rStyle w:val="Char1"/>
          <w:rtl/>
        </w:rPr>
        <w:t>لا</w:t>
      </w:r>
      <w:r w:rsidR="003809BE" w:rsidRPr="00825B82">
        <w:rPr>
          <w:rStyle w:val="Char1"/>
          <w:rFonts w:hint="cs"/>
          <w:rtl/>
        </w:rPr>
        <w:t>،</w:t>
      </w:r>
      <w:r w:rsidRPr="00825B82">
        <w:rPr>
          <w:rStyle w:val="Char1"/>
          <w:rtl/>
        </w:rPr>
        <w:t xml:space="preserve"> إِل</w:t>
      </w:r>
      <w:r w:rsidR="00217A49" w:rsidRPr="00825B82">
        <w:rPr>
          <w:rStyle w:val="Char1"/>
          <w:rtl/>
        </w:rPr>
        <w:t>ا</w:t>
      </w:r>
      <w:r w:rsidR="003809BE" w:rsidRPr="00825B82">
        <w:rPr>
          <w:rStyle w:val="Char1"/>
          <w:rFonts w:hint="cs"/>
          <w:rtl/>
        </w:rPr>
        <w:t>َّ</w:t>
      </w:r>
      <w:r w:rsidRPr="00825B82">
        <w:rPr>
          <w:rStyle w:val="Char1"/>
          <w:rtl/>
        </w:rPr>
        <w:t xml:space="preserve"> أَنْ تَطَ</w:t>
      </w:r>
      <w:r w:rsidR="00217A49" w:rsidRPr="00825B82">
        <w:rPr>
          <w:rStyle w:val="Char1"/>
          <w:rFonts w:hint="cs"/>
          <w:rtl/>
        </w:rPr>
        <w:t>ـ</w:t>
      </w:r>
      <w:r w:rsidRPr="00825B82">
        <w:rPr>
          <w:rStyle w:val="Char1"/>
          <w:rtl/>
        </w:rPr>
        <w:t>وَّعَ</w:t>
      </w:r>
      <w:r w:rsidRPr="00825B82">
        <w:rPr>
          <w:rStyle w:val="Char1"/>
          <w:rFonts w:hint="cs"/>
          <w:rtl/>
        </w:rPr>
        <w:t>»</w:t>
      </w:r>
      <w:r w:rsidRPr="008F7189">
        <w:rPr>
          <w:rStyle w:val="Char3"/>
          <w:rFonts w:hint="cs"/>
          <w:rtl/>
        </w:rPr>
        <w:t xml:space="preserve">. </w:t>
      </w:r>
      <w:r w:rsidR="00217A49" w:rsidRPr="008F7189">
        <w:rPr>
          <w:rStyle w:val="Char3"/>
          <w:rFonts w:hint="cs"/>
          <w:rtl/>
        </w:rPr>
        <w:t>(</w:t>
      </w:r>
      <w:r w:rsidRPr="008F7189">
        <w:rPr>
          <w:rStyle w:val="Char3"/>
          <w:rtl/>
        </w:rPr>
        <w:t>روا الشيخان</w:t>
      </w:r>
      <w:r w:rsidR="00217A49" w:rsidRPr="008F7189">
        <w:rPr>
          <w:rStyle w:val="Char3"/>
          <w:rFonts w:hint="cs"/>
          <w:rtl/>
        </w:rPr>
        <w:t>).</w:t>
      </w:r>
    </w:p>
    <w:p w:rsidR="007C4DA6" w:rsidRPr="00D2661E" w:rsidRDefault="007C4DA6" w:rsidP="008F7189">
      <w:pPr>
        <w:pStyle w:val="a3"/>
        <w:rPr>
          <w:rtl/>
        </w:rPr>
      </w:pPr>
      <w:r>
        <w:rPr>
          <w:rFonts w:cs="Traditional Arabic" w:hint="cs"/>
          <w:rtl/>
        </w:rPr>
        <w:t>«</w:t>
      </w:r>
      <w:r w:rsidRPr="00D2661E">
        <w:rPr>
          <w:rFonts w:hint="cs"/>
          <w:rtl/>
        </w:rPr>
        <w:t>نخیر، مگر این که داوطلبانه و به صورت سنت و تطوع نماز دیگری را بخوانید</w:t>
      </w:r>
      <w:r>
        <w:rPr>
          <w:rFonts w:cs="Traditional Arabic" w:hint="cs"/>
          <w:rtl/>
        </w:rPr>
        <w:t>»</w:t>
      </w:r>
      <w:r w:rsidRPr="00D2661E">
        <w:rPr>
          <w:rFonts w:hint="cs"/>
          <w:rtl/>
        </w:rPr>
        <w:t>.</w:t>
      </w:r>
    </w:p>
    <w:p w:rsidR="007C4DA6" w:rsidRPr="00D2661E" w:rsidRDefault="007C4DA6" w:rsidP="008F7189">
      <w:pPr>
        <w:pStyle w:val="a3"/>
        <w:rPr>
          <w:rtl/>
        </w:rPr>
      </w:pPr>
      <w:r w:rsidRPr="00D2661E">
        <w:rPr>
          <w:rFonts w:hint="cs"/>
          <w:rtl/>
        </w:rPr>
        <w:t xml:space="preserve">و چون پیامبر </w:t>
      </w:r>
      <w:r w:rsidRPr="00D2661E">
        <w:rPr>
          <w:rFonts w:hint="cs"/>
          <w:rtl/>
        </w:rPr>
        <w:sym w:font="AGA Arabesque" w:char="F072"/>
      </w:r>
      <w:r w:rsidRPr="00D2661E">
        <w:rPr>
          <w:rFonts w:hint="cs"/>
          <w:rtl/>
        </w:rPr>
        <w:t xml:space="preserve"> بر آن مواظبت کرده است. برخی گفته</w:t>
      </w:r>
      <w:r w:rsidR="00304EDE">
        <w:rPr>
          <w:rFonts w:hint="cs"/>
          <w:rtl/>
        </w:rPr>
        <w:t>‌اند:</w:t>
      </w:r>
      <w:r w:rsidRPr="00D2661E">
        <w:rPr>
          <w:rFonts w:hint="cs"/>
          <w:rtl/>
        </w:rPr>
        <w:t xml:space="preserve"> نماز عیدین فرض کفایه بوده، چون از جمله شعایر اسلامی است و ترک آن سستی و تنبلی در دین</w:t>
      </w:r>
      <w:r w:rsidR="00B01BEB">
        <w:rPr>
          <w:rFonts w:hint="cs"/>
          <w:rtl/>
        </w:rPr>
        <w:t xml:space="preserve"> </w:t>
      </w:r>
      <w:r w:rsidR="00C36013">
        <w:rPr>
          <w:rFonts w:hint="cs"/>
          <w:rtl/>
        </w:rPr>
        <w:t>می‌باشد</w:t>
      </w:r>
      <w:r w:rsidRPr="00D2661E">
        <w:rPr>
          <w:rFonts w:hint="cs"/>
          <w:rtl/>
        </w:rPr>
        <w:t>، و خداوند نیز در سوره کوثر به آن امر کرده است</w:t>
      </w:r>
      <w:r w:rsidR="00BE341F" w:rsidRPr="00D2661E">
        <w:rPr>
          <w:rFonts w:hint="cs"/>
          <w:rtl/>
        </w:rPr>
        <w:t>.</w:t>
      </w:r>
    </w:p>
    <w:p w:rsidR="00BE341F" w:rsidRPr="00B021BB" w:rsidRDefault="00BE341F"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B021BB">
        <w:rPr>
          <w:rFonts w:ascii="KFGQPC Uthmanic Script HAFS" w:hAnsi="KFGQPC Uthmanic Script HAFS" w:cs="KFGQPC Uthmanic Script HAFS"/>
          <w:sz w:val="28"/>
          <w:rtl/>
        </w:rPr>
        <w:t>فَصَلِّ لِرَبِّكَ وَ</w:t>
      </w:r>
      <w:r w:rsidR="00B021BB">
        <w:rPr>
          <w:rFonts w:ascii="KFGQPC Uthmanic Script HAFS" w:hAnsi="KFGQPC Uthmanic Script HAFS" w:cs="KFGQPC Uthmanic Script HAFS" w:hint="cs"/>
          <w:sz w:val="28"/>
          <w:rtl/>
        </w:rPr>
        <w:t>ٱ</w:t>
      </w:r>
      <w:r w:rsidR="00B021BB">
        <w:rPr>
          <w:rFonts w:ascii="KFGQPC Uthmanic Script HAFS" w:hAnsi="KFGQPC Uthmanic Script HAFS" w:cs="KFGQPC Uthmanic Script HAFS" w:hint="eastAsia"/>
          <w:sz w:val="28"/>
          <w:rtl/>
        </w:rPr>
        <w:t>نۡحَرۡ</w:t>
      </w:r>
      <w:r w:rsidR="00B021BB">
        <w:rPr>
          <w:rFonts w:ascii="KFGQPC Uthmanic Script HAFS" w:hAnsi="KFGQPC Uthmanic Script HAFS" w:cs="KFGQPC Uthmanic Script HAFS"/>
          <w:sz w:val="28"/>
          <w:rtl/>
        </w:rPr>
        <w:t xml:space="preserve"> ٢</w:t>
      </w:r>
      <w:r>
        <w:rPr>
          <w:rFonts w:ascii="Traditional Arabic" w:hAnsi="Traditional Arabic" w:cs="Traditional Arabic"/>
          <w:sz w:val="28"/>
          <w:rtl/>
          <w:lang w:bidi="fa-IR"/>
        </w:rPr>
        <w:t>﴾</w:t>
      </w:r>
      <w:r w:rsidRPr="00D2661E">
        <w:rPr>
          <w:rFonts w:cs="B Lotus" w:hint="cs"/>
          <w:sz w:val="28"/>
          <w:rtl/>
          <w:lang w:bidi="fa-IR"/>
        </w:rPr>
        <w:t xml:space="preserve"> </w:t>
      </w:r>
      <w:r w:rsidRPr="008F7189">
        <w:rPr>
          <w:rStyle w:val="Char4"/>
          <w:rtl/>
        </w:rPr>
        <w:t>[</w:t>
      </w:r>
      <w:r w:rsidRPr="008F7189">
        <w:rPr>
          <w:rStyle w:val="Char4"/>
          <w:rFonts w:hint="cs"/>
          <w:rtl/>
        </w:rPr>
        <w:t>الکوثر: 2</w:t>
      </w:r>
      <w:r w:rsidRPr="008F7189">
        <w:rPr>
          <w:rStyle w:val="Char4"/>
          <w:rtl/>
        </w:rPr>
        <w:t>]</w:t>
      </w:r>
      <w:r w:rsidRPr="008F7189">
        <w:rPr>
          <w:rStyle w:val="Char3"/>
          <w:rtl/>
        </w:rPr>
        <w:t>.</w:t>
      </w:r>
    </w:p>
    <w:p w:rsidR="007C4DA6" w:rsidRPr="00D2661E" w:rsidRDefault="007C4DA6" w:rsidP="008F7189">
      <w:pPr>
        <w:pStyle w:val="a3"/>
        <w:rPr>
          <w:rtl/>
        </w:rPr>
      </w:pPr>
      <w:r w:rsidRPr="00D2661E">
        <w:rPr>
          <w:rFonts w:hint="cs"/>
          <w:rtl/>
        </w:rPr>
        <w:t>خواندن نماز عیدین به صورت جماعت یک عمل شرعی است و منفرد و مسافر و عبد و زن نیز</w:t>
      </w:r>
      <w:r w:rsidR="00B01BEB">
        <w:rPr>
          <w:rFonts w:hint="cs"/>
          <w:rtl/>
        </w:rPr>
        <w:t xml:space="preserve"> می‌</w:t>
      </w:r>
      <w:r w:rsidRPr="00D2661E">
        <w:rPr>
          <w:rFonts w:hint="cs"/>
          <w:rtl/>
        </w:rPr>
        <w:t xml:space="preserve">توانند آن را بخوانند. ولی امروز برای </w:t>
      </w:r>
      <w:r w:rsidRPr="008F7189">
        <w:rPr>
          <w:rFonts w:hint="cs"/>
          <w:rtl/>
        </w:rPr>
        <w:t xml:space="preserve">دختران جوان و زنان خوش قیافه و شکل آراسته حضور در نماز جمعه مکروه و بلکه حرام است، چون فساد و تباهی اخلاق فراوان شده است. و حدیث ام </w:t>
      </w:r>
      <w:r w:rsidRPr="008F7189">
        <w:rPr>
          <w:rtl/>
        </w:rPr>
        <w:t>عطیة</w:t>
      </w:r>
      <w:r w:rsidRPr="008F7189">
        <w:rPr>
          <w:rFonts w:hint="cs"/>
          <w:rtl/>
        </w:rPr>
        <w:t xml:space="preserve"> اگر چه بر جواز خروج آنان دلالت</w:t>
      </w:r>
      <w:r w:rsidR="00B01BEB" w:rsidRPr="008F7189">
        <w:rPr>
          <w:rFonts w:hint="cs"/>
          <w:rtl/>
        </w:rPr>
        <w:t xml:space="preserve"> می‌</w:t>
      </w:r>
      <w:r w:rsidRPr="008F7189">
        <w:rPr>
          <w:rFonts w:hint="cs"/>
          <w:rtl/>
        </w:rPr>
        <w:t xml:space="preserve">کند، ولی آن مجوزی که در زمان پیامبر </w:t>
      </w:r>
      <w:r w:rsidRPr="008F7189">
        <w:rPr>
          <w:rFonts w:hint="cs"/>
          <w:rtl/>
        </w:rPr>
        <w:sym w:font="AGA Arabesque" w:char="F072"/>
      </w:r>
      <w:r w:rsidRPr="008F7189">
        <w:rPr>
          <w:rFonts w:hint="cs"/>
          <w:rtl/>
        </w:rPr>
        <w:t xml:space="preserve"> که بهترین زمانها است وجود داشت، اکنون ندارد که عبارت بود از قلّت مسلمین</w:t>
      </w:r>
      <w:r w:rsidRPr="00D2661E">
        <w:rPr>
          <w:rFonts w:hint="cs"/>
          <w:rtl/>
        </w:rPr>
        <w:t xml:space="preserve">، لذا پیامبر </w:t>
      </w:r>
      <w:r w:rsidRPr="00D2661E">
        <w:rPr>
          <w:rFonts w:hint="cs"/>
          <w:rtl/>
        </w:rPr>
        <w:sym w:font="AGA Arabesque" w:char="F072"/>
      </w:r>
      <w:r w:rsidRPr="00D2661E">
        <w:rPr>
          <w:rFonts w:hint="cs"/>
          <w:rtl/>
        </w:rPr>
        <w:t xml:space="preserve"> به آنان اجازه داد که در نماز عیدین شرکت کنند تا جمعیت فراوان گرد هم آید و به آن منظور به زنان حائض نیز اجازه داده شد که حضور یابند اگرچه نماز هم</w:t>
      </w:r>
      <w:r w:rsidR="00B01BEB">
        <w:rPr>
          <w:rFonts w:hint="cs"/>
          <w:rtl/>
        </w:rPr>
        <w:t xml:space="preserve"> نمی‌</w:t>
      </w:r>
      <w:r w:rsidRPr="00D2661E">
        <w:rPr>
          <w:rFonts w:hint="cs"/>
          <w:rtl/>
        </w:rPr>
        <w:t>خوانند. به علاوه آن زمان امن و آرامش بود و زنان زیبایی و مفاتن خود را نشان</w:t>
      </w:r>
      <w:r w:rsidR="00B01BEB">
        <w:rPr>
          <w:rFonts w:hint="cs"/>
          <w:rtl/>
        </w:rPr>
        <w:t xml:space="preserve"> نمی‌</w:t>
      </w:r>
      <w:r w:rsidRPr="00D2661E">
        <w:rPr>
          <w:rFonts w:hint="cs"/>
          <w:rtl/>
        </w:rPr>
        <w:t>داد و دیده از نامحرم</w:t>
      </w:r>
      <w:r w:rsidR="00B01BEB">
        <w:rPr>
          <w:rFonts w:hint="cs"/>
          <w:rtl/>
        </w:rPr>
        <w:t xml:space="preserve"> می‌</w:t>
      </w:r>
      <w:r w:rsidRPr="00D2661E">
        <w:rPr>
          <w:rFonts w:hint="cs"/>
          <w:rtl/>
        </w:rPr>
        <w:t>پوشیدند و نگاه</w:t>
      </w:r>
      <w:r w:rsidR="00B01BEB">
        <w:rPr>
          <w:rFonts w:hint="cs"/>
          <w:rtl/>
        </w:rPr>
        <w:t xml:space="preserve"> نمی‌</w:t>
      </w:r>
      <w:r w:rsidRPr="00D2661E">
        <w:rPr>
          <w:rFonts w:hint="cs"/>
          <w:rtl/>
        </w:rPr>
        <w:t xml:space="preserve">کردند و مردان نیز چنین بودند، و اما در زمان ما مفاسدی که بر خروج و بیرون آمدنشان مترتب است آشکارا و متحقق است. و در حدیث صحيح از عایشه </w:t>
      </w:r>
      <w:r>
        <w:rPr>
          <w:rFonts w:cs="CTraditional Arabic" w:hint="cs"/>
          <w:rtl/>
        </w:rPr>
        <w:t>ك</w:t>
      </w:r>
      <w:r w:rsidRPr="00D2661E">
        <w:rPr>
          <w:rFonts w:hint="cs"/>
          <w:rtl/>
        </w:rPr>
        <w:t xml:space="preserve"> آمده است که گفت: </w:t>
      </w:r>
    </w:p>
    <w:p w:rsidR="007C4DA6" w:rsidRPr="00D2661E" w:rsidRDefault="007C4DA6" w:rsidP="00825B82">
      <w:pPr>
        <w:pStyle w:val="a1"/>
        <w:rPr>
          <w:rFonts w:cs="B Lotus"/>
          <w:rtl/>
        </w:rPr>
      </w:pPr>
      <w:r w:rsidRPr="008F7189">
        <w:rPr>
          <w:rStyle w:val="Char0"/>
          <w:rFonts w:hint="cs"/>
          <w:rtl/>
        </w:rPr>
        <w:t>«</w:t>
      </w:r>
      <w:r w:rsidRPr="008F7189">
        <w:rPr>
          <w:rStyle w:val="Char0"/>
          <w:rtl/>
        </w:rPr>
        <w:t xml:space="preserve">لَو رَأی رَسُولُ اللهِ </w:t>
      </w:r>
      <w:r w:rsidRPr="008F7189">
        <w:rPr>
          <w:rStyle w:val="Char0"/>
        </w:rPr>
        <w:sym w:font="AGA Arabesque" w:char="F072"/>
      </w:r>
      <w:r w:rsidRPr="008F7189">
        <w:rPr>
          <w:rStyle w:val="Char0"/>
          <w:rtl/>
        </w:rPr>
        <w:t xml:space="preserve"> ما أَحْدَثَ النِّساءُ لَمَنعَهُنَّ المسَاجِدَ کَما مُنِعَتْ نِساءُ بَنی إِسْراییلَ</w:t>
      </w:r>
      <w:r w:rsidRPr="008F7189">
        <w:rPr>
          <w:rStyle w:val="Char0"/>
          <w:rFonts w:hint="cs"/>
          <w:rtl/>
        </w:rPr>
        <w:t>»</w:t>
      </w:r>
      <w:r w:rsidRPr="008F7189">
        <w:rPr>
          <w:rStyle w:val="Char3"/>
          <w:rFonts w:hint="cs"/>
          <w:rtl/>
        </w:rPr>
        <w:t>.</w:t>
      </w:r>
      <w:r w:rsidRPr="00D2661E">
        <w:rPr>
          <w:rFonts w:cs="B Lotus" w:hint="cs"/>
          <w:rtl/>
        </w:rPr>
        <w:t xml:space="preserve"> </w:t>
      </w:r>
    </w:p>
    <w:p w:rsidR="007C4DA6" w:rsidRPr="00D2661E" w:rsidRDefault="007C4DA6" w:rsidP="008F7189">
      <w:pPr>
        <w:pStyle w:val="a3"/>
        <w:rPr>
          <w:rtl/>
        </w:rPr>
      </w:pPr>
      <w:r>
        <w:rPr>
          <w:rFonts w:cs="Traditional Arabic" w:hint="cs"/>
          <w:rtl/>
        </w:rPr>
        <w:t>«</w:t>
      </w:r>
      <w:r w:rsidRPr="00D2661E">
        <w:rPr>
          <w:rFonts w:hint="cs"/>
          <w:rtl/>
        </w:rPr>
        <w:t xml:space="preserve">اگر پیامبر </w:t>
      </w:r>
      <w:r w:rsidRPr="00D2661E">
        <w:rPr>
          <w:rFonts w:hint="cs"/>
          <w:rtl/>
        </w:rPr>
        <w:sym w:font="AGA Arabesque" w:char="F072"/>
      </w:r>
      <w:r w:rsidRPr="00D2661E">
        <w:rPr>
          <w:rFonts w:hint="cs"/>
          <w:rtl/>
        </w:rPr>
        <w:t xml:space="preserve"> چیزهایی را که زنان پدید آورده</w:t>
      </w:r>
      <w:r w:rsidR="00B01BEB">
        <w:rPr>
          <w:rFonts w:hint="cs"/>
          <w:rtl/>
        </w:rPr>
        <w:t xml:space="preserve">‌اند </w:t>
      </w:r>
      <w:r w:rsidRPr="00D2661E">
        <w:rPr>
          <w:rFonts w:hint="cs"/>
          <w:rtl/>
        </w:rPr>
        <w:t>و کارهایی را که</w:t>
      </w:r>
      <w:r w:rsidR="00B01BEB">
        <w:rPr>
          <w:rFonts w:hint="cs"/>
          <w:rtl/>
        </w:rPr>
        <w:t xml:space="preserve"> می‌</w:t>
      </w:r>
      <w:r w:rsidRPr="00D2661E">
        <w:rPr>
          <w:rFonts w:hint="cs"/>
          <w:rtl/>
        </w:rPr>
        <w:t>کنند</w:t>
      </w:r>
      <w:r w:rsidR="00B01BEB">
        <w:rPr>
          <w:rFonts w:hint="cs"/>
          <w:rtl/>
        </w:rPr>
        <w:t xml:space="preserve"> می‌</w:t>
      </w:r>
      <w:r w:rsidRPr="00D2661E">
        <w:rPr>
          <w:rFonts w:hint="cs"/>
          <w:rtl/>
        </w:rPr>
        <w:t>دید آنان را از رفتن به مساجد منع</w:t>
      </w:r>
      <w:r w:rsidR="00B01BEB">
        <w:rPr>
          <w:rFonts w:hint="cs"/>
          <w:rtl/>
        </w:rPr>
        <w:t xml:space="preserve"> می‌</w:t>
      </w:r>
      <w:r w:rsidRPr="00D2661E">
        <w:rPr>
          <w:rFonts w:hint="cs"/>
          <w:rtl/>
        </w:rPr>
        <w:t>فرمود همان گونه که زنان بنی اسرائیل از این کار منع شدند</w:t>
      </w:r>
      <w:r>
        <w:rPr>
          <w:rFonts w:cs="Traditional Arabic" w:hint="cs"/>
          <w:rtl/>
        </w:rPr>
        <w:t>»</w:t>
      </w:r>
      <w:r w:rsidRPr="00D2661E">
        <w:rPr>
          <w:rFonts w:hint="cs"/>
          <w:rtl/>
        </w:rPr>
        <w:t>.</w:t>
      </w:r>
    </w:p>
    <w:p w:rsidR="007C4DA6" w:rsidRDefault="007C4DA6" w:rsidP="008F7189">
      <w:pPr>
        <w:pStyle w:val="a3"/>
        <w:rPr>
          <w:rtl/>
        </w:rPr>
      </w:pPr>
      <w:r w:rsidRPr="00D2661E">
        <w:rPr>
          <w:rFonts w:hint="cs"/>
          <w:rtl/>
        </w:rPr>
        <w:t xml:space="preserve">این است فتوای ام المومنین در بهترین قرنها و مردمان فراوانی بر این قول حضرت عایشه </w:t>
      </w:r>
      <w:r>
        <w:rPr>
          <w:rFonts w:cs="CTraditional Arabic" w:hint="cs"/>
          <w:rtl/>
        </w:rPr>
        <w:t>ك</w:t>
      </w:r>
      <w:r w:rsidR="00B01BEB">
        <w:rPr>
          <w:rFonts w:hint="cs"/>
          <w:rtl/>
        </w:rPr>
        <w:t>‌اند،</w:t>
      </w:r>
      <w:r w:rsidRPr="00D2661E">
        <w:rPr>
          <w:rFonts w:hint="cs"/>
          <w:rtl/>
        </w:rPr>
        <w:t xml:space="preserve"> از جمله عروه و قاسم و یحیی انصاری و مالک و ابو حنیفه که یک بار منع کرد و یک بار اجازه داد، و همچنین ابویوسف نیز آنان را از رفتن منع کرد. </w:t>
      </w:r>
    </w:p>
    <w:p w:rsidR="008F7189" w:rsidRDefault="008F7189" w:rsidP="008F7189">
      <w:pPr>
        <w:pStyle w:val="a3"/>
        <w:rPr>
          <w:rtl/>
        </w:rPr>
      </w:pPr>
    </w:p>
    <w:p w:rsidR="008F7189" w:rsidRPr="00D2661E" w:rsidRDefault="008F7189" w:rsidP="008F7189">
      <w:pPr>
        <w:pStyle w:val="a3"/>
        <w:rPr>
          <w:rtl/>
        </w:rPr>
      </w:pPr>
    </w:p>
    <w:p w:rsidR="007C4DA6" w:rsidRPr="00A97F73" w:rsidRDefault="007C4DA6" w:rsidP="00904932">
      <w:pPr>
        <w:pStyle w:val="a2"/>
        <w:rPr>
          <w:sz w:val="36"/>
          <w:szCs w:val="36"/>
          <w:rtl/>
        </w:rPr>
      </w:pPr>
      <w:bookmarkStart w:id="226" w:name="_Toc338340244"/>
      <w:bookmarkStart w:id="227" w:name="_Toc418284080"/>
      <w:r w:rsidRPr="00A97F73">
        <w:rPr>
          <w:rtl/>
        </w:rPr>
        <w:t>وقت شرعی نماز عیدین</w:t>
      </w:r>
      <w:bookmarkEnd w:id="226"/>
      <w:bookmarkEnd w:id="227"/>
    </w:p>
    <w:p w:rsidR="007C4DA6" w:rsidRPr="00D2661E" w:rsidRDefault="007C4DA6" w:rsidP="008F7189">
      <w:pPr>
        <w:pStyle w:val="a3"/>
        <w:rPr>
          <w:rtl/>
        </w:rPr>
      </w:pPr>
      <w:r w:rsidRPr="00D2661E">
        <w:rPr>
          <w:rFonts w:hint="cs"/>
          <w:rtl/>
        </w:rPr>
        <w:t>باید دانست که وقت نماز عیدین را از هنگام طلوع و درخشش خورشید است تا وقت زوال آن. لیکن سنت و مندوب است که آن را تا وقتی که خورشید به اندازه یک نیزه بلند</w:t>
      </w:r>
      <w:r w:rsidR="00B01BEB">
        <w:rPr>
          <w:rFonts w:hint="cs"/>
          <w:rtl/>
        </w:rPr>
        <w:t xml:space="preserve"> می‌</w:t>
      </w:r>
      <w:r w:rsidRPr="00D2661E">
        <w:rPr>
          <w:rFonts w:hint="cs"/>
          <w:rtl/>
        </w:rPr>
        <w:t xml:space="preserve">شود به تاخیر انداخت، چون پیامبر </w:t>
      </w:r>
      <w:r w:rsidRPr="00D2661E">
        <w:rPr>
          <w:rFonts w:hint="cs"/>
          <w:rtl/>
        </w:rPr>
        <w:sym w:font="AGA Arabesque" w:char="F072"/>
      </w:r>
      <w:r w:rsidRPr="00D2661E">
        <w:rPr>
          <w:rFonts w:hint="cs"/>
          <w:rtl/>
        </w:rPr>
        <w:t xml:space="preserve"> چنین کرده است، و برای خروج از خلاف کسانی که</w:t>
      </w:r>
      <w:r w:rsidR="00B01BEB">
        <w:rPr>
          <w:rFonts w:hint="cs"/>
          <w:rtl/>
        </w:rPr>
        <w:t xml:space="preserve"> می‌</w:t>
      </w:r>
      <w:r w:rsidRPr="00D2661E">
        <w:rPr>
          <w:rFonts w:hint="cs"/>
          <w:rtl/>
        </w:rPr>
        <w:t>گویند: تا خورشید به اندازه یک نیزه بلند نشود وقت آن</w:t>
      </w:r>
      <w:r w:rsidR="00B01BEB">
        <w:rPr>
          <w:rFonts w:hint="cs"/>
          <w:rtl/>
        </w:rPr>
        <w:t xml:space="preserve"> نمی‌</w:t>
      </w:r>
      <w:r w:rsidRPr="00D2661E">
        <w:rPr>
          <w:rFonts w:hint="cs"/>
          <w:rtl/>
        </w:rPr>
        <w:t xml:space="preserve">رسد. تعجیل در نمازعید قربان و تاخیر در نماز فطر سنت است. امام شافعی به صورت مرسل آورده است که: پیامبر </w:t>
      </w:r>
      <w:r w:rsidRPr="00D2661E">
        <w:rPr>
          <w:rFonts w:hint="cs"/>
          <w:rtl/>
        </w:rPr>
        <w:sym w:font="AGA Arabesque" w:char="F072"/>
      </w:r>
      <w:r w:rsidRPr="00D2661E">
        <w:rPr>
          <w:rFonts w:hint="cs"/>
          <w:rtl/>
        </w:rPr>
        <w:t xml:space="preserve"> به عمرو بن حزم در نجران نوشت: </w:t>
      </w:r>
    </w:p>
    <w:p w:rsidR="007C4DA6" w:rsidRPr="00D2661E" w:rsidRDefault="007C4DA6" w:rsidP="00825B82">
      <w:pPr>
        <w:pStyle w:val="a1"/>
        <w:rPr>
          <w:rFonts w:cs="B Lotus"/>
          <w:rtl/>
        </w:rPr>
      </w:pPr>
      <w:r>
        <w:rPr>
          <w:rFonts w:cs="Traditional Arabic" w:hint="cs"/>
          <w:rtl/>
        </w:rPr>
        <w:t>«</w:t>
      </w:r>
      <w:r w:rsidRPr="00792D04">
        <w:rPr>
          <w:rtl/>
        </w:rPr>
        <w:t>أَن عَجِّلِ الأَضحی وَأَخِّرِ الفِطرَ</w:t>
      </w:r>
      <w:r>
        <w:rPr>
          <w:rFonts w:cs="Traditional Arabic" w:hint="cs"/>
          <w:rtl/>
        </w:rPr>
        <w:t>»</w:t>
      </w:r>
      <w:r w:rsidRPr="00700085">
        <w:rPr>
          <w:rStyle w:val="Char3"/>
          <w:rFonts w:hint="cs"/>
          <w:rtl/>
        </w:rPr>
        <w:t>.</w:t>
      </w:r>
      <w:r w:rsidRPr="00D2661E">
        <w:rPr>
          <w:rFonts w:cs="B Lotus" w:hint="cs"/>
          <w:rtl/>
        </w:rPr>
        <w:t xml:space="preserve"> </w:t>
      </w:r>
    </w:p>
    <w:p w:rsidR="007C4DA6" w:rsidRPr="00D2661E" w:rsidRDefault="007C4DA6" w:rsidP="00700085">
      <w:pPr>
        <w:pStyle w:val="a3"/>
        <w:rPr>
          <w:rtl/>
        </w:rPr>
      </w:pPr>
      <w:r>
        <w:rPr>
          <w:rFonts w:cs="Traditional Arabic" w:hint="cs"/>
          <w:rtl/>
        </w:rPr>
        <w:t>«</w:t>
      </w:r>
      <w:r w:rsidRPr="00D2661E">
        <w:rPr>
          <w:rFonts w:hint="cs"/>
          <w:rtl/>
        </w:rPr>
        <w:t>در نماز عید قربان شتاب کن و در نماز عید فطر تاخیر کن</w:t>
      </w:r>
      <w:r>
        <w:rPr>
          <w:rFonts w:cs="Traditional Arabic" w:hint="cs"/>
          <w:rtl/>
        </w:rPr>
        <w:t>»</w:t>
      </w:r>
      <w:r w:rsidRPr="00D2661E">
        <w:rPr>
          <w:rFonts w:hint="cs"/>
          <w:rtl/>
        </w:rPr>
        <w:t>.</w:t>
      </w:r>
    </w:p>
    <w:p w:rsidR="007C4DA6" w:rsidRPr="00D2661E" w:rsidRDefault="007C4DA6" w:rsidP="00700085">
      <w:pPr>
        <w:pStyle w:val="a3"/>
        <w:rPr>
          <w:rtl/>
        </w:rPr>
      </w:pPr>
      <w:r w:rsidRPr="00D2661E">
        <w:rPr>
          <w:rFonts w:hint="cs"/>
          <w:rtl/>
        </w:rPr>
        <w:t xml:space="preserve">ابن قدامه گفته است: تا وقت برای قربانی کردن وسعت بیشتری داشته باشد، و برای پرداخت زکات فطر وقت بیشتری باشد. </w:t>
      </w:r>
    </w:p>
    <w:p w:rsidR="007C4DA6" w:rsidRPr="00D2661E" w:rsidRDefault="007C4DA6" w:rsidP="00904932">
      <w:pPr>
        <w:pStyle w:val="a2"/>
        <w:rPr>
          <w:rFonts w:cs="B Lotus"/>
          <w:rtl/>
        </w:rPr>
      </w:pPr>
      <w:bookmarkStart w:id="228" w:name="_Toc338340245"/>
      <w:bookmarkStart w:id="229" w:name="_Toc418284081"/>
      <w:r w:rsidRPr="000E4D76">
        <w:rPr>
          <w:rFonts w:hint="cs"/>
          <w:rtl/>
        </w:rPr>
        <w:t>تعداد رکعات نماز عیدین</w:t>
      </w:r>
      <w:bookmarkEnd w:id="228"/>
      <w:bookmarkEnd w:id="229"/>
    </w:p>
    <w:p w:rsidR="007C4DA6" w:rsidRPr="00D2661E" w:rsidRDefault="007C4DA6" w:rsidP="00700085">
      <w:pPr>
        <w:pStyle w:val="a3"/>
        <w:rPr>
          <w:rtl/>
        </w:rPr>
      </w:pPr>
      <w:r w:rsidRPr="00D2661E">
        <w:rPr>
          <w:rFonts w:hint="cs"/>
          <w:rtl/>
        </w:rPr>
        <w:t>نماز عید دو رکعت است به اجماع امت اسلامی که در رکعت اول به جز تکبیر تحریم، هفت تکبیر و در رکعت دوم بجز تکبیر انتقال قیام، پنج تکبیر گفته</w:t>
      </w:r>
      <w:r w:rsidR="00B01BEB">
        <w:rPr>
          <w:rFonts w:hint="cs"/>
          <w:rtl/>
        </w:rPr>
        <w:t xml:space="preserve"> می‌</w:t>
      </w:r>
      <w:r w:rsidRPr="00D2661E">
        <w:rPr>
          <w:rFonts w:hint="cs"/>
          <w:rtl/>
        </w:rPr>
        <w:t xml:space="preserve">شود. ترمذی از عمروبن عوف مزنی آورده است: </w:t>
      </w:r>
    </w:p>
    <w:p w:rsidR="007C4DA6" w:rsidRPr="00D2661E" w:rsidRDefault="007C4DA6" w:rsidP="00825B82">
      <w:pPr>
        <w:pStyle w:val="a1"/>
        <w:rPr>
          <w:rFonts w:cs="B Lotus"/>
          <w:rtl/>
        </w:rPr>
      </w:pPr>
      <w:r w:rsidRPr="00700085">
        <w:rPr>
          <w:rStyle w:val="Char0"/>
          <w:rFonts w:hint="cs"/>
          <w:rtl/>
        </w:rPr>
        <w:t>«</w:t>
      </w:r>
      <w:r w:rsidRPr="00700085">
        <w:rPr>
          <w:rStyle w:val="Char0"/>
          <w:rtl/>
        </w:rPr>
        <w:t>أَنَّ النَّبِیَّ صَلَّی اللهُ عَلَیهِ وَسَلَّمَ کَبَّرَ فی العِیدَینِ، فی الأوُلی سَبْعاً قَبْلَ القِراءَةِ وَفِی الثّانِیَ</w:t>
      </w:r>
      <w:r w:rsidR="00217A49" w:rsidRPr="00700085">
        <w:rPr>
          <w:rStyle w:val="Char0"/>
          <w:rFonts w:hint="cs"/>
          <w:rtl/>
        </w:rPr>
        <w:t>ـ</w:t>
      </w:r>
      <w:r w:rsidRPr="00700085">
        <w:rPr>
          <w:rStyle w:val="Char0"/>
          <w:rtl/>
        </w:rPr>
        <w:t>ة خَمْساً قَبلَ القِرَاءَةِ</w:t>
      </w:r>
      <w:r w:rsidRPr="00700085">
        <w:rPr>
          <w:rStyle w:val="Char0"/>
          <w:rFonts w:hint="cs"/>
          <w:rtl/>
        </w:rPr>
        <w:t>»</w:t>
      </w:r>
      <w:r w:rsidRPr="00700085">
        <w:rPr>
          <w:rStyle w:val="Char3"/>
          <w:rFonts w:hint="cs"/>
          <w:rtl/>
        </w:rPr>
        <w:t>.</w:t>
      </w:r>
      <w:r w:rsidRPr="00D2661E">
        <w:rPr>
          <w:rFonts w:cs="B Lotus" w:hint="cs"/>
          <w:rtl/>
        </w:rPr>
        <w:t xml:space="preserve"> </w:t>
      </w:r>
    </w:p>
    <w:p w:rsidR="007C4DA6" w:rsidRPr="00D2661E" w:rsidRDefault="007C4DA6" w:rsidP="00700085">
      <w:pPr>
        <w:pStyle w:val="a3"/>
        <w:rPr>
          <w:rtl/>
        </w:rPr>
      </w:pPr>
      <w:r>
        <w:rPr>
          <w:rFonts w:cs="Traditional Arabic" w:hint="cs"/>
          <w:rtl/>
        </w:rPr>
        <w:t>«</w:t>
      </w:r>
      <w:r w:rsidRPr="00D2661E">
        <w:rPr>
          <w:rFonts w:hint="cs"/>
          <w:rtl/>
        </w:rPr>
        <w:t xml:space="preserve">پیامبر </w:t>
      </w:r>
      <w:r w:rsidRPr="00D2661E">
        <w:rPr>
          <w:rFonts w:hint="cs"/>
          <w:rtl/>
        </w:rPr>
        <w:sym w:font="AGA Arabesque" w:char="F072"/>
      </w:r>
      <w:r w:rsidRPr="00D2661E">
        <w:rPr>
          <w:rFonts w:hint="cs"/>
          <w:rtl/>
        </w:rPr>
        <w:t xml:space="preserve"> در نماز عیدین پیش از قرائت فاتحه در رکعت اول هفت تکبیر و در رکعت دوم پنج تکبیر گفت</w:t>
      </w:r>
      <w:r>
        <w:rPr>
          <w:rFonts w:cs="Traditional Arabic" w:hint="cs"/>
          <w:rtl/>
        </w:rPr>
        <w:t>»</w:t>
      </w:r>
      <w:r w:rsidRPr="00D2661E">
        <w:rPr>
          <w:rFonts w:hint="cs"/>
          <w:rtl/>
        </w:rPr>
        <w:t>.</w:t>
      </w:r>
    </w:p>
    <w:p w:rsidR="007C4DA6" w:rsidRPr="00D2661E" w:rsidRDefault="007C4DA6" w:rsidP="00700085">
      <w:pPr>
        <w:pStyle w:val="a3"/>
        <w:rPr>
          <w:rtl/>
        </w:rPr>
      </w:pPr>
      <w:r w:rsidRPr="00D2661E">
        <w:rPr>
          <w:rFonts w:hint="cs"/>
          <w:rtl/>
        </w:rPr>
        <w:t xml:space="preserve">وسنت است که بین تکبیرها یعنی بین دو هر تکبیر به اندازه خواندن یک آیه معتدل توقف کند و تهلیل و تکبیر و تحمید گوید. به روایت بیهقی از ابن مسعود </w:t>
      </w:r>
      <w:r w:rsidRPr="00D2661E">
        <w:rPr>
          <w:rFonts w:hint="cs"/>
          <w:rtl/>
        </w:rPr>
        <w:sym w:font="AGA Arabesque" w:char="F074"/>
      </w:r>
      <w:r w:rsidRPr="00D2661E">
        <w:rPr>
          <w:rFonts w:hint="cs"/>
          <w:rtl/>
        </w:rPr>
        <w:t xml:space="preserve"> به صورت قولی و فعلی. و این اشاره است به تسبیح و تحمید. و نیکو است که بگوید: </w:t>
      </w:r>
      <w:r w:rsidRPr="00825B82">
        <w:rPr>
          <w:rStyle w:val="Char0"/>
          <w:rFonts w:hint="cs"/>
          <w:rtl/>
        </w:rPr>
        <w:t>«</w:t>
      </w:r>
      <w:r w:rsidRPr="00825B82">
        <w:rPr>
          <w:rStyle w:val="Char0"/>
          <w:rtl/>
        </w:rPr>
        <w:t>سُبحانَ اللهِ وَالحَمدُلِلهِ وَلَا إِلَهَ إِلَّا اللهُ وَاللهُ أَکْبَر</w:t>
      </w:r>
      <w:r w:rsidRPr="00825B82">
        <w:rPr>
          <w:rStyle w:val="Char0"/>
          <w:rFonts w:hint="cs"/>
          <w:rtl/>
        </w:rPr>
        <w:t>».</w:t>
      </w:r>
      <w:r w:rsidRPr="00D2661E">
        <w:rPr>
          <w:rFonts w:hint="cs"/>
          <w:rtl/>
        </w:rPr>
        <w:t xml:space="preserve"> چون این ذکر مناسب این حال و مقام است. و به قول ابن عباس </w:t>
      </w:r>
      <w:r>
        <w:rPr>
          <w:rFonts w:cs="CTraditional Arabic" w:hint="cs"/>
          <w:rtl/>
        </w:rPr>
        <w:t>م</w:t>
      </w:r>
      <w:r w:rsidRPr="00D2661E">
        <w:rPr>
          <w:rFonts w:hint="cs"/>
          <w:rtl/>
        </w:rPr>
        <w:t xml:space="preserve"> و گروهی این ذکر جزء باقیات صالحات (اعمال خیری که </w:t>
      </w:r>
      <w:r w:rsidRPr="00700085">
        <w:rPr>
          <w:rFonts w:hint="cs"/>
          <w:rtl/>
        </w:rPr>
        <w:t>همواره</w:t>
      </w:r>
      <w:r w:rsidR="00B01BEB" w:rsidRPr="00700085">
        <w:rPr>
          <w:rFonts w:hint="cs"/>
          <w:rtl/>
        </w:rPr>
        <w:t xml:space="preserve"> می‌</w:t>
      </w:r>
      <w:r w:rsidRPr="00700085">
        <w:rPr>
          <w:rFonts w:hint="cs"/>
          <w:rtl/>
        </w:rPr>
        <w:t>ماند و ثوابش ادامه دارد)</w:t>
      </w:r>
      <w:r w:rsidR="00B01BEB" w:rsidRPr="00700085">
        <w:rPr>
          <w:rFonts w:hint="cs"/>
          <w:rtl/>
        </w:rPr>
        <w:t xml:space="preserve"> </w:t>
      </w:r>
      <w:r w:rsidR="00C36013" w:rsidRPr="00700085">
        <w:rPr>
          <w:rFonts w:hint="cs"/>
          <w:rtl/>
        </w:rPr>
        <w:t>می‌باشد</w:t>
      </w:r>
      <w:r w:rsidRPr="00700085">
        <w:rPr>
          <w:rFonts w:hint="cs"/>
          <w:rtl/>
        </w:rPr>
        <w:t>، و سنت است که در رکعت اول بعد از فاتحه سوره «ق» و در رکعت دوم بعد از فاتحه سوره «</w:t>
      </w:r>
      <w:r w:rsidRPr="00700085">
        <w:rPr>
          <w:rtl/>
        </w:rPr>
        <w:t>اقتربت الساعة</w:t>
      </w:r>
      <w:r w:rsidRPr="00700085">
        <w:rPr>
          <w:rFonts w:hint="cs"/>
          <w:rtl/>
        </w:rPr>
        <w:t>» را بخواند به تمامی. به روایت مسلم. یا در رکعت اول بعد از فاتحه «سبح اسم ربک الأعلی» و در دومی «</w:t>
      </w:r>
      <w:r w:rsidRPr="00700085">
        <w:rPr>
          <w:rtl/>
        </w:rPr>
        <w:t>الغاشیة</w:t>
      </w:r>
      <w:r w:rsidRPr="00700085">
        <w:rPr>
          <w:rFonts w:hint="cs"/>
          <w:rtl/>
        </w:rPr>
        <w:t xml:space="preserve">» را بخواند به دلیل پیروی </w:t>
      </w:r>
      <w:r w:rsidRPr="00D2661E">
        <w:rPr>
          <w:rFonts w:hint="cs"/>
          <w:rtl/>
        </w:rPr>
        <w:t xml:space="preserve">از پیامبر </w:t>
      </w:r>
      <w:r w:rsidRPr="00D2661E">
        <w:rPr>
          <w:rFonts w:hint="cs"/>
          <w:rtl/>
        </w:rPr>
        <w:sym w:font="AGA Arabesque" w:char="F072"/>
      </w:r>
      <w:r w:rsidRPr="00D2661E">
        <w:rPr>
          <w:rFonts w:hint="cs"/>
          <w:rtl/>
        </w:rPr>
        <w:t xml:space="preserve">. </w:t>
      </w:r>
    </w:p>
    <w:p w:rsidR="007C4DA6" w:rsidRPr="00D2661E" w:rsidRDefault="007C4DA6" w:rsidP="00904932">
      <w:pPr>
        <w:pStyle w:val="a2"/>
        <w:rPr>
          <w:rFonts w:cs="B Lotus"/>
          <w:rtl/>
        </w:rPr>
      </w:pPr>
      <w:bookmarkStart w:id="230" w:name="_Toc338340246"/>
      <w:bookmarkStart w:id="231" w:name="_Toc418284082"/>
      <w:r w:rsidRPr="00712018">
        <w:rPr>
          <w:rFonts w:hint="cs"/>
          <w:rtl/>
        </w:rPr>
        <w:t>خطبه نماز عیدین بعد از نماز است</w:t>
      </w:r>
      <w:bookmarkEnd w:id="230"/>
      <w:bookmarkEnd w:id="231"/>
    </w:p>
    <w:p w:rsidR="007C4DA6" w:rsidRPr="00D2661E" w:rsidRDefault="007C4DA6" w:rsidP="00700085">
      <w:pPr>
        <w:pStyle w:val="a3"/>
        <w:rPr>
          <w:rtl/>
        </w:rPr>
      </w:pPr>
      <w:r w:rsidRPr="00D2661E">
        <w:rPr>
          <w:rFonts w:hint="cs"/>
          <w:rtl/>
        </w:rPr>
        <w:t xml:space="preserve">سنت است بعد از ادای نماز دو خطبه خوانده شود، چون بخاری و مسلم از ابن عمر </w:t>
      </w:r>
      <w:r>
        <w:rPr>
          <w:rFonts w:cs="CTraditional Arabic" w:hint="cs"/>
          <w:rtl/>
        </w:rPr>
        <w:t>م</w:t>
      </w:r>
      <w:r w:rsidRPr="00D2661E">
        <w:rPr>
          <w:rFonts w:hint="cs"/>
          <w:rtl/>
        </w:rPr>
        <w:t xml:space="preserve"> روایت کرده</w:t>
      </w:r>
      <w:r w:rsidR="00B01BEB">
        <w:rPr>
          <w:rFonts w:hint="cs"/>
          <w:rtl/>
        </w:rPr>
        <w:t xml:space="preserve">‌اند </w:t>
      </w:r>
      <w:r w:rsidRPr="00D2661E">
        <w:rPr>
          <w:rFonts w:hint="cs"/>
          <w:rtl/>
        </w:rPr>
        <w:t xml:space="preserve">که پیامبر </w:t>
      </w:r>
      <w:r w:rsidRPr="00D2661E">
        <w:rPr>
          <w:rFonts w:hint="cs"/>
          <w:rtl/>
        </w:rPr>
        <w:sym w:font="AGA Arabesque" w:char="F072"/>
      </w:r>
      <w:r w:rsidRPr="00D2661E">
        <w:rPr>
          <w:rFonts w:hint="cs"/>
          <w:rtl/>
        </w:rPr>
        <w:t xml:space="preserve"> و ابوبکر و عمر </w:t>
      </w:r>
      <w:r>
        <w:rPr>
          <w:rFonts w:cs="CTraditional Arabic" w:hint="cs"/>
          <w:rtl/>
        </w:rPr>
        <w:t>م</w:t>
      </w:r>
      <w:r w:rsidRPr="00D2661E">
        <w:rPr>
          <w:rFonts w:hint="cs"/>
          <w:rtl/>
        </w:rPr>
        <w:t xml:space="preserve"> همواره نماز عیدین را پیش از ایراد خطبه</w:t>
      </w:r>
      <w:r w:rsidR="00B01BEB">
        <w:rPr>
          <w:rFonts w:hint="cs"/>
          <w:rtl/>
        </w:rPr>
        <w:t>‌ها می‌</w:t>
      </w:r>
      <w:r w:rsidRPr="00D2661E">
        <w:rPr>
          <w:rFonts w:hint="cs"/>
          <w:rtl/>
        </w:rPr>
        <w:t xml:space="preserve">خواندند. تکرار خطبه به قیاس بر خطبه نماز جمعه است که دو تا است. </w:t>
      </w:r>
    </w:p>
    <w:p w:rsidR="007C4DA6" w:rsidRPr="00D2661E" w:rsidRDefault="007C4DA6" w:rsidP="00700085">
      <w:pPr>
        <w:pStyle w:val="a3"/>
        <w:rPr>
          <w:rtl/>
        </w:rPr>
      </w:pPr>
      <w:r w:rsidRPr="00D2661E">
        <w:rPr>
          <w:rFonts w:hint="cs"/>
          <w:rtl/>
        </w:rPr>
        <w:t xml:space="preserve">نووی گفته است: در این باره حدیثی به ثبوت نرسیده است. مستحب است که خطبه عید به حمد خدای تعالی افتتاح شود، چون پیامبر </w:t>
      </w:r>
      <w:r w:rsidRPr="00D2661E">
        <w:rPr>
          <w:rFonts w:hint="cs"/>
          <w:rtl/>
        </w:rPr>
        <w:sym w:font="AGA Arabesque" w:char="F072"/>
      </w:r>
      <w:r w:rsidRPr="00D2661E">
        <w:rPr>
          <w:rFonts w:hint="cs"/>
          <w:rtl/>
        </w:rPr>
        <w:t xml:space="preserve"> همه خطبه</w:t>
      </w:r>
      <w:r w:rsidR="00B01BEB">
        <w:rPr>
          <w:rFonts w:hint="cs"/>
          <w:rtl/>
        </w:rPr>
        <w:t xml:space="preserve">‌های </w:t>
      </w:r>
      <w:r w:rsidRPr="00D2661E">
        <w:rPr>
          <w:rFonts w:hint="cs"/>
          <w:rtl/>
        </w:rPr>
        <w:t>خود را با حمد خدای شروع</w:t>
      </w:r>
      <w:r w:rsidR="00B01BEB">
        <w:rPr>
          <w:rFonts w:hint="cs"/>
          <w:rtl/>
        </w:rPr>
        <w:t xml:space="preserve"> می‌</w:t>
      </w:r>
      <w:r w:rsidRPr="00D2661E">
        <w:rPr>
          <w:rFonts w:hint="cs"/>
          <w:rtl/>
        </w:rPr>
        <w:t>کرد، و به ثبوت نرسیده است که او خطبه</w:t>
      </w:r>
      <w:r w:rsidR="00B01BEB">
        <w:rPr>
          <w:rFonts w:hint="cs"/>
          <w:rtl/>
        </w:rPr>
        <w:t xml:space="preserve">‌های </w:t>
      </w:r>
      <w:r w:rsidRPr="00D2661E">
        <w:rPr>
          <w:rFonts w:hint="cs"/>
          <w:rtl/>
        </w:rPr>
        <w:t>عدین را با الله أکبر شروع کرده باشد بلکه در خلال خطبه تکبیر</w:t>
      </w:r>
      <w:r w:rsidR="00F45B99">
        <w:rPr>
          <w:rFonts w:hint="cs"/>
          <w:rtl/>
        </w:rPr>
        <w:t xml:space="preserve"> می‌گفت</w:t>
      </w:r>
      <w:r w:rsidRPr="00D2661E">
        <w:rPr>
          <w:rFonts w:hint="cs"/>
          <w:rtl/>
        </w:rPr>
        <w:t xml:space="preserve">. </w:t>
      </w:r>
      <w:r w:rsidR="00217A49" w:rsidRPr="00D2661E">
        <w:rPr>
          <w:rFonts w:hint="cs"/>
          <w:rtl/>
        </w:rPr>
        <w:t>(</w:t>
      </w:r>
      <w:r w:rsidRPr="00D2661E">
        <w:rPr>
          <w:rFonts w:hint="cs"/>
          <w:rtl/>
        </w:rPr>
        <w:t>به روایت ابن ماجه در سنن خود</w:t>
      </w:r>
      <w:r w:rsidR="00217A49" w:rsidRPr="00D2661E">
        <w:rPr>
          <w:rFonts w:hint="cs"/>
          <w:rtl/>
        </w:rPr>
        <w:t>)</w:t>
      </w:r>
      <w:r w:rsidRPr="00D2661E">
        <w:rPr>
          <w:rFonts w:hint="cs"/>
          <w:rtl/>
        </w:rPr>
        <w:t xml:space="preserve">. </w:t>
      </w:r>
    </w:p>
    <w:p w:rsidR="007C4DA6" w:rsidRPr="00712018" w:rsidRDefault="007C4DA6" w:rsidP="00904932">
      <w:pPr>
        <w:pStyle w:val="a2"/>
        <w:rPr>
          <w:rtl/>
        </w:rPr>
      </w:pPr>
      <w:bookmarkStart w:id="232" w:name="_Toc338340247"/>
      <w:bookmarkStart w:id="233" w:name="_Toc418284083"/>
      <w:r w:rsidRPr="00712018">
        <w:rPr>
          <w:rFonts w:hint="cs"/>
          <w:rtl/>
        </w:rPr>
        <w:t>نماز عید در صحرا</w:t>
      </w:r>
      <w:bookmarkEnd w:id="232"/>
      <w:bookmarkEnd w:id="233"/>
    </w:p>
    <w:p w:rsidR="007C4DA6" w:rsidRPr="00D2661E" w:rsidRDefault="007C4DA6" w:rsidP="00700085">
      <w:pPr>
        <w:pStyle w:val="a3"/>
        <w:rPr>
          <w:rtl/>
        </w:rPr>
      </w:pPr>
      <w:r w:rsidRPr="00D2661E">
        <w:rPr>
          <w:rFonts w:hint="cs"/>
          <w:rtl/>
        </w:rPr>
        <w:t xml:space="preserve">سنت است که نماز عید در صحرا برگزار گردد، چون پیامر </w:t>
      </w:r>
      <w:r w:rsidRPr="00D2661E">
        <w:rPr>
          <w:rFonts w:hint="cs"/>
          <w:rtl/>
        </w:rPr>
        <w:sym w:font="AGA Arabesque" w:char="F072"/>
      </w:r>
      <w:r w:rsidRPr="00D2661E">
        <w:rPr>
          <w:rFonts w:hint="cs"/>
          <w:rtl/>
        </w:rPr>
        <w:t xml:space="preserve"> بر آن مواظبت</w:t>
      </w:r>
      <w:r w:rsidR="00B01BEB">
        <w:rPr>
          <w:rFonts w:hint="cs"/>
          <w:rtl/>
        </w:rPr>
        <w:t xml:space="preserve"> می‌</w:t>
      </w:r>
      <w:r w:rsidRPr="00D2661E">
        <w:rPr>
          <w:rFonts w:hint="cs"/>
          <w:rtl/>
        </w:rPr>
        <w:t xml:space="preserve">کرد و نماز عید را با مردم در مسجد هم خوانده است به علت بارانی که آمده بود. به روایت از ابوهریره </w:t>
      </w:r>
      <w:r w:rsidRPr="00D2661E">
        <w:rPr>
          <w:rFonts w:hint="cs"/>
          <w:rtl/>
        </w:rPr>
        <w:sym w:font="AGA Arabesque" w:char="F074"/>
      </w:r>
      <w:r w:rsidRPr="00D2661E">
        <w:rPr>
          <w:rFonts w:hint="cs"/>
          <w:rtl/>
        </w:rPr>
        <w:t xml:space="preserve"> آمده است که در روز عید باران آمده بود و پیامبر </w:t>
      </w:r>
      <w:r w:rsidRPr="00D2661E">
        <w:rPr>
          <w:rFonts w:hint="cs"/>
          <w:rtl/>
        </w:rPr>
        <w:sym w:font="AGA Arabesque" w:char="F072"/>
      </w:r>
      <w:r w:rsidRPr="00D2661E">
        <w:rPr>
          <w:rFonts w:hint="cs"/>
          <w:rtl/>
        </w:rPr>
        <w:t xml:space="preserve"> نماز عید را در مسجد برایشان خواند. </w:t>
      </w:r>
      <w:r w:rsidR="00217A49" w:rsidRPr="00D2661E">
        <w:rPr>
          <w:rFonts w:hint="cs"/>
          <w:rtl/>
        </w:rPr>
        <w:t>(</w:t>
      </w:r>
      <w:r w:rsidRPr="00D2661E">
        <w:rPr>
          <w:rFonts w:hint="cs"/>
          <w:rtl/>
        </w:rPr>
        <w:t>به روایت ابوداود و ابن ماجه و حاکم</w:t>
      </w:r>
      <w:r w:rsidR="00217A49" w:rsidRPr="00D2661E">
        <w:rPr>
          <w:rFonts w:hint="cs"/>
          <w:rtl/>
        </w:rPr>
        <w:t>)</w:t>
      </w:r>
      <w:r w:rsidRPr="00D2661E">
        <w:rPr>
          <w:rFonts w:hint="cs"/>
          <w:rtl/>
        </w:rPr>
        <w:t>. چنانچه نماز عید در مکه باشد به طور قطع خواندن آن در مسجد الحرام بهتر است.</w:t>
      </w:r>
    </w:p>
    <w:p w:rsidR="007C4DA6" w:rsidRDefault="007C4DA6" w:rsidP="00700085">
      <w:pPr>
        <w:pStyle w:val="a2"/>
        <w:rPr>
          <w:rFonts w:cs="B Yagut"/>
          <w:rtl/>
        </w:rPr>
      </w:pPr>
      <w:bookmarkStart w:id="234" w:name="_Toc338340248"/>
      <w:bookmarkStart w:id="235" w:name="_Toc418284084"/>
      <w:r w:rsidRPr="00404562">
        <w:rPr>
          <w:rFonts w:hint="cs"/>
          <w:rtl/>
        </w:rPr>
        <w:t>تکبیر گفتن در عید</w:t>
      </w:r>
      <w:r w:rsidRPr="0003661A">
        <w:rPr>
          <w:rFonts w:cs="B Yagut" w:hint="cs"/>
          <w:rtl/>
        </w:rPr>
        <w:t>:</w:t>
      </w:r>
      <w:bookmarkEnd w:id="234"/>
      <w:bookmarkEnd w:id="235"/>
      <w:r w:rsidRPr="0003661A">
        <w:rPr>
          <w:rFonts w:cs="B Yagut" w:hint="cs"/>
          <w:rtl/>
        </w:rPr>
        <w:t xml:space="preserve"> </w:t>
      </w:r>
    </w:p>
    <w:p w:rsidR="007C4DA6" w:rsidRPr="00D2661E" w:rsidRDefault="007C4DA6" w:rsidP="00700085">
      <w:pPr>
        <w:pStyle w:val="a3"/>
        <w:rPr>
          <w:rtl/>
        </w:rPr>
      </w:pPr>
      <w:r w:rsidRPr="00D2661E">
        <w:rPr>
          <w:rFonts w:hint="cs"/>
          <w:rtl/>
        </w:rPr>
        <w:t>در عید فطر از هنگام غروب خورشید شب عید فطر تا وقت ورود امام برای نماز عید مستحب است تکبیر گفت. خواه در خانه</w:t>
      </w:r>
      <w:r w:rsidR="00B01BEB">
        <w:rPr>
          <w:rFonts w:hint="cs"/>
          <w:rtl/>
        </w:rPr>
        <w:t xml:space="preserve">‌ها </w:t>
      </w:r>
      <w:r w:rsidRPr="00D2661E">
        <w:rPr>
          <w:rFonts w:hint="cs"/>
          <w:rtl/>
        </w:rPr>
        <w:t>یا</w:t>
      </w:r>
      <w:r w:rsidR="00B74157">
        <w:rPr>
          <w:rFonts w:hint="cs"/>
          <w:rtl/>
        </w:rPr>
        <w:t xml:space="preserve"> راه‌ها</w:t>
      </w:r>
      <w:r w:rsidRPr="00D2661E">
        <w:rPr>
          <w:rFonts w:hint="cs"/>
          <w:rtl/>
        </w:rPr>
        <w:t xml:space="preserve"> یا بازارها در شب یا روز فرقی</w:t>
      </w:r>
      <w:r w:rsidR="00B01BEB">
        <w:rPr>
          <w:rFonts w:hint="cs"/>
          <w:rtl/>
        </w:rPr>
        <w:t xml:space="preserve"> نمی‌</w:t>
      </w:r>
      <w:r w:rsidRPr="00D2661E">
        <w:rPr>
          <w:rFonts w:hint="cs"/>
          <w:rtl/>
        </w:rPr>
        <w:t>کند. مستحب است به هنگام ازدحام چنین کرد تا مردم با وی در تکبیرگفتن موافقت نمایند، و برای مقیم و مسافر و زن و مرد فرقی نیست چون به طور عموم خداوند فرموده است:</w:t>
      </w:r>
    </w:p>
    <w:p w:rsidR="00BE341F" w:rsidRPr="00B021BB" w:rsidRDefault="00BE341F"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B021BB">
        <w:rPr>
          <w:rFonts w:ascii="KFGQPC Uthmanic Script HAFS" w:hAnsi="KFGQPC Uthmanic Script HAFS" w:cs="KFGQPC Uthmanic Script HAFS"/>
          <w:sz w:val="28"/>
          <w:rtl/>
        </w:rPr>
        <w:t xml:space="preserve">لِتُكَبِّرُواْ </w:t>
      </w:r>
      <w:r w:rsidR="00B021BB">
        <w:rPr>
          <w:rFonts w:ascii="KFGQPC Uthmanic Script HAFS" w:hAnsi="KFGQPC Uthmanic Script HAFS" w:cs="KFGQPC Uthmanic Script HAFS" w:hint="cs"/>
          <w:sz w:val="28"/>
          <w:rtl/>
        </w:rPr>
        <w:t>ٱ</w:t>
      </w:r>
      <w:r w:rsidR="00B021BB">
        <w:rPr>
          <w:rFonts w:ascii="KFGQPC Uthmanic Script HAFS" w:hAnsi="KFGQPC Uthmanic Script HAFS" w:cs="KFGQPC Uthmanic Script HAFS" w:hint="eastAsia"/>
          <w:sz w:val="28"/>
          <w:rtl/>
        </w:rPr>
        <w:t>للَّهَ</w:t>
      </w:r>
      <w:r w:rsidR="00B021BB">
        <w:rPr>
          <w:rFonts w:ascii="KFGQPC Uthmanic Script HAFS" w:hAnsi="KFGQPC Uthmanic Script HAFS" w:cs="KFGQPC Uthmanic Script HAFS"/>
          <w:sz w:val="28"/>
          <w:rtl/>
        </w:rPr>
        <w:t xml:space="preserve"> عَلَىٰ مَا هَدَىٰكُمۡ</w:t>
      </w:r>
      <w:r>
        <w:rPr>
          <w:rFonts w:ascii="Traditional Arabic" w:hAnsi="Traditional Arabic" w:cs="Traditional Arabic"/>
          <w:sz w:val="28"/>
          <w:rtl/>
          <w:lang w:bidi="fa-IR"/>
        </w:rPr>
        <w:t>﴾</w:t>
      </w:r>
      <w:r w:rsidRPr="00D2661E">
        <w:rPr>
          <w:rFonts w:cs="B Lotus" w:hint="cs"/>
          <w:sz w:val="28"/>
          <w:rtl/>
          <w:lang w:bidi="fa-IR"/>
        </w:rPr>
        <w:t xml:space="preserve"> </w:t>
      </w:r>
      <w:r w:rsidRPr="00700085">
        <w:rPr>
          <w:rStyle w:val="Char4"/>
          <w:rtl/>
        </w:rPr>
        <w:t>[</w:t>
      </w:r>
      <w:r w:rsidRPr="00700085">
        <w:rPr>
          <w:rStyle w:val="Char4"/>
          <w:rFonts w:hint="cs"/>
          <w:rtl/>
        </w:rPr>
        <w:t>الحج: 37</w:t>
      </w:r>
      <w:r w:rsidRPr="00700085">
        <w:rPr>
          <w:rStyle w:val="Char4"/>
          <w:rtl/>
        </w:rPr>
        <w:t>]</w:t>
      </w:r>
      <w:r w:rsidRPr="00700085">
        <w:rPr>
          <w:rStyle w:val="Char3"/>
          <w:rtl/>
        </w:rPr>
        <w:t>.</w:t>
      </w:r>
    </w:p>
    <w:p w:rsidR="007C4DA6" w:rsidRPr="00D2661E" w:rsidRDefault="007C4DA6" w:rsidP="00700085">
      <w:pPr>
        <w:pStyle w:val="a3"/>
        <w:rPr>
          <w:rtl/>
        </w:rPr>
      </w:pPr>
      <w:r>
        <w:rPr>
          <w:rFonts w:cs="Traditional Arabic" w:hint="cs"/>
          <w:rtl/>
        </w:rPr>
        <w:t>«</w:t>
      </w:r>
      <w:r w:rsidRPr="00D2661E">
        <w:rPr>
          <w:rFonts w:hint="cs"/>
          <w:rtl/>
        </w:rPr>
        <w:t>و برای این که خداوند را تکبیر گویئد بر این که شما را هدایت کرده است</w:t>
      </w:r>
      <w:r>
        <w:rPr>
          <w:rFonts w:cs="Traditional Arabic" w:hint="cs"/>
          <w:rtl/>
        </w:rPr>
        <w:t>»</w:t>
      </w:r>
      <w:r w:rsidRPr="00D2661E">
        <w:rPr>
          <w:rFonts w:hint="cs"/>
          <w:rtl/>
        </w:rPr>
        <w:t>.</w:t>
      </w:r>
    </w:p>
    <w:p w:rsidR="007C4DA6" w:rsidRPr="00D2661E" w:rsidRDefault="007C4DA6" w:rsidP="00700085">
      <w:pPr>
        <w:pStyle w:val="a3"/>
        <w:rPr>
          <w:rtl/>
        </w:rPr>
      </w:pPr>
      <w:r w:rsidRPr="00D2661E">
        <w:rPr>
          <w:rFonts w:hint="cs"/>
          <w:rtl/>
        </w:rPr>
        <w:t xml:space="preserve">و برای این که بخاری به </w:t>
      </w:r>
      <w:r w:rsidRPr="00700085">
        <w:rPr>
          <w:rFonts w:hint="cs"/>
          <w:rtl/>
        </w:rPr>
        <w:t xml:space="preserve">روایت از ام </w:t>
      </w:r>
      <w:r w:rsidRPr="00700085">
        <w:rPr>
          <w:rtl/>
        </w:rPr>
        <w:t>عطیة</w:t>
      </w:r>
      <w:r w:rsidRPr="00700085">
        <w:rPr>
          <w:rFonts w:hint="cs"/>
          <w:rtl/>
        </w:rPr>
        <w:t xml:space="preserve"> گفته</w:t>
      </w:r>
      <w:r w:rsidRPr="00D2661E">
        <w:rPr>
          <w:rFonts w:hint="cs"/>
          <w:rtl/>
        </w:rPr>
        <w:t xml:space="preserve"> است: </w:t>
      </w:r>
      <w:r>
        <w:rPr>
          <w:rFonts w:cs="Traditional Arabic" w:hint="cs"/>
          <w:rtl/>
        </w:rPr>
        <w:t>«</w:t>
      </w:r>
      <w:r w:rsidRPr="00D2661E">
        <w:rPr>
          <w:rFonts w:hint="cs"/>
          <w:rtl/>
        </w:rPr>
        <w:t>به ما دستور داده</w:t>
      </w:r>
      <w:r w:rsidR="00B01BEB">
        <w:rPr>
          <w:rFonts w:hint="cs"/>
          <w:rtl/>
        </w:rPr>
        <w:t xml:space="preserve"> می‌</w:t>
      </w:r>
      <w:r w:rsidRPr="00D2661E">
        <w:rPr>
          <w:rFonts w:hint="cs"/>
          <w:rtl/>
        </w:rPr>
        <w:t>شد که در نمازهای عید به صحرا برویم حتی زنان قاعده نیز بیرون</w:t>
      </w:r>
      <w:r w:rsidR="00B01BEB">
        <w:rPr>
          <w:rFonts w:hint="cs"/>
          <w:rtl/>
        </w:rPr>
        <w:t xml:space="preserve"> می‌</w:t>
      </w:r>
      <w:r w:rsidRPr="00D2661E">
        <w:rPr>
          <w:rFonts w:hint="cs"/>
          <w:rtl/>
        </w:rPr>
        <w:t>آمدند و پشت سر مردم با آنان تکبیر</w:t>
      </w:r>
      <w:r w:rsidR="00F45B99">
        <w:rPr>
          <w:rFonts w:hint="cs"/>
          <w:rtl/>
        </w:rPr>
        <w:t xml:space="preserve"> می‌گفت</w:t>
      </w:r>
      <w:r w:rsidRPr="00D2661E">
        <w:rPr>
          <w:rFonts w:hint="cs"/>
          <w:rtl/>
        </w:rPr>
        <w:t>ند</w:t>
      </w:r>
      <w:r>
        <w:rPr>
          <w:rFonts w:cs="Traditional Arabic" w:hint="cs"/>
          <w:rtl/>
        </w:rPr>
        <w:t>»</w:t>
      </w:r>
      <w:r w:rsidRPr="00D2661E">
        <w:rPr>
          <w:rFonts w:hint="cs"/>
          <w:rtl/>
        </w:rPr>
        <w:t>.</w:t>
      </w:r>
    </w:p>
    <w:p w:rsidR="007C4DA6" w:rsidRPr="00D2661E" w:rsidRDefault="007C4DA6" w:rsidP="00700085">
      <w:pPr>
        <w:pStyle w:val="a3"/>
        <w:rPr>
          <w:rtl/>
        </w:rPr>
      </w:pPr>
      <w:r w:rsidRPr="00D2661E">
        <w:rPr>
          <w:rFonts w:hint="cs"/>
          <w:rtl/>
        </w:rPr>
        <w:t>و اما گفتن تکبیر در عید قربان به دلیل قول خدای متعال است</w:t>
      </w:r>
      <w:r w:rsidR="00BE341F" w:rsidRPr="00D2661E">
        <w:rPr>
          <w:rFonts w:hint="cs"/>
          <w:rtl/>
        </w:rPr>
        <w:t>:</w:t>
      </w:r>
    </w:p>
    <w:p w:rsidR="00BE341F" w:rsidRPr="00B021BB" w:rsidRDefault="00BE341F"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B021BB">
        <w:rPr>
          <w:rFonts w:ascii="KFGQPC Uthmanic Script HAFS" w:hAnsi="KFGQPC Uthmanic Script HAFS" w:cs="KFGQPC Uthmanic Script HAFS"/>
          <w:sz w:val="28"/>
          <w:rtl/>
        </w:rPr>
        <w:t xml:space="preserve">كَذَٰلِكَ سَخَّرَهَا لَكُمۡ لِتُكَبِّرُواْ </w:t>
      </w:r>
      <w:r w:rsidR="00B021BB">
        <w:rPr>
          <w:rFonts w:ascii="KFGQPC Uthmanic Script HAFS" w:hAnsi="KFGQPC Uthmanic Script HAFS" w:cs="KFGQPC Uthmanic Script HAFS" w:hint="cs"/>
          <w:sz w:val="28"/>
          <w:rtl/>
        </w:rPr>
        <w:t>ٱ</w:t>
      </w:r>
      <w:r w:rsidR="00B021BB">
        <w:rPr>
          <w:rFonts w:ascii="KFGQPC Uthmanic Script HAFS" w:hAnsi="KFGQPC Uthmanic Script HAFS" w:cs="KFGQPC Uthmanic Script HAFS" w:hint="eastAsia"/>
          <w:sz w:val="28"/>
          <w:rtl/>
        </w:rPr>
        <w:t>للَّهَ</w:t>
      </w:r>
      <w:r w:rsidR="00B021BB">
        <w:rPr>
          <w:rFonts w:ascii="KFGQPC Uthmanic Script HAFS" w:hAnsi="KFGQPC Uthmanic Script HAFS" w:cs="KFGQPC Uthmanic Script HAFS"/>
          <w:sz w:val="28"/>
          <w:rtl/>
        </w:rPr>
        <w:t xml:space="preserve"> عَلَىٰ مَا هَدَىٰكُمۡ</w:t>
      </w:r>
      <w:r>
        <w:rPr>
          <w:rFonts w:ascii="Traditional Arabic" w:hAnsi="Traditional Arabic" w:cs="Traditional Arabic"/>
          <w:sz w:val="28"/>
          <w:rtl/>
          <w:lang w:bidi="fa-IR"/>
        </w:rPr>
        <w:t>﴾</w:t>
      </w:r>
      <w:r w:rsidRPr="00D2661E">
        <w:rPr>
          <w:rFonts w:cs="B Lotus" w:hint="cs"/>
          <w:sz w:val="28"/>
          <w:rtl/>
          <w:lang w:bidi="fa-IR"/>
        </w:rPr>
        <w:t xml:space="preserve"> </w:t>
      </w:r>
      <w:r w:rsidRPr="00700085">
        <w:rPr>
          <w:rStyle w:val="Char4"/>
          <w:rtl/>
        </w:rPr>
        <w:t>[</w:t>
      </w:r>
      <w:r w:rsidRPr="00700085">
        <w:rPr>
          <w:rStyle w:val="Char4"/>
          <w:rFonts w:hint="cs"/>
          <w:rtl/>
        </w:rPr>
        <w:t>الحج: 37</w:t>
      </w:r>
      <w:r w:rsidRPr="00700085">
        <w:rPr>
          <w:rStyle w:val="Char4"/>
          <w:rtl/>
        </w:rPr>
        <w:t>]</w:t>
      </w:r>
      <w:r w:rsidRPr="00700085">
        <w:rPr>
          <w:rStyle w:val="Char3"/>
          <w:rtl/>
        </w:rPr>
        <w:t>.</w:t>
      </w:r>
    </w:p>
    <w:p w:rsidR="007C4DA6" w:rsidRPr="00D2661E" w:rsidRDefault="007C4DA6" w:rsidP="00700085">
      <w:pPr>
        <w:pStyle w:val="a3"/>
        <w:rPr>
          <w:rtl/>
        </w:rPr>
      </w:pPr>
      <w:r>
        <w:rPr>
          <w:rFonts w:cs="Traditional Arabic" w:hint="cs"/>
          <w:rtl/>
        </w:rPr>
        <w:t>«</w:t>
      </w:r>
      <w:r w:rsidRPr="00D2661E">
        <w:rPr>
          <w:rFonts w:hint="cs"/>
          <w:rtl/>
        </w:rPr>
        <w:t>این چنین آن را برایتان مسخر کردیم تا خدای را بر آنچه شما را هدایت کرده است تکبیر گوئید و بزرگ بدانید</w:t>
      </w:r>
      <w:r>
        <w:rPr>
          <w:rFonts w:cs="Traditional Arabic" w:hint="cs"/>
          <w:rtl/>
        </w:rPr>
        <w:t>»</w:t>
      </w:r>
      <w:r w:rsidRPr="00D2661E">
        <w:rPr>
          <w:rFonts w:hint="cs"/>
          <w:rtl/>
        </w:rPr>
        <w:t>.</w:t>
      </w:r>
    </w:p>
    <w:p w:rsidR="00BE341F" w:rsidRPr="00B021BB" w:rsidRDefault="00BE341F"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B021BB">
        <w:rPr>
          <w:rFonts w:ascii="KFGQPC Uthmanic Script HAFS" w:hAnsi="KFGQPC Uthmanic Script HAFS" w:cs="KFGQPC Uthmanic Script HAFS"/>
          <w:sz w:val="28"/>
          <w:rtl/>
        </w:rPr>
        <w:t>۞وَ</w:t>
      </w:r>
      <w:r w:rsidR="00B021BB">
        <w:rPr>
          <w:rFonts w:ascii="KFGQPC Uthmanic Script HAFS" w:hAnsi="KFGQPC Uthmanic Script HAFS" w:cs="KFGQPC Uthmanic Script HAFS" w:hint="cs"/>
          <w:sz w:val="28"/>
          <w:rtl/>
        </w:rPr>
        <w:t>ٱ</w:t>
      </w:r>
      <w:r w:rsidR="00B021BB">
        <w:rPr>
          <w:rFonts w:ascii="KFGQPC Uthmanic Script HAFS" w:hAnsi="KFGQPC Uthmanic Script HAFS" w:cs="KFGQPC Uthmanic Script HAFS" w:hint="eastAsia"/>
          <w:sz w:val="28"/>
          <w:rtl/>
        </w:rPr>
        <w:t>ذۡكُرُواْ</w:t>
      </w:r>
      <w:r w:rsidR="00B021BB">
        <w:rPr>
          <w:rFonts w:ascii="KFGQPC Uthmanic Script HAFS" w:hAnsi="KFGQPC Uthmanic Script HAFS" w:cs="KFGQPC Uthmanic Script HAFS"/>
          <w:sz w:val="28"/>
          <w:rtl/>
        </w:rPr>
        <w:t xml:space="preserve"> </w:t>
      </w:r>
      <w:r w:rsidR="00B021BB">
        <w:rPr>
          <w:rFonts w:ascii="KFGQPC Uthmanic Script HAFS" w:hAnsi="KFGQPC Uthmanic Script HAFS" w:cs="KFGQPC Uthmanic Script HAFS" w:hint="cs"/>
          <w:sz w:val="28"/>
          <w:rtl/>
        </w:rPr>
        <w:t>ٱ</w:t>
      </w:r>
      <w:r w:rsidR="00B021BB">
        <w:rPr>
          <w:rFonts w:ascii="KFGQPC Uthmanic Script HAFS" w:hAnsi="KFGQPC Uthmanic Script HAFS" w:cs="KFGQPC Uthmanic Script HAFS" w:hint="eastAsia"/>
          <w:sz w:val="28"/>
          <w:rtl/>
        </w:rPr>
        <w:t>للَّهَ</w:t>
      </w:r>
      <w:r w:rsidR="00B021BB">
        <w:rPr>
          <w:rFonts w:ascii="KFGQPC Uthmanic Script HAFS" w:hAnsi="KFGQPC Uthmanic Script HAFS" w:cs="KFGQPC Uthmanic Script HAFS"/>
          <w:sz w:val="28"/>
          <w:rtl/>
        </w:rPr>
        <w:t xml:space="preserve"> فِيٓ أَيَّامٖ مَّعۡدُودَٰتٖ</w:t>
      </w:r>
      <w:r>
        <w:rPr>
          <w:rFonts w:ascii="Traditional Arabic" w:hAnsi="Traditional Arabic" w:cs="Traditional Arabic"/>
          <w:sz w:val="28"/>
          <w:rtl/>
          <w:lang w:bidi="fa-IR"/>
        </w:rPr>
        <w:t>﴾</w:t>
      </w:r>
      <w:r w:rsidRPr="00D2661E">
        <w:rPr>
          <w:rFonts w:cs="B Lotus" w:hint="cs"/>
          <w:sz w:val="28"/>
          <w:rtl/>
          <w:lang w:bidi="fa-IR"/>
        </w:rPr>
        <w:t xml:space="preserve"> </w:t>
      </w:r>
      <w:r w:rsidRPr="00700085">
        <w:rPr>
          <w:rStyle w:val="Char4"/>
          <w:rtl/>
        </w:rPr>
        <w:t>[</w:t>
      </w:r>
      <w:r w:rsidRPr="00700085">
        <w:rPr>
          <w:rStyle w:val="Char4"/>
          <w:rFonts w:hint="cs"/>
          <w:rtl/>
        </w:rPr>
        <w:t>البقرة: 203</w:t>
      </w:r>
      <w:r w:rsidRPr="00700085">
        <w:rPr>
          <w:rStyle w:val="Char4"/>
          <w:rtl/>
        </w:rPr>
        <w:t>]</w:t>
      </w:r>
      <w:r w:rsidRPr="00700085">
        <w:rPr>
          <w:rStyle w:val="Char3"/>
          <w:rtl/>
        </w:rPr>
        <w:t>.</w:t>
      </w:r>
    </w:p>
    <w:p w:rsidR="007C4DA6" w:rsidRPr="00D2661E" w:rsidRDefault="007C4DA6" w:rsidP="00700085">
      <w:pPr>
        <w:pStyle w:val="a3"/>
        <w:rPr>
          <w:rtl/>
        </w:rPr>
      </w:pPr>
      <w:r>
        <w:rPr>
          <w:rFonts w:cs="Traditional Arabic" w:hint="cs"/>
          <w:rtl/>
        </w:rPr>
        <w:t>«</w:t>
      </w:r>
      <w:r w:rsidRPr="00D2661E">
        <w:rPr>
          <w:rFonts w:hint="cs"/>
          <w:rtl/>
        </w:rPr>
        <w:t>و الله را در روزهای معدود و معلوم یاد و ذکر کنید</w:t>
      </w:r>
      <w:r>
        <w:rPr>
          <w:rFonts w:cs="Traditional Arabic" w:hint="cs"/>
          <w:rtl/>
        </w:rPr>
        <w:t>»</w:t>
      </w:r>
      <w:r w:rsidRPr="00D2661E">
        <w:rPr>
          <w:rFonts w:hint="cs"/>
          <w:rtl/>
        </w:rPr>
        <w:t>.</w:t>
      </w:r>
    </w:p>
    <w:p w:rsidR="007C4DA6" w:rsidRPr="00D2661E" w:rsidRDefault="007C4DA6" w:rsidP="00700085">
      <w:pPr>
        <w:pStyle w:val="a3"/>
        <w:rPr>
          <w:rtl/>
        </w:rPr>
      </w:pPr>
      <w:r w:rsidRPr="00D2661E">
        <w:rPr>
          <w:rFonts w:hint="cs"/>
          <w:rtl/>
        </w:rPr>
        <w:t xml:space="preserve">ابن عباس </w:t>
      </w:r>
      <w:r>
        <w:rPr>
          <w:rFonts w:cs="CTraditional Arabic" w:hint="cs"/>
          <w:rtl/>
        </w:rPr>
        <w:t>م</w:t>
      </w:r>
      <w:r w:rsidRPr="00D2661E">
        <w:rPr>
          <w:rFonts w:hint="cs"/>
          <w:rtl/>
        </w:rPr>
        <w:t xml:space="preserve"> گفته است: مراد از این ایام، ایام التشریق (11-12- 13 ذی الحجه) است. و به روایت از علی </w:t>
      </w:r>
      <w:r w:rsidRPr="00D2661E">
        <w:rPr>
          <w:rFonts w:hint="cs"/>
          <w:rtl/>
        </w:rPr>
        <w:sym w:font="AGA Arabesque" w:char="F074"/>
      </w:r>
      <w:r w:rsidRPr="00D2661E">
        <w:rPr>
          <w:rFonts w:hint="cs"/>
          <w:rtl/>
        </w:rPr>
        <w:t xml:space="preserve"> و ابن مسعود </w:t>
      </w:r>
      <w:r w:rsidRPr="00D2661E">
        <w:rPr>
          <w:rFonts w:hint="cs"/>
          <w:rtl/>
        </w:rPr>
        <w:sym w:font="AGA Arabesque" w:char="F074"/>
      </w:r>
      <w:r w:rsidRPr="00D2661E">
        <w:rPr>
          <w:rFonts w:hint="cs"/>
          <w:rtl/>
        </w:rPr>
        <w:t xml:space="preserve"> این ایام از صبح روز عرفه تا عصر آخرین روز منی است. ابن المنذر و غیر او چنین گفته</w:t>
      </w:r>
      <w:r w:rsidR="00B01BEB">
        <w:rPr>
          <w:rFonts w:hint="cs"/>
          <w:rtl/>
        </w:rPr>
        <w:t>‌اند.</w:t>
      </w:r>
      <w:r w:rsidRPr="00D2661E">
        <w:rPr>
          <w:rFonts w:hint="cs"/>
          <w:rtl/>
        </w:rPr>
        <w:t xml:space="preserve"> و عبدالله بن عمر </w:t>
      </w:r>
      <w:r>
        <w:rPr>
          <w:rFonts w:cs="CTraditional Arabic" w:hint="cs"/>
          <w:rtl/>
        </w:rPr>
        <w:t>م</w:t>
      </w:r>
      <w:r w:rsidRPr="00D2661E">
        <w:rPr>
          <w:rFonts w:hint="cs"/>
          <w:rtl/>
        </w:rPr>
        <w:t xml:space="preserve"> تمام این روزها را در منی تکبیر</w:t>
      </w:r>
      <w:r w:rsidR="00F45B99">
        <w:rPr>
          <w:rFonts w:hint="cs"/>
          <w:rtl/>
        </w:rPr>
        <w:t xml:space="preserve"> می‌گفت</w:t>
      </w:r>
      <w:r w:rsidRPr="00D2661E">
        <w:rPr>
          <w:rFonts w:hint="cs"/>
          <w:rtl/>
        </w:rPr>
        <w:t xml:space="preserve">. و ام المومنین میمونه </w:t>
      </w:r>
      <w:r>
        <w:rPr>
          <w:rFonts w:cs="CTraditional Arabic" w:hint="cs"/>
          <w:rtl/>
        </w:rPr>
        <w:t>ك</w:t>
      </w:r>
      <w:r w:rsidRPr="00D2661E">
        <w:rPr>
          <w:rFonts w:hint="cs"/>
          <w:rtl/>
        </w:rPr>
        <w:t xml:space="preserve"> در روز قربانی تکبیر</w:t>
      </w:r>
      <w:r w:rsidR="00F45B99">
        <w:rPr>
          <w:rFonts w:hint="cs"/>
          <w:rtl/>
        </w:rPr>
        <w:t xml:space="preserve"> می‌گفت</w:t>
      </w:r>
      <w:r w:rsidRPr="00D2661E">
        <w:rPr>
          <w:rFonts w:hint="cs"/>
          <w:rtl/>
        </w:rPr>
        <w:t>. و زنان د</w:t>
      </w:r>
      <w:r w:rsidR="00CD0F56" w:rsidRPr="00D2661E">
        <w:rPr>
          <w:rFonts w:hint="cs"/>
          <w:rtl/>
        </w:rPr>
        <w:t>ر</w:t>
      </w:r>
      <w:r w:rsidR="00F45B99">
        <w:rPr>
          <w:rFonts w:hint="cs"/>
          <w:rtl/>
        </w:rPr>
        <w:t xml:space="preserve"> شب‌ها</w:t>
      </w:r>
      <w:r w:rsidR="00CD0F56" w:rsidRPr="00D2661E">
        <w:rPr>
          <w:rFonts w:hint="cs"/>
          <w:rtl/>
        </w:rPr>
        <w:t xml:space="preserve">ی ایام التشریق پشت سر أبان </w:t>
      </w:r>
      <w:r w:rsidRPr="00D2661E">
        <w:rPr>
          <w:rFonts w:hint="cs"/>
          <w:rtl/>
        </w:rPr>
        <w:t>ابن عثمان و پشت سر عمر بن عبدالعزیز در مسجد تکبیر</w:t>
      </w:r>
      <w:r w:rsidR="00F45B99">
        <w:rPr>
          <w:rFonts w:hint="cs"/>
          <w:rtl/>
        </w:rPr>
        <w:t xml:space="preserve"> می‌گفت</w:t>
      </w:r>
      <w:r w:rsidRPr="00D2661E">
        <w:rPr>
          <w:rFonts w:hint="cs"/>
          <w:rtl/>
        </w:rPr>
        <w:t>ند. و حافظ ابن حجر گفته است که: این آثار بر این دلالت دارند که در این روزها بعد از نمازهای فریضه تکبیر</w:t>
      </w:r>
      <w:r w:rsidR="00F45B99">
        <w:rPr>
          <w:rFonts w:hint="cs"/>
          <w:rtl/>
        </w:rPr>
        <w:t xml:space="preserve"> می‌گفت</w:t>
      </w:r>
      <w:r w:rsidRPr="00D2661E">
        <w:rPr>
          <w:rFonts w:hint="cs"/>
          <w:rtl/>
        </w:rPr>
        <w:t xml:space="preserve">ند. </w:t>
      </w:r>
    </w:p>
    <w:p w:rsidR="007C4DA6" w:rsidRPr="00D2661E" w:rsidRDefault="007C4DA6" w:rsidP="00904932">
      <w:pPr>
        <w:pStyle w:val="a2"/>
        <w:rPr>
          <w:rFonts w:cs="B Lotus"/>
          <w:rtl/>
        </w:rPr>
      </w:pPr>
      <w:bookmarkStart w:id="236" w:name="_Toc338340249"/>
      <w:bookmarkStart w:id="237" w:name="_Toc418284085"/>
      <w:r w:rsidRPr="00907F31">
        <w:rPr>
          <w:rFonts w:hint="cs"/>
          <w:rtl/>
        </w:rPr>
        <w:t>صیغه تکبیر عید</w:t>
      </w:r>
      <w:r w:rsidRPr="00D2661E">
        <w:rPr>
          <w:rFonts w:cs="B Lotus" w:hint="cs"/>
          <w:rtl/>
        </w:rPr>
        <w:t>:</w:t>
      </w:r>
      <w:bookmarkEnd w:id="236"/>
      <w:bookmarkEnd w:id="237"/>
    </w:p>
    <w:p w:rsidR="007C4DA6" w:rsidRPr="00D2661E" w:rsidRDefault="007C4DA6" w:rsidP="00700085">
      <w:pPr>
        <w:pStyle w:val="a3"/>
        <w:rPr>
          <w:rtl/>
        </w:rPr>
      </w:pPr>
      <w:r w:rsidRPr="00D2661E">
        <w:rPr>
          <w:rFonts w:hint="cs"/>
          <w:rtl/>
        </w:rPr>
        <w:t xml:space="preserve"> صحيح</w:t>
      </w:r>
      <w:r w:rsidR="00B01BEB">
        <w:rPr>
          <w:rFonts w:hint="cs"/>
          <w:rtl/>
        </w:rPr>
        <w:t xml:space="preserve">‌ترین </w:t>
      </w:r>
      <w:r w:rsidRPr="00D2661E">
        <w:rPr>
          <w:rFonts w:hint="cs"/>
          <w:rtl/>
        </w:rPr>
        <w:t xml:space="preserve">چیزی که درباره تکبیر عید آمده است آن است که عبدالرزاق با سند صحيح از سلمان نقل کرده است که گفت: بگویید: </w:t>
      </w:r>
      <w:r w:rsidRPr="00825B82">
        <w:rPr>
          <w:rStyle w:val="Char0"/>
          <w:rFonts w:hint="cs"/>
          <w:rtl/>
        </w:rPr>
        <w:t>«</w:t>
      </w:r>
      <w:r w:rsidRPr="00825B82">
        <w:rPr>
          <w:rStyle w:val="Char0"/>
          <w:rtl/>
        </w:rPr>
        <w:t>اللهُ أکبر اللهُ أکبر اللهُ أکبر کبیراً</w:t>
      </w:r>
      <w:r w:rsidRPr="00825B82">
        <w:rPr>
          <w:rStyle w:val="Char0"/>
          <w:rFonts w:hint="cs"/>
          <w:rtl/>
        </w:rPr>
        <w:t>»</w:t>
      </w:r>
      <w:r w:rsidRPr="00D2661E">
        <w:rPr>
          <w:rFonts w:hint="cs"/>
          <w:rtl/>
        </w:rPr>
        <w:t xml:space="preserve"> و به روایت از عمر و بن مسعود آمده است: </w:t>
      </w:r>
      <w:r w:rsidRPr="00825B82">
        <w:rPr>
          <w:rStyle w:val="Char0"/>
          <w:rFonts w:hint="cs"/>
          <w:rtl/>
        </w:rPr>
        <w:t>«</w:t>
      </w:r>
      <w:r w:rsidRPr="00825B82">
        <w:rPr>
          <w:rStyle w:val="Char0"/>
          <w:rtl/>
        </w:rPr>
        <w:t>اللهُ أکبر اللهُ أکبر لَا إلهَ إلَّا اللهُ وَالُله أکبر وَلَلهِ الحَمد</w:t>
      </w:r>
      <w:r w:rsidRPr="00825B82">
        <w:rPr>
          <w:rStyle w:val="Char0"/>
          <w:rFonts w:hint="cs"/>
          <w:rtl/>
        </w:rPr>
        <w:t>».</w:t>
      </w:r>
      <w:r w:rsidRPr="00D2661E">
        <w:rPr>
          <w:rFonts w:hint="cs"/>
          <w:rtl/>
        </w:rPr>
        <w:t xml:space="preserve"> برای مردان مستحب است که صدا را بلند کنند ولی برای زنان مستحب نیست. بخاری گفت: عمر بن خطاب </w:t>
      </w:r>
      <w:r w:rsidRPr="00D2661E">
        <w:rPr>
          <w:rFonts w:hint="cs"/>
          <w:rtl/>
        </w:rPr>
        <w:sym w:font="AGA Arabesque" w:char="F074"/>
      </w:r>
      <w:r w:rsidRPr="00D2661E">
        <w:rPr>
          <w:rFonts w:hint="cs"/>
          <w:rtl/>
        </w:rPr>
        <w:t xml:space="preserve"> در قبه خویش در منی تکبیر</w:t>
      </w:r>
      <w:r w:rsidR="00F45B99">
        <w:rPr>
          <w:rFonts w:hint="cs"/>
          <w:rtl/>
        </w:rPr>
        <w:t xml:space="preserve"> می‌گفت</w:t>
      </w:r>
      <w:r w:rsidRPr="00D2661E">
        <w:rPr>
          <w:rFonts w:hint="cs"/>
          <w:rtl/>
        </w:rPr>
        <w:t xml:space="preserve"> که مردم در مسجد</w:t>
      </w:r>
      <w:r w:rsidR="00B01BEB">
        <w:rPr>
          <w:rFonts w:hint="cs"/>
          <w:rtl/>
        </w:rPr>
        <w:t xml:space="preserve"> می‌</w:t>
      </w:r>
      <w:r w:rsidRPr="00D2661E">
        <w:rPr>
          <w:rFonts w:hint="cs"/>
          <w:rtl/>
        </w:rPr>
        <w:t>شنیدند، و با تکبیر او تکبیر</w:t>
      </w:r>
      <w:r w:rsidR="00F45B99">
        <w:rPr>
          <w:rFonts w:hint="cs"/>
          <w:rtl/>
        </w:rPr>
        <w:t xml:space="preserve"> می‌گفت</w:t>
      </w:r>
      <w:r w:rsidRPr="00D2661E">
        <w:rPr>
          <w:rFonts w:hint="cs"/>
          <w:rtl/>
        </w:rPr>
        <w:t>ند، و مردم بازار نیز تکبیر</w:t>
      </w:r>
      <w:r w:rsidR="00F45B99">
        <w:rPr>
          <w:rFonts w:hint="cs"/>
          <w:rtl/>
        </w:rPr>
        <w:t xml:space="preserve"> می‌گفت</w:t>
      </w:r>
      <w:r w:rsidRPr="00D2661E">
        <w:rPr>
          <w:rFonts w:hint="cs"/>
          <w:rtl/>
        </w:rPr>
        <w:t xml:space="preserve">ند تا این که صدای تکبیر در منی طنین انداخت. </w:t>
      </w:r>
    </w:p>
    <w:p w:rsidR="007C4DA6" w:rsidRPr="000A1B18" w:rsidRDefault="007C4DA6" w:rsidP="00904932">
      <w:pPr>
        <w:pStyle w:val="a2"/>
        <w:rPr>
          <w:rtl/>
        </w:rPr>
      </w:pPr>
      <w:bookmarkStart w:id="238" w:name="_Toc338340250"/>
      <w:bookmarkStart w:id="239" w:name="_Toc418284086"/>
      <w:r w:rsidRPr="000A1B18">
        <w:rPr>
          <w:rFonts w:hint="cs"/>
          <w:rtl/>
        </w:rPr>
        <w:t>نم</w:t>
      </w:r>
      <w:r>
        <w:rPr>
          <w:rFonts w:hint="cs"/>
          <w:rtl/>
        </w:rPr>
        <w:t>از خورشید گرفتگی و ماه گرفتگی (کسوف و خسوف</w:t>
      </w:r>
      <w:r w:rsidRPr="000A1B18">
        <w:rPr>
          <w:rFonts w:hint="cs"/>
          <w:rtl/>
        </w:rPr>
        <w:t>)</w:t>
      </w:r>
      <w:bookmarkEnd w:id="238"/>
      <w:bookmarkEnd w:id="239"/>
    </w:p>
    <w:p w:rsidR="007C4DA6" w:rsidRPr="00D2661E" w:rsidRDefault="007C4DA6" w:rsidP="00700085">
      <w:pPr>
        <w:pStyle w:val="a3"/>
        <w:rPr>
          <w:rtl/>
        </w:rPr>
      </w:pPr>
      <w:r w:rsidRPr="00D2661E">
        <w:rPr>
          <w:rFonts w:hint="cs"/>
          <w:rtl/>
        </w:rPr>
        <w:t>کسوف برای خورشید گرفتگی و خسوف برای ماه گرفتگی است، و به هنگام</w:t>
      </w:r>
      <w:r w:rsidR="00304EDE">
        <w:rPr>
          <w:rFonts w:hint="cs"/>
          <w:rtl/>
        </w:rPr>
        <w:t xml:space="preserve"> آن‌ها </w:t>
      </w:r>
      <w:r w:rsidRPr="00D2661E">
        <w:rPr>
          <w:rFonts w:hint="cs"/>
          <w:rtl/>
        </w:rPr>
        <w:t xml:space="preserve">خواندن نماز مخصوص سنت مؤکده است، چون پیامبر </w:t>
      </w:r>
      <w:r w:rsidRPr="00D2661E">
        <w:rPr>
          <w:rFonts w:hint="cs"/>
          <w:rtl/>
        </w:rPr>
        <w:sym w:font="AGA Arabesque" w:char="F072"/>
      </w:r>
      <w:r w:rsidRPr="00D2661E">
        <w:rPr>
          <w:rFonts w:hint="cs"/>
          <w:rtl/>
        </w:rPr>
        <w:t xml:space="preserve"> گفته ا ست: </w:t>
      </w:r>
    </w:p>
    <w:p w:rsidR="007C4DA6" w:rsidRPr="00D2661E" w:rsidRDefault="007C4DA6" w:rsidP="008E0333">
      <w:pPr>
        <w:ind w:firstLine="284"/>
        <w:jc w:val="both"/>
        <w:rPr>
          <w:rFonts w:cs="B Lotus"/>
          <w:sz w:val="28"/>
          <w:rtl/>
          <w:lang w:bidi="fa-IR"/>
        </w:rPr>
      </w:pPr>
      <w:r w:rsidRPr="00825B82">
        <w:rPr>
          <w:rStyle w:val="Char1"/>
          <w:rFonts w:hint="cs"/>
          <w:rtl/>
        </w:rPr>
        <w:t>«</w:t>
      </w:r>
      <w:r w:rsidRPr="00825B82">
        <w:rPr>
          <w:rStyle w:val="Char1"/>
          <w:rtl/>
        </w:rPr>
        <w:t>إِنَّ الشَّمْسَ وَالقَمَرَ لَا یَنْکَسِفانِ لِمَوتِ أَحَدٍ وَلَا لِحَیاتِهِ فَإِذا رَأَیتُمْ ذالِکَ فَصَلُّوْا وَادعُوا اللهَ تَعالی</w:t>
      </w:r>
      <w:r w:rsidRPr="00825B82">
        <w:rPr>
          <w:rStyle w:val="Char1"/>
          <w:rFonts w:hint="cs"/>
          <w:rtl/>
        </w:rPr>
        <w:t>»</w:t>
      </w:r>
      <w:r w:rsidRPr="00700085">
        <w:rPr>
          <w:rStyle w:val="Char3"/>
          <w:rFonts w:hint="cs"/>
          <w:rtl/>
        </w:rPr>
        <w:t xml:space="preserve">. </w:t>
      </w:r>
      <w:r w:rsidR="00217A49" w:rsidRPr="00700085">
        <w:rPr>
          <w:rStyle w:val="Char3"/>
          <w:rFonts w:hint="cs"/>
          <w:rtl/>
        </w:rPr>
        <w:t>(</w:t>
      </w:r>
      <w:r w:rsidRPr="00700085">
        <w:rPr>
          <w:rStyle w:val="Char3"/>
          <w:rtl/>
        </w:rPr>
        <w:t>رواه الشيخان</w:t>
      </w:r>
      <w:r w:rsidR="00217A49" w:rsidRPr="00700085">
        <w:rPr>
          <w:rStyle w:val="Char3"/>
          <w:rFonts w:hint="cs"/>
          <w:rtl/>
        </w:rPr>
        <w:t>).</w:t>
      </w:r>
      <w:r w:rsidRPr="00700085">
        <w:rPr>
          <w:rStyle w:val="Char3"/>
          <w:rFonts w:hint="cs"/>
          <w:rtl/>
        </w:rPr>
        <w:t xml:space="preserve"> </w:t>
      </w:r>
    </w:p>
    <w:p w:rsidR="007C4DA6" w:rsidRPr="00D2661E" w:rsidRDefault="007C4DA6" w:rsidP="00700085">
      <w:pPr>
        <w:pStyle w:val="a3"/>
        <w:rPr>
          <w:rtl/>
        </w:rPr>
      </w:pPr>
      <w:r>
        <w:rPr>
          <w:rFonts w:cs="Traditional Arabic" w:hint="cs"/>
          <w:rtl/>
        </w:rPr>
        <w:t>«</w:t>
      </w:r>
      <w:r w:rsidRPr="00D2661E">
        <w:rPr>
          <w:rFonts w:hint="cs"/>
          <w:rtl/>
        </w:rPr>
        <w:t>به حقیقت خورشید و ماه برای مرگ و حیات کسی گرفته</w:t>
      </w:r>
      <w:r w:rsidR="00B74157">
        <w:rPr>
          <w:rFonts w:hint="cs"/>
          <w:rtl/>
        </w:rPr>
        <w:t xml:space="preserve"> نمی‌شود</w:t>
      </w:r>
      <w:r w:rsidRPr="00D2661E">
        <w:rPr>
          <w:rFonts w:hint="cs"/>
          <w:rtl/>
        </w:rPr>
        <w:t>، هرگاه خورشید یا ماه را گرفته دیدید نماز کسوف و خسوف بخوانید و خداوند را بخوانید و دعا کنید</w:t>
      </w:r>
      <w:r>
        <w:rPr>
          <w:rFonts w:cs="Traditional Arabic" w:hint="cs"/>
          <w:rtl/>
        </w:rPr>
        <w:t>»</w:t>
      </w:r>
      <w:r w:rsidRPr="00D2661E">
        <w:rPr>
          <w:rFonts w:hint="cs"/>
          <w:rtl/>
        </w:rPr>
        <w:t>.</w:t>
      </w:r>
    </w:p>
    <w:p w:rsidR="007C4DA6" w:rsidRPr="00D2661E" w:rsidRDefault="007C4DA6" w:rsidP="00700085">
      <w:pPr>
        <w:pStyle w:val="a3"/>
        <w:rPr>
          <w:rtl/>
        </w:rPr>
      </w:pPr>
      <w:r w:rsidRPr="00D2661E">
        <w:rPr>
          <w:rFonts w:hint="cs"/>
          <w:rtl/>
        </w:rPr>
        <w:t xml:space="preserve">و در روایت آمده است: </w:t>
      </w:r>
    </w:p>
    <w:p w:rsidR="007C4DA6" w:rsidRPr="00D2661E" w:rsidRDefault="007C4DA6" w:rsidP="00825B82">
      <w:pPr>
        <w:pStyle w:val="a1"/>
        <w:rPr>
          <w:rFonts w:cs="B Lotus"/>
          <w:rtl/>
        </w:rPr>
      </w:pPr>
      <w:r>
        <w:rPr>
          <w:rFonts w:cs="Traditional Arabic" w:hint="cs"/>
          <w:rtl/>
        </w:rPr>
        <w:t>«</w:t>
      </w:r>
      <w:r w:rsidRPr="00792D04">
        <w:rPr>
          <w:rtl/>
        </w:rPr>
        <w:t>ادعُوا اللهَ وَصَلُّوا حَتّی یَنکَشِفَ ما بِکُمْ</w:t>
      </w:r>
      <w:r>
        <w:rPr>
          <w:rFonts w:cs="Traditional Arabic" w:hint="cs"/>
          <w:rtl/>
        </w:rPr>
        <w:t>»</w:t>
      </w:r>
      <w:r w:rsidRPr="00700085">
        <w:rPr>
          <w:rStyle w:val="Char3"/>
          <w:rFonts w:hint="cs"/>
          <w:rtl/>
        </w:rPr>
        <w:t>.</w:t>
      </w:r>
      <w:r w:rsidRPr="00D2661E">
        <w:rPr>
          <w:rFonts w:cs="B Lotus" w:hint="cs"/>
          <w:rtl/>
        </w:rPr>
        <w:t xml:space="preserve"> </w:t>
      </w:r>
    </w:p>
    <w:p w:rsidR="007C4DA6" w:rsidRPr="00D2661E" w:rsidRDefault="007C4DA6" w:rsidP="00700085">
      <w:pPr>
        <w:pStyle w:val="a3"/>
        <w:rPr>
          <w:rtl/>
        </w:rPr>
      </w:pPr>
      <w:r>
        <w:rPr>
          <w:rFonts w:cs="Traditional Arabic" w:hint="cs"/>
          <w:rtl/>
        </w:rPr>
        <w:t>«</w:t>
      </w:r>
      <w:r w:rsidRPr="00D2661E">
        <w:rPr>
          <w:rFonts w:hint="cs"/>
          <w:rtl/>
        </w:rPr>
        <w:t>خداوند را بخوانید و دعا کنید و نماز بخوانید تا این حالت رفع شود</w:t>
      </w:r>
      <w:r>
        <w:rPr>
          <w:rFonts w:cs="Traditional Arabic" w:hint="cs"/>
          <w:rtl/>
        </w:rPr>
        <w:t>»</w:t>
      </w:r>
      <w:r w:rsidRPr="00D2661E">
        <w:rPr>
          <w:rFonts w:hint="cs"/>
          <w:rtl/>
        </w:rPr>
        <w:t>.</w:t>
      </w:r>
    </w:p>
    <w:p w:rsidR="007C4DA6" w:rsidRPr="00D2661E" w:rsidRDefault="007C4DA6" w:rsidP="00700085">
      <w:pPr>
        <w:pStyle w:val="a3"/>
        <w:rPr>
          <w:rtl/>
        </w:rPr>
      </w:pPr>
      <w:r w:rsidRPr="00D2661E">
        <w:rPr>
          <w:rFonts w:hint="cs"/>
          <w:rtl/>
        </w:rPr>
        <w:t>حداقل نماز کسوف و خسوف دو رکعت است. برای هر رکعت دو قیام و دو رکوع است که در هر قیام فاتحه خوانده</w:t>
      </w:r>
      <w:r w:rsidR="00B01BEB">
        <w:rPr>
          <w:rFonts w:hint="cs"/>
          <w:rtl/>
        </w:rPr>
        <w:t xml:space="preserve"> می‌</w:t>
      </w:r>
      <w:r w:rsidRPr="00D2661E">
        <w:rPr>
          <w:rFonts w:hint="cs"/>
          <w:rtl/>
        </w:rPr>
        <w:t xml:space="preserve">شود، به این ترتیب </w:t>
      </w:r>
      <w:r w:rsidRPr="00700085">
        <w:rPr>
          <w:rFonts w:hint="cs"/>
          <w:rtl/>
        </w:rPr>
        <w:t>که اول تکبیر صلا</w:t>
      </w:r>
      <w:r w:rsidRPr="00700085">
        <w:rPr>
          <w:rtl/>
        </w:rPr>
        <w:t>ة</w:t>
      </w:r>
      <w:r w:rsidRPr="00700085">
        <w:rPr>
          <w:rFonts w:hint="cs"/>
          <w:rtl/>
        </w:rPr>
        <w:t xml:space="preserve"> را گفته و</w:t>
      </w:r>
      <w:r w:rsidRPr="00D2661E">
        <w:rPr>
          <w:rFonts w:hint="cs"/>
          <w:rtl/>
        </w:rPr>
        <w:t xml:space="preserve"> فاتحه را</w:t>
      </w:r>
      <w:r w:rsidR="00B01BEB">
        <w:rPr>
          <w:rFonts w:hint="cs"/>
          <w:rtl/>
        </w:rPr>
        <w:t xml:space="preserve"> می‌</w:t>
      </w:r>
      <w:r w:rsidRPr="00D2661E">
        <w:rPr>
          <w:rFonts w:hint="cs"/>
          <w:rtl/>
        </w:rPr>
        <w:t>خواند و به رکوع</w:t>
      </w:r>
      <w:r w:rsidR="00B01BEB">
        <w:rPr>
          <w:rFonts w:hint="cs"/>
          <w:rtl/>
        </w:rPr>
        <w:t xml:space="preserve"> می‌</w:t>
      </w:r>
      <w:r w:rsidRPr="00D2661E">
        <w:rPr>
          <w:rFonts w:hint="cs"/>
          <w:rtl/>
        </w:rPr>
        <w:t>رود، سپس از رکوع بر</w:t>
      </w:r>
      <w:r w:rsidR="00B01BEB">
        <w:rPr>
          <w:rFonts w:hint="cs"/>
          <w:rtl/>
        </w:rPr>
        <w:t xml:space="preserve"> می‌</w:t>
      </w:r>
      <w:r w:rsidRPr="00D2661E">
        <w:rPr>
          <w:rFonts w:hint="cs"/>
          <w:rtl/>
        </w:rPr>
        <w:t>خیزد و دوباره در قیام فاتحه را</w:t>
      </w:r>
      <w:r w:rsidR="00B01BEB">
        <w:rPr>
          <w:rFonts w:hint="cs"/>
          <w:rtl/>
        </w:rPr>
        <w:t xml:space="preserve"> می‌</w:t>
      </w:r>
      <w:r w:rsidRPr="00D2661E">
        <w:rPr>
          <w:rFonts w:hint="cs"/>
          <w:rtl/>
        </w:rPr>
        <w:t>خواند، سپس برای بار دوم به رکوع</w:t>
      </w:r>
      <w:r w:rsidR="00B01BEB">
        <w:rPr>
          <w:rFonts w:hint="cs"/>
          <w:rtl/>
        </w:rPr>
        <w:t xml:space="preserve"> می‌</w:t>
      </w:r>
      <w:r w:rsidRPr="00D2661E">
        <w:rPr>
          <w:rFonts w:hint="cs"/>
          <w:rtl/>
        </w:rPr>
        <w:t>رود، سپس از رکوع بر</w:t>
      </w:r>
      <w:r w:rsidR="00B01BEB">
        <w:rPr>
          <w:rFonts w:hint="cs"/>
          <w:rtl/>
        </w:rPr>
        <w:t xml:space="preserve"> می‌</w:t>
      </w:r>
      <w:r w:rsidRPr="00D2661E">
        <w:rPr>
          <w:rFonts w:hint="cs"/>
          <w:rtl/>
        </w:rPr>
        <w:t>خیزد تا این که به حالت اعتدال</w:t>
      </w:r>
      <w:r w:rsidR="00B01BEB">
        <w:rPr>
          <w:rFonts w:hint="cs"/>
          <w:rtl/>
        </w:rPr>
        <w:t xml:space="preserve"> می‌</w:t>
      </w:r>
      <w:r w:rsidRPr="00D2661E">
        <w:rPr>
          <w:rFonts w:hint="cs"/>
          <w:rtl/>
        </w:rPr>
        <w:t>ایستد و مراعات طمانینه</w:t>
      </w:r>
      <w:r w:rsidR="00B01BEB">
        <w:rPr>
          <w:rFonts w:hint="cs"/>
          <w:rtl/>
        </w:rPr>
        <w:t xml:space="preserve"> می‌</w:t>
      </w:r>
      <w:r w:rsidRPr="00D2661E">
        <w:rPr>
          <w:rFonts w:hint="cs"/>
          <w:rtl/>
        </w:rPr>
        <w:t>کند، سپس به سجده</w:t>
      </w:r>
      <w:r w:rsidR="00B01BEB">
        <w:rPr>
          <w:rFonts w:hint="cs"/>
          <w:rtl/>
        </w:rPr>
        <w:t xml:space="preserve"> می‌</w:t>
      </w:r>
      <w:r w:rsidRPr="00D2661E">
        <w:rPr>
          <w:rFonts w:hint="cs"/>
          <w:rtl/>
        </w:rPr>
        <w:t>رود که این</w:t>
      </w:r>
      <w:r w:rsidR="00B01BEB">
        <w:rPr>
          <w:rFonts w:hint="cs"/>
          <w:rtl/>
        </w:rPr>
        <w:t xml:space="preserve"> می‌</w:t>
      </w:r>
      <w:r w:rsidRPr="00D2661E">
        <w:rPr>
          <w:rFonts w:hint="cs"/>
          <w:rtl/>
        </w:rPr>
        <w:t>شود یک رکعت، سپس رکعت دوم را نیز به همین ترتیب</w:t>
      </w:r>
      <w:r w:rsidR="00B01BEB">
        <w:rPr>
          <w:rFonts w:hint="cs"/>
          <w:rtl/>
        </w:rPr>
        <w:t xml:space="preserve"> می‌</w:t>
      </w:r>
      <w:r w:rsidRPr="00D2661E">
        <w:rPr>
          <w:rFonts w:hint="cs"/>
          <w:rtl/>
        </w:rPr>
        <w:t xml:space="preserve">خواند. </w:t>
      </w:r>
    </w:p>
    <w:p w:rsidR="007C4DA6" w:rsidRPr="00D2661E" w:rsidRDefault="007C4DA6" w:rsidP="00700085">
      <w:pPr>
        <w:pStyle w:val="a3"/>
        <w:rPr>
          <w:rtl/>
        </w:rPr>
      </w:pPr>
      <w:r w:rsidRPr="00D2661E">
        <w:rPr>
          <w:rFonts w:hint="cs"/>
          <w:rtl/>
        </w:rPr>
        <w:t xml:space="preserve">صورت کامل این نماز این است که در قیام اول بعد از دعای افتتاح و تعوذ و قرائت فاتحه سوره بقره را بخواند، و در قیام دوم بعد از فاتحه به اندازه دویست آیه سوره بقره را بخواند و در قیام سوم بعد از فاتحه به اندازه یکصد و پنجاه آیه و در قیام چهارم به اندازه یکصد آیه بخواند. به روایت شیخین از ابن عباس. </w:t>
      </w:r>
    </w:p>
    <w:p w:rsidR="007C4DA6" w:rsidRPr="00D2661E" w:rsidRDefault="007C4DA6" w:rsidP="00700085">
      <w:pPr>
        <w:pStyle w:val="a3"/>
        <w:rPr>
          <w:rtl/>
        </w:rPr>
      </w:pPr>
      <w:r w:rsidRPr="00D2661E">
        <w:rPr>
          <w:rFonts w:hint="cs"/>
          <w:rtl/>
        </w:rPr>
        <w:t>مستحب ا ست که در رکوع اول آن قدر تسبیح را طول دهد که به اندازه خواندن یکصد آیه از سوره بقره طول بکشد. و در رکوع سوم به اندازه هشتاد آیه و در رکوع سوم به اندازه هفتاد آیه و در چهارم به اندازه پنجاه آیه، چون این صورت در خبر آمده است و بنا بر قول صحيح اعتدال و سجده را طول</w:t>
      </w:r>
      <w:r w:rsidR="00B01BEB">
        <w:rPr>
          <w:rFonts w:hint="cs"/>
          <w:rtl/>
        </w:rPr>
        <w:t xml:space="preserve"> نمی‌</w:t>
      </w:r>
      <w:r w:rsidRPr="00D2661E">
        <w:rPr>
          <w:rFonts w:hint="cs"/>
          <w:rtl/>
        </w:rPr>
        <w:t>دهد. رافعی چنین گفته است، ولی نووی گفته است: صحيح آن است که در</w:t>
      </w:r>
      <w:r w:rsidR="00304EDE">
        <w:rPr>
          <w:rFonts w:hint="cs"/>
          <w:rtl/>
        </w:rPr>
        <w:t xml:space="preserve"> آن‌ها </w:t>
      </w:r>
      <w:r w:rsidRPr="00D2661E">
        <w:rPr>
          <w:rFonts w:hint="cs"/>
          <w:rtl/>
        </w:rPr>
        <w:t xml:space="preserve">نیز مدت را طولانی کند. و در حدیث صحيح آمده و شافعی به آن تصریح کرده، و بویطی آن را از او نقل کرده است. </w:t>
      </w:r>
    </w:p>
    <w:p w:rsidR="007C4DA6" w:rsidRPr="00D2661E" w:rsidRDefault="007C4DA6" w:rsidP="00700085">
      <w:pPr>
        <w:pStyle w:val="a3"/>
        <w:rPr>
          <w:rtl/>
        </w:rPr>
      </w:pPr>
      <w:r w:rsidRPr="00D2661E">
        <w:rPr>
          <w:rFonts w:hint="cs"/>
          <w:rtl/>
        </w:rPr>
        <w:t>پس سجود اول مانند رکوع اول و سجود دوم مانند رکوع دوم</w:t>
      </w:r>
      <w:r w:rsidR="00B01BEB">
        <w:rPr>
          <w:rFonts w:hint="cs"/>
          <w:rtl/>
        </w:rPr>
        <w:t xml:space="preserve"> </w:t>
      </w:r>
      <w:r w:rsidR="00C36013">
        <w:rPr>
          <w:rFonts w:hint="cs"/>
          <w:rtl/>
        </w:rPr>
        <w:t>می‌باشد</w:t>
      </w:r>
      <w:r w:rsidRPr="00D2661E">
        <w:rPr>
          <w:rFonts w:hint="cs"/>
          <w:rtl/>
        </w:rPr>
        <w:t xml:space="preserve">، و دلیل آن خبر شیخین است از ابن عباس </w:t>
      </w:r>
      <w:r>
        <w:rPr>
          <w:rFonts w:cs="CTraditional Arabic" w:hint="cs"/>
          <w:rtl/>
        </w:rPr>
        <w:t>م</w:t>
      </w:r>
      <w:r w:rsidRPr="00D2661E">
        <w:rPr>
          <w:rFonts w:hint="cs"/>
          <w:rtl/>
        </w:rPr>
        <w:t xml:space="preserve"> که گفت: </w:t>
      </w:r>
      <w:r>
        <w:rPr>
          <w:rFonts w:cs="Traditional Arabic" w:hint="cs"/>
          <w:rtl/>
        </w:rPr>
        <w:t>«</w:t>
      </w:r>
      <w:r w:rsidRPr="00D2661E">
        <w:rPr>
          <w:rFonts w:hint="cs"/>
          <w:rtl/>
        </w:rPr>
        <w:t xml:space="preserve">در زمان پیامبر </w:t>
      </w:r>
      <w:r w:rsidRPr="00D2661E">
        <w:rPr>
          <w:rFonts w:hint="cs"/>
          <w:rtl/>
        </w:rPr>
        <w:sym w:font="AGA Arabesque" w:char="F072"/>
      </w:r>
      <w:r w:rsidRPr="00D2661E">
        <w:rPr>
          <w:rFonts w:hint="cs"/>
          <w:rtl/>
        </w:rPr>
        <w:t xml:space="preserve"> خورشید گرفتگی پیش آمد پیامبر </w:t>
      </w:r>
      <w:r w:rsidRPr="00D2661E">
        <w:rPr>
          <w:rFonts w:hint="cs"/>
          <w:rtl/>
        </w:rPr>
        <w:sym w:font="AGA Arabesque" w:char="F072"/>
      </w:r>
      <w:r w:rsidRPr="00D2661E">
        <w:rPr>
          <w:rFonts w:hint="cs"/>
          <w:rtl/>
        </w:rPr>
        <w:t xml:space="preserve"> نماز خواند و مردم نیز با وی بودند که در قیام اول بسیار قیام را طول داد و به اندازه مدتی که بتوان سوره بقره را در آن خواند طول کشید، سپس مدت طولانی به رکوع رفت و سپس برخاست و مدت طولانی کمتر از مدت قیام اولی ایستاد، سپس دوباره به رکوع رفت و مدت طولانی کمتر از مدت قیام اولی ایستاد، سپس دوباره به رکوع رفت و مدت طولانی کمتر از مدت رکوع اول توقف نمود، سپس به سجده رفت و بعد از آن قیام فرمود و مدت طولانی کمتر از مدت قیام اول توقف نمود، سپس به رکوع رفت و مدتی کمتر از مدت رکوع اول توقف نمود، سپس از رکوع برخاست و مدت کمتر از مدت قیام اولی ایستاد سپس دوباره به رکوع رفت و مدت کمتر از مدت رکوع اول در رکوع ماند، سپس به سجده رفت سپس نماز را به پایان برد و خورشید گرفتگی برطرف شده بود</w:t>
      </w:r>
      <w:r>
        <w:rPr>
          <w:rFonts w:cs="Traditional Arabic" w:hint="cs"/>
          <w:rtl/>
        </w:rPr>
        <w:t>»</w:t>
      </w:r>
      <w:r w:rsidRPr="00D2661E">
        <w:rPr>
          <w:rFonts w:hint="cs"/>
          <w:rtl/>
        </w:rPr>
        <w:t xml:space="preserve">. </w:t>
      </w:r>
    </w:p>
    <w:p w:rsidR="007C4DA6" w:rsidRPr="00D2661E" w:rsidRDefault="007C4DA6" w:rsidP="00700085">
      <w:pPr>
        <w:pStyle w:val="a3"/>
        <w:rPr>
          <w:rtl/>
        </w:rPr>
      </w:pPr>
      <w:r w:rsidRPr="00D2661E">
        <w:rPr>
          <w:rFonts w:hint="cs"/>
          <w:rtl/>
        </w:rPr>
        <w:t xml:space="preserve">جماعت در نماز کسوف و خسوف، به تبعیت از پیامبر </w:t>
      </w:r>
      <w:r w:rsidRPr="00D2661E">
        <w:rPr>
          <w:rFonts w:hint="cs"/>
          <w:rtl/>
        </w:rPr>
        <w:sym w:font="AGA Arabesque" w:char="F072"/>
      </w:r>
      <w:r w:rsidRPr="00D2661E">
        <w:rPr>
          <w:rFonts w:hint="cs"/>
          <w:rtl/>
        </w:rPr>
        <w:t xml:space="preserve"> سنت است که نماز خسوف و کسوف به صورت جماعت خوانده شود، </w:t>
      </w:r>
      <w:r w:rsidR="00217A49" w:rsidRPr="00D2661E">
        <w:rPr>
          <w:rFonts w:hint="cs"/>
          <w:rtl/>
        </w:rPr>
        <w:t>(</w:t>
      </w:r>
      <w:r w:rsidRPr="00D2661E">
        <w:rPr>
          <w:rFonts w:hint="cs"/>
          <w:rtl/>
        </w:rPr>
        <w:t>و در صحيحین به آن اشاره شده است</w:t>
      </w:r>
      <w:r w:rsidR="00217A49" w:rsidRPr="00D2661E">
        <w:rPr>
          <w:rFonts w:hint="cs"/>
          <w:rtl/>
        </w:rPr>
        <w:t>)</w:t>
      </w:r>
      <w:r w:rsidRPr="00D2661E">
        <w:rPr>
          <w:rFonts w:hint="cs"/>
          <w:rtl/>
        </w:rPr>
        <w:t xml:space="preserve">. اگر مأموم در رکوع اول رکعت اول یا رکعت دوم را دریابد یک رکعت را دریافته است، بخلاف این که اگر در رکوع دوم رکعت اول و رکعت دوم برسد یک رکعت را درک نکرده است، چون رکوع دوم تابع رکوع اول است و خود تنها اعتبار ندارد. در نماز خسوف مستحب است با صدای بلند فاتحه خوانده شود، و در نماز کسوف با صدای سری که </w:t>
      </w:r>
      <w:r w:rsidR="00217A49" w:rsidRPr="00D2661E">
        <w:rPr>
          <w:rFonts w:hint="cs"/>
          <w:rtl/>
        </w:rPr>
        <w:t>(</w:t>
      </w:r>
      <w:r w:rsidRPr="00D2661E">
        <w:rPr>
          <w:rFonts w:hint="cs"/>
          <w:rtl/>
        </w:rPr>
        <w:t>در صحيحین از جهر سخن رفته و در ترمذی از سر، گفته است حسن صحيح است</w:t>
      </w:r>
      <w:r w:rsidR="00217A49" w:rsidRPr="00D2661E">
        <w:rPr>
          <w:rFonts w:hint="cs"/>
          <w:rtl/>
        </w:rPr>
        <w:t>)</w:t>
      </w:r>
      <w:r w:rsidRPr="00D2661E">
        <w:rPr>
          <w:rFonts w:hint="cs"/>
          <w:rtl/>
        </w:rPr>
        <w:t>.</w:t>
      </w:r>
    </w:p>
    <w:p w:rsidR="007C4DA6" w:rsidRPr="00D2661E" w:rsidRDefault="007C4DA6" w:rsidP="00904932">
      <w:pPr>
        <w:pStyle w:val="a2"/>
        <w:rPr>
          <w:rFonts w:cs="B Lotus"/>
          <w:rtl/>
        </w:rPr>
      </w:pPr>
      <w:bookmarkStart w:id="240" w:name="_Toc338340251"/>
      <w:bookmarkStart w:id="241" w:name="_Toc418284087"/>
      <w:r w:rsidRPr="00B82268">
        <w:rPr>
          <w:rFonts w:hint="cs"/>
          <w:rtl/>
        </w:rPr>
        <w:t>خطبه نماز کسوف و خسوف</w:t>
      </w:r>
      <w:bookmarkEnd w:id="240"/>
      <w:bookmarkEnd w:id="241"/>
    </w:p>
    <w:p w:rsidR="007C4DA6" w:rsidRPr="00D2661E" w:rsidRDefault="007C4DA6" w:rsidP="00700085">
      <w:pPr>
        <w:pStyle w:val="a3"/>
        <w:rPr>
          <w:rtl/>
        </w:rPr>
      </w:pPr>
      <w:r w:rsidRPr="00D2661E">
        <w:rPr>
          <w:rFonts w:hint="cs"/>
          <w:rtl/>
        </w:rPr>
        <w:t>سنت است امام بعد از نماز دو خطبه بخواند مانند خطبه</w:t>
      </w:r>
      <w:r w:rsidR="00B01BEB">
        <w:rPr>
          <w:rFonts w:hint="cs"/>
          <w:rtl/>
        </w:rPr>
        <w:t xml:space="preserve">‌های </w:t>
      </w:r>
      <w:r w:rsidRPr="00D2661E">
        <w:rPr>
          <w:rFonts w:hint="cs"/>
          <w:rtl/>
        </w:rPr>
        <w:t xml:space="preserve">جمعه، چون پیامبر </w:t>
      </w:r>
      <w:r w:rsidRPr="00D2661E">
        <w:rPr>
          <w:rFonts w:hint="cs"/>
          <w:rtl/>
        </w:rPr>
        <w:sym w:font="AGA Arabesque" w:char="F072"/>
      </w:r>
      <w:r w:rsidRPr="00D2661E">
        <w:rPr>
          <w:rFonts w:hint="cs"/>
          <w:rtl/>
        </w:rPr>
        <w:t xml:space="preserve"> عملا چنین کرد. </w:t>
      </w:r>
      <w:r w:rsidR="00217A49" w:rsidRPr="00D2661E">
        <w:rPr>
          <w:rFonts w:hint="cs"/>
          <w:rtl/>
        </w:rPr>
        <w:t>(</w:t>
      </w:r>
      <w:r w:rsidRPr="00D2661E">
        <w:rPr>
          <w:rFonts w:hint="cs"/>
          <w:rtl/>
        </w:rPr>
        <w:t>و مسلم آن را روایت کرده است</w:t>
      </w:r>
      <w:r w:rsidR="00217A49" w:rsidRPr="00D2661E">
        <w:rPr>
          <w:rFonts w:hint="cs"/>
          <w:rtl/>
        </w:rPr>
        <w:t>)</w:t>
      </w:r>
      <w:r w:rsidRPr="00D2661E">
        <w:rPr>
          <w:rFonts w:hint="cs"/>
          <w:rtl/>
        </w:rPr>
        <w:t xml:space="preserve">. در مسلم آمده است که: پیامبر </w:t>
      </w:r>
      <w:r w:rsidRPr="00D2661E">
        <w:rPr>
          <w:rFonts w:hint="cs"/>
          <w:rtl/>
        </w:rPr>
        <w:sym w:font="AGA Arabesque" w:char="F072"/>
      </w:r>
      <w:r w:rsidRPr="00D2661E">
        <w:rPr>
          <w:rFonts w:hint="cs"/>
          <w:rtl/>
        </w:rPr>
        <w:t xml:space="preserve"> برخاست خطبه ایراد کرد و حمد و ثنای خدای گفت، تا آنجا که گفت: ای امت محمد آیا کسی هست که از خداوند با غیرت تر باشد که ببیند بنده</w:t>
      </w:r>
      <w:r w:rsidR="00304EDE">
        <w:rPr>
          <w:rFonts w:hint="cs"/>
          <w:rtl/>
        </w:rPr>
        <w:t xml:space="preserve">‌اش </w:t>
      </w:r>
      <w:r w:rsidRPr="00D2661E">
        <w:rPr>
          <w:rFonts w:hint="cs"/>
          <w:rtl/>
        </w:rPr>
        <w:t>یا کنیزش را که زنا</w:t>
      </w:r>
      <w:r w:rsidR="00B01BEB">
        <w:rPr>
          <w:rFonts w:hint="cs"/>
          <w:rtl/>
        </w:rPr>
        <w:t xml:space="preserve"> می‌</w:t>
      </w:r>
      <w:r w:rsidRPr="00D2661E">
        <w:rPr>
          <w:rFonts w:hint="cs"/>
          <w:rtl/>
        </w:rPr>
        <w:t>کنند؟ ای امت محمد بخدای سوگند اگر شما آنچه را که من</w:t>
      </w:r>
      <w:r w:rsidR="00B01BEB">
        <w:rPr>
          <w:rFonts w:hint="cs"/>
          <w:rtl/>
        </w:rPr>
        <w:t xml:space="preserve"> می‌</w:t>
      </w:r>
      <w:r w:rsidRPr="00D2661E">
        <w:rPr>
          <w:rFonts w:hint="cs"/>
          <w:rtl/>
        </w:rPr>
        <w:t>دانم</w:t>
      </w:r>
      <w:r w:rsidR="00B01BEB">
        <w:rPr>
          <w:rFonts w:hint="cs"/>
          <w:rtl/>
        </w:rPr>
        <w:t xml:space="preserve"> می‌</w:t>
      </w:r>
      <w:r w:rsidRPr="00D2661E">
        <w:rPr>
          <w:rFonts w:hint="cs"/>
          <w:rtl/>
        </w:rPr>
        <w:t>دانستید فراوان گریه</w:t>
      </w:r>
      <w:r w:rsidR="00B01BEB">
        <w:rPr>
          <w:rFonts w:hint="cs"/>
          <w:rtl/>
        </w:rPr>
        <w:t xml:space="preserve"> می‌</w:t>
      </w:r>
      <w:r w:rsidRPr="00D2661E">
        <w:rPr>
          <w:rFonts w:hint="cs"/>
          <w:rtl/>
        </w:rPr>
        <w:t>کردید و اندک</w:t>
      </w:r>
      <w:r w:rsidR="00B01BEB">
        <w:rPr>
          <w:rFonts w:hint="cs"/>
          <w:rtl/>
        </w:rPr>
        <w:t xml:space="preserve"> می‌</w:t>
      </w:r>
      <w:r w:rsidRPr="00D2661E">
        <w:rPr>
          <w:rFonts w:hint="cs"/>
          <w:rtl/>
        </w:rPr>
        <w:t>خندید. ای مردم آگاه باشید آیا من رسالت خود را بیان کرده</w:t>
      </w:r>
      <w:r w:rsidR="00700085">
        <w:rPr>
          <w:rFonts w:hint="cs"/>
          <w:rtl/>
        </w:rPr>
        <w:t>‌ام؟</w:t>
      </w:r>
      <w:r w:rsidRPr="00D2661E">
        <w:rPr>
          <w:rFonts w:hint="cs"/>
          <w:rtl/>
        </w:rPr>
        <w:t xml:space="preserve"> برخی از یاران این خطبه را روایت کرده</w:t>
      </w:r>
      <w:r w:rsidR="00B01BEB">
        <w:rPr>
          <w:rFonts w:hint="cs"/>
          <w:rtl/>
        </w:rPr>
        <w:t xml:space="preserve">‌اند </w:t>
      </w:r>
      <w:r w:rsidRPr="00D2661E">
        <w:rPr>
          <w:rFonts w:hint="cs"/>
          <w:rtl/>
        </w:rPr>
        <w:t xml:space="preserve">و در صحيح آمده است. </w:t>
      </w:r>
    </w:p>
    <w:p w:rsidR="007C4DA6" w:rsidRPr="00D2661E" w:rsidRDefault="007C4DA6" w:rsidP="00700085">
      <w:pPr>
        <w:pStyle w:val="a3"/>
        <w:rPr>
          <w:rtl/>
        </w:rPr>
      </w:pPr>
      <w:r w:rsidRPr="00D2661E">
        <w:rPr>
          <w:rFonts w:hint="cs"/>
          <w:rtl/>
        </w:rPr>
        <w:t xml:space="preserve">سنت است که خطیب مردم را بر صدقه دادن و بنده آزاد کردن تشویق و ترغیب کند و مردم را از غفلت و فریب و مغرور شدن برحذر دارد. </w:t>
      </w:r>
      <w:r w:rsidR="00217A49" w:rsidRPr="00D2661E">
        <w:rPr>
          <w:rFonts w:hint="cs"/>
          <w:rtl/>
        </w:rPr>
        <w:t>(</w:t>
      </w:r>
      <w:r w:rsidRPr="00D2661E">
        <w:rPr>
          <w:rFonts w:hint="cs"/>
          <w:rtl/>
        </w:rPr>
        <w:t>در صحيح بخاری آمده است که</w:t>
      </w:r>
      <w:r w:rsidR="00217A49" w:rsidRPr="00D2661E">
        <w:rPr>
          <w:rFonts w:hint="cs"/>
          <w:rtl/>
        </w:rPr>
        <w:t>)</w:t>
      </w:r>
      <w:r w:rsidRPr="00D2661E">
        <w:rPr>
          <w:rFonts w:hint="cs"/>
          <w:rtl/>
        </w:rPr>
        <w:t xml:space="preserve">: </w:t>
      </w:r>
      <w:r w:rsidRPr="00700085">
        <w:rPr>
          <w:rStyle w:val="Char0"/>
          <w:rFonts w:hint="cs"/>
          <w:rtl/>
        </w:rPr>
        <w:t>«</w:t>
      </w:r>
      <w:r w:rsidRPr="00700085">
        <w:rPr>
          <w:rStyle w:val="Char0"/>
          <w:rtl/>
        </w:rPr>
        <w:t>أَمَرَ بِالعِتاقَة ِ فِی کُسُوْفِ القَمَرِ</w:t>
      </w:r>
      <w:r w:rsidRPr="00700085">
        <w:rPr>
          <w:rStyle w:val="Char0"/>
          <w:rFonts w:hint="cs"/>
          <w:rtl/>
        </w:rPr>
        <w:t>»</w:t>
      </w:r>
      <w:r w:rsidRPr="00D2661E">
        <w:rPr>
          <w:rFonts w:hint="cs"/>
          <w:rtl/>
        </w:rPr>
        <w:t xml:space="preserve">. </w:t>
      </w:r>
    </w:p>
    <w:p w:rsidR="007C4DA6" w:rsidRPr="00D2661E" w:rsidRDefault="007C4DA6" w:rsidP="00700085">
      <w:pPr>
        <w:pStyle w:val="a3"/>
        <w:rPr>
          <w:rtl/>
        </w:rPr>
      </w:pPr>
      <w:r w:rsidRPr="00D2661E">
        <w:rPr>
          <w:rFonts w:hint="cs"/>
          <w:rtl/>
        </w:rPr>
        <w:t xml:space="preserve"> </w:t>
      </w:r>
      <w:r>
        <w:rPr>
          <w:rFonts w:cs="Traditional Arabic" w:hint="cs"/>
          <w:rtl/>
        </w:rPr>
        <w:t>«</w:t>
      </w:r>
      <w:r w:rsidRPr="00D2661E">
        <w:rPr>
          <w:rFonts w:hint="cs"/>
          <w:rtl/>
        </w:rPr>
        <w:t xml:space="preserve">پیامبر </w:t>
      </w:r>
      <w:r w:rsidRPr="00D2661E">
        <w:rPr>
          <w:rFonts w:hint="cs"/>
          <w:rtl/>
        </w:rPr>
        <w:sym w:font="AGA Arabesque" w:char="F072"/>
      </w:r>
      <w:r w:rsidRPr="00D2661E">
        <w:rPr>
          <w:rFonts w:hint="cs"/>
          <w:rtl/>
        </w:rPr>
        <w:t xml:space="preserve"> در هنگام خسوف و ماه گرفتگی مردم را به آزاد کردن بندگان دستور داد</w:t>
      </w:r>
      <w:r>
        <w:rPr>
          <w:rFonts w:cs="Traditional Arabic" w:hint="cs"/>
          <w:rtl/>
        </w:rPr>
        <w:t>»</w:t>
      </w:r>
      <w:r w:rsidRPr="00D2661E">
        <w:rPr>
          <w:rFonts w:hint="cs"/>
          <w:rtl/>
        </w:rPr>
        <w:t xml:space="preserve">. </w:t>
      </w:r>
    </w:p>
    <w:p w:rsidR="007C4DA6" w:rsidRPr="00D2661E" w:rsidRDefault="007C4DA6" w:rsidP="00700085">
      <w:pPr>
        <w:pStyle w:val="a3"/>
        <w:rPr>
          <w:rtl/>
        </w:rPr>
      </w:pPr>
      <w:r w:rsidRPr="00D2661E">
        <w:rPr>
          <w:rFonts w:hint="cs"/>
          <w:rtl/>
        </w:rPr>
        <w:t>برای هر کس سنت است که به هنگام سختیها و حوادث و نزول بلایا و صواعق و وزش باد شدید و زلزله و خرابی و امثال</w:t>
      </w:r>
      <w:r w:rsidR="00304EDE">
        <w:rPr>
          <w:rFonts w:hint="cs"/>
          <w:rtl/>
        </w:rPr>
        <w:t xml:space="preserve"> آن‌ها </w:t>
      </w:r>
      <w:r w:rsidRPr="00D2661E">
        <w:rPr>
          <w:rFonts w:hint="cs"/>
          <w:rtl/>
        </w:rPr>
        <w:t xml:space="preserve">خالصانه و با تضرع و زاری از پیشگاه خداوند دعا نماید. </w:t>
      </w:r>
    </w:p>
    <w:p w:rsidR="007C4DA6" w:rsidRPr="00D2661E" w:rsidRDefault="007C4DA6" w:rsidP="00700085">
      <w:pPr>
        <w:pStyle w:val="a3"/>
        <w:rPr>
          <w:rtl/>
        </w:rPr>
      </w:pPr>
      <w:r w:rsidRPr="00D2661E">
        <w:rPr>
          <w:rFonts w:hint="cs"/>
          <w:rtl/>
        </w:rPr>
        <w:t>چون خداوند</w:t>
      </w:r>
      <w:r w:rsidR="00B01BEB">
        <w:rPr>
          <w:rFonts w:hint="cs"/>
          <w:rtl/>
        </w:rPr>
        <w:t xml:space="preserve"> می‌</w:t>
      </w:r>
      <w:r w:rsidRPr="00D2661E">
        <w:rPr>
          <w:rFonts w:hint="cs"/>
          <w:rtl/>
        </w:rPr>
        <w:t>فرماید</w:t>
      </w:r>
      <w:r w:rsidR="00BE341F" w:rsidRPr="00D2661E">
        <w:rPr>
          <w:rFonts w:hint="cs"/>
          <w:rtl/>
        </w:rPr>
        <w:t>:</w:t>
      </w:r>
    </w:p>
    <w:p w:rsidR="00BE341F" w:rsidRPr="00B021BB" w:rsidRDefault="00BE341F"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B021BB">
        <w:rPr>
          <w:rFonts w:ascii="KFGQPC Uthmanic Script HAFS" w:hAnsi="KFGQPC Uthmanic Script HAFS" w:cs="KFGQPC Uthmanic Script HAFS" w:hint="eastAsia"/>
          <w:sz w:val="28"/>
          <w:rtl/>
        </w:rPr>
        <w:t>فَلَوۡلَآ</w:t>
      </w:r>
      <w:r w:rsidR="00B021BB">
        <w:rPr>
          <w:rFonts w:ascii="KFGQPC Uthmanic Script HAFS" w:hAnsi="KFGQPC Uthmanic Script HAFS" w:cs="KFGQPC Uthmanic Script HAFS"/>
          <w:sz w:val="28"/>
          <w:rtl/>
        </w:rPr>
        <w:t xml:space="preserve"> إِذۡ جَآءَهُم بَأۡسُنَا تَضَرَّعُواْ</w:t>
      </w:r>
      <w:r>
        <w:rPr>
          <w:rFonts w:ascii="Traditional Arabic" w:hAnsi="Traditional Arabic" w:cs="Traditional Arabic"/>
          <w:sz w:val="28"/>
          <w:rtl/>
          <w:lang w:bidi="fa-IR"/>
        </w:rPr>
        <w:t>﴾</w:t>
      </w:r>
      <w:r w:rsidRPr="00D2661E">
        <w:rPr>
          <w:rFonts w:cs="B Lotus" w:hint="cs"/>
          <w:sz w:val="28"/>
          <w:rtl/>
          <w:lang w:bidi="fa-IR"/>
        </w:rPr>
        <w:t xml:space="preserve"> </w:t>
      </w:r>
      <w:r w:rsidRPr="00700085">
        <w:rPr>
          <w:rStyle w:val="Char4"/>
          <w:rtl/>
        </w:rPr>
        <w:t>[</w:t>
      </w:r>
      <w:r w:rsidRPr="00700085">
        <w:rPr>
          <w:rStyle w:val="Char4"/>
          <w:rFonts w:hint="cs"/>
          <w:rtl/>
        </w:rPr>
        <w:t>الأنعام: 43</w:t>
      </w:r>
      <w:r w:rsidRPr="00700085">
        <w:rPr>
          <w:rStyle w:val="Char4"/>
          <w:rtl/>
        </w:rPr>
        <w:t>]</w:t>
      </w:r>
      <w:r w:rsidRPr="00700085">
        <w:rPr>
          <w:rStyle w:val="Char3"/>
          <w:rtl/>
        </w:rPr>
        <w:t>.</w:t>
      </w:r>
    </w:p>
    <w:p w:rsidR="007C4DA6" w:rsidRPr="00D2661E" w:rsidRDefault="007C4DA6" w:rsidP="00700085">
      <w:pPr>
        <w:pStyle w:val="a3"/>
        <w:rPr>
          <w:rtl/>
        </w:rPr>
      </w:pPr>
      <w:r>
        <w:rPr>
          <w:rFonts w:cs="Traditional Arabic" w:hint="cs"/>
          <w:rtl/>
        </w:rPr>
        <w:t>«</w:t>
      </w:r>
      <w:r w:rsidRPr="00D2661E">
        <w:rPr>
          <w:rFonts w:hint="cs"/>
          <w:rtl/>
        </w:rPr>
        <w:t>پس چرا وقتی که عذاب سخت ما را دیدند تضرع و زاری نکردند؟</w:t>
      </w:r>
      <w:r>
        <w:rPr>
          <w:rFonts w:cs="Traditional Arabic" w:hint="cs"/>
          <w:rtl/>
        </w:rPr>
        <w:t>»</w:t>
      </w:r>
      <w:r w:rsidRPr="00D2661E">
        <w:rPr>
          <w:rFonts w:hint="cs"/>
          <w:rtl/>
        </w:rPr>
        <w:t>.</w:t>
      </w:r>
    </w:p>
    <w:p w:rsidR="007C4DA6" w:rsidRPr="00D2661E" w:rsidRDefault="007C4DA6" w:rsidP="00700085">
      <w:pPr>
        <w:pStyle w:val="a3"/>
        <w:rPr>
          <w:rtl/>
        </w:rPr>
      </w:pPr>
      <w:r w:rsidRPr="00D2661E">
        <w:rPr>
          <w:rFonts w:hint="cs"/>
          <w:rtl/>
        </w:rPr>
        <w:t xml:space="preserve">در مواقع حوادث و نوازل، علاوه بر دعا در پیشگاه خدا سنت است که به صورت انفرادی هم نماز بخوانند تا انسان غافل نماند، چون پیامبر </w:t>
      </w:r>
      <w:r w:rsidRPr="00D2661E">
        <w:rPr>
          <w:rFonts w:hint="cs"/>
          <w:rtl/>
        </w:rPr>
        <w:sym w:font="AGA Arabesque" w:char="F072"/>
      </w:r>
      <w:r w:rsidRPr="00D2661E">
        <w:rPr>
          <w:rFonts w:hint="cs"/>
          <w:rtl/>
        </w:rPr>
        <w:t xml:space="preserve"> هرگاه باد سختی</w:t>
      </w:r>
      <w:r w:rsidR="00B01BEB">
        <w:rPr>
          <w:rFonts w:hint="cs"/>
          <w:rtl/>
        </w:rPr>
        <w:t xml:space="preserve"> می‌</w:t>
      </w:r>
      <w:r w:rsidRPr="00D2661E">
        <w:rPr>
          <w:rFonts w:hint="cs"/>
          <w:rtl/>
        </w:rPr>
        <w:t>وزید</w:t>
      </w:r>
      <w:r w:rsidR="00F45B99">
        <w:rPr>
          <w:rFonts w:hint="cs"/>
          <w:rtl/>
        </w:rPr>
        <w:t xml:space="preserve"> می‌گفت</w:t>
      </w:r>
      <w:r w:rsidRPr="00D2661E">
        <w:rPr>
          <w:rFonts w:hint="cs"/>
          <w:rtl/>
        </w:rPr>
        <w:t xml:space="preserve">: </w:t>
      </w:r>
    </w:p>
    <w:p w:rsidR="007C4DA6" w:rsidRPr="00D2661E" w:rsidRDefault="007C4DA6" w:rsidP="00825B82">
      <w:pPr>
        <w:pStyle w:val="a1"/>
        <w:rPr>
          <w:rFonts w:cs="B Lotus"/>
          <w:rtl/>
        </w:rPr>
      </w:pPr>
      <w:r>
        <w:rPr>
          <w:rFonts w:cs="Traditional Arabic" w:hint="cs"/>
          <w:rtl/>
        </w:rPr>
        <w:t>«</w:t>
      </w:r>
      <w:r w:rsidRPr="00792D04">
        <w:rPr>
          <w:rtl/>
        </w:rPr>
        <w:t>اللَّهُمَّ إِنِّى أَسْأَلُكَ خَيْرَهَا وَخَيْرَ مَا فِيهَا وَخَيْرَ مَا أُرْسِلَتْ بِهِ وَأَعُوذُ بِكَ مِنْ شَرِّهَا وَشَرِّ مَا فِيهَا وَشَرِّ مَا أُرْسِلَتْ بِهِ</w:t>
      </w:r>
      <w:r w:rsidRPr="00D2661E">
        <w:rPr>
          <w:rFonts w:cs="B Lotus" w:hint="cs"/>
          <w:rtl/>
        </w:rPr>
        <w:t xml:space="preserve">، </w:t>
      </w:r>
      <w:r w:rsidRPr="00792D04">
        <w:rPr>
          <w:rtl/>
        </w:rPr>
        <w:t>اللَّهُمَّ اجْعَلْهَا رِيَاحًا وَلا تَجْعَلْهَا رِيحًا</w:t>
      </w:r>
      <w:r>
        <w:rPr>
          <w:rFonts w:cs="Traditional Arabic" w:hint="cs"/>
          <w:rtl/>
        </w:rPr>
        <w:t>»</w:t>
      </w:r>
      <w:r w:rsidRPr="00700085">
        <w:rPr>
          <w:rStyle w:val="Char3"/>
          <w:rFonts w:hint="cs"/>
          <w:rtl/>
        </w:rPr>
        <w:t>.</w:t>
      </w:r>
      <w:r w:rsidRPr="00D2661E">
        <w:rPr>
          <w:rFonts w:cs="B Lotus" w:hint="cs"/>
          <w:rtl/>
        </w:rPr>
        <w:t xml:space="preserve"> </w:t>
      </w:r>
    </w:p>
    <w:p w:rsidR="007C4DA6" w:rsidRPr="00D2661E" w:rsidRDefault="007C4DA6" w:rsidP="00700085">
      <w:pPr>
        <w:pStyle w:val="a3"/>
        <w:rPr>
          <w:rtl/>
        </w:rPr>
      </w:pPr>
      <w:r>
        <w:rPr>
          <w:rFonts w:cs="Traditional Arabic" w:hint="cs"/>
          <w:rtl/>
        </w:rPr>
        <w:t>«</w:t>
      </w:r>
      <w:r w:rsidRPr="00D2661E">
        <w:rPr>
          <w:rFonts w:hint="cs"/>
          <w:rtl/>
        </w:rPr>
        <w:t>خداوند خیر آن را و خیر آنچه در آن است و خیر مأموریت و وظیفه ای که به عهده</w:t>
      </w:r>
      <w:r w:rsidR="00304EDE">
        <w:rPr>
          <w:rFonts w:hint="cs"/>
          <w:rtl/>
        </w:rPr>
        <w:t xml:space="preserve">‌اش </w:t>
      </w:r>
      <w:r w:rsidRPr="00D2661E">
        <w:rPr>
          <w:rFonts w:hint="cs"/>
          <w:rtl/>
        </w:rPr>
        <w:t>گذاشته شده است از تو مسئلت دارم، و از شر آن و شر آنچه که در آن وجود دارد و شر مأموریتی که به عهده</w:t>
      </w:r>
      <w:r w:rsidR="00304EDE">
        <w:rPr>
          <w:rFonts w:hint="cs"/>
          <w:rtl/>
        </w:rPr>
        <w:t xml:space="preserve">‌اش </w:t>
      </w:r>
      <w:r w:rsidRPr="00D2661E">
        <w:rPr>
          <w:rFonts w:hint="cs"/>
          <w:rtl/>
        </w:rPr>
        <w:t>واگذار شده و برای آن فرستاده شده است به تو پناه</w:t>
      </w:r>
      <w:r w:rsidR="00B01BEB">
        <w:rPr>
          <w:rFonts w:hint="cs"/>
          <w:rtl/>
        </w:rPr>
        <w:t xml:space="preserve"> می‌</w:t>
      </w:r>
      <w:r w:rsidRPr="00D2661E">
        <w:rPr>
          <w:rFonts w:hint="cs"/>
          <w:rtl/>
        </w:rPr>
        <w:t>برم. خداوندا آن آن را باد راحت و خوشی گردان نه باد عذاب</w:t>
      </w:r>
      <w:r>
        <w:rPr>
          <w:rFonts w:cs="Traditional Arabic" w:hint="cs"/>
          <w:rtl/>
        </w:rPr>
        <w:t>»</w:t>
      </w:r>
      <w:r w:rsidRPr="00D2661E">
        <w:rPr>
          <w:rFonts w:hint="cs"/>
          <w:rtl/>
        </w:rPr>
        <w:t xml:space="preserve">. </w:t>
      </w:r>
    </w:p>
    <w:p w:rsidR="007C4DA6" w:rsidRPr="00AD3C27" w:rsidRDefault="007C4DA6" w:rsidP="00904932">
      <w:pPr>
        <w:pStyle w:val="a2"/>
        <w:rPr>
          <w:rtl/>
        </w:rPr>
      </w:pPr>
      <w:bookmarkStart w:id="242" w:name="_Toc338340252"/>
      <w:bookmarkStart w:id="243" w:name="_Toc418284088"/>
      <w:r w:rsidRPr="00AD3C27">
        <w:rPr>
          <w:rFonts w:hint="cs"/>
          <w:rtl/>
        </w:rPr>
        <w:t>نماز طلب باران</w:t>
      </w:r>
      <w:bookmarkEnd w:id="242"/>
      <w:bookmarkEnd w:id="243"/>
    </w:p>
    <w:p w:rsidR="007C4DA6" w:rsidRPr="00D2661E" w:rsidRDefault="007C4DA6" w:rsidP="00700085">
      <w:pPr>
        <w:pStyle w:val="a3"/>
        <w:rPr>
          <w:rtl/>
        </w:rPr>
      </w:pPr>
      <w:r w:rsidRPr="00D2661E">
        <w:rPr>
          <w:rFonts w:hint="cs"/>
          <w:rtl/>
        </w:rPr>
        <w:t xml:space="preserve">استسقاء به معنی خواستن آب از خداوند به هنگام نیاز است، و نماز طلب باران سنت مؤکد است که پیامبر </w:t>
      </w:r>
      <w:r w:rsidRPr="00D2661E">
        <w:rPr>
          <w:rFonts w:hint="cs"/>
          <w:rtl/>
        </w:rPr>
        <w:sym w:font="AGA Arabesque" w:char="F072"/>
      </w:r>
      <w:r w:rsidRPr="00D2661E">
        <w:rPr>
          <w:rFonts w:hint="cs"/>
          <w:rtl/>
        </w:rPr>
        <w:t xml:space="preserve"> بر آن مواظبت کرده است. به روایت مسلم: </w:t>
      </w:r>
    </w:p>
    <w:p w:rsidR="007C4DA6" w:rsidRPr="00D2661E" w:rsidRDefault="007C4DA6" w:rsidP="00825B82">
      <w:pPr>
        <w:pStyle w:val="a1"/>
        <w:rPr>
          <w:rFonts w:cs="B Lotus"/>
          <w:rtl/>
        </w:rPr>
      </w:pPr>
      <w:r w:rsidRPr="00700085">
        <w:rPr>
          <w:rStyle w:val="Char0"/>
          <w:rFonts w:hint="cs"/>
          <w:rtl/>
        </w:rPr>
        <w:t>«</w:t>
      </w:r>
      <w:r w:rsidRPr="00700085">
        <w:rPr>
          <w:rStyle w:val="Char0"/>
          <w:rtl/>
        </w:rPr>
        <w:t xml:space="preserve">خَرَجَ رَسُولُ اللهِ </w:t>
      </w:r>
      <w:r w:rsidRPr="00700085">
        <w:rPr>
          <w:rStyle w:val="Char0"/>
        </w:rPr>
        <w:sym w:font="AGA Arabesque" w:char="F072"/>
      </w:r>
      <w:r w:rsidRPr="00700085">
        <w:rPr>
          <w:rStyle w:val="Char0"/>
          <w:rtl/>
        </w:rPr>
        <w:t xml:space="preserve"> یَسْتَسْقِی فَجَعَلَ إِلَی النّاسِ ظَهْرَهُ وَاستَقْبَلَ القِبْلَةَ وَحَوَّلَ رِداءَهُ</w:t>
      </w:r>
      <w:r w:rsidRPr="00700085">
        <w:rPr>
          <w:rStyle w:val="Char0"/>
          <w:rFonts w:hint="cs"/>
          <w:rtl/>
        </w:rPr>
        <w:t>»</w:t>
      </w:r>
      <w:r w:rsidRPr="00700085">
        <w:rPr>
          <w:rStyle w:val="Char3"/>
          <w:rtl/>
        </w:rPr>
        <w:t xml:space="preserve"> وَزادَ البُخارِی:</w:t>
      </w:r>
      <w:r w:rsidRPr="00792D04">
        <w:rPr>
          <w:rtl/>
        </w:rPr>
        <w:t xml:space="preserve"> </w:t>
      </w:r>
      <w:r w:rsidRPr="00700085">
        <w:rPr>
          <w:rStyle w:val="Char0"/>
          <w:rFonts w:hint="cs"/>
          <w:rtl/>
        </w:rPr>
        <w:t>«</w:t>
      </w:r>
      <w:r w:rsidRPr="00700085">
        <w:rPr>
          <w:rStyle w:val="Char0"/>
          <w:rtl/>
        </w:rPr>
        <w:t>جَهَرَ فیها بِالقِرَاءَةِ</w:t>
      </w:r>
      <w:r w:rsidRPr="00700085">
        <w:rPr>
          <w:rStyle w:val="Char0"/>
          <w:rFonts w:hint="cs"/>
          <w:rtl/>
        </w:rPr>
        <w:t>»</w:t>
      </w:r>
      <w:r w:rsidRPr="00D2661E">
        <w:rPr>
          <w:rFonts w:cs="B Lotus" w:hint="cs"/>
          <w:rtl/>
        </w:rPr>
        <w:t xml:space="preserve">. </w:t>
      </w:r>
    </w:p>
    <w:p w:rsidR="007C4DA6" w:rsidRPr="00D2661E" w:rsidRDefault="007C4DA6" w:rsidP="00700085">
      <w:pPr>
        <w:pStyle w:val="a3"/>
        <w:rPr>
          <w:rtl/>
        </w:rPr>
      </w:pPr>
      <w:r>
        <w:rPr>
          <w:rFonts w:cs="Traditional Arabic" w:hint="cs"/>
          <w:rtl/>
        </w:rPr>
        <w:t>«</w:t>
      </w:r>
      <w:r w:rsidRPr="00D2661E">
        <w:rPr>
          <w:rFonts w:hint="cs"/>
          <w:rtl/>
        </w:rPr>
        <w:t xml:space="preserve">پیامبر </w:t>
      </w:r>
      <w:r w:rsidRPr="00D2661E">
        <w:rPr>
          <w:rFonts w:hint="cs"/>
          <w:rtl/>
        </w:rPr>
        <w:sym w:font="AGA Arabesque" w:char="F072"/>
      </w:r>
      <w:r w:rsidRPr="00D2661E">
        <w:rPr>
          <w:rFonts w:hint="cs"/>
          <w:rtl/>
        </w:rPr>
        <w:t xml:space="preserve"> برای طلب باران از خدا به صحرا بیرون رفت سپس به مردم پشت کرد و روی به قبله ایستاد و عبا و تن پوش (ردای) خود را برگردانید و وارونه کرد</w:t>
      </w:r>
      <w:r>
        <w:rPr>
          <w:rFonts w:cs="Traditional Arabic" w:hint="cs"/>
          <w:rtl/>
        </w:rPr>
        <w:t>»</w:t>
      </w:r>
      <w:r w:rsidRPr="00D2661E">
        <w:rPr>
          <w:rFonts w:hint="cs"/>
          <w:rtl/>
        </w:rPr>
        <w:t xml:space="preserve"> بخاری به آن افزود: </w:t>
      </w:r>
      <w:r>
        <w:rPr>
          <w:rFonts w:cs="Traditional Arabic" w:hint="cs"/>
          <w:rtl/>
        </w:rPr>
        <w:t>«</w:t>
      </w:r>
      <w:r w:rsidRPr="00D2661E">
        <w:rPr>
          <w:rFonts w:hint="cs"/>
          <w:rtl/>
        </w:rPr>
        <w:t>با صدای آشکار و جهری قرائت کرد</w:t>
      </w:r>
      <w:r>
        <w:rPr>
          <w:rFonts w:cs="Traditional Arabic" w:hint="cs"/>
          <w:rtl/>
        </w:rPr>
        <w:t>»</w:t>
      </w:r>
      <w:r w:rsidRPr="00D2661E">
        <w:rPr>
          <w:rFonts w:hint="cs"/>
          <w:rtl/>
        </w:rPr>
        <w:t xml:space="preserve">. </w:t>
      </w:r>
    </w:p>
    <w:p w:rsidR="007C4DA6" w:rsidRPr="00D2661E" w:rsidRDefault="007C4DA6" w:rsidP="00700085">
      <w:pPr>
        <w:pStyle w:val="a3"/>
        <w:rPr>
          <w:rtl/>
        </w:rPr>
      </w:pPr>
      <w:r w:rsidRPr="00D2661E">
        <w:rPr>
          <w:rFonts w:hint="cs"/>
          <w:rtl/>
        </w:rPr>
        <w:t xml:space="preserve">و احادیث در این مورد فراوانند. </w:t>
      </w:r>
    </w:p>
    <w:p w:rsidR="007C4DA6" w:rsidRPr="00D2661E" w:rsidRDefault="007C4DA6" w:rsidP="00700085">
      <w:pPr>
        <w:pStyle w:val="a3"/>
        <w:rPr>
          <w:rtl/>
        </w:rPr>
      </w:pPr>
      <w:r w:rsidRPr="00D2661E">
        <w:rPr>
          <w:rFonts w:hint="cs"/>
          <w:rtl/>
        </w:rPr>
        <w:t>استسقاء سه نوع است که کمترین</w:t>
      </w:r>
      <w:r w:rsidR="00304EDE">
        <w:rPr>
          <w:rFonts w:hint="cs"/>
          <w:rtl/>
        </w:rPr>
        <w:t xml:space="preserve"> آن‌ها </w:t>
      </w:r>
      <w:r w:rsidRPr="00D2661E">
        <w:rPr>
          <w:rFonts w:hint="cs"/>
          <w:rtl/>
        </w:rPr>
        <w:t>طلب باران و آب از خداوند است با دعا، خواه به صورت انفرادی یا دستجمعی. حد متوسط استسقاء به وسیله دعا بعد از نماز است حتی اگر نماز سنت باشد، و در خطبه ای مشروع (مانند خطبه جمعه یا عیدین) و افضلترین و بهترین صورت استسقاء آن است که با نماز مخصوص و خطبه</w:t>
      </w:r>
      <w:r w:rsidR="00B01BEB">
        <w:rPr>
          <w:rFonts w:hint="cs"/>
          <w:rtl/>
        </w:rPr>
        <w:t xml:space="preserve">‌های </w:t>
      </w:r>
      <w:r w:rsidRPr="00D2661E">
        <w:rPr>
          <w:rFonts w:hint="cs"/>
          <w:rtl/>
        </w:rPr>
        <w:t>مخصوص صورت گیرد که امام مردم را پند دهد و از عذاب خدا مردم را بترساند و مردم را امر به صدقه و انواع خیرات و حسنات کند و مردم را به پرداخت و باز پس دادن حقوقی که از دیگران پایمال کرده</w:t>
      </w:r>
      <w:r w:rsidR="00B01BEB">
        <w:rPr>
          <w:rFonts w:hint="cs"/>
          <w:rtl/>
        </w:rPr>
        <w:t xml:space="preserve">‌اند </w:t>
      </w:r>
      <w:r w:rsidRPr="00D2661E">
        <w:rPr>
          <w:rFonts w:hint="cs"/>
          <w:rtl/>
        </w:rPr>
        <w:t>و توبه از گناهان تشویق کند، چون این چیزهاست که سبب انقطاع باران و خشکسالی و خشکیدن جویباران و چشمه</w:t>
      </w:r>
      <w:r w:rsidR="00B01BEB">
        <w:rPr>
          <w:rFonts w:hint="cs"/>
          <w:rtl/>
        </w:rPr>
        <w:t xml:space="preserve">‌ها </w:t>
      </w:r>
      <w:r w:rsidRPr="00D2661E">
        <w:rPr>
          <w:rFonts w:hint="cs"/>
          <w:rtl/>
        </w:rPr>
        <w:t xml:space="preserve">و محروم شدن مردم از رزق و روزی، و سبب غضب خداوند شده و موجب نزول عقوبتهای الهی از قبیل ترس و گرسنگی و کاهش اموال و محصولات زراعی و میوه جات، و ویران شدن آبادی و آبادانی ممالک ستم پیشه گان گردیده است. </w:t>
      </w:r>
    </w:p>
    <w:p w:rsidR="007C4DA6" w:rsidRPr="00D2661E" w:rsidRDefault="007C4DA6" w:rsidP="00700085">
      <w:pPr>
        <w:pStyle w:val="a3"/>
        <w:rPr>
          <w:rtl/>
        </w:rPr>
      </w:pPr>
      <w:r w:rsidRPr="00D2661E">
        <w:rPr>
          <w:rFonts w:hint="cs"/>
          <w:rtl/>
        </w:rPr>
        <w:t>خداوند</w:t>
      </w:r>
      <w:r w:rsidR="00B01BEB">
        <w:rPr>
          <w:rFonts w:hint="cs"/>
          <w:rtl/>
        </w:rPr>
        <w:t xml:space="preserve"> می‌</w:t>
      </w:r>
      <w:r w:rsidRPr="00D2661E">
        <w:rPr>
          <w:rFonts w:hint="cs"/>
          <w:rtl/>
        </w:rPr>
        <w:t>فرماید</w:t>
      </w:r>
      <w:r w:rsidR="00BE341F" w:rsidRPr="00D2661E">
        <w:rPr>
          <w:rFonts w:hint="cs"/>
          <w:rtl/>
        </w:rPr>
        <w:t>:</w:t>
      </w:r>
    </w:p>
    <w:p w:rsidR="00BE341F" w:rsidRPr="00B021BB" w:rsidRDefault="00BE341F"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B021BB">
        <w:rPr>
          <w:rFonts w:ascii="KFGQPC Uthmanic Script HAFS" w:hAnsi="KFGQPC Uthmanic Script HAFS" w:cs="KFGQPC Uthmanic Script HAFS" w:hint="eastAsia"/>
          <w:sz w:val="28"/>
          <w:rtl/>
        </w:rPr>
        <w:t>وَإِذَآ</w:t>
      </w:r>
      <w:r w:rsidR="00B021BB">
        <w:rPr>
          <w:rFonts w:ascii="KFGQPC Uthmanic Script HAFS" w:hAnsi="KFGQPC Uthmanic Script HAFS" w:cs="KFGQPC Uthmanic Script HAFS"/>
          <w:sz w:val="28"/>
          <w:rtl/>
        </w:rPr>
        <w:t xml:space="preserve"> أَرَدۡنَآ أَن نُّهۡلِكَ قَرۡيَةً أَمَرۡنَا مُتۡرَفِيهَا فَفَسَقُواْ فِيهَا فَحَقَّ عَلَيۡهَا </w:t>
      </w:r>
      <w:r w:rsidR="00B021BB">
        <w:rPr>
          <w:rFonts w:ascii="KFGQPC Uthmanic Script HAFS" w:hAnsi="KFGQPC Uthmanic Script HAFS" w:cs="KFGQPC Uthmanic Script HAFS" w:hint="cs"/>
          <w:sz w:val="28"/>
          <w:rtl/>
        </w:rPr>
        <w:t>ٱ</w:t>
      </w:r>
      <w:r w:rsidR="00B021BB">
        <w:rPr>
          <w:rFonts w:ascii="KFGQPC Uthmanic Script HAFS" w:hAnsi="KFGQPC Uthmanic Script HAFS" w:cs="KFGQPC Uthmanic Script HAFS" w:hint="eastAsia"/>
          <w:sz w:val="28"/>
          <w:rtl/>
        </w:rPr>
        <w:t>لۡقَوۡلُ</w:t>
      </w:r>
      <w:r w:rsidR="00B021BB">
        <w:rPr>
          <w:rFonts w:ascii="KFGQPC Uthmanic Script HAFS" w:hAnsi="KFGQPC Uthmanic Script HAFS" w:cs="KFGQPC Uthmanic Script HAFS"/>
          <w:sz w:val="28"/>
          <w:rtl/>
        </w:rPr>
        <w:t xml:space="preserve"> فَدَمَّرۡنَٰهَا تَدۡمِيرٗا ١٦</w:t>
      </w:r>
      <w:r>
        <w:rPr>
          <w:rFonts w:ascii="Traditional Arabic" w:hAnsi="Traditional Arabic" w:cs="Traditional Arabic"/>
          <w:sz w:val="28"/>
          <w:rtl/>
          <w:lang w:bidi="fa-IR"/>
        </w:rPr>
        <w:t>﴾</w:t>
      </w:r>
      <w:r w:rsidRPr="00D2661E">
        <w:rPr>
          <w:rFonts w:cs="B Lotus" w:hint="cs"/>
          <w:sz w:val="28"/>
          <w:rtl/>
          <w:lang w:bidi="fa-IR"/>
        </w:rPr>
        <w:t xml:space="preserve"> </w:t>
      </w:r>
      <w:r w:rsidRPr="00700085">
        <w:rPr>
          <w:rStyle w:val="Char4"/>
          <w:rtl/>
        </w:rPr>
        <w:t>[</w:t>
      </w:r>
      <w:r w:rsidRPr="00700085">
        <w:rPr>
          <w:rStyle w:val="Char4"/>
          <w:rFonts w:hint="cs"/>
          <w:rtl/>
        </w:rPr>
        <w:t>الإسراء: 16</w:t>
      </w:r>
      <w:r w:rsidRPr="00700085">
        <w:rPr>
          <w:rStyle w:val="Char4"/>
          <w:rtl/>
        </w:rPr>
        <w:t>]</w:t>
      </w:r>
      <w:r w:rsidRPr="00700085">
        <w:rPr>
          <w:rStyle w:val="Char3"/>
          <w:rtl/>
        </w:rPr>
        <w:t>.</w:t>
      </w:r>
    </w:p>
    <w:p w:rsidR="007C4DA6" w:rsidRPr="00D2661E" w:rsidRDefault="007C4DA6" w:rsidP="00700085">
      <w:pPr>
        <w:pStyle w:val="a3"/>
        <w:rPr>
          <w:rtl/>
        </w:rPr>
      </w:pPr>
      <w:r>
        <w:rPr>
          <w:rFonts w:cs="Traditional Arabic" w:hint="cs"/>
          <w:rtl/>
        </w:rPr>
        <w:t>«</w:t>
      </w:r>
      <w:r w:rsidRPr="00D2661E">
        <w:rPr>
          <w:rFonts w:hint="cs"/>
          <w:rtl/>
        </w:rPr>
        <w:t>هرگاه اراده کنیم مملکتی و شهری را هلاک کنیم به مردمان مرفه و ثروتمند و منعمانش امر</w:t>
      </w:r>
      <w:r w:rsidR="00B01BEB">
        <w:rPr>
          <w:rFonts w:hint="cs"/>
          <w:rtl/>
        </w:rPr>
        <w:t xml:space="preserve"> می‌</w:t>
      </w:r>
      <w:r w:rsidRPr="00D2661E">
        <w:rPr>
          <w:rFonts w:hint="cs"/>
          <w:rtl/>
        </w:rPr>
        <w:t>کنیم (و مهلت شان</w:t>
      </w:r>
      <w:r w:rsidR="00B01BEB">
        <w:rPr>
          <w:rFonts w:hint="cs"/>
          <w:rtl/>
        </w:rPr>
        <w:t xml:space="preserve"> می‌</w:t>
      </w:r>
      <w:r w:rsidRPr="00D2661E">
        <w:rPr>
          <w:rFonts w:hint="cs"/>
          <w:rtl/>
        </w:rPr>
        <w:t>دهیم که با اوامر ما مخالفت کنند) و راه فسق و فجور را در پیش گیرند، آن وقت مستحق عذاب ما خواهند شد که آن جاها را به کلی ویران</w:t>
      </w:r>
      <w:r w:rsidR="00B01BEB">
        <w:rPr>
          <w:rFonts w:hint="cs"/>
          <w:rtl/>
        </w:rPr>
        <w:t xml:space="preserve"> می‌</w:t>
      </w:r>
      <w:r w:rsidRPr="00D2661E">
        <w:rPr>
          <w:rFonts w:hint="cs"/>
          <w:rtl/>
        </w:rPr>
        <w:t>کنیم</w:t>
      </w:r>
      <w:r>
        <w:rPr>
          <w:rFonts w:cs="Traditional Arabic" w:hint="cs"/>
          <w:rtl/>
        </w:rPr>
        <w:t>»</w:t>
      </w:r>
      <w:r w:rsidRPr="00D2661E">
        <w:rPr>
          <w:rFonts w:hint="cs"/>
          <w:rtl/>
        </w:rPr>
        <w:t>.</w:t>
      </w:r>
    </w:p>
    <w:p w:rsidR="007C4DA6" w:rsidRPr="00D2661E" w:rsidRDefault="007C4DA6" w:rsidP="00700085">
      <w:pPr>
        <w:pStyle w:val="a3"/>
        <w:rPr>
          <w:rtl/>
        </w:rPr>
      </w:pPr>
      <w:r w:rsidRPr="00D2661E">
        <w:rPr>
          <w:rFonts w:hint="cs"/>
          <w:rtl/>
        </w:rPr>
        <w:t xml:space="preserve">باید امام مردم را سه روز متوالی به روزه گرفتن دعوت کند و در روز چهارم که همگی روزه هستند به صحرا بیرون روند و دعا کنند، چون دعای روزه دار نزدیکتر است به اجابت و پذیرش از جانب خدا، و همگی در لباس کهنه و به هیأت و شکل گدایان در پیشگاه خدا باشند و با متانت و آرامش و وقار باشند در راه رفتنشان و سخن گفتنشان و نشستنشان. </w:t>
      </w:r>
    </w:p>
    <w:p w:rsidR="007C4DA6" w:rsidRPr="00D2661E" w:rsidRDefault="00217A49" w:rsidP="00700085">
      <w:pPr>
        <w:pStyle w:val="a3"/>
        <w:rPr>
          <w:rtl/>
        </w:rPr>
      </w:pPr>
      <w:r w:rsidRPr="00D2661E">
        <w:rPr>
          <w:rFonts w:hint="cs"/>
          <w:rtl/>
        </w:rPr>
        <w:t>(</w:t>
      </w:r>
      <w:r w:rsidR="007C4DA6" w:rsidRPr="00D2661E">
        <w:rPr>
          <w:rFonts w:hint="cs"/>
          <w:rtl/>
        </w:rPr>
        <w:t>ابوداود روایت کرده است که</w:t>
      </w:r>
      <w:r w:rsidRPr="00D2661E">
        <w:rPr>
          <w:rFonts w:hint="cs"/>
          <w:rtl/>
        </w:rPr>
        <w:t>):</w:t>
      </w:r>
      <w:r w:rsidR="007C4DA6" w:rsidRPr="00D2661E">
        <w:rPr>
          <w:rFonts w:hint="cs"/>
          <w:rtl/>
        </w:rPr>
        <w:t xml:space="preserve"> پیامبر </w:t>
      </w:r>
      <w:r w:rsidR="007C4DA6" w:rsidRPr="00D2661E">
        <w:rPr>
          <w:rFonts w:hint="cs"/>
          <w:rtl/>
        </w:rPr>
        <w:sym w:font="AGA Arabesque" w:char="F072"/>
      </w:r>
      <w:r w:rsidR="007C4DA6" w:rsidRPr="00D2661E">
        <w:rPr>
          <w:rFonts w:hint="cs"/>
          <w:rtl/>
        </w:rPr>
        <w:t xml:space="preserve"> با لباس کار و متواضع و متضرع و با فروتنی و زاری از شهر بیرون آمد تا اینکه به مصلی واقع در خارج شهر رسید. و نباید مردم خود را خوشبوی کنند چون این نشانه سرور و فرح است. </w:t>
      </w:r>
    </w:p>
    <w:p w:rsidR="007C4DA6" w:rsidRPr="00D2661E" w:rsidRDefault="007C4DA6" w:rsidP="00700085">
      <w:pPr>
        <w:pStyle w:val="a3"/>
        <w:rPr>
          <w:rtl/>
        </w:rPr>
      </w:pPr>
      <w:r w:rsidRPr="00D2661E">
        <w:rPr>
          <w:rFonts w:hint="cs"/>
          <w:rtl/>
        </w:rPr>
        <w:t xml:space="preserve">و لازم است که استسقاء به وسیله پیران شکسته و ناتوان و زنان اندوهگین و کودکان صورت گیرد، چون دعای اینگونه اشخاص به اجابت و قبول نزدیکتر است. زیرا پیامبر </w:t>
      </w:r>
      <w:r w:rsidRPr="00D2661E">
        <w:rPr>
          <w:rFonts w:hint="cs"/>
          <w:rtl/>
        </w:rPr>
        <w:sym w:font="AGA Arabesque" w:char="F072"/>
      </w:r>
      <w:r w:rsidRPr="00D2661E">
        <w:rPr>
          <w:rFonts w:hint="cs"/>
          <w:rtl/>
        </w:rPr>
        <w:t xml:space="preserve"> گفته است: </w:t>
      </w:r>
    </w:p>
    <w:p w:rsidR="007C4DA6" w:rsidRPr="00D2661E" w:rsidRDefault="007C4DA6" w:rsidP="008E0333">
      <w:pPr>
        <w:ind w:firstLine="284"/>
        <w:jc w:val="both"/>
        <w:rPr>
          <w:rFonts w:cs="B Lotus"/>
          <w:sz w:val="28"/>
          <w:rtl/>
          <w:lang w:bidi="fa-IR"/>
        </w:rPr>
      </w:pPr>
      <w:r w:rsidRPr="00825B82">
        <w:rPr>
          <w:rStyle w:val="Char1"/>
          <w:rFonts w:hint="cs"/>
          <w:rtl/>
        </w:rPr>
        <w:t>«</w:t>
      </w:r>
      <w:r w:rsidRPr="00825B82">
        <w:rPr>
          <w:rStyle w:val="Char1"/>
          <w:rtl/>
        </w:rPr>
        <w:t>وَهَلْ تُرْزَقُ</w:t>
      </w:r>
      <w:r w:rsidR="00217A49" w:rsidRPr="00825B82">
        <w:rPr>
          <w:rStyle w:val="Char1"/>
          <w:rFonts w:hint="cs"/>
          <w:rtl/>
        </w:rPr>
        <w:t>ـ</w:t>
      </w:r>
      <w:r w:rsidRPr="00825B82">
        <w:rPr>
          <w:rStyle w:val="Char1"/>
          <w:rtl/>
        </w:rPr>
        <w:t>وْنَ وَتُنْ</w:t>
      </w:r>
      <w:r w:rsidR="00217A49" w:rsidRPr="00825B82">
        <w:rPr>
          <w:rStyle w:val="Char1"/>
          <w:rFonts w:hint="cs"/>
          <w:rtl/>
        </w:rPr>
        <w:t>ـ</w:t>
      </w:r>
      <w:r w:rsidRPr="00825B82">
        <w:rPr>
          <w:rStyle w:val="Char1"/>
          <w:rtl/>
        </w:rPr>
        <w:t>صَرُونَ إِلَّا بِضُعَفائِ</w:t>
      </w:r>
      <w:r w:rsidR="00217A49" w:rsidRPr="00825B82">
        <w:rPr>
          <w:rStyle w:val="Char1"/>
          <w:rFonts w:hint="cs"/>
          <w:rtl/>
        </w:rPr>
        <w:t>ـ</w:t>
      </w:r>
      <w:r w:rsidRPr="00825B82">
        <w:rPr>
          <w:rStyle w:val="Char1"/>
          <w:rtl/>
        </w:rPr>
        <w:t>کُمْ</w:t>
      </w:r>
      <w:r w:rsidRPr="00825B82">
        <w:rPr>
          <w:rStyle w:val="Char1"/>
          <w:rFonts w:hint="cs"/>
          <w:rtl/>
        </w:rPr>
        <w:t>»</w:t>
      </w:r>
      <w:r w:rsidRPr="00700085">
        <w:rPr>
          <w:rStyle w:val="Char3"/>
          <w:rFonts w:hint="cs"/>
          <w:rtl/>
        </w:rPr>
        <w:t xml:space="preserve">. </w:t>
      </w:r>
      <w:r w:rsidR="00217A49" w:rsidRPr="00700085">
        <w:rPr>
          <w:rStyle w:val="Char3"/>
          <w:rFonts w:hint="cs"/>
          <w:rtl/>
        </w:rPr>
        <w:t>(</w:t>
      </w:r>
      <w:r w:rsidRPr="00700085">
        <w:rPr>
          <w:rStyle w:val="Char3"/>
          <w:rtl/>
        </w:rPr>
        <w:t>رواه البخاری</w:t>
      </w:r>
      <w:r w:rsidR="00217A49" w:rsidRPr="00700085">
        <w:rPr>
          <w:rStyle w:val="Char3"/>
          <w:rFonts w:hint="cs"/>
          <w:rtl/>
        </w:rPr>
        <w:t>)</w:t>
      </w:r>
      <w:r w:rsidRPr="00700085">
        <w:rPr>
          <w:rStyle w:val="Char3"/>
          <w:rFonts w:hint="cs"/>
          <w:rtl/>
        </w:rPr>
        <w:t>.</w:t>
      </w:r>
      <w:r w:rsidRPr="00D2661E">
        <w:rPr>
          <w:rFonts w:cs="B Lotus" w:hint="cs"/>
          <w:sz w:val="28"/>
          <w:rtl/>
          <w:lang w:bidi="fa-IR"/>
        </w:rPr>
        <w:t xml:space="preserve"> </w:t>
      </w:r>
    </w:p>
    <w:p w:rsidR="007C4DA6" w:rsidRPr="00D2661E" w:rsidRDefault="007C4DA6" w:rsidP="00700085">
      <w:pPr>
        <w:pStyle w:val="a3"/>
        <w:rPr>
          <w:rtl/>
        </w:rPr>
      </w:pPr>
      <w:r>
        <w:rPr>
          <w:rFonts w:cs="Traditional Arabic" w:hint="cs"/>
          <w:rtl/>
        </w:rPr>
        <w:t>«</w:t>
      </w:r>
      <w:r w:rsidRPr="00D2661E">
        <w:rPr>
          <w:rFonts w:hint="cs"/>
          <w:rtl/>
        </w:rPr>
        <w:t>مگر نه این است که به وسیله ضعیفانتان به شما رزق و روزی و نصرت و پیروزی داده</w:t>
      </w:r>
      <w:r w:rsidR="00B01BEB">
        <w:rPr>
          <w:rFonts w:hint="cs"/>
          <w:rtl/>
        </w:rPr>
        <w:t xml:space="preserve"> می‌</w:t>
      </w:r>
      <w:r w:rsidRPr="00D2661E">
        <w:rPr>
          <w:rFonts w:hint="cs"/>
          <w:rtl/>
        </w:rPr>
        <w:t>شود</w:t>
      </w:r>
      <w:r>
        <w:rPr>
          <w:rFonts w:cs="Traditional Arabic" w:hint="cs"/>
          <w:rtl/>
        </w:rPr>
        <w:t>»</w:t>
      </w:r>
      <w:r w:rsidRPr="00D2661E">
        <w:rPr>
          <w:rFonts w:hint="cs"/>
          <w:rtl/>
        </w:rPr>
        <w:t>.</w:t>
      </w:r>
    </w:p>
    <w:p w:rsidR="007C4DA6" w:rsidRPr="00D2661E" w:rsidRDefault="007C4DA6" w:rsidP="00700085">
      <w:pPr>
        <w:pStyle w:val="a3"/>
        <w:rPr>
          <w:rtl/>
        </w:rPr>
      </w:pPr>
      <w:r w:rsidRPr="00D2661E">
        <w:rPr>
          <w:rFonts w:hint="cs"/>
          <w:rtl/>
        </w:rPr>
        <w:t xml:space="preserve">باید پرهیز کرد از استسقاء به وسیله ظالمان و فاسقان چون در آنصورت از نزول غضب خدا بر آن ناحیه نتوان ایمن شد. </w:t>
      </w:r>
    </w:p>
    <w:p w:rsidR="007C4DA6" w:rsidRPr="00D2661E" w:rsidRDefault="007C4DA6" w:rsidP="00700085">
      <w:pPr>
        <w:pStyle w:val="a3"/>
        <w:rPr>
          <w:rtl/>
        </w:rPr>
      </w:pPr>
      <w:r w:rsidRPr="00D2661E">
        <w:rPr>
          <w:rFonts w:hint="cs"/>
          <w:rtl/>
        </w:rPr>
        <w:t>هنگامی که امام مردم را بیرون برد بر ایشان دو رکعت نماز مانند نماز عید</w:t>
      </w:r>
      <w:r w:rsidR="00B01BEB">
        <w:rPr>
          <w:rFonts w:hint="cs"/>
          <w:rtl/>
        </w:rPr>
        <w:t xml:space="preserve"> می‌</w:t>
      </w:r>
      <w:r w:rsidRPr="00D2661E">
        <w:rPr>
          <w:rFonts w:hint="cs"/>
          <w:rtl/>
        </w:rPr>
        <w:t>خواند که قرائت را به صورت جهری انجام</w:t>
      </w:r>
      <w:r w:rsidR="00B01BEB">
        <w:rPr>
          <w:rFonts w:hint="cs"/>
          <w:rtl/>
        </w:rPr>
        <w:t xml:space="preserve"> می‌</w:t>
      </w:r>
      <w:r w:rsidRPr="00D2661E">
        <w:rPr>
          <w:rFonts w:hint="cs"/>
          <w:rtl/>
        </w:rPr>
        <w:t>دهد، چون در حدیث آمده است. و سوره</w:t>
      </w:r>
      <w:r w:rsidR="00304EDE">
        <w:rPr>
          <w:rFonts w:hint="eastAsia"/>
          <w:rtl/>
        </w:rPr>
        <w:t>‌</w:t>
      </w:r>
      <w:r w:rsidRPr="00D2661E">
        <w:rPr>
          <w:rFonts w:hint="cs"/>
          <w:rtl/>
        </w:rPr>
        <w:t>هائی را</w:t>
      </w:r>
      <w:r w:rsidR="00B01BEB">
        <w:rPr>
          <w:rFonts w:hint="cs"/>
          <w:rtl/>
        </w:rPr>
        <w:t xml:space="preserve"> می‌</w:t>
      </w:r>
      <w:r w:rsidRPr="00D2661E">
        <w:rPr>
          <w:rFonts w:hint="cs"/>
          <w:rtl/>
        </w:rPr>
        <w:t>خواند که در نماز عید خوانده میشود. امام شافعی چنین گفته است. وقت نماز باران همان وقت نماز عید است. برخی گفته</w:t>
      </w:r>
      <w:r w:rsidR="00304EDE">
        <w:rPr>
          <w:rFonts w:hint="cs"/>
          <w:rtl/>
        </w:rPr>
        <w:t>‌اند:</w:t>
      </w:r>
      <w:r w:rsidRPr="00D2661E">
        <w:rPr>
          <w:rFonts w:hint="cs"/>
          <w:rtl/>
        </w:rPr>
        <w:t xml:space="preserve"> اختصاص به وقت معین ندارد، نووی چنین گفته است. شافعی نیز آن را به صراحت گفته و محققین آن را تصحيح کرده</w:t>
      </w:r>
      <w:r w:rsidR="00B01BEB">
        <w:rPr>
          <w:rFonts w:hint="cs"/>
          <w:rtl/>
        </w:rPr>
        <w:t>‌اند.</w:t>
      </w:r>
      <w:r w:rsidRPr="00D2661E">
        <w:rPr>
          <w:rFonts w:hint="cs"/>
          <w:rtl/>
        </w:rPr>
        <w:t xml:space="preserve"> چون امام از نماز فارغ شد دو خطبه ایراد</w:t>
      </w:r>
      <w:r w:rsidR="00B01BEB">
        <w:rPr>
          <w:rFonts w:hint="cs"/>
          <w:rtl/>
        </w:rPr>
        <w:t xml:space="preserve"> می‌</w:t>
      </w:r>
      <w:r w:rsidRPr="00D2661E">
        <w:rPr>
          <w:rFonts w:hint="cs"/>
          <w:rtl/>
        </w:rPr>
        <w:t xml:space="preserve">کند، چون پیامبر </w:t>
      </w:r>
      <w:r w:rsidRPr="00D2661E">
        <w:rPr>
          <w:rFonts w:hint="cs"/>
          <w:rtl/>
        </w:rPr>
        <w:sym w:font="AGA Arabesque" w:char="F072"/>
      </w:r>
      <w:r w:rsidRPr="00D2661E">
        <w:rPr>
          <w:rFonts w:hint="cs"/>
          <w:rtl/>
        </w:rPr>
        <w:t xml:space="preserve"> در طلب باران بیرون رفت برایمان دو رکعت نماز خواند بدون اذان و اقامه، سپس خطبه خواند و دعا کرد و روی را به جهت قبله برگردانید و دستان را به طرف آسمان برداشته سپس عبایش را وارونه کرد که طرف راست را برطرف چپ و طرف چپ را بر طرف راست انداخت</w:t>
      </w:r>
      <w:r>
        <w:rPr>
          <w:rFonts w:cs="Traditional Arabic" w:hint="cs"/>
          <w:rtl/>
        </w:rPr>
        <w:t>»</w:t>
      </w:r>
      <w:r w:rsidRPr="00D2661E">
        <w:rPr>
          <w:rFonts w:hint="cs"/>
          <w:rtl/>
        </w:rPr>
        <w:t xml:space="preserve">. </w:t>
      </w:r>
      <w:r w:rsidR="00217A49" w:rsidRPr="00D2661E">
        <w:rPr>
          <w:rFonts w:hint="cs"/>
          <w:rtl/>
        </w:rPr>
        <w:t>(</w:t>
      </w:r>
      <w:r w:rsidRPr="00D2661E">
        <w:rPr>
          <w:rFonts w:hint="cs"/>
          <w:rtl/>
        </w:rPr>
        <w:t>به روایت احمد وابن ماجه و بیهقی</w:t>
      </w:r>
      <w:r w:rsidR="00217A49" w:rsidRPr="00D2661E">
        <w:rPr>
          <w:rFonts w:hint="cs"/>
          <w:rtl/>
        </w:rPr>
        <w:t>)</w:t>
      </w:r>
      <w:r w:rsidRPr="00D2661E">
        <w:rPr>
          <w:rFonts w:hint="cs"/>
          <w:rtl/>
        </w:rPr>
        <w:t xml:space="preserve">. </w:t>
      </w:r>
    </w:p>
    <w:p w:rsidR="007C4DA6" w:rsidRPr="00D2661E" w:rsidRDefault="007C4DA6" w:rsidP="00700085">
      <w:pPr>
        <w:pStyle w:val="a3"/>
        <w:rPr>
          <w:rtl/>
        </w:rPr>
      </w:pPr>
      <w:r w:rsidRPr="00D2661E">
        <w:rPr>
          <w:rFonts w:hint="cs"/>
          <w:rtl/>
        </w:rPr>
        <w:t>امام باید در خطبه اول و دوم فراوان استغفار کند چون مقام، مقام استغفار است، و باید پرهیز کند از اینکه به زبان استغفار نماید ولی قلبش بر گناه و ظلم و جور و عدم اجرای حدود شرعی و ستم بر رعایا اصرار داشته باشد، چون در این صورت با غضب خدا روبرو</w:t>
      </w:r>
      <w:r w:rsidR="00B74157">
        <w:rPr>
          <w:rFonts w:hint="cs"/>
          <w:rtl/>
        </w:rPr>
        <w:t xml:space="preserve"> می‌گردد</w:t>
      </w:r>
      <w:r w:rsidRPr="00D2661E">
        <w:rPr>
          <w:rFonts w:hint="cs"/>
          <w:rtl/>
        </w:rPr>
        <w:t xml:space="preserve"> برای اینکه کسی که از گناه توبه کند و بر آن اصرار و ادامه داشته باشد چون کسی</w:t>
      </w:r>
      <w:r w:rsidR="00B01BEB">
        <w:rPr>
          <w:rFonts w:hint="cs"/>
          <w:rtl/>
        </w:rPr>
        <w:t xml:space="preserve"> می‌</w:t>
      </w:r>
      <w:r w:rsidRPr="00D2661E">
        <w:rPr>
          <w:rFonts w:hint="cs"/>
          <w:rtl/>
        </w:rPr>
        <w:t>ماند که به پروردگارش استهزاء و مسخره کند، و چگونه دعای چنین شخصی پذیرفته</w:t>
      </w:r>
      <w:r w:rsidR="00B01BEB">
        <w:rPr>
          <w:rFonts w:hint="cs"/>
          <w:rtl/>
        </w:rPr>
        <w:t xml:space="preserve"> می‌</w:t>
      </w:r>
      <w:r w:rsidRPr="00D2661E">
        <w:rPr>
          <w:rFonts w:hint="cs"/>
          <w:rtl/>
        </w:rPr>
        <w:t xml:space="preserve">شود؟ </w:t>
      </w:r>
    </w:p>
    <w:p w:rsidR="007C4DA6" w:rsidRPr="00D2661E" w:rsidRDefault="007C4DA6" w:rsidP="00700085">
      <w:pPr>
        <w:pStyle w:val="a3"/>
        <w:rPr>
          <w:rtl/>
        </w:rPr>
      </w:pPr>
      <w:r w:rsidRPr="00D2661E">
        <w:rPr>
          <w:rFonts w:hint="cs"/>
          <w:rtl/>
        </w:rPr>
        <w:t xml:space="preserve">از عمر بن خطاب </w:t>
      </w:r>
      <w:r w:rsidRPr="00D2661E">
        <w:rPr>
          <w:rFonts w:hint="cs"/>
          <w:rtl/>
        </w:rPr>
        <w:sym w:font="AGA Arabesque" w:char="F074"/>
      </w:r>
      <w:r w:rsidRPr="00D2661E">
        <w:rPr>
          <w:rFonts w:hint="cs"/>
          <w:rtl/>
        </w:rPr>
        <w:t xml:space="preserve"> روایت شده وقتی که استسقاء کرد تنها استغفار نمود. به وی گفتند: ای امیر مؤمنان ما ندیدیم که تو استسقاء کرده باشی و طلب نزول باران کنی؟ گفت: من با استغفار خویش طلب نزول باران کردم و این استغفار به منزله ستارگان آسمان است که به هنگام ظهور</w:t>
      </w:r>
      <w:r w:rsidR="00304EDE">
        <w:rPr>
          <w:rFonts w:hint="cs"/>
          <w:rtl/>
        </w:rPr>
        <w:t xml:space="preserve"> آن‌ها </w:t>
      </w:r>
      <w:r w:rsidRPr="00D2661E">
        <w:rPr>
          <w:rFonts w:hint="cs"/>
          <w:rtl/>
        </w:rPr>
        <w:t>عادتا باران</w:t>
      </w:r>
      <w:r w:rsidR="00B01BEB">
        <w:rPr>
          <w:rFonts w:hint="cs"/>
          <w:rtl/>
        </w:rPr>
        <w:t xml:space="preserve"> می‌</w:t>
      </w:r>
      <w:r w:rsidRPr="00D2661E">
        <w:rPr>
          <w:rFonts w:hint="cs"/>
          <w:rtl/>
        </w:rPr>
        <w:t>بارد، سپس این آیات را خواند</w:t>
      </w:r>
      <w:r w:rsidR="00BE341F" w:rsidRPr="00D2661E">
        <w:rPr>
          <w:rFonts w:hint="cs"/>
          <w:rtl/>
        </w:rPr>
        <w:t>:</w:t>
      </w:r>
    </w:p>
    <w:p w:rsidR="00BE341F" w:rsidRPr="00B021BB" w:rsidRDefault="00BE341F" w:rsidP="00825B82">
      <w:pPr>
        <w:ind w:firstLine="284"/>
        <w:jc w:val="both"/>
        <w:rPr>
          <w:rFonts w:ascii="KFGQPC Uthmanic Script HAFS" w:hAnsi="KFGQPC Uthmanic Script HAFS" w:cs="KFGQPC Uthmanic Script HAFS"/>
          <w:sz w:val="28"/>
          <w:rtl/>
        </w:rPr>
      </w:pPr>
      <w:r w:rsidRPr="00825B82">
        <w:rPr>
          <w:rFonts w:ascii="Traditional Arabic" w:hAnsi="Traditional Arabic" w:cs="Traditional Arabic"/>
          <w:sz w:val="27"/>
          <w:szCs w:val="27"/>
          <w:rtl/>
          <w:lang w:bidi="fa-IR"/>
        </w:rPr>
        <w:t>﴿</w:t>
      </w:r>
      <w:r w:rsidR="00B021BB" w:rsidRPr="00825B82">
        <w:rPr>
          <w:rFonts w:ascii="KFGQPC Uthmanic Script HAFS" w:hAnsi="KFGQPC Uthmanic Script HAFS" w:cs="KFGQPC Uthmanic Script HAFS" w:hint="cs"/>
          <w:sz w:val="27"/>
          <w:szCs w:val="27"/>
          <w:rtl/>
        </w:rPr>
        <w:t>ٱ</w:t>
      </w:r>
      <w:r w:rsidR="00B021BB" w:rsidRPr="00825B82">
        <w:rPr>
          <w:rFonts w:ascii="KFGQPC Uthmanic Script HAFS" w:hAnsi="KFGQPC Uthmanic Script HAFS" w:cs="KFGQPC Uthmanic Script HAFS" w:hint="eastAsia"/>
          <w:sz w:val="27"/>
          <w:szCs w:val="27"/>
          <w:rtl/>
        </w:rPr>
        <w:t>سۡتَغۡفِرُواْ</w:t>
      </w:r>
      <w:r w:rsidR="00B021BB" w:rsidRPr="00825B82">
        <w:rPr>
          <w:rFonts w:ascii="KFGQPC Uthmanic Script HAFS" w:hAnsi="KFGQPC Uthmanic Script HAFS" w:cs="KFGQPC Uthmanic Script HAFS"/>
          <w:sz w:val="27"/>
          <w:szCs w:val="27"/>
          <w:rtl/>
        </w:rPr>
        <w:t xml:space="preserve"> رَبَّكُمۡ إِنَّهُ</w:t>
      </w:r>
      <w:r w:rsidR="00B021BB" w:rsidRPr="00825B82">
        <w:rPr>
          <w:rFonts w:ascii="KFGQPC Uthmanic Script HAFS" w:hAnsi="KFGQPC Uthmanic Script HAFS" w:cs="KFGQPC Uthmanic Script HAFS" w:hint="cs"/>
          <w:sz w:val="27"/>
          <w:szCs w:val="27"/>
          <w:rtl/>
        </w:rPr>
        <w:t>ۥ</w:t>
      </w:r>
      <w:r w:rsidR="00B021BB" w:rsidRPr="00825B82">
        <w:rPr>
          <w:rFonts w:ascii="KFGQPC Uthmanic Script HAFS" w:hAnsi="KFGQPC Uthmanic Script HAFS" w:cs="KFGQPC Uthmanic Script HAFS"/>
          <w:sz w:val="27"/>
          <w:szCs w:val="27"/>
          <w:rtl/>
        </w:rPr>
        <w:t xml:space="preserve"> كَانَ غَفَّارٗا ١٠</w:t>
      </w:r>
      <w:r w:rsidR="00B021BB" w:rsidRPr="00825B82">
        <w:rPr>
          <w:rFonts w:ascii="KFGQPC Uthmanic Script HAFS" w:hAnsi="KFGQPC Uthmanic Script HAFS" w:cs="KFGQPC Uthmanic Script HAFS"/>
          <w:sz w:val="27"/>
          <w:szCs w:val="27"/>
        </w:rPr>
        <w:t xml:space="preserve"> </w:t>
      </w:r>
      <w:r w:rsidR="00B021BB" w:rsidRPr="00825B82">
        <w:rPr>
          <w:rFonts w:ascii="KFGQPC Uthmanic Script HAFS" w:hAnsi="KFGQPC Uthmanic Script HAFS" w:cs="KFGQPC Uthmanic Script HAFS" w:hint="eastAsia"/>
          <w:sz w:val="27"/>
          <w:szCs w:val="27"/>
          <w:rtl/>
        </w:rPr>
        <w:t>يُرۡسِلِ</w:t>
      </w:r>
      <w:r w:rsidR="00B021BB" w:rsidRPr="00825B82">
        <w:rPr>
          <w:rFonts w:ascii="KFGQPC Uthmanic Script HAFS" w:hAnsi="KFGQPC Uthmanic Script HAFS" w:cs="KFGQPC Uthmanic Script HAFS"/>
          <w:sz w:val="27"/>
          <w:szCs w:val="27"/>
          <w:rtl/>
        </w:rPr>
        <w:t xml:space="preserve"> </w:t>
      </w:r>
      <w:r w:rsidR="00B021BB" w:rsidRPr="00825B82">
        <w:rPr>
          <w:rFonts w:ascii="KFGQPC Uthmanic Script HAFS" w:hAnsi="KFGQPC Uthmanic Script HAFS" w:cs="KFGQPC Uthmanic Script HAFS" w:hint="cs"/>
          <w:sz w:val="27"/>
          <w:szCs w:val="27"/>
          <w:rtl/>
        </w:rPr>
        <w:t>ٱ</w:t>
      </w:r>
      <w:r w:rsidR="00B021BB" w:rsidRPr="00825B82">
        <w:rPr>
          <w:rFonts w:ascii="KFGQPC Uthmanic Script HAFS" w:hAnsi="KFGQPC Uthmanic Script HAFS" w:cs="KFGQPC Uthmanic Script HAFS" w:hint="eastAsia"/>
          <w:sz w:val="27"/>
          <w:szCs w:val="27"/>
          <w:rtl/>
        </w:rPr>
        <w:t>لسَّمَآءَ</w:t>
      </w:r>
      <w:r w:rsidR="00B021BB" w:rsidRPr="00825B82">
        <w:rPr>
          <w:rFonts w:ascii="KFGQPC Uthmanic Script HAFS" w:hAnsi="KFGQPC Uthmanic Script HAFS" w:cs="KFGQPC Uthmanic Script HAFS"/>
          <w:sz w:val="27"/>
          <w:szCs w:val="27"/>
          <w:rtl/>
        </w:rPr>
        <w:t xml:space="preserve"> عَلَيۡكُم مِّدۡرَارٗا ١١</w:t>
      </w:r>
      <w:r w:rsidRPr="00825B82">
        <w:rPr>
          <w:rFonts w:ascii="Traditional Arabic" w:hAnsi="Traditional Arabic" w:cs="Traditional Arabic"/>
          <w:sz w:val="27"/>
          <w:szCs w:val="27"/>
          <w:rtl/>
          <w:lang w:bidi="fa-IR"/>
        </w:rPr>
        <w:t>﴾</w:t>
      </w:r>
      <w:r w:rsidR="00825B82" w:rsidRPr="00700085">
        <w:rPr>
          <w:rStyle w:val="Char4"/>
          <w:rFonts w:hint="cs"/>
          <w:rtl/>
        </w:rPr>
        <w:t xml:space="preserve"> </w:t>
      </w:r>
      <w:r w:rsidRPr="00700085">
        <w:rPr>
          <w:rStyle w:val="Char4"/>
          <w:rtl/>
        </w:rPr>
        <w:t>[</w:t>
      </w:r>
      <w:r w:rsidRPr="00700085">
        <w:rPr>
          <w:rStyle w:val="Char4"/>
          <w:rFonts w:hint="cs"/>
          <w:rtl/>
        </w:rPr>
        <w:t>النوح:10-11</w:t>
      </w:r>
      <w:r w:rsidRPr="00700085">
        <w:rPr>
          <w:rStyle w:val="Char4"/>
          <w:rtl/>
        </w:rPr>
        <w:t>]</w:t>
      </w:r>
      <w:r w:rsidRPr="00700085">
        <w:rPr>
          <w:rStyle w:val="Char3"/>
          <w:rtl/>
        </w:rPr>
        <w:t>.</w:t>
      </w:r>
    </w:p>
    <w:p w:rsidR="007C4DA6" w:rsidRPr="00D2661E" w:rsidRDefault="007C4DA6" w:rsidP="00700085">
      <w:pPr>
        <w:pStyle w:val="a3"/>
        <w:rPr>
          <w:rtl/>
        </w:rPr>
      </w:pPr>
      <w:r>
        <w:rPr>
          <w:rFonts w:cs="Traditional Arabic" w:hint="cs"/>
          <w:rtl/>
        </w:rPr>
        <w:t>«</w:t>
      </w:r>
      <w:r w:rsidRPr="00D2661E">
        <w:rPr>
          <w:rFonts w:hint="cs"/>
          <w:rtl/>
        </w:rPr>
        <w:t>از پروردگار خودتان طلب مغفرت کنید که او بسیار آمرزنده است و بر شما باران سنگین</w:t>
      </w:r>
      <w:r w:rsidR="00B01BEB">
        <w:rPr>
          <w:rFonts w:hint="cs"/>
          <w:rtl/>
        </w:rPr>
        <w:t xml:space="preserve"> می‌</w:t>
      </w:r>
      <w:r w:rsidRPr="00D2661E">
        <w:rPr>
          <w:rFonts w:hint="cs"/>
          <w:rtl/>
        </w:rPr>
        <w:t>باراند</w:t>
      </w:r>
      <w:r>
        <w:rPr>
          <w:rFonts w:cs="Traditional Arabic" w:hint="cs"/>
          <w:rtl/>
        </w:rPr>
        <w:t>»</w:t>
      </w:r>
      <w:r w:rsidRPr="00D2661E">
        <w:rPr>
          <w:rFonts w:hint="cs"/>
          <w:rtl/>
        </w:rPr>
        <w:t>.</w:t>
      </w:r>
    </w:p>
    <w:p w:rsidR="007C4DA6" w:rsidRPr="00D2661E" w:rsidRDefault="007C4DA6" w:rsidP="00700085">
      <w:pPr>
        <w:pStyle w:val="a3"/>
        <w:rPr>
          <w:rtl/>
        </w:rPr>
      </w:pPr>
      <w:r w:rsidRPr="00D2661E">
        <w:rPr>
          <w:rFonts w:hint="cs"/>
          <w:rtl/>
        </w:rPr>
        <w:t xml:space="preserve">در سخن عمر </w:t>
      </w:r>
      <w:r w:rsidRPr="00D2661E">
        <w:rPr>
          <w:rFonts w:hint="cs"/>
          <w:rtl/>
        </w:rPr>
        <w:sym w:font="AGA Arabesque" w:char="F074"/>
      </w:r>
      <w:r w:rsidRPr="00D2661E">
        <w:rPr>
          <w:rFonts w:hint="cs"/>
          <w:rtl/>
        </w:rPr>
        <w:t xml:space="preserve"> کلمه </w:t>
      </w:r>
      <w:r>
        <w:rPr>
          <w:rFonts w:cs="Traditional Arabic" w:hint="cs"/>
          <w:rtl/>
        </w:rPr>
        <w:t>«</w:t>
      </w:r>
      <w:r w:rsidRPr="00D2661E">
        <w:rPr>
          <w:rFonts w:hint="cs"/>
          <w:rtl/>
        </w:rPr>
        <w:t>مجادیح</w:t>
      </w:r>
      <w:r>
        <w:rPr>
          <w:rFonts w:cs="Traditional Arabic" w:hint="cs"/>
          <w:rtl/>
        </w:rPr>
        <w:t>»</w:t>
      </w:r>
      <w:r w:rsidRPr="00D2661E">
        <w:rPr>
          <w:rFonts w:hint="cs"/>
          <w:rtl/>
        </w:rPr>
        <w:t xml:space="preserve"> آمده است که به معنی ستارگان است که اعراب جاهلی گمان</w:t>
      </w:r>
      <w:r w:rsidR="00B01BEB">
        <w:rPr>
          <w:rFonts w:hint="cs"/>
          <w:rtl/>
        </w:rPr>
        <w:t xml:space="preserve"> می‌</w:t>
      </w:r>
      <w:r w:rsidRPr="00D2661E">
        <w:rPr>
          <w:rFonts w:hint="cs"/>
          <w:rtl/>
        </w:rPr>
        <w:t>کردند باران زایند، و عمر بن خطاب با این سخن خود چنین خبر داد که این استغفارها است که موجب نزول باران الهی</w:t>
      </w:r>
      <w:r w:rsidR="00253044">
        <w:rPr>
          <w:rFonts w:hint="cs"/>
          <w:rtl/>
        </w:rPr>
        <w:t xml:space="preserve"> می‌شوند</w:t>
      </w:r>
      <w:r w:rsidRPr="00D2661E">
        <w:rPr>
          <w:rFonts w:hint="cs"/>
          <w:rtl/>
        </w:rPr>
        <w:t xml:space="preserve"> نه ستارگان. </w:t>
      </w:r>
    </w:p>
    <w:p w:rsidR="007C4DA6" w:rsidRPr="00D2661E" w:rsidRDefault="007C4DA6" w:rsidP="00700085">
      <w:pPr>
        <w:pStyle w:val="a3"/>
        <w:rPr>
          <w:rtl/>
        </w:rPr>
      </w:pPr>
      <w:r w:rsidRPr="00D2661E">
        <w:rPr>
          <w:rFonts w:hint="cs"/>
          <w:rtl/>
        </w:rPr>
        <w:t>امام در نماز باران عبای خویش را وارونه</w:t>
      </w:r>
      <w:r w:rsidR="00B01BEB">
        <w:rPr>
          <w:rFonts w:hint="cs"/>
          <w:rtl/>
        </w:rPr>
        <w:t xml:space="preserve"> می‌</w:t>
      </w:r>
      <w:r w:rsidRPr="00D2661E">
        <w:rPr>
          <w:rFonts w:hint="cs"/>
          <w:rtl/>
        </w:rPr>
        <w:t>کند و مردم نیز از وی پیروی</w:t>
      </w:r>
      <w:r w:rsidR="00B01BEB">
        <w:rPr>
          <w:rFonts w:hint="cs"/>
          <w:rtl/>
        </w:rPr>
        <w:t xml:space="preserve"> می‌</w:t>
      </w:r>
      <w:r w:rsidRPr="00D2661E">
        <w:rPr>
          <w:rFonts w:hint="cs"/>
          <w:rtl/>
        </w:rPr>
        <w:t xml:space="preserve">کنند، به دلیل حدیث ابوهریره </w:t>
      </w:r>
      <w:r w:rsidRPr="00D2661E">
        <w:rPr>
          <w:rFonts w:hint="cs"/>
          <w:rtl/>
        </w:rPr>
        <w:sym w:font="AGA Arabesque" w:char="F074"/>
      </w:r>
      <w:r w:rsidRPr="00D2661E">
        <w:rPr>
          <w:rFonts w:hint="cs"/>
          <w:rtl/>
        </w:rPr>
        <w:t>، و در وارونه کردن عبا اشاره است به اینکه از خداوند</w:t>
      </w:r>
      <w:r w:rsidR="00B01BEB">
        <w:rPr>
          <w:rFonts w:hint="cs"/>
          <w:rtl/>
        </w:rPr>
        <w:t xml:space="preserve"> می‌</w:t>
      </w:r>
      <w:r w:rsidRPr="00D2661E">
        <w:rPr>
          <w:rFonts w:hint="cs"/>
          <w:rtl/>
        </w:rPr>
        <w:t>خواهیم که حالمان را از شدت و سختی به رخاء و فراخی، و از تنگدستی به فراخ دستی تبدیل کند و خشم خود را به رضای خود مبدل سازد، و امام باید دستان خود را رو به آسمان بردارد و دعائی را بخواند که رسول الله خواند و نهانی و آشکارا در دعا مبالغه کند چون خداوند</w:t>
      </w:r>
      <w:r w:rsidR="00B01BEB">
        <w:rPr>
          <w:rFonts w:hint="cs"/>
          <w:rtl/>
        </w:rPr>
        <w:t xml:space="preserve"> می‌</w:t>
      </w:r>
      <w:r w:rsidRPr="00D2661E">
        <w:rPr>
          <w:rFonts w:hint="cs"/>
          <w:rtl/>
        </w:rPr>
        <w:t>فرماید</w:t>
      </w:r>
      <w:r w:rsidR="00BE341F" w:rsidRPr="00D2661E">
        <w:rPr>
          <w:rFonts w:hint="cs"/>
          <w:rtl/>
        </w:rPr>
        <w:t>:</w:t>
      </w:r>
    </w:p>
    <w:p w:rsidR="00BE341F" w:rsidRPr="00B021BB" w:rsidRDefault="00BE341F"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B021BB">
        <w:rPr>
          <w:rFonts w:ascii="KFGQPC Uthmanic Script HAFS" w:hAnsi="KFGQPC Uthmanic Script HAFS" w:cs="KFGQPC Uthmanic Script HAFS" w:hint="cs"/>
          <w:sz w:val="28"/>
          <w:rtl/>
        </w:rPr>
        <w:t>ٱ</w:t>
      </w:r>
      <w:r w:rsidR="00B021BB">
        <w:rPr>
          <w:rFonts w:ascii="KFGQPC Uthmanic Script HAFS" w:hAnsi="KFGQPC Uthmanic Script HAFS" w:cs="KFGQPC Uthmanic Script HAFS" w:hint="eastAsia"/>
          <w:sz w:val="28"/>
          <w:rtl/>
        </w:rPr>
        <w:t>دۡعُواْ</w:t>
      </w:r>
      <w:r w:rsidR="00B021BB">
        <w:rPr>
          <w:rFonts w:ascii="KFGQPC Uthmanic Script HAFS" w:hAnsi="KFGQPC Uthmanic Script HAFS" w:cs="KFGQPC Uthmanic Script HAFS"/>
          <w:sz w:val="28"/>
          <w:rtl/>
        </w:rPr>
        <w:t xml:space="preserve"> رَبَّكُمۡ تَضَرُّعٗا وَخُفۡيَةً</w:t>
      </w:r>
      <w:r>
        <w:rPr>
          <w:rFonts w:ascii="Traditional Arabic" w:hAnsi="Traditional Arabic" w:cs="Traditional Arabic"/>
          <w:sz w:val="28"/>
          <w:rtl/>
          <w:lang w:bidi="fa-IR"/>
        </w:rPr>
        <w:t>﴾</w:t>
      </w:r>
      <w:r w:rsidRPr="00D2661E">
        <w:rPr>
          <w:rFonts w:cs="B Lotus" w:hint="cs"/>
          <w:sz w:val="28"/>
          <w:rtl/>
          <w:lang w:bidi="fa-IR"/>
        </w:rPr>
        <w:t xml:space="preserve"> </w:t>
      </w:r>
      <w:r w:rsidRPr="00700085">
        <w:rPr>
          <w:rStyle w:val="Char4"/>
          <w:rtl/>
        </w:rPr>
        <w:t>[</w:t>
      </w:r>
      <w:r w:rsidRPr="00700085">
        <w:rPr>
          <w:rStyle w:val="Char4"/>
          <w:rFonts w:hint="cs"/>
          <w:rtl/>
        </w:rPr>
        <w:t>الأعراف: 55</w:t>
      </w:r>
      <w:r w:rsidRPr="00700085">
        <w:rPr>
          <w:rStyle w:val="Char4"/>
          <w:rtl/>
        </w:rPr>
        <w:t>]</w:t>
      </w:r>
      <w:r w:rsidRPr="00700085">
        <w:rPr>
          <w:rStyle w:val="Char3"/>
          <w:rtl/>
        </w:rPr>
        <w:t>.</w:t>
      </w:r>
    </w:p>
    <w:p w:rsidR="007C4DA6" w:rsidRPr="00D2661E" w:rsidRDefault="007C4DA6" w:rsidP="00700085">
      <w:pPr>
        <w:pStyle w:val="a3"/>
        <w:rPr>
          <w:rtl/>
        </w:rPr>
      </w:pPr>
      <w:r>
        <w:rPr>
          <w:rFonts w:cs="Traditional Arabic" w:hint="cs"/>
          <w:rtl/>
        </w:rPr>
        <w:t>«</w:t>
      </w:r>
      <w:r w:rsidRPr="00D2661E">
        <w:rPr>
          <w:rFonts w:hint="cs"/>
          <w:rtl/>
        </w:rPr>
        <w:t>خدایتان را با تضرع و زاری و پنهانی بخوانید</w:t>
      </w:r>
      <w:r>
        <w:rPr>
          <w:rFonts w:cs="Traditional Arabic" w:hint="cs"/>
          <w:rtl/>
        </w:rPr>
        <w:t>»</w:t>
      </w:r>
      <w:r w:rsidRPr="00D2661E">
        <w:rPr>
          <w:rFonts w:hint="cs"/>
          <w:rtl/>
        </w:rPr>
        <w:t>.</w:t>
      </w:r>
    </w:p>
    <w:p w:rsidR="007C4DA6" w:rsidRPr="00D2661E" w:rsidRDefault="007C4DA6" w:rsidP="00700085">
      <w:pPr>
        <w:pStyle w:val="a3"/>
        <w:rPr>
          <w:rtl/>
        </w:rPr>
      </w:pPr>
      <w:r w:rsidRPr="00D2661E">
        <w:rPr>
          <w:rFonts w:hint="cs"/>
          <w:rtl/>
        </w:rPr>
        <w:t>هرگاه امام دعای سری</w:t>
      </w:r>
      <w:r w:rsidR="00B01BEB">
        <w:rPr>
          <w:rFonts w:hint="cs"/>
          <w:rtl/>
        </w:rPr>
        <w:t xml:space="preserve"> می‌</w:t>
      </w:r>
      <w:r w:rsidRPr="00D2661E">
        <w:rPr>
          <w:rFonts w:hint="cs"/>
          <w:rtl/>
        </w:rPr>
        <w:t xml:space="preserve">خواند مردم نیز دعای سری بخوانند و هرگاه امام با صدای جهری و آشکار دعا کند مردم آمین بگویند. و اینک دعایی که پیامبر خواند: </w:t>
      </w:r>
    </w:p>
    <w:p w:rsidR="007C4DA6" w:rsidRPr="00D2661E" w:rsidRDefault="007C4DA6" w:rsidP="008E0333">
      <w:pPr>
        <w:ind w:firstLine="284"/>
        <w:jc w:val="both"/>
        <w:rPr>
          <w:rFonts w:cs="B Lotus"/>
          <w:sz w:val="28"/>
          <w:rtl/>
          <w:lang w:bidi="fa-IR"/>
        </w:rPr>
      </w:pPr>
      <w:r w:rsidRPr="00700085">
        <w:rPr>
          <w:rStyle w:val="Char0"/>
          <w:rFonts w:hint="cs"/>
          <w:rtl/>
        </w:rPr>
        <w:t>«</w:t>
      </w:r>
      <w:r w:rsidRPr="00700085">
        <w:rPr>
          <w:rStyle w:val="Char0"/>
          <w:rtl/>
        </w:rPr>
        <w:t>اللّهُ</w:t>
      </w:r>
      <w:r w:rsidR="00217A49" w:rsidRPr="00700085">
        <w:rPr>
          <w:rStyle w:val="Char0"/>
          <w:rFonts w:hint="cs"/>
          <w:rtl/>
        </w:rPr>
        <w:t>ـ</w:t>
      </w:r>
      <w:r w:rsidRPr="00700085">
        <w:rPr>
          <w:rStyle w:val="Char0"/>
          <w:rtl/>
        </w:rPr>
        <w:t>مَّ سُقْیا رَحمَ</w:t>
      </w:r>
      <w:r w:rsidR="00217A49" w:rsidRPr="00700085">
        <w:rPr>
          <w:rStyle w:val="Char0"/>
          <w:rFonts w:hint="cs"/>
          <w:rtl/>
        </w:rPr>
        <w:t>ـ</w:t>
      </w:r>
      <w:r w:rsidRPr="00700085">
        <w:rPr>
          <w:rStyle w:val="Char0"/>
          <w:rtl/>
        </w:rPr>
        <w:t>ةٍ لاَ سُقْیا عَذابٍ وَلا مَح</w:t>
      </w:r>
      <w:r w:rsidR="00217A49" w:rsidRPr="00700085">
        <w:rPr>
          <w:rStyle w:val="Char0"/>
          <w:rFonts w:hint="cs"/>
          <w:rtl/>
        </w:rPr>
        <w:t>ـ</w:t>
      </w:r>
      <w:r w:rsidRPr="00700085">
        <w:rPr>
          <w:rStyle w:val="Char0"/>
          <w:rtl/>
        </w:rPr>
        <w:t>قٍ (اتلاف وذهاب البرکة) وَلابَلاءٍ (اختیار) وَلا هَدْمٍ (ضار) اَللّهُمَّ عَلَی الظَّرابِ وَالآکامِ (الجبال والتلال) وَمَنابِتِ الشَّجَرِ وَبُطُ</w:t>
      </w:r>
      <w:r w:rsidR="00217A49" w:rsidRPr="00700085">
        <w:rPr>
          <w:rStyle w:val="Char0"/>
          <w:rFonts w:hint="cs"/>
          <w:rtl/>
        </w:rPr>
        <w:t>ـ</w:t>
      </w:r>
      <w:r w:rsidRPr="00700085">
        <w:rPr>
          <w:rStyle w:val="Char0"/>
          <w:rtl/>
        </w:rPr>
        <w:t>ونِ الأَودِیَةِ اَللّهُ</w:t>
      </w:r>
      <w:r w:rsidR="00217A49" w:rsidRPr="00700085">
        <w:rPr>
          <w:rStyle w:val="Char0"/>
          <w:rFonts w:hint="cs"/>
          <w:rtl/>
        </w:rPr>
        <w:t>ـ</w:t>
      </w:r>
      <w:r w:rsidRPr="00700085">
        <w:rPr>
          <w:rStyle w:val="Char0"/>
          <w:rtl/>
        </w:rPr>
        <w:t>مَّ حَوالینا وَلَا عَلَیْنا. اللّهُ</w:t>
      </w:r>
      <w:r w:rsidR="00217A49" w:rsidRPr="00700085">
        <w:rPr>
          <w:rStyle w:val="Char0"/>
          <w:rFonts w:hint="cs"/>
          <w:rtl/>
        </w:rPr>
        <w:t>ـ</w:t>
      </w:r>
      <w:r w:rsidRPr="00700085">
        <w:rPr>
          <w:rStyle w:val="Char0"/>
          <w:rtl/>
        </w:rPr>
        <w:t>مَّ اسْقِنا غَیثاً مغیثاً (مطرا منقذا من الشدة) هَنِیْئاً مَرِیئاً غَدَقاً (کثیر الماء) مُجِّللاً (یعم الأرض بالنبات) سَحّاً (شدید الوقع علی الأرض) طَبَقاً (مطبقا علی الأرض مستوعباً لها) دائِماً (مستمراً نفعه). اَللّهُمَّ اسقنِا الغَیْثَ وَلا تَجْعَلْنا مِنَ القانِطِینَ (الیائسین من رحمتک) اَللّهُ</w:t>
      </w:r>
      <w:r w:rsidR="00217A49" w:rsidRPr="00700085">
        <w:rPr>
          <w:rStyle w:val="Char0"/>
          <w:rFonts w:hint="cs"/>
          <w:rtl/>
        </w:rPr>
        <w:t>ـ</w:t>
      </w:r>
      <w:r w:rsidRPr="00700085">
        <w:rPr>
          <w:rStyle w:val="Char0"/>
          <w:rtl/>
        </w:rPr>
        <w:t>مَّ إِنَّ بِالعبادِ وَالبِلادِ مِنَ الجَهدِ (المشقة) وَالجُوْعِ وَالضَّنْ</w:t>
      </w:r>
      <w:r w:rsidR="00217A49" w:rsidRPr="00700085">
        <w:rPr>
          <w:rStyle w:val="Char0"/>
          <w:rFonts w:hint="cs"/>
          <w:rtl/>
        </w:rPr>
        <w:t>ـ</w:t>
      </w:r>
      <w:r w:rsidRPr="00700085">
        <w:rPr>
          <w:rStyle w:val="Char0"/>
          <w:rtl/>
        </w:rPr>
        <w:t>کِ (الضیق) ما نَشْکُوا إِلاّ إِلَیکَ (لأنک قادر علی النفع والضر) اَللّهُ</w:t>
      </w:r>
      <w:r w:rsidR="00217A49" w:rsidRPr="00700085">
        <w:rPr>
          <w:rStyle w:val="Char0"/>
          <w:rFonts w:hint="cs"/>
          <w:rtl/>
        </w:rPr>
        <w:t>ـ</w:t>
      </w:r>
      <w:r w:rsidRPr="00700085">
        <w:rPr>
          <w:rStyle w:val="Char0"/>
          <w:rtl/>
        </w:rPr>
        <w:t>مَّ أَنبِتْ لَنَا الزَرعَ وأََدرِ لَنَا الضَّرعَ وَأَنزِلْ عَلَینا بَرَکاتِ السَّ</w:t>
      </w:r>
      <w:r w:rsidR="00217A49" w:rsidRPr="00700085">
        <w:rPr>
          <w:rStyle w:val="Char0"/>
          <w:rFonts w:hint="cs"/>
          <w:rtl/>
        </w:rPr>
        <w:t>ـ</w:t>
      </w:r>
      <w:r w:rsidRPr="00700085">
        <w:rPr>
          <w:rStyle w:val="Char0"/>
          <w:rtl/>
        </w:rPr>
        <w:t>ماءِ وَأَنبِتْ لَنا مَنْ بَرَکاتِ الأَرْضِ وَاکشِفْ عَنَّا مِنَ البَلاءِ ما لَا یَکشِفُ غَیُرکَ. اَللّهُمَّ إِناّ نَسْتَغفِرُکَ إِنَّکَ کُنْتَ بِنا غَفَّ</w:t>
      </w:r>
      <w:r w:rsidR="00217A49" w:rsidRPr="00700085">
        <w:rPr>
          <w:rStyle w:val="Char0"/>
          <w:rFonts w:hint="cs"/>
          <w:rtl/>
        </w:rPr>
        <w:t>ـ</w:t>
      </w:r>
      <w:r w:rsidRPr="00700085">
        <w:rPr>
          <w:rStyle w:val="Char0"/>
          <w:rtl/>
        </w:rPr>
        <w:t>اراً فَأَرْسِلِ السَّماءَ عَلَینا مِدْرَاراً</w:t>
      </w:r>
      <w:r w:rsidRPr="00700085">
        <w:rPr>
          <w:rStyle w:val="Char0"/>
          <w:rFonts w:hint="cs"/>
          <w:rtl/>
        </w:rPr>
        <w:t>»</w:t>
      </w:r>
      <w:r w:rsidRPr="00700085">
        <w:rPr>
          <w:rStyle w:val="Char3"/>
          <w:rFonts w:hint="cs"/>
          <w:rtl/>
        </w:rPr>
        <w:t xml:space="preserve">. </w:t>
      </w:r>
      <w:r w:rsidR="00E31A19" w:rsidRPr="00700085">
        <w:rPr>
          <w:rStyle w:val="Char3"/>
          <w:rFonts w:hint="cs"/>
          <w:rtl/>
        </w:rPr>
        <w:t>(</w:t>
      </w:r>
      <w:r w:rsidRPr="00700085">
        <w:rPr>
          <w:rStyle w:val="Char3"/>
          <w:rtl/>
        </w:rPr>
        <w:t>رواه الشافعی عن سالم ابن عبدالله</w:t>
      </w:r>
      <w:r w:rsidR="00E31A19" w:rsidRPr="00700085">
        <w:rPr>
          <w:rStyle w:val="Char3"/>
          <w:rFonts w:hint="cs"/>
          <w:rtl/>
        </w:rPr>
        <w:t>).</w:t>
      </w:r>
      <w:r w:rsidRPr="00D2661E">
        <w:rPr>
          <w:rFonts w:cs="B Lotus" w:hint="cs"/>
          <w:sz w:val="28"/>
          <w:rtl/>
          <w:lang w:bidi="fa-IR"/>
        </w:rPr>
        <w:t xml:space="preserve"> </w:t>
      </w:r>
    </w:p>
    <w:p w:rsidR="007C4DA6" w:rsidRPr="00700085" w:rsidRDefault="007C4DA6" w:rsidP="00700085">
      <w:pPr>
        <w:pStyle w:val="a3"/>
        <w:rPr>
          <w:rtl/>
        </w:rPr>
      </w:pPr>
      <w:r w:rsidRPr="00700085">
        <w:rPr>
          <w:rFonts w:hint="cs"/>
          <w:rtl/>
        </w:rPr>
        <w:t>«خداوندا باران رحمت باشد نه باران عذاب و</w:t>
      </w:r>
      <w:r w:rsidR="003E0212" w:rsidRPr="00700085">
        <w:rPr>
          <w:rFonts w:hint="cs"/>
          <w:rtl/>
        </w:rPr>
        <w:t xml:space="preserve"> بی‌</w:t>
      </w:r>
      <w:r w:rsidRPr="00700085">
        <w:rPr>
          <w:rFonts w:hint="cs"/>
          <w:rtl/>
        </w:rPr>
        <w:t>برکت و ویرانی و بلاء و امتحان و خرابی و غرق کردن و سیل، خداوندا بر</w:t>
      </w:r>
      <w:r w:rsidR="00B74157" w:rsidRPr="00700085">
        <w:rPr>
          <w:rFonts w:hint="cs"/>
          <w:rtl/>
        </w:rPr>
        <w:t xml:space="preserve"> کوه‌ها</w:t>
      </w:r>
      <w:r w:rsidRPr="00700085">
        <w:rPr>
          <w:rFonts w:hint="cs"/>
          <w:rtl/>
        </w:rPr>
        <w:t xml:space="preserve"> و محل رویش گیاهان و درختان و دره</w:t>
      </w:r>
      <w:r w:rsidR="00B01BEB" w:rsidRPr="00700085">
        <w:rPr>
          <w:rFonts w:hint="cs"/>
          <w:rtl/>
        </w:rPr>
        <w:t xml:space="preserve">‌ها </w:t>
      </w:r>
      <w:r w:rsidRPr="00700085">
        <w:rPr>
          <w:rFonts w:hint="cs"/>
          <w:rtl/>
        </w:rPr>
        <w:t>بباران، خداوندا بر پیرامون ما باشد نه بر ما. خداوندا باران رهایی بخش از سختی و باران پر آب و گوارا وسبزکننده گیاهان و فراوان پوشاننده، فراگیر و گسترده، ریزان و جاری و پیوسته به ما عطا کن، خداوندا ما را از آن سیراب گردان و ما را از محرومان و نومیدان از رحمتت مگردان، خداوندا بندگانت و</w:t>
      </w:r>
      <w:r w:rsidR="00825B82" w:rsidRPr="00700085">
        <w:rPr>
          <w:rFonts w:hint="cs"/>
          <w:rtl/>
        </w:rPr>
        <w:t xml:space="preserve"> سرزمین‌ها</w:t>
      </w:r>
      <w:r w:rsidRPr="00700085">
        <w:rPr>
          <w:rFonts w:hint="cs"/>
          <w:rtl/>
        </w:rPr>
        <w:t xml:space="preserve"> و حیوانات  و مردم به چنان سختی و گرسنگی و تنگی و مشقت مبتلا شده</w:t>
      </w:r>
      <w:r w:rsidR="00B01BEB" w:rsidRPr="00700085">
        <w:rPr>
          <w:rFonts w:hint="cs"/>
          <w:rtl/>
        </w:rPr>
        <w:t xml:space="preserve">‌اند </w:t>
      </w:r>
      <w:r w:rsidRPr="00700085">
        <w:rPr>
          <w:rFonts w:hint="cs"/>
          <w:rtl/>
        </w:rPr>
        <w:t>که شکایت و شکوه از آن را تنها به تو</w:t>
      </w:r>
      <w:r w:rsidR="00B01BEB" w:rsidRPr="00700085">
        <w:rPr>
          <w:rFonts w:hint="cs"/>
          <w:rtl/>
        </w:rPr>
        <w:t xml:space="preserve"> می‌</w:t>
      </w:r>
      <w:r w:rsidRPr="00700085">
        <w:rPr>
          <w:rFonts w:hint="cs"/>
          <w:rtl/>
        </w:rPr>
        <w:t>بریم و به تو شکایت</w:t>
      </w:r>
      <w:r w:rsidR="00B01BEB" w:rsidRPr="00700085">
        <w:rPr>
          <w:rFonts w:hint="cs"/>
          <w:rtl/>
        </w:rPr>
        <w:t xml:space="preserve"> می‌</w:t>
      </w:r>
      <w:r w:rsidRPr="00700085">
        <w:rPr>
          <w:rFonts w:hint="cs"/>
          <w:rtl/>
        </w:rPr>
        <w:t>آوریم چون نفع و ضرر تنها در دست تو است، خداوندا کشتزارمان را سبز و پستان حیواناتمان</w:t>
      </w:r>
      <w:r w:rsidR="00825B82" w:rsidRPr="00700085">
        <w:rPr>
          <w:rFonts w:hint="cs"/>
          <w:rtl/>
        </w:rPr>
        <w:t xml:space="preserve"> </w:t>
      </w:r>
      <w:r w:rsidRPr="00700085">
        <w:rPr>
          <w:rFonts w:hint="cs"/>
          <w:rtl/>
        </w:rPr>
        <w:t>را پر شیر کن، و از برکت و فزونی</w:t>
      </w:r>
      <w:r w:rsidR="00B01BEB" w:rsidRPr="00700085">
        <w:rPr>
          <w:rFonts w:hint="cs"/>
          <w:rtl/>
        </w:rPr>
        <w:t xml:space="preserve">‌های </w:t>
      </w:r>
      <w:r w:rsidRPr="00700085">
        <w:rPr>
          <w:rFonts w:hint="cs"/>
          <w:rtl/>
        </w:rPr>
        <w:t>آسمان ما را سیراب گردان، و از برکت</w:t>
      </w:r>
      <w:r w:rsidR="00825B82" w:rsidRPr="00700085">
        <w:rPr>
          <w:rFonts w:hint="eastAsia"/>
          <w:rtl/>
        </w:rPr>
        <w:t>‌</w:t>
      </w:r>
      <w:r w:rsidRPr="00700085">
        <w:rPr>
          <w:rFonts w:hint="cs"/>
          <w:rtl/>
        </w:rPr>
        <w:t>ها و فزونی</w:t>
      </w:r>
      <w:r w:rsidR="00B01BEB" w:rsidRPr="00700085">
        <w:rPr>
          <w:rFonts w:hint="cs"/>
          <w:rtl/>
        </w:rPr>
        <w:t xml:space="preserve">‌های </w:t>
      </w:r>
      <w:r w:rsidRPr="00700085">
        <w:rPr>
          <w:rFonts w:hint="cs"/>
          <w:rtl/>
        </w:rPr>
        <w:t>زمین و نباتات ما را روزی ده، و این مشقت و سختی و بلا را از ما دور کن که غیر از تو کسی بر آن قادر نیست، خداندا از تو طلب مغفرت داریم چه تنها تو آمرزنده ای پس خداوندا باران سنگین و فراوان به ما عطا کن».</w:t>
      </w:r>
      <w:r w:rsidR="00E31A19" w:rsidRPr="00700085">
        <w:rPr>
          <w:rFonts w:hint="cs"/>
          <w:rtl/>
        </w:rPr>
        <w:t xml:space="preserve"> (</w:t>
      </w:r>
      <w:r w:rsidRPr="00700085">
        <w:rPr>
          <w:rFonts w:hint="cs"/>
          <w:rtl/>
        </w:rPr>
        <w:t>امام شافعی آن را از سالم بن عبدالله روایت کرده است</w:t>
      </w:r>
      <w:r w:rsidR="00E31A19" w:rsidRPr="00700085">
        <w:rPr>
          <w:rFonts w:hint="cs"/>
          <w:rtl/>
        </w:rPr>
        <w:t>)</w:t>
      </w:r>
      <w:r w:rsidRPr="00700085">
        <w:rPr>
          <w:rFonts w:hint="cs"/>
          <w:rtl/>
        </w:rPr>
        <w:t xml:space="preserve">. </w:t>
      </w:r>
    </w:p>
    <w:p w:rsidR="007C4DA6" w:rsidRPr="00B021BB" w:rsidRDefault="007C4DA6" w:rsidP="00700085">
      <w:pPr>
        <w:pStyle w:val="a3"/>
        <w:rPr>
          <w:rFonts w:ascii="KFGQPC Uthmanic Script HAFS" w:hAnsi="KFGQPC Uthmanic Script HAFS" w:cs="KFGQPC Uthmanic Script HAFS"/>
          <w:rtl/>
        </w:rPr>
      </w:pPr>
      <w:r w:rsidRPr="00D2661E">
        <w:rPr>
          <w:rFonts w:hint="cs"/>
          <w:rtl/>
        </w:rPr>
        <w:t>سنت است که امام از آب باران که در وادی و دره روان گردیده و جاری شده است غسل کند یا وضو بگیرد و بهتر است که هر دو را انجام دهد. در مجموع نووی چنین گفته است. و سنت است که به هنگام شنیدن صدای رعد تسبیح کند و این آیه را به عنوان تسبیح بخواند:</w:t>
      </w:r>
      <w:r w:rsidR="00BE341F" w:rsidRPr="00D2661E">
        <w:rPr>
          <w:rFonts w:hint="cs"/>
          <w:rtl/>
        </w:rPr>
        <w:t xml:space="preserve"> </w:t>
      </w:r>
      <w:r w:rsidR="00BE341F">
        <w:rPr>
          <w:rFonts w:ascii="Traditional Arabic" w:hAnsi="Traditional Arabic" w:cs="Traditional Arabic"/>
          <w:rtl/>
        </w:rPr>
        <w:t>﴿</w:t>
      </w:r>
      <w:r w:rsidR="00B021BB">
        <w:rPr>
          <w:rFonts w:ascii="KFGQPC Uthmanic Script HAFS" w:hAnsi="KFGQPC Uthmanic Script HAFS" w:cs="KFGQPC Uthmanic Script HAFS" w:hint="eastAsia"/>
          <w:rtl/>
        </w:rPr>
        <w:t>وَيُسَبِّحُ</w:t>
      </w:r>
      <w:r w:rsidR="00B021BB">
        <w:rPr>
          <w:rFonts w:ascii="KFGQPC Uthmanic Script HAFS" w:hAnsi="KFGQPC Uthmanic Script HAFS" w:cs="KFGQPC Uthmanic Script HAFS"/>
          <w:rtl/>
        </w:rPr>
        <w:t xml:space="preserve"> </w:t>
      </w:r>
      <w:r w:rsidR="00B021BB">
        <w:rPr>
          <w:rFonts w:ascii="KFGQPC Uthmanic Script HAFS" w:hAnsi="KFGQPC Uthmanic Script HAFS" w:cs="KFGQPC Uthmanic Script HAFS" w:hint="cs"/>
          <w:rtl/>
        </w:rPr>
        <w:t>ٱ</w:t>
      </w:r>
      <w:r w:rsidR="00B021BB">
        <w:rPr>
          <w:rFonts w:ascii="KFGQPC Uthmanic Script HAFS" w:hAnsi="KFGQPC Uthmanic Script HAFS" w:cs="KFGQPC Uthmanic Script HAFS" w:hint="eastAsia"/>
          <w:rtl/>
        </w:rPr>
        <w:t>لرَّعۡدُ</w:t>
      </w:r>
      <w:r w:rsidR="00B021BB">
        <w:rPr>
          <w:rFonts w:ascii="KFGQPC Uthmanic Script HAFS" w:hAnsi="KFGQPC Uthmanic Script HAFS" w:cs="KFGQPC Uthmanic Script HAFS"/>
          <w:rtl/>
        </w:rPr>
        <w:t xml:space="preserve"> بِحَمۡدِهِ</w:t>
      </w:r>
      <w:r w:rsidR="00B021BB">
        <w:rPr>
          <w:rFonts w:ascii="KFGQPC Uthmanic Script HAFS" w:hAnsi="KFGQPC Uthmanic Script HAFS" w:cs="KFGQPC Uthmanic Script HAFS" w:hint="cs"/>
          <w:rtl/>
        </w:rPr>
        <w:t>ۦ</w:t>
      </w:r>
      <w:r w:rsidR="00B021BB">
        <w:rPr>
          <w:rFonts w:ascii="KFGQPC Uthmanic Script HAFS" w:hAnsi="KFGQPC Uthmanic Script HAFS" w:cs="KFGQPC Uthmanic Script HAFS"/>
          <w:rtl/>
        </w:rPr>
        <w:t xml:space="preserve"> وَ</w:t>
      </w:r>
      <w:r w:rsidR="00B021BB">
        <w:rPr>
          <w:rFonts w:ascii="KFGQPC Uthmanic Script HAFS" w:hAnsi="KFGQPC Uthmanic Script HAFS" w:cs="KFGQPC Uthmanic Script HAFS" w:hint="cs"/>
          <w:rtl/>
        </w:rPr>
        <w:t>ٱ</w:t>
      </w:r>
      <w:r w:rsidR="00B021BB">
        <w:rPr>
          <w:rFonts w:ascii="KFGQPC Uthmanic Script HAFS" w:hAnsi="KFGQPC Uthmanic Script HAFS" w:cs="KFGQPC Uthmanic Script HAFS" w:hint="eastAsia"/>
          <w:rtl/>
        </w:rPr>
        <w:t>لۡمَلَٰٓئِكَةُ</w:t>
      </w:r>
      <w:r w:rsidR="00B021BB">
        <w:rPr>
          <w:rFonts w:ascii="KFGQPC Uthmanic Script HAFS" w:hAnsi="KFGQPC Uthmanic Script HAFS" w:cs="KFGQPC Uthmanic Script HAFS"/>
          <w:rtl/>
        </w:rPr>
        <w:t xml:space="preserve"> مِنۡ خِيفَتِهِ</w:t>
      </w:r>
      <w:r w:rsidR="00BE341F">
        <w:rPr>
          <w:rFonts w:ascii="Traditional Arabic" w:hAnsi="Traditional Arabic" w:cs="Traditional Arabic"/>
          <w:rtl/>
        </w:rPr>
        <w:t>﴾</w:t>
      </w:r>
      <w:r w:rsidR="00BE341F" w:rsidRPr="00700085">
        <w:rPr>
          <w:rStyle w:val="Char4"/>
          <w:rFonts w:hint="cs"/>
          <w:rtl/>
        </w:rPr>
        <w:t xml:space="preserve"> </w:t>
      </w:r>
      <w:r w:rsidR="00BE341F" w:rsidRPr="00700085">
        <w:rPr>
          <w:rStyle w:val="Char4"/>
          <w:rtl/>
        </w:rPr>
        <w:t>[</w:t>
      </w:r>
      <w:r w:rsidR="00BE341F" w:rsidRPr="00700085">
        <w:rPr>
          <w:rStyle w:val="Char4"/>
          <w:rFonts w:hint="cs"/>
          <w:rtl/>
        </w:rPr>
        <w:t>الرعد: 13</w:t>
      </w:r>
      <w:r w:rsidR="00BE341F" w:rsidRPr="00700085">
        <w:rPr>
          <w:rStyle w:val="Char4"/>
          <w:rtl/>
        </w:rPr>
        <w:t>]</w:t>
      </w:r>
      <w:r w:rsidR="00BE341F" w:rsidRPr="00CC1B1A">
        <w:rPr>
          <w:rFonts w:ascii="mylotus" w:hAnsi="mylotus" w:cs="mylotus"/>
          <w:sz w:val="26"/>
          <w:szCs w:val="26"/>
          <w:rtl/>
        </w:rPr>
        <w:t>.</w:t>
      </w:r>
    </w:p>
    <w:p w:rsidR="007C4DA6" w:rsidRPr="00D2661E" w:rsidRDefault="007C4DA6" w:rsidP="00700085">
      <w:pPr>
        <w:pStyle w:val="a3"/>
        <w:rPr>
          <w:rtl/>
        </w:rPr>
      </w:pPr>
      <w:r>
        <w:rPr>
          <w:rFonts w:cs="Traditional Arabic" w:hint="cs"/>
          <w:rtl/>
        </w:rPr>
        <w:t>«(</w:t>
      </w:r>
      <w:r w:rsidRPr="00D2661E">
        <w:rPr>
          <w:rFonts w:hint="cs"/>
          <w:rtl/>
        </w:rPr>
        <w:t>پاک و منزه است خدایی که) رعد تسبیح و حمد او را</w:t>
      </w:r>
      <w:r w:rsidR="00B01BEB">
        <w:rPr>
          <w:rFonts w:hint="cs"/>
          <w:rtl/>
        </w:rPr>
        <w:t xml:space="preserve"> می‌</w:t>
      </w:r>
      <w:r w:rsidRPr="00D2661E">
        <w:rPr>
          <w:rFonts w:hint="cs"/>
          <w:rtl/>
        </w:rPr>
        <w:t>کند و فرشتگان نیز از خوف او چنین کنند</w:t>
      </w:r>
      <w:r>
        <w:rPr>
          <w:rFonts w:cs="Traditional Arabic" w:hint="cs"/>
          <w:rtl/>
        </w:rPr>
        <w:t>»</w:t>
      </w:r>
      <w:r w:rsidRPr="00D2661E">
        <w:rPr>
          <w:rFonts w:hint="cs"/>
          <w:rtl/>
        </w:rPr>
        <w:t xml:space="preserve">. امام مالک آن را روایت کرده است که به وقت رویت برق آسمان گوید: </w:t>
      </w:r>
      <w:r w:rsidRPr="005F4282">
        <w:rPr>
          <w:rStyle w:val="Char0"/>
          <w:rFonts w:hint="cs"/>
          <w:rtl/>
        </w:rPr>
        <w:t>«</w:t>
      </w:r>
      <w:r w:rsidRPr="005F4282">
        <w:rPr>
          <w:rStyle w:val="Char0"/>
          <w:rtl/>
        </w:rPr>
        <w:t>سُبحانَ مَن یُرِیکُمُ البَرْقَ خَوْفاً وَطَمَعاً</w:t>
      </w:r>
      <w:r w:rsidRPr="005F4282">
        <w:rPr>
          <w:rStyle w:val="Char0"/>
          <w:rFonts w:hint="cs"/>
          <w:rtl/>
        </w:rPr>
        <w:t>»</w:t>
      </w:r>
      <w:r w:rsidRPr="00D2661E">
        <w:rPr>
          <w:rFonts w:hint="cs"/>
          <w:rtl/>
        </w:rPr>
        <w:t xml:space="preserve"> </w:t>
      </w:r>
      <w:r>
        <w:rPr>
          <w:rFonts w:cs="Traditional Arabic" w:hint="cs"/>
          <w:rtl/>
        </w:rPr>
        <w:t>«</w:t>
      </w:r>
      <w:r w:rsidRPr="00D2661E">
        <w:rPr>
          <w:rFonts w:hint="cs"/>
          <w:rtl/>
        </w:rPr>
        <w:t>پاک و منزه است خدائی که برق را به شما نشان</w:t>
      </w:r>
      <w:r w:rsidR="00B01BEB">
        <w:rPr>
          <w:rFonts w:hint="cs"/>
          <w:rtl/>
        </w:rPr>
        <w:t xml:space="preserve"> می‌</w:t>
      </w:r>
      <w:r w:rsidRPr="00D2661E">
        <w:rPr>
          <w:rFonts w:hint="cs"/>
          <w:rtl/>
        </w:rPr>
        <w:t>دهد که هم به آن امید باران دارید و هم از آن</w:t>
      </w:r>
      <w:r w:rsidR="00B01BEB">
        <w:rPr>
          <w:rFonts w:hint="cs"/>
          <w:rtl/>
        </w:rPr>
        <w:t xml:space="preserve"> می‌</w:t>
      </w:r>
      <w:r w:rsidRPr="00D2661E">
        <w:rPr>
          <w:rFonts w:hint="cs"/>
          <w:rtl/>
        </w:rPr>
        <w:t>ترسید</w:t>
      </w:r>
      <w:r>
        <w:rPr>
          <w:rFonts w:cs="Traditional Arabic" w:hint="cs"/>
          <w:rtl/>
        </w:rPr>
        <w:t>»</w:t>
      </w:r>
      <w:r w:rsidRPr="00D2661E">
        <w:rPr>
          <w:rFonts w:hint="cs"/>
          <w:rtl/>
        </w:rPr>
        <w:t>. و مستحب است که به برق آسمان چشم ندوزد، چون پیشینیان درستکار آن را مکروه دانسته</w:t>
      </w:r>
      <w:r w:rsidR="00B01BEB">
        <w:rPr>
          <w:rFonts w:hint="cs"/>
          <w:rtl/>
        </w:rPr>
        <w:t>‌اند،</w:t>
      </w:r>
      <w:r w:rsidRPr="00D2661E">
        <w:rPr>
          <w:rFonts w:hint="cs"/>
          <w:rtl/>
        </w:rPr>
        <w:t xml:space="preserve"> و به هنگام رویت برق</w:t>
      </w:r>
      <w:r w:rsidR="00B01BEB">
        <w:rPr>
          <w:rFonts w:hint="cs"/>
          <w:rtl/>
        </w:rPr>
        <w:t xml:space="preserve"> می‌</w:t>
      </w:r>
      <w:r w:rsidRPr="00D2661E">
        <w:rPr>
          <w:rFonts w:hint="cs"/>
          <w:rtl/>
        </w:rPr>
        <w:t xml:space="preserve">گویند: </w:t>
      </w:r>
      <w:r w:rsidRPr="005F4282">
        <w:rPr>
          <w:rStyle w:val="Char0"/>
          <w:rFonts w:hint="cs"/>
          <w:rtl/>
        </w:rPr>
        <w:t>«</w:t>
      </w:r>
      <w:r w:rsidRPr="005F4282">
        <w:rPr>
          <w:rStyle w:val="Char0"/>
          <w:rtl/>
        </w:rPr>
        <w:t>لَا إلهَ إِلَّا الله سُبُّوحٌ قُدُّوسٌ</w:t>
      </w:r>
      <w:r w:rsidRPr="005F4282">
        <w:rPr>
          <w:rStyle w:val="Char0"/>
          <w:rFonts w:hint="cs"/>
          <w:rtl/>
        </w:rPr>
        <w:t>»</w:t>
      </w:r>
      <w:r w:rsidRPr="00D2661E">
        <w:rPr>
          <w:rFonts w:hint="cs"/>
          <w:rtl/>
        </w:rPr>
        <w:t xml:space="preserve"> ماوردی گفت: نیکو است که در این باره به آنان اقتداء نمود. و نیکو است که به هنگام ریزش باران بگوید: </w:t>
      </w:r>
      <w:r>
        <w:rPr>
          <w:rFonts w:cs="Traditional Arabic" w:hint="cs"/>
          <w:rtl/>
        </w:rPr>
        <w:t>«</w:t>
      </w:r>
      <w:r w:rsidRPr="00D2661E">
        <w:rPr>
          <w:rFonts w:hint="cs"/>
          <w:rtl/>
        </w:rPr>
        <w:t>خداوندا باران فراوان و سنگین و سودمند باشد</w:t>
      </w:r>
      <w:r>
        <w:rPr>
          <w:rFonts w:cs="Traditional Arabic" w:hint="cs"/>
          <w:rtl/>
        </w:rPr>
        <w:t>»</w:t>
      </w:r>
      <w:r w:rsidRPr="00D2661E">
        <w:rPr>
          <w:rFonts w:hint="cs"/>
          <w:rtl/>
        </w:rPr>
        <w:t>. به روایت بخاری. و در هر مورد که دلش</w:t>
      </w:r>
      <w:r w:rsidR="00B01BEB">
        <w:rPr>
          <w:rFonts w:hint="cs"/>
          <w:rtl/>
        </w:rPr>
        <w:t xml:space="preserve"> می‌</w:t>
      </w:r>
      <w:r w:rsidRPr="00D2661E">
        <w:rPr>
          <w:rFonts w:hint="cs"/>
          <w:rtl/>
        </w:rPr>
        <w:t>خواهد در پیشگاه خداوند دعا کند چون بیهقی گفته است که: در چهار موقع و چهار جا دعا مورد قبول واقع</w:t>
      </w:r>
      <w:r w:rsidR="00B01BEB">
        <w:rPr>
          <w:rFonts w:hint="cs"/>
          <w:rtl/>
        </w:rPr>
        <w:t xml:space="preserve"> می‌</w:t>
      </w:r>
      <w:r w:rsidRPr="00D2661E">
        <w:rPr>
          <w:rFonts w:hint="cs"/>
          <w:rtl/>
        </w:rPr>
        <w:t xml:space="preserve">شود: به هنگام برخورد صفوف جنگجویان مجاهد با دشمن، و به هنگام نزول باران، و به هنگام اقامه نماز، و به هنگام رویت خانه کعبه معظمه. </w:t>
      </w:r>
    </w:p>
    <w:p w:rsidR="007C4DA6" w:rsidRPr="00D2661E" w:rsidRDefault="007C4DA6" w:rsidP="00700085">
      <w:pPr>
        <w:pStyle w:val="a3"/>
        <w:rPr>
          <w:rtl/>
        </w:rPr>
      </w:pPr>
      <w:r w:rsidRPr="00D2661E">
        <w:rPr>
          <w:rFonts w:hint="cs"/>
          <w:rtl/>
        </w:rPr>
        <w:t xml:space="preserve">و سنت و مستحب است که به دنبال باران بگوید: در سایه فضل خداوند بر ما باران بارید و رحمت خدا بهره ما باشد. دشنام دادن به باد مکروه است بلکه سنت است که به هنگام وزش باد دعا کرد چون در خبر آمده است: </w:t>
      </w:r>
    </w:p>
    <w:p w:rsidR="007C4DA6" w:rsidRPr="00D2661E" w:rsidRDefault="007C4DA6" w:rsidP="005F4282">
      <w:pPr>
        <w:pStyle w:val="a1"/>
        <w:rPr>
          <w:rFonts w:cs="B Lotus"/>
          <w:rtl/>
        </w:rPr>
      </w:pPr>
      <w:r>
        <w:rPr>
          <w:rFonts w:cs="Traditional Arabic" w:hint="cs"/>
          <w:rtl/>
        </w:rPr>
        <w:t>«</w:t>
      </w:r>
      <w:r w:rsidRPr="00792D04">
        <w:rPr>
          <w:rtl/>
        </w:rPr>
        <w:t>الَرّیحُ مِن رَوْحِ اللهِ تَأْتی بِالرَّحْمَةِ وَتأتی بِالْعَذابِ فِإِذا رَأَیتُمُوها فَلا تَسُبوُّها وَاسأَلُوا اللهَ خَیرَها وَاستَعیذُوا بِاللهِ مِنَ شَرِّها</w:t>
      </w:r>
      <w:r>
        <w:rPr>
          <w:rFonts w:cs="Traditional Arabic" w:hint="cs"/>
          <w:rtl/>
        </w:rPr>
        <w:t>»</w:t>
      </w:r>
      <w:r w:rsidRPr="00700085">
        <w:rPr>
          <w:rStyle w:val="Char3"/>
          <w:rFonts w:hint="cs"/>
          <w:rtl/>
        </w:rPr>
        <w:t>.</w:t>
      </w:r>
      <w:r w:rsidRPr="00D2661E">
        <w:rPr>
          <w:rFonts w:cs="B Lotus" w:hint="cs"/>
          <w:rtl/>
        </w:rPr>
        <w:t xml:space="preserve"> </w:t>
      </w:r>
    </w:p>
    <w:p w:rsidR="007C4DA6" w:rsidRPr="00D2661E" w:rsidRDefault="007C4DA6" w:rsidP="00700085">
      <w:pPr>
        <w:pStyle w:val="a3"/>
        <w:rPr>
          <w:rtl/>
        </w:rPr>
      </w:pPr>
      <w:r>
        <w:rPr>
          <w:rFonts w:cs="Traditional Arabic" w:hint="cs"/>
          <w:rtl/>
        </w:rPr>
        <w:t>«</w:t>
      </w:r>
      <w:r w:rsidRPr="00D2661E">
        <w:rPr>
          <w:rFonts w:hint="cs"/>
          <w:rtl/>
        </w:rPr>
        <w:t>باد از رحمت خدا است و رحمت را با خود</w:t>
      </w:r>
      <w:r w:rsidR="00B01BEB">
        <w:rPr>
          <w:rFonts w:hint="cs"/>
          <w:rtl/>
        </w:rPr>
        <w:t xml:space="preserve"> می‌</w:t>
      </w:r>
      <w:r w:rsidRPr="00D2661E">
        <w:rPr>
          <w:rFonts w:hint="cs"/>
          <w:rtl/>
        </w:rPr>
        <w:t>آورد و گاهی هم عذاب خدا را همراه دارد، چون باد را مشاهده کردید آن را ناسزا نگوئید و خیر آن را از خداوند مسئلت کنید و از شر و بدی آن به خداوند پناه ببرید</w:t>
      </w:r>
      <w:r>
        <w:rPr>
          <w:rFonts w:cs="Traditional Arabic" w:hint="cs"/>
          <w:rtl/>
        </w:rPr>
        <w:t>»</w:t>
      </w:r>
      <w:r w:rsidRPr="00D2661E">
        <w:rPr>
          <w:rFonts w:hint="cs"/>
          <w:rtl/>
        </w:rPr>
        <w:t>.</w:t>
      </w:r>
    </w:p>
    <w:p w:rsidR="007C4DA6" w:rsidRPr="00D2661E" w:rsidRDefault="00E31A19" w:rsidP="00700085">
      <w:pPr>
        <w:pStyle w:val="a3"/>
        <w:rPr>
          <w:rtl/>
        </w:rPr>
      </w:pPr>
      <w:r w:rsidRPr="00D2661E">
        <w:rPr>
          <w:rFonts w:hint="cs"/>
          <w:rtl/>
        </w:rPr>
        <w:t>(</w:t>
      </w:r>
      <w:r w:rsidR="007C4DA6" w:rsidRPr="00D2661E">
        <w:rPr>
          <w:rFonts w:hint="cs"/>
          <w:rtl/>
        </w:rPr>
        <w:t>بیهقی در فصل ایمان از محمد بن حاتم روایت کرده است که گفت</w:t>
      </w:r>
      <w:r w:rsidRPr="00D2661E">
        <w:rPr>
          <w:rFonts w:hint="cs"/>
          <w:rtl/>
        </w:rPr>
        <w:t>)</w:t>
      </w:r>
      <w:r w:rsidR="007C4DA6" w:rsidRPr="00D2661E">
        <w:rPr>
          <w:rFonts w:hint="cs"/>
          <w:rtl/>
        </w:rPr>
        <w:t>: به ابوبکر وراق گفتم: چیزی را به من آموز که مرا به خداوند نزدیک سازد و از مردم دور نماید، گفت: چیزی که تو را به خداوند نزدیک سازد مسألت تو از او است، و اما چیزی که</w:t>
      </w:r>
      <w:r w:rsidR="00304EDE">
        <w:rPr>
          <w:rFonts w:hint="cs"/>
          <w:rtl/>
        </w:rPr>
        <w:t xml:space="preserve"> تو را </w:t>
      </w:r>
      <w:r w:rsidR="007C4DA6" w:rsidRPr="00D2661E">
        <w:rPr>
          <w:rFonts w:hint="cs"/>
          <w:rtl/>
        </w:rPr>
        <w:t>از مردم دور سازد ترک مسألت و خواهش از</w:t>
      </w:r>
      <w:r w:rsidR="00304EDE">
        <w:rPr>
          <w:rFonts w:hint="cs"/>
          <w:rtl/>
        </w:rPr>
        <w:t xml:space="preserve"> آن‌ها </w:t>
      </w:r>
      <w:r w:rsidR="007C4DA6" w:rsidRPr="00D2661E">
        <w:rPr>
          <w:rFonts w:hint="cs"/>
          <w:rtl/>
        </w:rPr>
        <w:t xml:space="preserve">است، سپس از ابوهریره </w:t>
      </w:r>
      <w:r w:rsidR="007C4DA6" w:rsidRPr="00D2661E">
        <w:rPr>
          <w:rFonts w:hint="cs"/>
          <w:rtl/>
        </w:rPr>
        <w:sym w:font="AGA Arabesque" w:char="F074"/>
      </w:r>
      <w:r w:rsidR="007C4DA6" w:rsidRPr="00D2661E">
        <w:rPr>
          <w:rFonts w:hint="cs"/>
          <w:rtl/>
        </w:rPr>
        <w:t xml:space="preserve"> روایت کرد که پیامبر </w:t>
      </w:r>
      <w:r w:rsidR="007C4DA6" w:rsidRPr="00D2661E">
        <w:rPr>
          <w:rFonts w:hint="cs"/>
          <w:rtl/>
        </w:rPr>
        <w:sym w:font="AGA Arabesque" w:char="F072"/>
      </w:r>
      <w:r w:rsidR="007C4DA6" w:rsidRPr="00D2661E">
        <w:rPr>
          <w:rFonts w:hint="cs"/>
          <w:rtl/>
        </w:rPr>
        <w:t xml:space="preserve"> گفت: </w:t>
      </w:r>
    </w:p>
    <w:p w:rsidR="007C4DA6" w:rsidRPr="00D2661E" w:rsidRDefault="007C4DA6" w:rsidP="005F4282">
      <w:pPr>
        <w:pStyle w:val="a1"/>
        <w:rPr>
          <w:rFonts w:cs="B Lotus"/>
          <w:rtl/>
        </w:rPr>
      </w:pPr>
      <w:r>
        <w:rPr>
          <w:rFonts w:cs="Traditional Arabic" w:hint="cs"/>
          <w:rtl/>
        </w:rPr>
        <w:t>«</w:t>
      </w:r>
      <w:r w:rsidRPr="00792D04">
        <w:rPr>
          <w:rtl/>
        </w:rPr>
        <w:t>مَن لَم یَسْأَلِ اللهَ یَغْضَبُ عَلَیهِ</w:t>
      </w:r>
      <w:r>
        <w:rPr>
          <w:rFonts w:cs="Traditional Arabic" w:hint="cs"/>
          <w:rtl/>
        </w:rPr>
        <w:t>»</w:t>
      </w:r>
      <w:r w:rsidRPr="00700085">
        <w:rPr>
          <w:rStyle w:val="Char3"/>
          <w:rFonts w:hint="cs"/>
          <w:rtl/>
        </w:rPr>
        <w:t>.</w:t>
      </w:r>
      <w:r w:rsidRPr="00D2661E">
        <w:rPr>
          <w:rFonts w:cs="B Lotus" w:hint="cs"/>
          <w:rtl/>
        </w:rPr>
        <w:t xml:space="preserve"> </w:t>
      </w:r>
    </w:p>
    <w:p w:rsidR="007C4DA6" w:rsidRPr="00D2661E" w:rsidRDefault="007C4DA6" w:rsidP="00700085">
      <w:pPr>
        <w:pStyle w:val="a3"/>
        <w:rPr>
          <w:rtl/>
        </w:rPr>
      </w:pPr>
      <w:r>
        <w:rPr>
          <w:rFonts w:cs="Traditional Arabic" w:hint="cs"/>
          <w:rtl/>
        </w:rPr>
        <w:t>«</w:t>
      </w:r>
      <w:r w:rsidRPr="00D2661E">
        <w:rPr>
          <w:rFonts w:hint="cs"/>
          <w:rtl/>
        </w:rPr>
        <w:t>هرکس از خداوند مسألت نکند و چیزی نخواهد بر وی خشم</w:t>
      </w:r>
      <w:r w:rsidR="00B01BEB">
        <w:rPr>
          <w:rFonts w:hint="cs"/>
          <w:rtl/>
        </w:rPr>
        <w:t xml:space="preserve"> می‌</w:t>
      </w:r>
      <w:r w:rsidRPr="00D2661E">
        <w:rPr>
          <w:rFonts w:hint="cs"/>
          <w:rtl/>
        </w:rPr>
        <w:t>گیرد</w:t>
      </w:r>
      <w:r>
        <w:rPr>
          <w:rFonts w:cs="Traditional Arabic" w:hint="cs"/>
          <w:rtl/>
        </w:rPr>
        <w:t>»</w:t>
      </w:r>
      <w:r w:rsidRPr="00D2661E">
        <w:rPr>
          <w:rFonts w:hint="cs"/>
          <w:rtl/>
        </w:rPr>
        <w:t>.</w:t>
      </w:r>
    </w:p>
    <w:p w:rsidR="005F4282" w:rsidRDefault="007C4DA6" w:rsidP="00700085">
      <w:pPr>
        <w:pStyle w:val="a3"/>
        <w:rPr>
          <w:rtl/>
        </w:rPr>
      </w:pPr>
      <w:r w:rsidRPr="00D2661E">
        <w:rPr>
          <w:rFonts w:hint="cs"/>
          <w:rtl/>
        </w:rPr>
        <w:t>سپس این شعر را خواند:</w:t>
      </w:r>
    </w:p>
    <w:tbl>
      <w:tblPr>
        <w:bidiVisual/>
        <w:tblW w:w="0" w:type="auto"/>
        <w:jc w:val="center"/>
        <w:tblInd w:w="391" w:type="dxa"/>
        <w:tblLook w:val="04A0" w:firstRow="1" w:lastRow="0" w:firstColumn="1" w:lastColumn="0" w:noHBand="0" w:noVBand="1"/>
      </w:tblPr>
      <w:tblGrid>
        <w:gridCol w:w="3145"/>
        <w:gridCol w:w="709"/>
        <w:gridCol w:w="3287"/>
      </w:tblGrid>
      <w:tr w:rsidR="00582EDB" w:rsidTr="00671FB0">
        <w:trPr>
          <w:jc w:val="center"/>
        </w:trPr>
        <w:tc>
          <w:tcPr>
            <w:tcW w:w="3145" w:type="dxa"/>
            <w:shd w:val="clear" w:color="auto" w:fill="auto"/>
          </w:tcPr>
          <w:p w:rsidR="00582EDB" w:rsidRPr="00725C55" w:rsidRDefault="00582EDB" w:rsidP="00582EDB">
            <w:pPr>
              <w:pStyle w:val="a0"/>
              <w:ind w:firstLine="0"/>
              <w:jc w:val="lowKashida"/>
              <w:rPr>
                <w:rFonts w:cs="B Lotus"/>
                <w:sz w:val="2"/>
                <w:szCs w:val="2"/>
                <w:rtl/>
              </w:rPr>
            </w:pPr>
            <w:r w:rsidRPr="005F4282">
              <w:rPr>
                <w:rtl/>
              </w:rPr>
              <w:t>لا تَسأَلَنَّ بَنی آدَمَ حاجَةً</w:t>
            </w:r>
            <w:r>
              <w:rPr>
                <w:rFonts w:hint="cs"/>
                <w:rtl/>
              </w:rPr>
              <w:br/>
            </w:r>
          </w:p>
        </w:tc>
        <w:tc>
          <w:tcPr>
            <w:tcW w:w="709" w:type="dxa"/>
            <w:shd w:val="clear" w:color="auto" w:fill="auto"/>
          </w:tcPr>
          <w:p w:rsidR="00582EDB" w:rsidRDefault="00582EDB" w:rsidP="00582EDB">
            <w:pPr>
              <w:pStyle w:val="a0"/>
              <w:jc w:val="lowKashida"/>
              <w:rPr>
                <w:rtl/>
              </w:rPr>
            </w:pPr>
          </w:p>
        </w:tc>
        <w:tc>
          <w:tcPr>
            <w:tcW w:w="3287" w:type="dxa"/>
            <w:shd w:val="clear" w:color="auto" w:fill="auto"/>
          </w:tcPr>
          <w:p w:rsidR="00582EDB" w:rsidRPr="00725C55" w:rsidRDefault="00582EDB" w:rsidP="00582EDB">
            <w:pPr>
              <w:pStyle w:val="a0"/>
              <w:ind w:firstLine="0"/>
              <w:jc w:val="lowKashida"/>
              <w:rPr>
                <w:rFonts w:cs="B Lotus"/>
                <w:sz w:val="2"/>
                <w:szCs w:val="2"/>
                <w:rtl/>
              </w:rPr>
            </w:pPr>
            <w:r w:rsidRPr="005F4282">
              <w:rPr>
                <w:rtl/>
              </w:rPr>
              <w:t>وَسَلِ الَّذی أَبوابُهُ لا تُحجَبُ</w:t>
            </w:r>
            <w:r>
              <w:rPr>
                <w:rFonts w:hint="cs"/>
                <w:rtl/>
              </w:rPr>
              <w:br/>
            </w:r>
          </w:p>
        </w:tc>
      </w:tr>
      <w:tr w:rsidR="00582EDB" w:rsidTr="00671FB0">
        <w:trPr>
          <w:jc w:val="center"/>
        </w:trPr>
        <w:tc>
          <w:tcPr>
            <w:tcW w:w="3145" w:type="dxa"/>
            <w:shd w:val="clear" w:color="auto" w:fill="auto"/>
          </w:tcPr>
          <w:p w:rsidR="00582EDB" w:rsidRPr="00582EDB" w:rsidRDefault="00582EDB" w:rsidP="00582EDB">
            <w:pPr>
              <w:pStyle w:val="a0"/>
              <w:ind w:firstLine="0"/>
              <w:jc w:val="lowKashida"/>
              <w:rPr>
                <w:sz w:val="2"/>
                <w:szCs w:val="2"/>
                <w:rtl/>
              </w:rPr>
            </w:pPr>
            <w:r w:rsidRPr="005F4282">
              <w:rPr>
                <w:rtl/>
              </w:rPr>
              <w:t>اَللهُ یَغضَبُ إِن تَرَکتَ سُؤالَهُ</w:t>
            </w:r>
            <w:r>
              <w:rPr>
                <w:rFonts w:hint="cs"/>
                <w:rtl/>
              </w:rPr>
              <w:br/>
            </w:r>
          </w:p>
        </w:tc>
        <w:tc>
          <w:tcPr>
            <w:tcW w:w="709" w:type="dxa"/>
            <w:shd w:val="clear" w:color="auto" w:fill="auto"/>
          </w:tcPr>
          <w:p w:rsidR="00582EDB" w:rsidRDefault="00582EDB" w:rsidP="00582EDB">
            <w:pPr>
              <w:pStyle w:val="a0"/>
              <w:jc w:val="lowKashida"/>
              <w:rPr>
                <w:rtl/>
              </w:rPr>
            </w:pPr>
          </w:p>
        </w:tc>
        <w:tc>
          <w:tcPr>
            <w:tcW w:w="3287" w:type="dxa"/>
            <w:shd w:val="clear" w:color="auto" w:fill="auto"/>
          </w:tcPr>
          <w:p w:rsidR="00582EDB" w:rsidRPr="00582EDB" w:rsidRDefault="00582EDB" w:rsidP="00582EDB">
            <w:pPr>
              <w:pStyle w:val="a0"/>
              <w:ind w:firstLine="0"/>
              <w:jc w:val="lowKashida"/>
              <w:rPr>
                <w:sz w:val="2"/>
                <w:szCs w:val="2"/>
                <w:rtl/>
              </w:rPr>
            </w:pPr>
            <w:r w:rsidRPr="005F4282">
              <w:rPr>
                <w:rtl/>
              </w:rPr>
              <w:t>وَبَنی آدَمُ حیَن یَسأَلُ یَغضَبُ</w:t>
            </w:r>
            <w:r>
              <w:rPr>
                <w:rFonts w:hint="cs"/>
                <w:rtl/>
              </w:rPr>
              <w:br/>
            </w:r>
          </w:p>
        </w:tc>
      </w:tr>
    </w:tbl>
    <w:p w:rsidR="007C4DA6" w:rsidRPr="00D2661E" w:rsidRDefault="007C4DA6" w:rsidP="00582EDB">
      <w:pPr>
        <w:pStyle w:val="a3"/>
        <w:rPr>
          <w:rtl/>
        </w:rPr>
      </w:pPr>
      <w:r>
        <w:rPr>
          <w:rFonts w:cs="Traditional Arabic" w:hint="cs"/>
          <w:rtl/>
        </w:rPr>
        <w:t>«</w:t>
      </w:r>
      <w:r w:rsidRPr="00D2661E">
        <w:rPr>
          <w:rFonts w:hint="cs"/>
          <w:rtl/>
        </w:rPr>
        <w:t>هرگز از فرزندان آدم طلب نیاز مکن، از کسی که تقاضای نیاز و مسألت کن که هرگز درهایش بسته</w:t>
      </w:r>
      <w:r w:rsidR="00B74157">
        <w:rPr>
          <w:rFonts w:hint="cs"/>
          <w:rtl/>
        </w:rPr>
        <w:t xml:space="preserve"> نمی‌شود</w:t>
      </w:r>
      <w:r w:rsidRPr="00D2661E">
        <w:rPr>
          <w:rFonts w:hint="cs"/>
          <w:rtl/>
        </w:rPr>
        <w:t>. خداوند خشمگین</w:t>
      </w:r>
      <w:r w:rsidR="00B01BEB">
        <w:rPr>
          <w:rFonts w:hint="cs"/>
          <w:rtl/>
        </w:rPr>
        <w:t xml:space="preserve"> می‌</w:t>
      </w:r>
      <w:r w:rsidRPr="00D2661E">
        <w:rPr>
          <w:rFonts w:hint="cs"/>
          <w:rtl/>
        </w:rPr>
        <w:t>شود اگر از او چیزی نخواهی و مسألت را از او ترک کنی، و فرزندان آدم به عکس چون چیزی از آنان خواسته شود خشمگین</w:t>
      </w:r>
      <w:r w:rsidR="00253044">
        <w:rPr>
          <w:rFonts w:hint="cs"/>
          <w:rtl/>
        </w:rPr>
        <w:t xml:space="preserve"> می‌شوند</w:t>
      </w:r>
      <w:r>
        <w:rPr>
          <w:rFonts w:cs="Traditional Arabic" w:hint="cs"/>
          <w:rtl/>
        </w:rPr>
        <w:t>»</w:t>
      </w:r>
      <w:r w:rsidRPr="00D2661E">
        <w:rPr>
          <w:rFonts w:hint="cs"/>
          <w:rtl/>
        </w:rPr>
        <w:t xml:space="preserve">. </w:t>
      </w:r>
    </w:p>
    <w:p w:rsidR="007C4DA6" w:rsidRPr="00582EDB" w:rsidRDefault="007C4DA6" w:rsidP="00582EDB">
      <w:pPr>
        <w:pStyle w:val="a2"/>
        <w:rPr>
          <w:rtl/>
        </w:rPr>
      </w:pPr>
      <w:bookmarkStart w:id="244" w:name="_Toc338340253"/>
      <w:bookmarkStart w:id="245" w:name="_Toc418284089"/>
      <w:r w:rsidRPr="00582EDB">
        <w:rPr>
          <w:rFonts w:hint="cs"/>
          <w:rtl/>
        </w:rPr>
        <w:t>صلا</w:t>
      </w:r>
      <w:r w:rsidRPr="00582EDB">
        <w:rPr>
          <w:rtl/>
        </w:rPr>
        <w:t>ة</w:t>
      </w:r>
      <w:r w:rsidRPr="00582EDB">
        <w:rPr>
          <w:rFonts w:hint="cs"/>
          <w:rtl/>
        </w:rPr>
        <w:t xml:space="preserve"> الخوف (نماز ترس)</w:t>
      </w:r>
      <w:bookmarkEnd w:id="244"/>
      <w:bookmarkEnd w:id="245"/>
    </w:p>
    <w:p w:rsidR="007C4DA6" w:rsidRPr="00D2661E" w:rsidRDefault="007C4DA6" w:rsidP="00582EDB">
      <w:pPr>
        <w:pStyle w:val="a3"/>
        <w:rPr>
          <w:rtl/>
        </w:rPr>
      </w:pPr>
      <w:r w:rsidRPr="00D2661E">
        <w:rPr>
          <w:rFonts w:hint="cs"/>
          <w:rtl/>
        </w:rPr>
        <w:t>نماز خواندن در هنگام خوف و ترس به دلیل قرآن کریم و سنت نبوی و اجماع امت اسلامی  یک عمل شرعی است. خداوند</w:t>
      </w:r>
      <w:r w:rsidR="00B01BEB">
        <w:rPr>
          <w:rFonts w:hint="cs"/>
          <w:rtl/>
        </w:rPr>
        <w:t xml:space="preserve"> می‌</w:t>
      </w:r>
      <w:r w:rsidRPr="00D2661E">
        <w:rPr>
          <w:rFonts w:hint="cs"/>
          <w:rtl/>
        </w:rPr>
        <w:t>فرماید</w:t>
      </w:r>
      <w:r w:rsidR="00BE341F" w:rsidRPr="00D2661E">
        <w:rPr>
          <w:rFonts w:hint="cs"/>
          <w:rtl/>
        </w:rPr>
        <w:t>:</w:t>
      </w:r>
    </w:p>
    <w:p w:rsidR="00BE341F" w:rsidRPr="00B021BB" w:rsidRDefault="00BE341F"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B021BB">
        <w:rPr>
          <w:rFonts w:ascii="KFGQPC Uthmanic Script HAFS" w:hAnsi="KFGQPC Uthmanic Script HAFS" w:cs="KFGQPC Uthmanic Script HAFS" w:hint="eastAsia"/>
          <w:sz w:val="28"/>
          <w:rtl/>
        </w:rPr>
        <w:t>وَإِذَا</w:t>
      </w:r>
      <w:r w:rsidR="00B021BB">
        <w:rPr>
          <w:rFonts w:ascii="KFGQPC Uthmanic Script HAFS" w:hAnsi="KFGQPC Uthmanic Script HAFS" w:cs="KFGQPC Uthmanic Script HAFS"/>
          <w:sz w:val="28"/>
          <w:rtl/>
        </w:rPr>
        <w:t xml:space="preserve"> كُنتَ فِيهِمۡ فَأَقَمۡتَ لَهُمُ </w:t>
      </w:r>
      <w:r w:rsidR="00B021BB">
        <w:rPr>
          <w:rFonts w:ascii="KFGQPC Uthmanic Script HAFS" w:hAnsi="KFGQPC Uthmanic Script HAFS" w:cs="KFGQPC Uthmanic Script HAFS" w:hint="cs"/>
          <w:sz w:val="28"/>
          <w:rtl/>
        </w:rPr>
        <w:t>ٱ</w:t>
      </w:r>
      <w:r w:rsidR="00B021BB">
        <w:rPr>
          <w:rFonts w:ascii="KFGQPC Uthmanic Script HAFS" w:hAnsi="KFGQPC Uthmanic Script HAFS" w:cs="KFGQPC Uthmanic Script HAFS" w:hint="eastAsia"/>
          <w:sz w:val="28"/>
          <w:rtl/>
        </w:rPr>
        <w:t>لصَّلَوٰةَ</w:t>
      </w:r>
      <w:r w:rsidR="00B021BB">
        <w:rPr>
          <w:rFonts w:ascii="KFGQPC Uthmanic Script HAFS" w:hAnsi="KFGQPC Uthmanic Script HAFS" w:cs="KFGQPC Uthmanic Script HAFS"/>
          <w:sz w:val="28"/>
          <w:rtl/>
        </w:rPr>
        <w:t xml:space="preserve"> فَلۡتَقُمۡ طَآئِفَةٞ مِّنۡهُم مَّعَكَ وَلۡيَأۡخُذُوٓاْ أَسۡلِحَتَهُمۡۖ فَإِذَا سَجَدُواْ فَلۡيَكُونُواْ مِن وَرَآئِكُمۡ وَلۡتَأۡتِ طَآئِفَةٌ أُخۡرَىٰ لَمۡ يُصَلُّواْ فَلۡيُصَلُّواْ مَعَكَ وَلۡيَأۡخُذُ</w:t>
      </w:r>
      <w:r w:rsidR="00B021BB">
        <w:rPr>
          <w:rFonts w:ascii="KFGQPC Uthmanic Script HAFS" w:hAnsi="KFGQPC Uthmanic Script HAFS" w:cs="KFGQPC Uthmanic Script HAFS" w:hint="eastAsia"/>
          <w:sz w:val="28"/>
          <w:rtl/>
        </w:rPr>
        <w:t>واْ</w:t>
      </w:r>
      <w:r w:rsidR="00B021BB">
        <w:rPr>
          <w:rFonts w:ascii="KFGQPC Uthmanic Script HAFS" w:hAnsi="KFGQPC Uthmanic Script HAFS" w:cs="KFGQPC Uthmanic Script HAFS"/>
          <w:sz w:val="28"/>
          <w:rtl/>
        </w:rPr>
        <w:t xml:space="preserve"> حِذۡرَهُمۡ وَأَسۡلِحَتَهُمۡۗ وَدَّ </w:t>
      </w:r>
      <w:r w:rsidR="00B021BB">
        <w:rPr>
          <w:rFonts w:ascii="KFGQPC Uthmanic Script HAFS" w:hAnsi="KFGQPC Uthmanic Script HAFS" w:cs="KFGQPC Uthmanic Script HAFS" w:hint="cs"/>
          <w:sz w:val="28"/>
          <w:rtl/>
        </w:rPr>
        <w:t>ٱ</w:t>
      </w:r>
      <w:r w:rsidR="00B021BB">
        <w:rPr>
          <w:rFonts w:ascii="KFGQPC Uthmanic Script HAFS" w:hAnsi="KFGQPC Uthmanic Script HAFS" w:cs="KFGQPC Uthmanic Script HAFS" w:hint="eastAsia"/>
          <w:sz w:val="28"/>
          <w:rtl/>
        </w:rPr>
        <w:t>لَّذِينَ</w:t>
      </w:r>
      <w:r w:rsidR="00B021BB">
        <w:rPr>
          <w:rFonts w:ascii="KFGQPC Uthmanic Script HAFS" w:hAnsi="KFGQPC Uthmanic Script HAFS" w:cs="KFGQPC Uthmanic Script HAFS"/>
          <w:sz w:val="28"/>
          <w:rtl/>
        </w:rPr>
        <w:t xml:space="preserve"> كَفَرُواْ لَوۡ تَغۡفُلُونَ عَنۡ أَسۡلِحَتِكُمۡ وَأَمۡتِعَتِكُمۡ فَيَمِيلُونَ عَلَيۡكُم مَّيۡلَةٗ وَٰحِدَةٗۚ وَلَا جُنَاحَ عَلَيۡكُمۡ إِن كَانَ بِكُمۡ أَذٗى مِّن مَّطَرٍ أَوۡ كُنتُم مَّرۡضَىٰٓ أَن تَضَعُوٓاْ</w:t>
      </w:r>
      <w:r w:rsidR="00B021BB">
        <w:rPr>
          <w:rFonts w:ascii="KFGQPC Uthmanic Script HAFS" w:hAnsi="KFGQPC Uthmanic Script HAFS" w:cs="KFGQPC Uthmanic Script HAFS"/>
          <w:sz w:val="28"/>
        </w:rPr>
        <w:t xml:space="preserve"> </w:t>
      </w:r>
      <w:r w:rsidR="00B021BB">
        <w:rPr>
          <w:rFonts w:ascii="KFGQPC Uthmanic Script HAFS" w:hAnsi="KFGQPC Uthmanic Script HAFS" w:cs="KFGQPC Uthmanic Script HAFS"/>
          <w:sz w:val="28"/>
          <w:rtl/>
        </w:rPr>
        <w:t xml:space="preserve">أَسۡلِحَتَكُمۡۖ وَخُذُواْ حِذۡرَكُمۡۗ إِنَّ </w:t>
      </w:r>
      <w:r w:rsidR="00B021BB">
        <w:rPr>
          <w:rFonts w:ascii="KFGQPC Uthmanic Script HAFS" w:hAnsi="KFGQPC Uthmanic Script HAFS" w:cs="KFGQPC Uthmanic Script HAFS" w:hint="cs"/>
          <w:sz w:val="28"/>
          <w:rtl/>
        </w:rPr>
        <w:t>ٱ</w:t>
      </w:r>
      <w:r w:rsidR="00B021BB">
        <w:rPr>
          <w:rFonts w:ascii="KFGQPC Uthmanic Script HAFS" w:hAnsi="KFGQPC Uthmanic Script HAFS" w:cs="KFGQPC Uthmanic Script HAFS" w:hint="eastAsia"/>
          <w:sz w:val="28"/>
          <w:rtl/>
        </w:rPr>
        <w:t>للَّهَ</w:t>
      </w:r>
      <w:r w:rsidR="00B021BB">
        <w:rPr>
          <w:rFonts w:ascii="KFGQPC Uthmanic Script HAFS" w:hAnsi="KFGQPC Uthmanic Script HAFS" w:cs="KFGQPC Uthmanic Script HAFS"/>
          <w:sz w:val="28"/>
          <w:rtl/>
        </w:rPr>
        <w:t xml:space="preserve"> أَعَدَّ لِلۡكَٰفِرِينَ عَذَابٗا مُّهِينٗا ١٠٢</w:t>
      </w:r>
      <w:r>
        <w:rPr>
          <w:rFonts w:ascii="Traditional Arabic" w:hAnsi="Traditional Arabic" w:cs="Traditional Arabic"/>
          <w:sz w:val="28"/>
          <w:rtl/>
          <w:lang w:bidi="fa-IR"/>
        </w:rPr>
        <w:t>﴾</w:t>
      </w:r>
      <w:r w:rsidRPr="00D2661E">
        <w:rPr>
          <w:rFonts w:cs="B Lotus" w:hint="cs"/>
          <w:sz w:val="28"/>
          <w:rtl/>
          <w:lang w:bidi="fa-IR"/>
        </w:rPr>
        <w:t xml:space="preserve"> </w:t>
      </w:r>
      <w:r w:rsidRPr="00582EDB">
        <w:rPr>
          <w:rStyle w:val="Char4"/>
          <w:rtl/>
        </w:rPr>
        <w:t>[</w:t>
      </w:r>
      <w:r w:rsidRPr="00582EDB">
        <w:rPr>
          <w:rStyle w:val="Char4"/>
          <w:rFonts w:hint="cs"/>
          <w:rtl/>
        </w:rPr>
        <w:t>النساء: 102</w:t>
      </w:r>
      <w:r w:rsidRPr="00582EDB">
        <w:rPr>
          <w:rStyle w:val="Char4"/>
          <w:rtl/>
        </w:rPr>
        <w:t>]</w:t>
      </w:r>
      <w:r w:rsidRPr="00582EDB">
        <w:rPr>
          <w:rStyle w:val="Char3"/>
          <w:rtl/>
        </w:rPr>
        <w:t>.</w:t>
      </w:r>
    </w:p>
    <w:p w:rsidR="007C4DA6" w:rsidRPr="00D2661E" w:rsidRDefault="007C4DA6" w:rsidP="00582EDB">
      <w:pPr>
        <w:pStyle w:val="a3"/>
        <w:rPr>
          <w:rtl/>
        </w:rPr>
      </w:pPr>
      <w:r>
        <w:rPr>
          <w:rFonts w:cs="Traditional Arabic" w:hint="cs"/>
          <w:rtl/>
        </w:rPr>
        <w:t>«</w:t>
      </w:r>
      <w:r w:rsidRPr="00D2661E">
        <w:rPr>
          <w:rFonts w:hint="cs"/>
          <w:rtl/>
        </w:rPr>
        <w:t>هرگاه خواستی (برای سپاهیان و یارانت) نماز خوف بخوانی</w:t>
      </w:r>
      <w:r w:rsidR="00304EDE">
        <w:rPr>
          <w:rFonts w:hint="cs"/>
          <w:rtl/>
        </w:rPr>
        <w:t xml:space="preserve"> آن‌ها </w:t>
      </w:r>
      <w:r w:rsidRPr="00D2661E">
        <w:rPr>
          <w:rFonts w:hint="cs"/>
          <w:rtl/>
        </w:rPr>
        <w:t>را (به دو دسته و گروه تقسیم کن)، گروهی با تو نماز بخوانند و گروهی دیگر مراقب و مواظب دشمن باشند و</w:t>
      </w:r>
      <w:r w:rsidR="00304EDE">
        <w:rPr>
          <w:rFonts w:hint="cs"/>
          <w:rtl/>
        </w:rPr>
        <w:t xml:space="preserve"> آن‌ها </w:t>
      </w:r>
      <w:r w:rsidRPr="00D2661E">
        <w:rPr>
          <w:rFonts w:hint="cs"/>
          <w:rtl/>
        </w:rPr>
        <w:t>که با تونماز</w:t>
      </w:r>
      <w:r w:rsidR="00B01BEB">
        <w:rPr>
          <w:rFonts w:hint="cs"/>
          <w:rtl/>
        </w:rPr>
        <w:t xml:space="preserve"> می‌</w:t>
      </w:r>
      <w:r w:rsidRPr="00D2661E">
        <w:rPr>
          <w:rFonts w:hint="cs"/>
          <w:rtl/>
        </w:rPr>
        <w:t>خوانند در اثنای نماز) اسلحه را با خود حمل کنند (تا هر لحظه آمادگی رویا رویی با دشمن را داشته باشند). هرگاه (آن گروه که با تو نماز</w:t>
      </w:r>
      <w:r w:rsidR="00B01BEB">
        <w:rPr>
          <w:rFonts w:hint="cs"/>
          <w:rtl/>
        </w:rPr>
        <w:t xml:space="preserve"> می‌</w:t>
      </w:r>
      <w:r w:rsidRPr="00D2661E">
        <w:rPr>
          <w:rFonts w:hint="cs"/>
          <w:rtl/>
        </w:rPr>
        <w:t>خوانند با تو به) سجده رفتند، (آن گروه دیگر که در پشت سر شما هستند نگهبانی بدهند تا این که گروه اول نیت نمازشان را با تو بپایان</w:t>
      </w:r>
      <w:r w:rsidR="00B01BEB">
        <w:rPr>
          <w:rFonts w:hint="cs"/>
          <w:rtl/>
        </w:rPr>
        <w:t xml:space="preserve"> می‌</w:t>
      </w:r>
      <w:r w:rsidRPr="00D2661E">
        <w:rPr>
          <w:rFonts w:hint="cs"/>
          <w:rtl/>
        </w:rPr>
        <w:t>رسانند و نیمه دیگر را خودشان</w:t>
      </w:r>
      <w:r w:rsidR="00B01BEB">
        <w:rPr>
          <w:rFonts w:hint="cs"/>
          <w:rtl/>
        </w:rPr>
        <w:t xml:space="preserve"> می‌</w:t>
      </w:r>
      <w:r w:rsidRPr="00D2661E">
        <w:rPr>
          <w:rFonts w:hint="cs"/>
          <w:rtl/>
        </w:rPr>
        <w:t>خوانند و سلام</w:t>
      </w:r>
      <w:r w:rsidR="00B01BEB">
        <w:rPr>
          <w:rFonts w:hint="cs"/>
          <w:rtl/>
        </w:rPr>
        <w:t xml:space="preserve"> می‌</w:t>
      </w:r>
      <w:r w:rsidRPr="00D2661E">
        <w:rPr>
          <w:rFonts w:hint="cs"/>
          <w:rtl/>
        </w:rPr>
        <w:t>دهند، و آنوقت آنان به نگهبانی</w:t>
      </w:r>
      <w:r w:rsidR="00B01BEB">
        <w:rPr>
          <w:rFonts w:hint="cs"/>
          <w:rtl/>
        </w:rPr>
        <w:t xml:space="preserve"> می‌</w:t>
      </w:r>
      <w:r w:rsidRPr="00D2661E">
        <w:rPr>
          <w:rFonts w:hint="cs"/>
          <w:rtl/>
        </w:rPr>
        <w:t>پردازند در حالی که تو هنوز رکعت سوم را</w:t>
      </w:r>
      <w:r w:rsidR="00B01BEB">
        <w:rPr>
          <w:rFonts w:hint="cs"/>
          <w:rtl/>
        </w:rPr>
        <w:t xml:space="preserve"> می‌</w:t>
      </w:r>
      <w:r w:rsidRPr="00D2661E">
        <w:rPr>
          <w:rFonts w:hint="cs"/>
          <w:rtl/>
        </w:rPr>
        <w:t>خوانی، سپس آن گروه دیگر به تو اقتدا</w:t>
      </w:r>
      <w:r w:rsidR="00B01BEB">
        <w:rPr>
          <w:rFonts w:hint="cs"/>
          <w:rtl/>
        </w:rPr>
        <w:t xml:space="preserve"> می‌</w:t>
      </w:r>
      <w:r w:rsidRPr="00D2661E">
        <w:rPr>
          <w:rFonts w:hint="cs"/>
          <w:rtl/>
        </w:rPr>
        <w:t>کنند و بقیه نماز را با آنان</w:t>
      </w:r>
      <w:r w:rsidR="00B01BEB">
        <w:rPr>
          <w:rFonts w:hint="cs"/>
          <w:rtl/>
        </w:rPr>
        <w:t xml:space="preserve"> می‌</w:t>
      </w:r>
      <w:r w:rsidRPr="00D2661E">
        <w:rPr>
          <w:rFonts w:hint="cs"/>
          <w:rtl/>
        </w:rPr>
        <w:t>خوانی و پس از این که تو سلام دادی آنان نماز خود را تکمیل</w:t>
      </w:r>
      <w:r w:rsidR="00B01BEB">
        <w:rPr>
          <w:rFonts w:hint="cs"/>
          <w:rtl/>
        </w:rPr>
        <w:t xml:space="preserve"> می‌</w:t>
      </w:r>
      <w:r w:rsidRPr="00D2661E">
        <w:rPr>
          <w:rFonts w:hint="cs"/>
          <w:rtl/>
        </w:rPr>
        <w:t>کنند، بنابراین هر دو دسته از پاداش و فضیلت نماز جماعت بهره برده</w:t>
      </w:r>
      <w:r w:rsidR="00304EDE">
        <w:rPr>
          <w:rFonts w:hint="cs"/>
          <w:rtl/>
        </w:rPr>
        <w:t>‌اند)</w:t>
      </w:r>
      <w:r w:rsidRPr="00D2661E">
        <w:rPr>
          <w:rFonts w:hint="cs"/>
          <w:rtl/>
        </w:rPr>
        <w:t>، کافران دوست دارند که شما از اسلحه و کالای خود غفلت کنید و یکباره به شما حمله کنند. بر شما گناهی نیست که اگر از باران در رنج  بودید یا بیمار بودید اسلحه تان را بر زمین بگذارید و احتیاط لازم را بکار ببرید (و آمادگی کامل داشته باشید)،</w:t>
      </w:r>
      <w:r w:rsidR="003E0212">
        <w:rPr>
          <w:rFonts w:hint="cs"/>
          <w:rtl/>
        </w:rPr>
        <w:t xml:space="preserve"> بی‌</w:t>
      </w:r>
      <w:r w:rsidRPr="00D2661E">
        <w:rPr>
          <w:rFonts w:hint="cs"/>
          <w:rtl/>
        </w:rPr>
        <w:t>گمان خداوند برای کافران عذاب خوار کننده و رسوا کننده ای مهیا کرده است</w:t>
      </w:r>
      <w:r>
        <w:rPr>
          <w:rFonts w:cs="Traditional Arabic" w:hint="cs"/>
          <w:rtl/>
        </w:rPr>
        <w:t>»</w:t>
      </w:r>
      <w:r w:rsidRPr="00D2661E">
        <w:rPr>
          <w:rFonts w:hint="cs"/>
          <w:rtl/>
        </w:rPr>
        <w:t>.</w:t>
      </w:r>
    </w:p>
    <w:p w:rsidR="007C4DA6" w:rsidRPr="00D2661E" w:rsidRDefault="007C4DA6" w:rsidP="00582EDB">
      <w:pPr>
        <w:pStyle w:val="a3"/>
        <w:rPr>
          <w:rtl/>
        </w:rPr>
      </w:pPr>
      <w:r w:rsidRPr="00D2661E">
        <w:rPr>
          <w:rFonts w:hint="cs"/>
          <w:rtl/>
        </w:rPr>
        <w:t xml:space="preserve">و پیامبر </w:t>
      </w:r>
      <w:r w:rsidRPr="00D2661E">
        <w:rPr>
          <w:rFonts w:hint="cs"/>
          <w:rtl/>
        </w:rPr>
        <w:sym w:font="AGA Arabesque" w:char="F072"/>
      </w:r>
      <w:r w:rsidRPr="00D2661E">
        <w:rPr>
          <w:rFonts w:hint="cs"/>
          <w:rtl/>
        </w:rPr>
        <w:t xml:space="preserve"> گفته است: </w:t>
      </w:r>
    </w:p>
    <w:p w:rsidR="007C4DA6" w:rsidRPr="00D2661E" w:rsidRDefault="007C4DA6" w:rsidP="00CC3CF2">
      <w:pPr>
        <w:pStyle w:val="a1"/>
        <w:rPr>
          <w:rFonts w:cs="B Lotus"/>
          <w:rtl/>
        </w:rPr>
      </w:pPr>
      <w:r>
        <w:rPr>
          <w:rFonts w:cs="Traditional Arabic" w:hint="cs"/>
          <w:rtl/>
        </w:rPr>
        <w:t>«</w:t>
      </w:r>
      <w:r w:rsidRPr="00792D04">
        <w:rPr>
          <w:rtl/>
        </w:rPr>
        <w:t>صَلُّوا کَما رَأَیتُمُونی أُصَلّی</w:t>
      </w:r>
      <w:r>
        <w:rPr>
          <w:rFonts w:cs="Traditional Arabic" w:hint="cs"/>
          <w:rtl/>
        </w:rPr>
        <w:t>»</w:t>
      </w:r>
      <w:r w:rsidRPr="00582EDB">
        <w:rPr>
          <w:rStyle w:val="Char3"/>
          <w:rFonts w:hint="cs"/>
          <w:rtl/>
        </w:rPr>
        <w:t>.</w:t>
      </w:r>
      <w:r w:rsidRPr="00D2661E">
        <w:rPr>
          <w:rFonts w:cs="B Lotus" w:hint="cs"/>
          <w:rtl/>
        </w:rPr>
        <w:t xml:space="preserve"> </w:t>
      </w:r>
    </w:p>
    <w:p w:rsidR="007C4DA6" w:rsidRPr="00D2661E" w:rsidRDefault="007C4DA6" w:rsidP="00582EDB">
      <w:pPr>
        <w:pStyle w:val="a3"/>
        <w:rPr>
          <w:rtl/>
        </w:rPr>
      </w:pPr>
      <w:r>
        <w:rPr>
          <w:rFonts w:cs="Traditional Arabic" w:hint="cs"/>
          <w:rtl/>
        </w:rPr>
        <w:t>«</w:t>
      </w:r>
      <w:r w:rsidRPr="00D2661E">
        <w:rPr>
          <w:rFonts w:hint="cs"/>
          <w:rtl/>
        </w:rPr>
        <w:t>آن گونه نماز بخوانید که</w:t>
      </w:r>
      <w:r w:rsidR="00B01BEB">
        <w:rPr>
          <w:rFonts w:hint="cs"/>
          <w:rtl/>
        </w:rPr>
        <w:t xml:space="preserve"> می‌</w:t>
      </w:r>
      <w:r w:rsidRPr="00D2661E">
        <w:rPr>
          <w:rFonts w:hint="cs"/>
          <w:rtl/>
        </w:rPr>
        <w:t>بینید مرا نماز</w:t>
      </w:r>
      <w:r w:rsidR="00B01BEB">
        <w:rPr>
          <w:rFonts w:hint="cs"/>
          <w:rtl/>
        </w:rPr>
        <w:t xml:space="preserve"> می‌</w:t>
      </w:r>
      <w:r w:rsidRPr="00D2661E">
        <w:rPr>
          <w:rFonts w:hint="cs"/>
          <w:rtl/>
        </w:rPr>
        <w:t>خوانم</w:t>
      </w:r>
      <w:r>
        <w:rPr>
          <w:rFonts w:cs="Traditional Arabic" w:hint="cs"/>
          <w:rtl/>
        </w:rPr>
        <w:t>»</w:t>
      </w:r>
      <w:r w:rsidRPr="00D2661E">
        <w:rPr>
          <w:rFonts w:hint="cs"/>
          <w:rtl/>
        </w:rPr>
        <w:t>.</w:t>
      </w:r>
    </w:p>
    <w:p w:rsidR="007C4DA6" w:rsidRPr="00D2661E" w:rsidRDefault="007C4DA6" w:rsidP="00582EDB">
      <w:pPr>
        <w:pStyle w:val="a3"/>
        <w:rPr>
          <w:rtl/>
        </w:rPr>
      </w:pPr>
      <w:r w:rsidRPr="00D2661E">
        <w:rPr>
          <w:rFonts w:hint="cs"/>
          <w:rtl/>
        </w:rPr>
        <w:t xml:space="preserve">و حال آن که پیامبر </w:t>
      </w:r>
      <w:r w:rsidRPr="00D2661E">
        <w:rPr>
          <w:rFonts w:hint="cs"/>
          <w:rtl/>
        </w:rPr>
        <w:sym w:font="AGA Arabesque" w:char="F072"/>
      </w:r>
      <w:r w:rsidRPr="00D2661E">
        <w:rPr>
          <w:rFonts w:hint="cs"/>
          <w:rtl/>
        </w:rPr>
        <w:t xml:space="preserve"> و یارانش بعد از وی نماز خوف و ترس را خوانده</w:t>
      </w:r>
      <w:r w:rsidR="00B01BEB">
        <w:rPr>
          <w:rFonts w:hint="cs"/>
          <w:rtl/>
        </w:rPr>
        <w:t>‌اند،</w:t>
      </w:r>
      <w:r w:rsidRPr="00D2661E">
        <w:rPr>
          <w:rFonts w:hint="cs"/>
          <w:rtl/>
        </w:rPr>
        <w:t xml:space="preserve"> پس اجماع نیز بر آن منعقد شده است. به علاوه سبب آن هنوز نیز باقی است مانند نماز قصر و شکسته. نماز خوف در سفر و غیر سفر هر دو جایز است. این نماز به سه روش خوانده</w:t>
      </w:r>
      <w:r w:rsidR="00B01BEB">
        <w:rPr>
          <w:rFonts w:hint="cs"/>
          <w:rtl/>
        </w:rPr>
        <w:t xml:space="preserve"> می‌</w:t>
      </w:r>
      <w:r w:rsidRPr="00D2661E">
        <w:rPr>
          <w:rFonts w:hint="cs"/>
          <w:rtl/>
        </w:rPr>
        <w:t xml:space="preserve">شود: </w:t>
      </w:r>
    </w:p>
    <w:p w:rsidR="007C4DA6" w:rsidRPr="00D2661E" w:rsidRDefault="007C4DA6" w:rsidP="005C304E">
      <w:pPr>
        <w:pStyle w:val="a3"/>
        <w:numPr>
          <w:ilvl w:val="0"/>
          <w:numId w:val="35"/>
        </w:numPr>
        <w:rPr>
          <w:rtl/>
        </w:rPr>
      </w:pPr>
      <w:r w:rsidRPr="00D2661E">
        <w:rPr>
          <w:rFonts w:hint="cs"/>
          <w:rtl/>
        </w:rPr>
        <w:t>دشمن در غیر جهت قبله قرار گرفته که امام نمازگزاران را به دو گروه تقسیم</w:t>
      </w:r>
      <w:r w:rsidR="00B01BEB">
        <w:rPr>
          <w:rFonts w:hint="cs"/>
          <w:rtl/>
        </w:rPr>
        <w:t xml:space="preserve"> می‌</w:t>
      </w:r>
      <w:r w:rsidRPr="00D2661E">
        <w:rPr>
          <w:rFonts w:hint="cs"/>
          <w:rtl/>
        </w:rPr>
        <w:t>کند یک گروه در برابر دشمن ایستاده و گروهی با امام نماز را شروع</w:t>
      </w:r>
      <w:r w:rsidR="00B01BEB">
        <w:rPr>
          <w:rFonts w:hint="cs"/>
          <w:rtl/>
        </w:rPr>
        <w:t xml:space="preserve"> می‌</w:t>
      </w:r>
      <w:r w:rsidRPr="00D2661E">
        <w:rPr>
          <w:rFonts w:hint="cs"/>
          <w:rtl/>
        </w:rPr>
        <w:t>کنند، و با امام یک رکعت را با آنان</w:t>
      </w:r>
      <w:r w:rsidR="00B01BEB">
        <w:rPr>
          <w:rFonts w:hint="cs"/>
          <w:rtl/>
        </w:rPr>
        <w:t xml:space="preserve"> می‌</w:t>
      </w:r>
      <w:r w:rsidRPr="00D2661E">
        <w:rPr>
          <w:rFonts w:hint="cs"/>
          <w:rtl/>
        </w:rPr>
        <w:t>خواند، چون برای رکعت دوم برخاستند این گروه نیت جدایی از امام</w:t>
      </w:r>
      <w:r w:rsidR="00B01BEB">
        <w:rPr>
          <w:rFonts w:hint="cs"/>
          <w:rtl/>
        </w:rPr>
        <w:t xml:space="preserve"> می‌</w:t>
      </w:r>
      <w:r w:rsidRPr="00D2661E">
        <w:rPr>
          <w:rFonts w:hint="cs"/>
          <w:rtl/>
        </w:rPr>
        <w:t>کنند و خود بدون امام یک رکعت دیگر و تشهد را</w:t>
      </w:r>
      <w:r w:rsidR="00B01BEB">
        <w:rPr>
          <w:rFonts w:hint="cs"/>
          <w:rtl/>
        </w:rPr>
        <w:t xml:space="preserve"> می‌</w:t>
      </w:r>
      <w:r w:rsidRPr="00D2661E">
        <w:rPr>
          <w:rFonts w:hint="cs"/>
          <w:rtl/>
        </w:rPr>
        <w:t>خوانند و سلام</w:t>
      </w:r>
      <w:r w:rsidR="00B01BEB">
        <w:rPr>
          <w:rFonts w:hint="cs"/>
          <w:rtl/>
        </w:rPr>
        <w:t xml:space="preserve"> می‌</w:t>
      </w:r>
      <w:r w:rsidRPr="00D2661E">
        <w:rPr>
          <w:rFonts w:hint="cs"/>
          <w:rtl/>
        </w:rPr>
        <w:t>دهند و</w:t>
      </w:r>
      <w:r w:rsidR="00444D5E">
        <w:rPr>
          <w:rFonts w:hint="cs"/>
          <w:rtl/>
        </w:rPr>
        <w:t xml:space="preserve"> می‌روند</w:t>
      </w:r>
      <w:r w:rsidRPr="00D2661E">
        <w:rPr>
          <w:rFonts w:hint="cs"/>
          <w:rtl/>
        </w:rPr>
        <w:t xml:space="preserve"> در برابر دشمن</w:t>
      </w:r>
      <w:r w:rsidR="00B01BEB">
        <w:rPr>
          <w:rFonts w:hint="cs"/>
          <w:rtl/>
        </w:rPr>
        <w:t xml:space="preserve"> می‌</w:t>
      </w:r>
      <w:r w:rsidRPr="00D2661E">
        <w:rPr>
          <w:rFonts w:hint="cs"/>
          <w:rtl/>
        </w:rPr>
        <w:t>ایستند. آن وقت که هنوز امام در قیام رکعت دوم است گروه دوم</w:t>
      </w:r>
      <w:r w:rsidR="00B01BEB">
        <w:rPr>
          <w:rFonts w:hint="cs"/>
          <w:rtl/>
        </w:rPr>
        <w:t xml:space="preserve"> می‌</w:t>
      </w:r>
      <w:r w:rsidRPr="00D2661E">
        <w:rPr>
          <w:rFonts w:hint="cs"/>
          <w:rtl/>
        </w:rPr>
        <w:t>آیند و در رکعت دوم به امام اقتدا</w:t>
      </w:r>
      <w:r w:rsidR="00B01BEB">
        <w:rPr>
          <w:rFonts w:hint="cs"/>
          <w:rtl/>
        </w:rPr>
        <w:t xml:space="preserve"> می‌</w:t>
      </w:r>
      <w:r w:rsidRPr="00D2661E">
        <w:rPr>
          <w:rFonts w:hint="cs"/>
          <w:rtl/>
        </w:rPr>
        <w:t>کنند که امام آن را طول</w:t>
      </w:r>
      <w:r w:rsidR="00B01BEB">
        <w:rPr>
          <w:rFonts w:hint="cs"/>
          <w:rtl/>
        </w:rPr>
        <w:t xml:space="preserve"> می‌</w:t>
      </w:r>
      <w:r w:rsidRPr="00D2661E">
        <w:rPr>
          <w:rFonts w:hint="cs"/>
          <w:rtl/>
        </w:rPr>
        <w:t>دهد تا به وی ملحق شوند، آنگاه رکعت دوم را با آنان</w:t>
      </w:r>
      <w:r w:rsidR="00B01BEB">
        <w:rPr>
          <w:rFonts w:hint="cs"/>
          <w:rtl/>
        </w:rPr>
        <w:t xml:space="preserve"> می‌</w:t>
      </w:r>
      <w:r w:rsidRPr="00D2661E">
        <w:rPr>
          <w:rFonts w:hint="cs"/>
          <w:rtl/>
        </w:rPr>
        <w:t>خواند چون امام برای تشهد نشست آنان بر</w:t>
      </w:r>
      <w:r w:rsidR="00B01BEB">
        <w:rPr>
          <w:rFonts w:hint="cs"/>
          <w:rtl/>
        </w:rPr>
        <w:t xml:space="preserve"> می‌</w:t>
      </w:r>
      <w:r w:rsidRPr="00D2661E">
        <w:rPr>
          <w:rFonts w:hint="cs"/>
          <w:rtl/>
        </w:rPr>
        <w:t>خیزند و رکعت دوم را</w:t>
      </w:r>
      <w:r w:rsidR="00B01BEB">
        <w:rPr>
          <w:rFonts w:hint="cs"/>
          <w:rtl/>
        </w:rPr>
        <w:t xml:space="preserve"> می‌</w:t>
      </w:r>
      <w:r w:rsidRPr="00D2661E">
        <w:rPr>
          <w:rFonts w:hint="cs"/>
          <w:rtl/>
        </w:rPr>
        <w:t>خوانند و امام هنوز سلام نداده و در تشهد منتظر آنان است، چون آنان نیز تشهد خواندند آن وقت همراه امام سلام</w:t>
      </w:r>
      <w:r w:rsidR="00B01BEB">
        <w:rPr>
          <w:rFonts w:hint="cs"/>
          <w:rtl/>
        </w:rPr>
        <w:t xml:space="preserve"> می‌</w:t>
      </w:r>
      <w:r w:rsidRPr="00D2661E">
        <w:rPr>
          <w:rFonts w:hint="cs"/>
          <w:rtl/>
        </w:rPr>
        <w:t xml:space="preserve">دهند، و این کیفیت نماز خواندن خوف همان نمازی است که پیامبر </w:t>
      </w:r>
      <w:r w:rsidRPr="00D2661E">
        <w:rPr>
          <w:rFonts w:hint="cs"/>
          <w:rtl/>
        </w:rPr>
        <w:sym w:font="AGA Arabesque" w:char="F072"/>
      </w:r>
      <w:r w:rsidRPr="00D2661E">
        <w:rPr>
          <w:rFonts w:hint="cs"/>
          <w:rtl/>
        </w:rPr>
        <w:t xml:space="preserve"> در </w:t>
      </w:r>
      <w:r>
        <w:rPr>
          <w:rFonts w:cs="Traditional Arabic" w:hint="cs"/>
          <w:rtl/>
        </w:rPr>
        <w:t>«</w:t>
      </w:r>
      <w:r w:rsidRPr="00D2661E">
        <w:rPr>
          <w:rFonts w:hint="cs"/>
          <w:rtl/>
        </w:rPr>
        <w:t>ذات الرقاع</w:t>
      </w:r>
      <w:r>
        <w:rPr>
          <w:rFonts w:cs="Traditional Arabic" w:hint="cs"/>
          <w:rtl/>
        </w:rPr>
        <w:t>»</w:t>
      </w:r>
      <w:r w:rsidRPr="00D2661E">
        <w:rPr>
          <w:rFonts w:hint="cs"/>
          <w:rtl/>
        </w:rPr>
        <w:t xml:space="preserve"> خواند. </w:t>
      </w:r>
      <w:r w:rsidR="00E31A19" w:rsidRPr="00D2661E">
        <w:rPr>
          <w:rFonts w:hint="cs"/>
          <w:rtl/>
        </w:rPr>
        <w:t>(</w:t>
      </w:r>
      <w:r w:rsidRPr="00D2661E">
        <w:rPr>
          <w:rFonts w:hint="cs"/>
          <w:rtl/>
        </w:rPr>
        <w:t>و شیخین آن را به روایت سهل ذکر کرده</w:t>
      </w:r>
      <w:r w:rsidR="00304EDE">
        <w:rPr>
          <w:rFonts w:hint="cs"/>
          <w:rtl/>
        </w:rPr>
        <w:t>‌اند)</w:t>
      </w:r>
      <w:r w:rsidRPr="00D2661E">
        <w:rPr>
          <w:rFonts w:hint="cs"/>
          <w:rtl/>
        </w:rPr>
        <w:t xml:space="preserve">. ذات الرقاع محلی است کهنه بسته بودند و پایشان در اثر راه رفتن زخمی شده بود، آن محل را به این نام خواندند. (این در صورتی بود که امام با آنان نماز دو رکعتی بخواند). </w:t>
      </w:r>
    </w:p>
    <w:p w:rsidR="007C4DA6" w:rsidRPr="00D2661E" w:rsidRDefault="007C4DA6" w:rsidP="005C304E">
      <w:pPr>
        <w:pStyle w:val="a3"/>
        <w:numPr>
          <w:ilvl w:val="0"/>
          <w:numId w:val="35"/>
        </w:numPr>
        <w:rPr>
          <w:rtl/>
        </w:rPr>
      </w:pPr>
      <w:r w:rsidRPr="00D2661E">
        <w:rPr>
          <w:rFonts w:hint="cs"/>
          <w:rtl/>
        </w:rPr>
        <w:t>دشمن در جهت قبله است پس امام نمازگزاران را به دو صف تقسیم کرده و با همه آنان تکبیر تحریم گفته و با هم قرائت و فاتحه را انجام داده و به رکوع رفته چون به اعتدال رکوع رکعت اول برسیدند، یکی از صفها همراه امام به سجده رفته و صف دیگر ایستاده</w:t>
      </w:r>
      <w:r w:rsidR="00B01BEB">
        <w:rPr>
          <w:rFonts w:hint="cs"/>
          <w:rtl/>
        </w:rPr>
        <w:t xml:space="preserve"> می‌</w:t>
      </w:r>
      <w:r w:rsidRPr="00D2661E">
        <w:rPr>
          <w:rFonts w:hint="cs"/>
          <w:rtl/>
        </w:rPr>
        <w:t>ماند تا امام همراه آن صف از سجده برخیزند و به حالت قیام در آیند، آنگاه آن صف دیگر خود به سجده</w:t>
      </w:r>
      <w:r w:rsidR="00444D5E">
        <w:rPr>
          <w:rFonts w:hint="cs"/>
          <w:rtl/>
        </w:rPr>
        <w:t xml:space="preserve"> می‌روند</w:t>
      </w:r>
      <w:r w:rsidRPr="00D2661E">
        <w:rPr>
          <w:rFonts w:hint="cs"/>
          <w:rtl/>
        </w:rPr>
        <w:t xml:space="preserve"> و پس از سجده به امام ملحق</w:t>
      </w:r>
      <w:r w:rsidR="00253044">
        <w:rPr>
          <w:rFonts w:hint="cs"/>
          <w:rtl/>
        </w:rPr>
        <w:t xml:space="preserve"> می‌شوند</w:t>
      </w:r>
      <w:r w:rsidRPr="00D2661E">
        <w:rPr>
          <w:rFonts w:hint="cs"/>
          <w:rtl/>
        </w:rPr>
        <w:t xml:space="preserve"> و همگی با هم قرائت رکعت دوم را انجام داده و دسته جمعی به رکوع</w:t>
      </w:r>
      <w:r w:rsidR="00444D5E">
        <w:rPr>
          <w:rFonts w:hint="cs"/>
          <w:rtl/>
        </w:rPr>
        <w:t xml:space="preserve"> می‌روند</w:t>
      </w:r>
      <w:r w:rsidRPr="00D2661E">
        <w:rPr>
          <w:rFonts w:hint="cs"/>
          <w:rtl/>
        </w:rPr>
        <w:t>، چون به حالت اعتدال از رکوع رکعت دوم رسیدند آن صف که در رکعت اول با امام به سجده</w:t>
      </w:r>
      <w:r w:rsidR="00444D5E">
        <w:rPr>
          <w:rFonts w:hint="cs"/>
          <w:rtl/>
        </w:rPr>
        <w:t xml:space="preserve"> می‌روند</w:t>
      </w:r>
      <w:r w:rsidRPr="00D2661E">
        <w:rPr>
          <w:rFonts w:hint="cs"/>
          <w:rtl/>
        </w:rPr>
        <w:t xml:space="preserve"> چون امام و آن صف از سجده سر برداشتند آن صف نگهبان نیز به سجده</w:t>
      </w:r>
      <w:r w:rsidR="00444D5E">
        <w:rPr>
          <w:rFonts w:hint="cs"/>
          <w:rtl/>
        </w:rPr>
        <w:t xml:space="preserve"> می‌روند</w:t>
      </w:r>
      <w:r w:rsidRPr="00D2661E">
        <w:rPr>
          <w:rFonts w:hint="cs"/>
          <w:rtl/>
        </w:rPr>
        <w:t>، و آن وقت با هم تشهد خوانده و سلام</w:t>
      </w:r>
      <w:r w:rsidR="00B01BEB">
        <w:rPr>
          <w:rFonts w:hint="cs"/>
          <w:rtl/>
        </w:rPr>
        <w:t xml:space="preserve"> می‌</w:t>
      </w:r>
      <w:r w:rsidRPr="00D2661E">
        <w:rPr>
          <w:rFonts w:hint="cs"/>
          <w:rtl/>
        </w:rPr>
        <w:t xml:space="preserve">دهند، و این همان کیفیت نماز خوفی است که پیامبر </w:t>
      </w:r>
      <w:r w:rsidRPr="00D2661E">
        <w:rPr>
          <w:rFonts w:hint="cs"/>
          <w:rtl/>
        </w:rPr>
        <w:sym w:font="AGA Arabesque" w:char="F072"/>
      </w:r>
      <w:r w:rsidRPr="00D2661E">
        <w:rPr>
          <w:rFonts w:hint="cs"/>
          <w:rtl/>
        </w:rPr>
        <w:t xml:space="preserve"> در </w:t>
      </w:r>
      <w:r>
        <w:rPr>
          <w:rFonts w:cs="Traditional Arabic" w:hint="cs"/>
          <w:rtl/>
        </w:rPr>
        <w:t>«</w:t>
      </w:r>
      <w:r w:rsidRPr="00D2661E">
        <w:rPr>
          <w:rFonts w:hint="cs"/>
          <w:rtl/>
        </w:rPr>
        <w:t>عسفان</w:t>
      </w:r>
      <w:r>
        <w:rPr>
          <w:rFonts w:cs="Traditional Arabic" w:hint="cs"/>
          <w:rtl/>
        </w:rPr>
        <w:t>»</w:t>
      </w:r>
      <w:r w:rsidRPr="00D2661E">
        <w:rPr>
          <w:rFonts w:hint="cs"/>
          <w:rtl/>
        </w:rPr>
        <w:t xml:space="preserve"> خواند. </w:t>
      </w:r>
      <w:r w:rsidR="00E31A19" w:rsidRPr="00D2661E">
        <w:rPr>
          <w:rFonts w:hint="cs"/>
          <w:rtl/>
        </w:rPr>
        <w:t>(</w:t>
      </w:r>
      <w:r w:rsidRPr="00D2661E">
        <w:rPr>
          <w:rFonts w:hint="cs"/>
          <w:rtl/>
        </w:rPr>
        <w:t>و ابوداود و دیگران آن را روایت کرده</w:t>
      </w:r>
      <w:r w:rsidR="00304EDE">
        <w:rPr>
          <w:rFonts w:hint="cs"/>
          <w:rtl/>
        </w:rPr>
        <w:t>‌اند)</w:t>
      </w:r>
      <w:r w:rsidR="00E31A19" w:rsidRPr="00D2661E">
        <w:rPr>
          <w:rFonts w:hint="cs"/>
          <w:rtl/>
        </w:rPr>
        <w:t>.</w:t>
      </w:r>
      <w:r w:rsidRPr="00D2661E">
        <w:rPr>
          <w:rFonts w:hint="cs"/>
          <w:rtl/>
        </w:rPr>
        <w:t xml:space="preserve"> و این نماز سه شرط دارد: </w:t>
      </w:r>
    </w:p>
    <w:p w:rsidR="007C4DA6" w:rsidRPr="00D2661E" w:rsidRDefault="007C4DA6" w:rsidP="00582EDB">
      <w:pPr>
        <w:pStyle w:val="a3"/>
        <w:rPr>
          <w:rtl/>
        </w:rPr>
      </w:pPr>
      <w:r w:rsidRPr="00D2661E">
        <w:rPr>
          <w:rFonts w:hint="cs"/>
          <w:rtl/>
        </w:rPr>
        <w:t xml:space="preserve">اول: دشمن در جهت قبله باشد. </w:t>
      </w:r>
    </w:p>
    <w:p w:rsidR="007C4DA6" w:rsidRPr="00D2661E" w:rsidRDefault="007C4DA6" w:rsidP="00582EDB">
      <w:pPr>
        <w:pStyle w:val="a3"/>
        <w:rPr>
          <w:rtl/>
        </w:rPr>
      </w:pPr>
      <w:r w:rsidRPr="00D2661E">
        <w:rPr>
          <w:rFonts w:hint="cs"/>
          <w:rtl/>
        </w:rPr>
        <w:t xml:space="preserve">دوم: دشمن بر کوه یا دشتی باشد که از چشمان مؤمنان ناپیدا نباشد و در هر حال در دیدرس آنان باشد. </w:t>
      </w:r>
    </w:p>
    <w:p w:rsidR="007C4DA6" w:rsidRPr="00D2661E" w:rsidRDefault="007C4DA6" w:rsidP="00582EDB">
      <w:pPr>
        <w:pStyle w:val="a3"/>
        <w:rPr>
          <w:rtl/>
        </w:rPr>
      </w:pPr>
      <w:r w:rsidRPr="00D2661E">
        <w:rPr>
          <w:rFonts w:hint="cs"/>
          <w:rtl/>
        </w:rPr>
        <w:t xml:space="preserve">سوم: مسلمانان آن قدر فراوان باشند که گروهی به سجده رفته و گروهی دیگر نگهبانی دهند. </w:t>
      </w:r>
    </w:p>
    <w:p w:rsidR="007C4DA6" w:rsidRPr="00D2661E" w:rsidRDefault="007C4DA6" w:rsidP="005C304E">
      <w:pPr>
        <w:pStyle w:val="a3"/>
        <w:numPr>
          <w:ilvl w:val="0"/>
          <w:numId w:val="35"/>
        </w:numPr>
        <w:rPr>
          <w:rtl/>
        </w:rPr>
      </w:pPr>
      <w:r w:rsidRPr="00D2661E">
        <w:rPr>
          <w:rFonts w:hint="cs"/>
          <w:rtl/>
        </w:rPr>
        <w:t>نماز در حال شدت خوف و ترس و رویارویی صفوف مجاهدان با دشمن که امکان تقسیم صفوف نیست، در این صورت به هرگونه که ممکن باشد سواره یا پیاده در جهت قبله یا رو به غیر قبله نماز خود را</w:t>
      </w:r>
      <w:r w:rsidR="00B01BEB">
        <w:rPr>
          <w:rFonts w:hint="cs"/>
          <w:rtl/>
        </w:rPr>
        <w:t xml:space="preserve"> می‌</w:t>
      </w:r>
      <w:r w:rsidRPr="00D2661E">
        <w:rPr>
          <w:rFonts w:hint="cs"/>
          <w:rtl/>
        </w:rPr>
        <w:t>خوانند، چون خداوند</w:t>
      </w:r>
      <w:r w:rsidR="00B01BEB">
        <w:rPr>
          <w:rFonts w:hint="cs"/>
          <w:rtl/>
        </w:rPr>
        <w:t xml:space="preserve"> می‌</w:t>
      </w:r>
      <w:r w:rsidRPr="00D2661E">
        <w:rPr>
          <w:rFonts w:hint="cs"/>
          <w:rtl/>
        </w:rPr>
        <w:t>فرماید</w:t>
      </w:r>
      <w:r w:rsidR="00BE341F" w:rsidRPr="00D2661E">
        <w:rPr>
          <w:rFonts w:hint="cs"/>
          <w:rtl/>
        </w:rPr>
        <w:t>:</w:t>
      </w:r>
    </w:p>
    <w:p w:rsidR="007C4DA6" w:rsidRPr="00D2661E" w:rsidRDefault="00BE341F" w:rsidP="008E0333">
      <w:pPr>
        <w:ind w:firstLine="284"/>
        <w:jc w:val="both"/>
        <w:rPr>
          <w:rFonts w:cs="B Lotus"/>
          <w:sz w:val="28"/>
          <w:rtl/>
          <w:lang w:bidi="fa-IR"/>
        </w:rPr>
      </w:pPr>
      <w:r>
        <w:rPr>
          <w:rFonts w:ascii="Traditional Arabic" w:hAnsi="Traditional Arabic" w:cs="Traditional Arabic"/>
          <w:sz w:val="28"/>
          <w:rtl/>
          <w:lang w:bidi="fa-IR"/>
        </w:rPr>
        <w:t>﴿</w:t>
      </w:r>
      <w:r w:rsidR="00B021BB">
        <w:rPr>
          <w:rFonts w:ascii="KFGQPC Uthmanic Script HAFS" w:hAnsi="KFGQPC Uthmanic Script HAFS" w:cs="KFGQPC Uthmanic Script HAFS" w:hint="eastAsia"/>
          <w:sz w:val="28"/>
          <w:rtl/>
        </w:rPr>
        <w:t>فَإِنۡ</w:t>
      </w:r>
      <w:r w:rsidR="00B021BB">
        <w:rPr>
          <w:rFonts w:ascii="KFGQPC Uthmanic Script HAFS" w:hAnsi="KFGQPC Uthmanic Script HAFS" w:cs="KFGQPC Uthmanic Script HAFS"/>
          <w:sz w:val="28"/>
          <w:rtl/>
        </w:rPr>
        <w:t xml:space="preserve"> خِفۡتُمۡ فَرِجَالًا أَوۡ رُكۡبَانٗا</w:t>
      </w:r>
      <w:r>
        <w:rPr>
          <w:rFonts w:ascii="Traditional Arabic" w:hAnsi="Traditional Arabic" w:cs="Traditional Arabic"/>
          <w:sz w:val="28"/>
          <w:rtl/>
          <w:lang w:bidi="fa-IR"/>
        </w:rPr>
        <w:t>﴾</w:t>
      </w:r>
      <w:r w:rsidRPr="00D2661E">
        <w:rPr>
          <w:rFonts w:cs="B Lotus" w:hint="cs"/>
          <w:sz w:val="28"/>
          <w:rtl/>
          <w:lang w:bidi="fa-IR"/>
        </w:rPr>
        <w:t xml:space="preserve"> </w:t>
      </w:r>
      <w:r w:rsidRPr="00582EDB">
        <w:rPr>
          <w:rStyle w:val="Char4"/>
          <w:rtl/>
        </w:rPr>
        <w:t>[</w:t>
      </w:r>
      <w:r w:rsidRPr="00582EDB">
        <w:rPr>
          <w:rStyle w:val="Char4"/>
          <w:rFonts w:hint="cs"/>
          <w:rtl/>
        </w:rPr>
        <w:t>البقرة: 239</w:t>
      </w:r>
      <w:r w:rsidRPr="00582EDB">
        <w:rPr>
          <w:rStyle w:val="Char4"/>
          <w:rtl/>
        </w:rPr>
        <w:t>]</w:t>
      </w:r>
      <w:r w:rsidRPr="00582EDB">
        <w:rPr>
          <w:rStyle w:val="Char3"/>
          <w:rtl/>
        </w:rPr>
        <w:t>.</w:t>
      </w:r>
    </w:p>
    <w:p w:rsidR="007C4DA6" w:rsidRPr="00D2661E" w:rsidRDefault="007C4DA6" w:rsidP="00582EDB">
      <w:pPr>
        <w:pStyle w:val="a3"/>
        <w:rPr>
          <w:rtl/>
        </w:rPr>
      </w:pPr>
      <w:r>
        <w:rPr>
          <w:rFonts w:cs="Traditional Arabic" w:hint="cs"/>
          <w:rtl/>
        </w:rPr>
        <w:t>«</w:t>
      </w:r>
      <w:r w:rsidRPr="00D2661E">
        <w:rPr>
          <w:rFonts w:hint="cs"/>
          <w:rtl/>
        </w:rPr>
        <w:t>هرگاه خوف داشتید (از دشمن که غافلگیرتان کند به هر شکل که</w:t>
      </w:r>
      <w:r w:rsidR="00B01BEB">
        <w:rPr>
          <w:rFonts w:hint="cs"/>
          <w:rtl/>
        </w:rPr>
        <w:t xml:space="preserve"> می‌</w:t>
      </w:r>
      <w:r w:rsidRPr="00D2661E">
        <w:rPr>
          <w:rFonts w:hint="cs"/>
          <w:rtl/>
        </w:rPr>
        <w:t>توانید نمازتان را) بخوانید پیاده یا سواره</w:t>
      </w:r>
      <w:r>
        <w:rPr>
          <w:rFonts w:cs="Traditional Arabic" w:hint="cs"/>
          <w:rtl/>
        </w:rPr>
        <w:t>»</w:t>
      </w:r>
      <w:r w:rsidRPr="00D2661E">
        <w:rPr>
          <w:rFonts w:hint="cs"/>
          <w:rtl/>
        </w:rPr>
        <w:t>.</w:t>
      </w:r>
    </w:p>
    <w:p w:rsidR="007C4DA6" w:rsidRPr="00D2661E" w:rsidRDefault="007C4DA6" w:rsidP="00582EDB">
      <w:pPr>
        <w:pStyle w:val="a3"/>
        <w:rPr>
          <w:rtl/>
        </w:rPr>
      </w:pPr>
      <w:r w:rsidRPr="00D2661E">
        <w:rPr>
          <w:rFonts w:hint="cs"/>
          <w:rtl/>
        </w:rPr>
        <w:t xml:space="preserve">ابن عمر </w:t>
      </w:r>
      <w:r>
        <w:rPr>
          <w:rFonts w:cs="CTraditional Arabic" w:hint="cs"/>
          <w:rtl/>
        </w:rPr>
        <w:t>م</w:t>
      </w:r>
      <w:r w:rsidRPr="00D2661E">
        <w:rPr>
          <w:rFonts w:hint="cs"/>
          <w:rtl/>
        </w:rPr>
        <w:t xml:space="preserve"> گفت: روی به قبله باشید یا روی به غیر قبله. مالک آن را از نافع روایت کرده است و گفت: گمان</w:t>
      </w:r>
      <w:r w:rsidR="00B01BEB">
        <w:rPr>
          <w:rFonts w:hint="cs"/>
          <w:rtl/>
        </w:rPr>
        <w:t xml:space="preserve"> می‌</w:t>
      </w:r>
      <w:r w:rsidRPr="00D2661E">
        <w:rPr>
          <w:rFonts w:hint="cs"/>
          <w:rtl/>
        </w:rPr>
        <w:t xml:space="preserve">کنم آن را از قول پیامبر </w:t>
      </w:r>
      <w:r w:rsidRPr="00D2661E">
        <w:rPr>
          <w:rFonts w:hint="cs"/>
          <w:rtl/>
        </w:rPr>
        <w:sym w:font="AGA Arabesque" w:char="F072"/>
      </w:r>
      <w:r w:rsidRPr="00D2661E">
        <w:rPr>
          <w:rFonts w:hint="cs"/>
          <w:rtl/>
        </w:rPr>
        <w:t xml:space="preserve"> نقل</w:t>
      </w:r>
      <w:r w:rsidR="00B01BEB">
        <w:rPr>
          <w:rFonts w:hint="cs"/>
          <w:rtl/>
        </w:rPr>
        <w:t xml:space="preserve"> می‌</w:t>
      </w:r>
      <w:r w:rsidRPr="00D2661E">
        <w:rPr>
          <w:rFonts w:hint="cs"/>
          <w:rtl/>
        </w:rPr>
        <w:t>کند. و امام شافعی با سند خود آن را روایت کرده است. یاران گفته</w:t>
      </w:r>
      <w:r w:rsidR="00304EDE">
        <w:rPr>
          <w:rFonts w:hint="cs"/>
          <w:rtl/>
        </w:rPr>
        <w:t>‌اند:</w:t>
      </w:r>
      <w:r w:rsidRPr="00D2661E">
        <w:rPr>
          <w:rFonts w:hint="cs"/>
          <w:rtl/>
        </w:rPr>
        <w:t xml:space="preserve"> به هر شکل که ممکن باشد نماز خود را</w:t>
      </w:r>
      <w:r w:rsidR="00B01BEB">
        <w:rPr>
          <w:rFonts w:hint="cs"/>
          <w:rtl/>
        </w:rPr>
        <w:t xml:space="preserve"> می‌</w:t>
      </w:r>
      <w:r w:rsidRPr="00D2661E">
        <w:rPr>
          <w:rFonts w:hint="cs"/>
          <w:rtl/>
        </w:rPr>
        <w:t>خوانند و حق ندارند نماز را از وقت خود به تاخیر بیاندازند و اعاده آن نماز لازم نیست. در نماز ترس اعمال  کثیر مورد چشم پوشی است، مانند ضربات و نیزه زدنهای متوالی، چون به هر حال لازمه جنگ است لیکن فریاد و صدا، قابل چشم پوشی نیست چون به آن نیازی نیست. اگر نمازگزار به علت شدت حمله دشمن عاجز از رکوع و سجود باشد با اشاره آنان را انجام</w:t>
      </w:r>
      <w:r w:rsidR="00B01BEB">
        <w:rPr>
          <w:rFonts w:hint="cs"/>
          <w:rtl/>
        </w:rPr>
        <w:t xml:space="preserve"> می‌</w:t>
      </w:r>
      <w:r w:rsidRPr="00D2661E">
        <w:rPr>
          <w:rFonts w:hint="cs"/>
          <w:rtl/>
        </w:rPr>
        <w:t xml:space="preserve">دهد، چون در حال اضطرار است لیکن اشاره سجود باید پایین تر از رکوع باشد اگر آن هم ممکن نشد به هرکیفیت که ممکن باشد نمازش را بخواند. </w:t>
      </w:r>
    </w:p>
    <w:p w:rsidR="007C4DA6" w:rsidRPr="00AD4FF3" w:rsidRDefault="007C4DA6" w:rsidP="005A6977">
      <w:pPr>
        <w:pStyle w:val="a2"/>
        <w:rPr>
          <w:rtl/>
        </w:rPr>
      </w:pPr>
      <w:bookmarkStart w:id="246" w:name="_Toc338340254"/>
      <w:bookmarkStart w:id="247" w:name="_Toc418284090"/>
      <w:r w:rsidRPr="00AD4FF3">
        <w:rPr>
          <w:rFonts w:hint="cs"/>
          <w:rtl/>
        </w:rPr>
        <w:t>استعمال حریر و طلا</w:t>
      </w:r>
      <w:bookmarkEnd w:id="246"/>
      <w:bookmarkEnd w:id="247"/>
    </w:p>
    <w:p w:rsidR="007C4DA6" w:rsidRPr="00D2661E" w:rsidRDefault="007C4DA6" w:rsidP="00582EDB">
      <w:pPr>
        <w:pStyle w:val="a3"/>
        <w:rPr>
          <w:rtl/>
        </w:rPr>
      </w:pPr>
      <w:r w:rsidRPr="00D2661E">
        <w:rPr>
          <w:rFonts w:hint="cs"/>
          <w:rtl/>
        </w:rPr>
        <w:t xml:space="preserve">استفاده از حریر به عنوان لباس برای مردان حرام است و همچنین تکیه دادن به آن و بر آن نشستن و به خود پیچیدن آن، و در لابلای جامه یا وسایل دیگر قرار دادن و ساختن آستر و پرده از آن و هر نوع استعمال دیگر آن برای مردان حرام است، به دلیل اینکه پیامبر </w:t>
      </w:r>
      <w:r w:rsidRPr="00D2661E">
        <w:rPr>
          <w:rFonts w:hint="cs"/>
          <w:rtl/>
        </w:rPr>
        <w:sym w:font="AGA Arabesque" w:char="F072"/>
      </w:r>
      <w:r w:rsidRPr="00D2661E">
        <w:rPr>
          <w:rFonts w:hint="cs"/>
          <w:rtl/>
        </w:rPr>
        <w:t xml:space="preserve"> از آن نهی کرده است. </w:t>
      </w:r>
      <w:r w:rsidR="00E31A19" w:rsidRPr="00D2661E">
        <w:rPr>
          <w:rFonts w:hint="cs"/>
          <w:rtl/>
        </w:rPr>
        <w:t>(</w:t>
      </w:r>
      <w:r w:rsidRPr="00D2661E">
        <w:rPr>
          <w:rFonts w:hint="cs"/>
          <w:rtl/>
        </w:rPr>
        <w:t>و در روایت بخاری آمده است</w:t>
      </w:r>
      <w:r w:rsidR="00E31A19" w:rsidRPr="00D2661E">
        <w:rPr>
          <w:rFonts w:hint="cs"/>
          <w:rtl/>
        </w:rPr>
        <w:t>)</w:t>
      </w:r>
      <w:r w:rsidRPr="00D2661E">
        <w:rPr>
          <w:rFonts w:hint="cs"/>
          <w:rtl/>
        </w:rPr>
        <w:t>:</w:t>
      </w:r>
    </w:p>
    <w:p w:rsidR="007C4DA6" w:rsidRPr="00D2661E" w:rsidRDefault="007C4DA6" w:rsidP="00CC3CF2">
      <w:pPr>
        <w:pStyle w:val="a1"/>
        <w:rPr>
          <w:rFonts w:cs="B Lotus"/>
          <w:rtl/>
        </w:rPr>
      </w:pPr>
      <w:r w:rsidRPr="00582EDB">
        <w:rPr>
          <w:rStyle w:val="Char0"/>
          <w:rFonts w:hint="cs"/>
          <w:rtl/>
        </w:rPr>
        <w:t>«</w:t>
      </w:r>
      <w:r w:rsidRPr="00582EDB">
        <w:rPr>
          <w:rStyle w:val="Char0"/>
          <w:rtl/>
        </w:rPr>
        <w:t>نَهانا رَسوُلُ اللّهِ عَن لَبْسِ الحَریرِ وَالدِّیباجِ وَ أَن نَجْلِسَ عَلَیْهِ</w:t>
      </w:r>
      <w:r w:rsidRPr="00582EDB">
        <w:rPr>
          <w:rStyle w:val="Char0"/>
          <w:rFonts w:hint="cs"/>
          <w:rtl/>
        </w:rPr>
        <w:t>»</w:t>
      </w:r>
      <w:r w:rsidRPr="00582EDB">
        <w:rPr>
          <w:rStyle w:val="Char3"/>
          <w:rFonts w:hint="cs"/>
          <w:rtl/>
        </w:rPr>
        <w:t>.</w:t>
      </w:r>
    </w:p>
    <w:p w:rsidR="007C4DA6" w:rsidRPr="00D2661E" w:rsidRDefault="007C4DA6" w:rsidP="00582EDB">
      <w:pPr>
        <w:pStyle w:val="a3"/>
        <w:rPr>
          <w:rtl/>
        </w:rPr>
      </w:pPr>
      <w:r>
        <w:rPr>
          <w:rFonts w:cs="Traditional Arabic" w:hint="cs"/>
          <w:rtl/>
        </w:rPr>
        <w:t>«</w:t>
      </w:r>
      <w:r w:rsidRPr="00D2661E">
        <w:rPr>
          <w:rFonts w:hint="cs"/>
          <w:rtl/>
        </w:rPr>
        <w:t>پیامبر ما را از پوشیدن حریر و دیباج و نشستن بر آن نهی فرموده</w:t>
      </w:r>
      <w:r>
        <w:rPr>
          <w:rFonts w:cs="Traditional Arabic" w:hint="cs"/>
          <w:rtl/>
        </w:rPr>
        <w:t>»</w:t>
      </w:r>
      <w:r w:rsidRPr="00D2661E">
        <w:rPr>
          <w:rFonts w:hint="cs"/>
          <w:rtl/>
        </w:rPr>
        <w:t>.</w:t>
      </w:r>
    </w:p>
    <w:p w:rsidR="007C4DA6" w:rsidRPr="00D2661E" w:rsidRDefault="007C4DA6" w:rsidP="00582EDB">
      <w:pPr>
        <w:pStyle w:val="a3"/>
        <w:rPr>
          <w:rtl/>
        </w:rPr>
      </w:pPr>
      <w:r w:rsidRPr="00D2661E">
        <w:rPr>
          <w:rFonts w:hint="cs"/>
          <w:rtl/>
        </w:rPr>
        <w:t>به علت اینکه در استعمال حریر و دیبا یک نوع تکبر و بزرگ منشی زنانه وجود دارد که شایسته شهامت و مردانگی نیست، لذا اراذل و اوباش که به زنان تشبه</w:t>
      </w:r>
      <w:r w:rsidR="00B01BEB">
        <w:rPr>
          <w:rFonts w:hint="cs"/>
          <w:rtl/>
        </w:rPr>
        <w:t xml:space="preserve"> می‌</w:t>
      </w:r>
      <w:r w:rsidRPr="00D2661E">
        <w:rPr>
          <w:rFonts w:hint="cs"/>
          <w:rtl/>
        </w:rPr>
        <w:t>کنند آن را</w:t>
      </w:r>
      <w:r w:rsidR="00B01BEB">
        <w:rPr>
          <w:rFonts w:hint="cs"/>
          <w:rtl/>
        </w:rPr>
        <w:t xml:space="preserve"> می‌</w:t>
      </w:r>
      <w:r w:rsidRPr="00D2661E">
        <w:rPr>
          <w:rFonts w:hint="cs"/>
          <w:rtl/>
        </w:rPr>
        <w:t>پوشند، و پیامبر آنان را نفرین کرده است که از طبیعت مردان بیرون</w:t>
      </w:r>
      <w:r w:rsidR="00B01BEB">
        <w:rPr>
          <w:rFonts w:hint="cs"/>
          <w:rtl/>
        </w:rPr>
        <w:t xml:space="preserve"> می‌</w:t>
      </w:r>
      <w:r w:rsidRPr="00D2661E">
        <w:rPr>
          <w:rFonts w:hint="cs"/>
          <w:rtl/>
        </w:rPr>
        <w:t>آیند و به زنان تشبه</w:t>
      </w:r>
      <w:r w:rsidR="00B01BEB">
        <w:rPr>
          <w:rFonts w:hint="cs"/>
          <w:rtl/>
        </w:rPr>
        <w:t xml:space="preserve"> می‌</w:t>
      </w:r>
      <w:r w:rsidRPr="00D2661E">
        <w:rPr>
          <w:rFonts w:hint="cs"/>
          <w:rtl/>
        </w:rPr>
        <w:t>نمایند. شبیه سازی با زنان حرام است، و مخنث هم چون احتمال مذکر بودن و مرد بودن را دارد حکم مردان را دارد و به آنان ملحق</w:t>
      </w:r>
      <w:r w:rsidR="00B01BEB">
        <w:rPr>
          <w:rFonts w:hint="cs"/>
          <w:rtl/>
        </w:rPr>
        <w:t xml:space="preserve"> می‌</w:t>
      </w:r>
      <w:r w:rsidRPr="00D2661E">
        <w:rPr>
          <w:rFonts w:hint="cs"/>
          <w:rtl/>
        </w:rPr>
        <w:t>شود به جهت احتیاط. پوشیدن لباس حریری برای زنان حلال شده چون پیامبر فرمود:</w:t>
      </w:r>
    </w:p>
    <w:p w:rsidR="007C4DA6" w:rsidRPr="0003661A" w:rsidRDefault="007C4DA6" w:rsidP="008E0333">
      <w:pPr>
        <w:ind w:firstLine="284"/>
        <w:jc w:val="both"/>
        <w:rPr>
          <w:rFonts w:cs="B Yagut"/>
          <w:b/>
          <w:bCs/>
          <w:sz w:val="28"/>
          <w:rtl/>
          <w:lang w:bidi="fa-IR"/>
        </w:rPr>
      </w:pPr>
      <w:r w:rsidRPr="00CC3CF2">
        <w:rPr>
          <w:rStyle w:val="Char1"/>
          <w:rFonts w:hint="cs"/>
          <w:rtl/>
        </w:rPr>
        <w:t>«</w:t>
      </w:r>
      <w:r w:rsidRPr="00CC3CF2">
        <w:rPr>
          <w:rStyle w:val="Char1"/>
          <w:rtl/>
        </w:rPr>
        <w:t>أُحِلَّ الذَّهَبُ وَالحَریرُ لِأُناثِ أُمَّتِی وَحُرِّمَ عَلی ذُکوُرِها</w:t>
      </w:r>
      <w:r w:rsidRPr="00CC3CF2">
        <w:rPr>
          <w:rStyle w:val="Char1"/>
          <w:rFonts w:hint="cs"/>
          <w:rtl/>
        </w:rPr>
        <w:t>»</w:t>
      </w:r>
      <w:r w:rsidRPr="00582EDB">
        <w:rPr>
          <w:rStyle w:val="Char3"/>
          <w:rFonts w:hint="cs"/>
          <w:rtl/>
        </w:rPr>
        <w:t xml:space="preserve"> </w:t>
      </w:r>
      <w:r w:rsidR="00E31A19" w:rsidRPr="00582EDB">
        <w:rPr>
          <w:rStyle w:val="Char3"/>
          <w:rFonts w:hint="cs"/>
          <w:rtl/>
        </w:rPr>
        <w:t>(</w:t>
      </w:r>
      <w:r w:rsidRPr="00582EDB">
        <w:rPr>
          <w:rStyle w:val="Char3"/>
          <w:rtl/>
        </w:rPr>
        <w:t xml:space="preserve">رواه  </w:t>
      </w:r>
      <w:r w:rsidRPr="00582EDB">
        <w:rPr>
          <w:rStyle w:val="Char3"/>
          <w:rFonts w:hint="cs"/>
          <w:rtl/>
        </w:rPr>
        <w:t>الإ</w:t>
      </w:r>
      <w:r w:rsidRPr="00582EDB">
        <w:rPr>
          <w:rStyle w:val="Char3"/>
          <w:rtl/>
        </w:rPr>
        <w:t xml:space="preserve">مام </w:t>
      </w:r>
      <w:r w:rsidRPr="00582EDB">
        <w:rPr>
          <w:rStyle w:val="Char3"/>
          <w:rFonts w:hint="cs"/>
          <w:rtl/>
        </w:rPr>
        <w:t>أ</w:t>
      </w:r>
      <w:r w:rsidRPr="00582EDB">
        <w:rPr>
          <w:rStyle w:val="Char3"/>
          <w:rtl/>
        </w:rPr>
        <w:t>حمد فی مسنده</w:t>
      </w:r>
      <w:r w:rsidR="00E31A19" w:rsidRPr="00582EDB">
        <w:rPr>
          <w:rStyle w:val="Char3"/>
          <w:rFonts w:hint="cs"/>
          <w:rtl/>
        </w:rPr>
        <w:t>).</w:t>
      </w:r>
    </w:p>
    <w:p w:rsidR="007C4DA6" w:rsidRPr="00D2661E" w:rsidRDefault="007C4DA6" w:rsidP="00582EDB">
      <w:pPr>
        <w:pStyle w:val="a3"/>
        <w:rPr>
          <w:rtl/>
        </w:rPr>
      </w:pPr>
      <w:r>
        <w:rPr>
          <w:rFonts w:cs="Traditional Arabic" w:hint="cs"/>
          <w:rtl/>
        </w:rPr>
        <w:t>«</w:t>
      </w:r>
      <w:r w:rsidRPr="00D2661E">
        <w:rPr>
          <w:rFonts w:hint="cs"/>
          <w:rtl/>
        </w:rPr>
        <w:t>طلا و حریر برای زنان و مؤنثان امت من حلال شده و بر مردان و مذکران حرام گردیده است</w:t>
      </w:r>
      <w:r>
        <w:rPr>
          <w:rFonts w:cs="Traditional Arabic" w:hint="cs"/>
          <w:rtl/>
        </w:rPr>
        <w:t>»</w:t>
      </w:r>
      <w:r w:rsidRPr="00D2661E">
        <w:rPr>
          <w:rFonts w:hint="cs"/>
          <w:rtl/>
        </w:rPr>
        <w:t>.</w:t>
      </w:r>
    </w:p>
    <w:p w:rsidR="007C4DA6" w:rsidRPr="00D2661E" w:rsidRDefault="007C4DA6" w:rsidP="00582EDB">
      <w:pPr>
        <w:pStyle w:val="a3"/>
        <w:rPr>
          <w:rtl/>
        </w:rPr>
      </w:pPr>
      <w:r w:rsidRPr="00D2661E">
        <w:rPr>
          <w:rFonts w:hint="cs"/>
          <w:rtl/>
        </w:rPr>
        <w:t>و در آن نکته باریک شرعی هست که گویند: پوشیدن حریر طبع و مزاج مردان را متمایل به زنان</w:t>
      </w:r>
      <w:r w:rsidR="00B01BEB">
        <w:rPr>
          <w:rFonts w:hint="cs"/>
          <w:rtl/>
        </w:rPr>
        <w:t xml:space="preserve"> می‌</w:t>
      </w:r>
      <w:r w:rsidRPr="00D2661E">
        <w:rPr>
          <w:rFonts w:hint="cs"/>
          <w:rtl/>
        </w:rPr>
        <w:t>سازد، (پس اگر مردان آن را بپوشند کمتر تمایل جنسی در</w:t>
      </w:r>
      <w:r w:rsidR="00304EDE">
        <w:rPr>
          <w:rFonts w:hint="cs"/>
          <w:rtl/>
        </w:rPr>
        <w:t xml:space="preserve"> آن‌ها </w:t>
      </w:r>
      <w:r w:rsidRPr="00D2661E">
        <w:rPr>
          <w:rFonts w:hint="cs"/>
          <w:rtl/>
        </w:rPr>
        <w:t>تحریک</w:t>
      </w:r>
      <w:r w:rsidR="00B01BEB">
        <w:rPr>
          <w:rFonts w:hint="cs"/>
          <w:rtl/>
        </w:rPr>
        <w:t xml:space="preserve"> می‌</w:t>
      </w:r>
      <w:r w:rsidRPr="00D2661E">
        <w:rPr>
          <w:rFonts w:hint="cs"/>
          <w:rtl/>
        </w:rPr>
        <w:t>شود بلکه طبع زنانه پیدا</w:t>
      </w:r>
      <w:r w:rsidR="00B01BEB">
        <w:rPr>
          <w:rFonts w:hint="cs"/>
          <w:rtl/>
        </w:rPr>
        <w:t xml:space="preserve"> می‌</w:t>
      </w:r>
      <w:r w:rsidRPr="00D2661E">
        <w:rPr>
          <w:rFonts w:hint="cs"/>
          <w:rtl/>
        </w:rPr>
        <w:t>کنند</w:t>
      </w:r>
      <w:r w:rsidRPr="00582EDB">
        <w:rPr>
          <w:rFonts w:hint="cs"/>
          <w:rtl/>
        </w:rPr>
        <w:t>)</w:t>
      </w:r>
      <w:r w:rsidRPr="00582EDB">
        <w:rPr>
          <w:vertAlign w:val="superscript"/>
          <w:rtl/>
        </w:rPr>
        <w:footnoteReference w:id="11"/>
      </w:r>
      <w:r w:rsidRPr="00582EDB">
        <w:rPr>
          <w:rFonts w:hint="cs"/>
          <w:rtl/>
        </w:rPr>
        <w:t xml:space="preserve">. </w:t>
      </w:r>
      <w:r w:rsidRPr="00D2661E">
        <w:rPr>
          <w:rFonts w:hint="cs"/>
          <w:rtl/>
        </w:rPr>
        <w:t xml:space="preserve">و پیامبر </w:t>
      </w:r>
      <w:r w:rsidRPr="00D2661E">
        <w:rPr>
          <w:rFonts w:hint="cs"/>
          <w:rtl/>
        </w:rPr>
        <w:sym w:font="AGA Arabesque" w:char="F072"/>
      </w:r>
      <w:r w:rsidRPr="00D2661E">
        <w:rPr>
          <w:rFonts w:hint="cs"/>
          <w:rtl/>
        </w:rPr>
        <w:t xml:space="preserve"> خواهان کثرت نسل است و</w:t>
      </w:r>
      <w:r w:rsidR="00B01BEB">
        <w:rPr>
          <w:rFonts w:hint="cs"/>
          <w:rtl/>
        </w:rPr>
        <w:t xml:space="preserve"> نمی‌</w:t>
      </w:r>
      <w:r w:rsidRPr="00D2661E">
        <w:rPr>
          <w:rFonts w:hint="cs"/>
          <w:rtl/>
        </w:rPr>
        <w:t xml:space="preserve">خواهد طبیعت مردانگی در مردان ضعیف گردد. در این که حریر برای مردان حرام است فرق بین اندک و بسیار نیست چون پیامبر </w:t>
      </w:r>
      <w:r w:rsidRPr="00D2661E">
        <w:rPr>
          <w:rFonts w:hint="cs"/>
          <w:rtl/>
        </w:rPr>
        <w:sym w:font="AGA Arabesque" w:char="F072"/>
      </w:r>
      <w:r w:rsidRPr="00D2661E">
        <w:rPr>
          <w:rFonts w:hint="cs"/>
          <w:rtl/>
        </w:rPr>
        <w:t xml:space="preserve"> گفته است: </w:t>
      </w:r>
    </w:p>
    <w:p w:rsidR="007C4DA6" w:rsidRPr="00D2661E" w:rsidRDefault="007C4DA6" w:rsidP="008E0333">
      <w:pPr>
        <w:ind w:firstLine="284"/>
        <w:jc w:val="both"/>
        <w:rPr>
          <w:rFonts w:cs="B Lotus"/>
          <w:sz w:val="28"/>
          <w:rtl/>
          <w:lang w:bidi="fa-IR"/>
        </w:rPr>
      </w:pPr>
      <w:r w:rsidRPr="00CC3CF2">
        <w:rPr>
          <w:rStyle w:val="Char1"/>
          <w:rFonts w:hint="cs"/>
          <w:rtl/>
        </w:rPr>
        <w:t>«</w:t>
      </w:r>
      <w:r w:rsidRPr="00CC3CF2">
        <w:rPr>
          <w:rStyle w:val="Char1"/>
          <w:rtl/>
        </w:rPr>
        <w:t>لا تَلْبِسُوا الحَرِیرَ وَالِّدیباجَ وَلا تَشْرَبوُا فِی آنِیَةِ الذَّهَبِ وَالفَضَّةِ فَإِنَّها لَهُمْ فِی الدُّنیا وَلَکُمْ فِی الآخِرَةِ</w:t>
      </w:r>
      <w:r w:rsidRPr="00CC3CF2">
        <w:rPr>
          <w:rStyle w:val="Char1"/>
          <w:rFonts w:hint="cs"/>
          <w:rtl/>
        </w:rPr>
        <w:t>»</w:t>
      </w:r>
      <w:r w:rsidRPr="00582EDB">
        <w:rPr>
          <w:rStyle w:val="Char3"/>
          <w:rFonts w:hint="cs"/>
          <w:rtl/>
        </w:rPr>
        <w:t xml:space="preserve">. </w:t>
      </w:r>
      <w:r w:rsidR="00E31A19" w:rsidRPr="00582EDB">
        <w:rPr>
          <w:rStyle w:val="Char3"/>
          <w:rFonts w:hint="cs"/>
          <w:rtl/>
        </w:rPr>
        <w:t>(</w:t>
      </w:r>
      <w:r w:rsidRPr="00582EDB">
        <w:rPr>
          <w:rStyle w:val="Char3"/>
          <w:rtl/>
        </w:rPr>
        <w:t>رواه الشيخان</w:t>
      </w:r>
      <w:r w:rsidR="00E31A19" w:rsidRPr="00582EDB">
        <w:rPr>
          <w:rStyle w:val="Char3"/>
          <w:rFonts w:hint="cs"/>
          <w:rtl/>
        </w:rPr>
        <w:t>).</w:t>
      </w:r>
      <w:r w:rsidRPr="00582EDB">
        <w:rPr>
          <w:rStyle w:val="Char3"/>
          <w:rFonts w:hint="cs"/>
          <w:rtl/>
        </w:rPr>
        <w:t xml:space="preserve"> </w:t>
      </w:r>
    </w:p>
    <w:p w:rsidR="007C4DA6" w:rsidRPr="00D2661E" w:rsidRDefault="007C4DA6" w:rsidP="00582EDB">
      <w:pPr>
        <w:pStyle w:val="a3"/>
        <w:rPr>
          <w:rtl/>
        </w:rPr>
      </w:pPr>
      <w:r>
        <w:rPr>
          <w:rFonts w:cs="Traditional Arabic" w:hint="cs"/>
          <w:rtl/>
        </w:rPr>
        <w:t>«</w:t>
      </w:r>
      <w:r w:rsidRPr="00D2661E">
        <w:rPr>
          <w:rFonts w:hint="cs"/>
          <w:rtl/>
        </w:rPr>
        <w:t>لباس حریر و دیبا مپوشید و در ظروف طلا و نقره چیزی ننوشید و نخورید، چون</w:t>
      </w:r>
      <w:r w:rsidR="00304EDE">
        <w:rPr>
          <w:rFonts w:hint="cs"/>
          <w:rtl/>
        </w:rPr>
        <w:t xml:space="preserve"> این‌ها </w:t>
      </w:r>
      <w:r w:rsidRPr="00D2661E">
        <w:rPr>
          <w:rFonts w:hint="cs"/>
          <w:rtl/>
        </w:rPr>
        <w:t>در دنیا از آن  کافران و در قیامت از آن شما مؤمنان است</w:t>
      </w:r>
      <w:r>
        <w:rPr>
          <w:rFonts w:cs="Traditional Arabic" w:hint="cs"/>
          <w:rtl/>
        </w:rPr>
        <w:t>»</w:t>
      </w:r>
      <w:r w:rsidRPr="00D2661E">
        <w:rPr>
          <w:rFonts w:hint="cs"/>
          <w:rtl/>
        </w:rPr>
        <w:t>.</w:t>
      </w:r>
    </w:p>
    <w:p w:rsidR="007C4DA6" w:rsidRPr="00D2661E" w:rsidRDefault="007C4DA6" w:rsidP="00582EDB">
      <w:pPr>
        <w:pStyle w:val="a3"/>
        <w:rPr>
          <w:rtl/>
        </w:rPr>
      </w:pPr>
      <w:r w:rsidRPr="00D2661E">
        <w:rPr>
          <w:rFonts w:hint="cs"/>
          <w:rtl/>
        </w:rPr>
        <w:t>لباس رنگ شده به زعفران نیز حکم حریر دارد خواه همه</w:t>
      </w:r>
      <w:r w:rsidR="00304EDE">
        <w:rPr>
          <w:rFonts w:hint="cs"/>
          <w:rtl/>
        </w:rPr>
        <w:t xml:space="preserve">‌اش </w:t>
      </w:r>
      <w:r w:rsidRPr="00D2661E">
        <w:rPr>
          <w:rFonts w:hint="cs"/>
          <w:rtl/>
        </w:rPr>
        <w:t>یا بعضی از آن رنگ شده باشد. و اما اگر پارچه از مخلوطی از حریر و چیزهای مباح دیگر بافته شده باشد مانند کتان و پنبه و امثال آن، نگاه</w:t>
      </w:r>
      <w:r w:rsidR="00B01BEB">
        <w:rPr>
          <w:rFonts w:hint="cs"/>
          <w:rtl/>
        </w:rPr>
        <w:t xml:space="preserve"> می‌</w:t>
      </w:r>
      <w:r w:rsidRPr="00D2661E">
        <w:rPr>
          <w:rFonts w:hint="cs"/>
          <w:rtl/>
        </w:rPr>
        <w:t>کنیم اگر بیشتر آن حریر باشد حرام و اگر بیشتر آن غیر حریر باشد حلال است و حکم به اکثریت داده</w:t>
      </w:r>
      <w:r w:rsidR="00B01BEB">
        <w:rPr>
          <w:rFonts w:hint="cs"/>
          <w:rtl/>
        </w:rPr>
        <w:t xml:space="preserve"> می‌</w:t>
      </w:r>
      <w:r w:rsidRPr="00D2661E">
        <w:rPr>
          <w:rFonts w:hint="cs"/>
          <w:rtl/>
        </w:rPr>
        <w:t xml:space="preserve">شود. </w:t>
      </w:r>
    </w:p>
    <w:p w:rsidR="007C4DA6" w:rsidRPr="00D2661E" w:rsidRDefault="007C4DA6" w:rsidP="00582EDB">
      <w:pPr>
        <w:pStyle w:val="a3"/>
        <w:rPr>
          <w:rtl/>
        </w:rPr>
      </w:pPr>
      <w:r w:rsidRPr="00D2661E">
        <w:rPr>
          <w:rFonts w:hint="cs"/>
          <w:rtl/>
        </w:rPr>
        <w:t>و اگر هر دو مساوی و برابر باشند اصح آن است که حلال باشد، چون دیگر به آن حریر اطلاق</w:t>
      </w:r>
      <w:r w:rsidR="00B74157">
        <w:rPr>
          <w:rFonts w:hint="cs"/>
          <w:rtl/>
        </w:rPr>
        <w:t xml:space="preserve"> نمی‌شود</w:t>
      </w:r>
      <w:r w:rsidRPr="00D2661E">
        <w:rPr>
          <w:rFonts w:hint="cs"/>
          <w:rtl/>
        </w:rPr>
        <w:t xml:space="preserve"> و اصل در منافع مباح بودن است. برخی گفته</w:t>
      </w:r>
      <w:r w:rsidR="00304EDE">
        <w:rPr>
          <w:rFonts w:hint="cs"/>
          <w:rtl/>
        </w:rPr>
        <w:t>‌اند:</w:t>
      </w:r>
      <w:r w:rsidRPr="00D2661E">
        <w:rPr>
          <w:rFonts w:hint="cs"/>
          <w:rtl/>
        </w:rPr>
        <w:t xml:space="preserve"> حرام است، چون هرگاه حلال و حرام با هم جمع شوند جنبه تحریم بر حلال تغلیب</w:t>
      </w:r>
      <w:r w:rsidR="00B01BEB">
        <w:rPr>
          <w:rFonts w:hint="cs"/>
          <w:rtl/>
        </w:rPr>
        <w:t xml:space="preserve"> می‌</w:t>
      </w:r>
      <w:r w:rsidRPr="00D2661E">
        <w:rPr>
          <w:rFonts w:hint="cs"/>
          <w:rtl/>
        </w:rPr>
        <w:t xml:space="preserve">یابد. و پوشیدن حریر به جهت ضرورت جایز است، مانند این که جنگ ناگهانی پیش آید و فرصت جستجوی غیر آن نباشد، یا برای نیاز مانند دفع گرما یا سرما و یا دفع خارش شپش، چون پیامبر </w:t>
      </w:r>
      <w:r w:rsidRPr="00D2661E">
        <w:rPr>
          <w:rFonts w:hint="cs"/>
          <w:rtl/>
        </w:rPr>
        <w:sym w:font="AGA Arabesque" w:char="F072"/>
      </w:r>
      <w:r w:rsidRPr="00D2661E">
        <w:rPr>
          <w:rFonts w:hint="cs"/>
          <w:rtl/>
        </w:rPr>
        <w:t xml:space="preserve"> به آن جهت آن را برای عبدالرحمن بن عوف </w:t>
      </w:r>
      <w:r w:rsidRPr="00D2661E">
        <w:rPr>
          <w:rFonts w:hint="cs"/>
          <w:rtl/>
        </w:rPr>
        <w:sym w:font="AGA Arabesque" w:char="F074"/>
      </w:r>
      <w:r w:rsidRPr="00D2661E">
        <w:rPr>
          <w:rFonts w:hint="cs"/>
          <w:rtl/>
        </w:rPr>
        <w:t xml:space="preserve"> اجازه داد و این رخصت را برای او روا دانست. و مانند پوشیدن عورت با پارچه حریری و ابریشمی اگر غیر آن را نیابد. از لباسی که با ابریشم و حریر تزیین یافته باشد مانند یقه و سینه و آستین جامه و دامن آن خواه پیدا یا ناپیدا باشد عفو شده است، و دلیل آن احادیثی است که از جمله</w:t>
      </w:r>
      <w:r w:rsidR="00304EDE">
        <w:rPr>
          <w:rFonts w:hint="cs"/>
          <w:rtl/>
        </w:rPr>
        <w:t xml:space="preserve"> آن‌ها </w:t>
      </w:r>
      <w:r w:rsidRPr="00D2661E">
        <w:rPr>
          <w:rFonts w:hint="cs"/>
          <w:rtl/>
        </w:rPr>
        <w:t xml:space="preserve">یکی به شرح زیر است که مسلم از عمر بن خطاب </w:t>
      </w:r>
      <w:r w:rsidRPr="00D2661E">
        <w:rPr>
          <w:rFonts w:hint="cs"/>
          <w:rtl/>
        </w:rPr>
        <w:sym w:font="AGA Arabesque" w:char="F074"/>
      </w:r>
      <w:r w:rsidRPr="00D2661E">
        <w:rPr>
          <w:rFonts w:hint="cs"/>
          <w:rtl/>
        </w:rPr>
        <w:t xml:space="preserve"> روایت کرده است: </w:t>
      </w:r>
    </w:p>
    <w:p w:rsidR="007C4DA6" w:rsidRPr="00D2661E" w:rsidRDefault="007C4DA6" w:rsidP="00CC3CF2">
      <w:pPr>
        <w:pStyle w:val="a1"/>
        <w:rPr>
          <w:rFonts w:cs="B Lotus"/>
          <w:rtl/>
        </w:rPr>
      </w:pPr>
      <w:r w:rsidRPr="00582EDB">
        <w:rPr>
          <w:rStyle w:val="Char0"/>
          <w:rFonts w:hint="cs"/>
          <w:rtl/>
        </w:rPr>
        <w:t>«</w:t>
      </w:r>
      <w:r w:rsidRPr="00582EDB">
        <w:rPr>
          <w:rStyle w:val="Char0"/>
          <w:rtl/>
        </w:rPr>
        <w:t xml:space="preserve">نَهی رَسوُل اللهِ </w:t>
      </w:r>
      <w:r w:rsidRPr="00582EDB">
        <w:rPr>
          <w:rStyle w:val="Char0"/>
        </w:rPr>
        <w:sym w:font="AGA Arabesque" w:char="F072"/>
      </w:r>
      <w:r w:rsidRPr="00582EDB">
        <w:rPr>
          <w:rStyle w:val="Char0"/>
          <w:rtl/>
        </w:rPr>
        <w:t xml:space="preserve"> عَن لَبْسِ الحَرِیر إِلَّا مَوْضِعَ أُصْبُعٍ أَو أُصبُعَینِ أَو ثَلاثٍ أَو أَربَعٍ</w:t>
      </w:r>
      <w:r w:rsidRPr="00582EDB">
        <w:rPr>
          <w:rStyle w:val="Char0"/>
          <w:rFonts w:hint="cs"/>
          <w:rtl/>
        </w:rPr>
        <w:t>»</w:t>
      </w:r>
      <w:r w:rsidRPr="00582EDB">
        <w:rPr>
          <w:rStyle w:val="Char3"/>
          <w:rFonts w:hint="cs"/>
          <w:rtl/>
        </w:rPr>
        <w:t>.</w:t>
      </w:r>
      <w:r w:rsidRPr="00D2661E">
        <w:rPr>
          <w:rFonts w:cs="B Lotus" w:hint="cs"/>
          <w:rtl/>
        </w:rPr>
        <w:t xml:space="preserve"> </w:t>
      </w:r>
    </w:p>
    <w:p w:rsidR="007C4DA6" w:rsidRPr="00D2661E" w:rsidRDefault="007C4DA6" w:rsidP="00582EDB">
      <w:pPr>
        <w:pStyle w:val="a3"/>
        <w:rPr>
          <w:rtl/>
        </w:rPr>
      </w:pPr>
      <w:r>
        <w:rPr>
          <w:rFonts w:cs="Traditional Arabic" w:hint="cs"/>
          <w:rtl/>
        </w:rPr>
        <w:t>«</w:t>
      </w:r>
      <w:r w:rsidRPr="00D2661E">
        <w:rPr>
          <w:rFonts w:hint="cs"/>
          <w:rtl/>
        </w:rPr>
        <w:t xml:space="preserve">پیامبر </w:t>
      </w:r>
      <w:r w:rsidRPr="00D2661E">
        <w:rPr>
          <w:rFonts w:hint="cs"/>
          <w:rtl/>
        </w:rPr>
        <w:sym w:font="AGA Arabesque" w:char="F072"/>
      </w:r>
      <w:r w:rsidRPr="00D2661E">
        <w:rPr>
          <w:rFonts w:hint="cs"/>
          <w:rtl/>
        </w:rPr>
        <w:t xml:space="preserve"> از پوشیدن جامه ابریشمی و حریری نهی کرده است مگر به اندازه یک انگشت یا دو انگشت یا سه انگشت یا چهار انگشت</w:t>
      </w:r>
      <w:r>
        <w:rPr>
          <w:rFonts w:cs="Traditional Arabic" w:hint="cs"/>
          <w:rtl/>
        </w:rPr>
        <w:t>»</w:t>
      </w:r>
      <w:r w:rsidRPr="00D2661E">
        <w:rPr>
          <w:rFonts w:hint="cs"/>
          <w:rtl/>
        </w:rPr>
        <w:t>.</w:t>
      </w:r>
    </w:p>
    <w:p w:rsidR="007C4DA6" w:rsidRPr="0003661A" w:rsidRDefault="007C4DA6" w:rsidP="005A6977">
      <w:pPr>
        <w:pStyle w:val="a2"/>
        <w:rPr>
          <w:rFonts w:cs="B Yagut"/>
          <w:sz w:val="36"/>
          <w:szCs w:val="36"/>
          <w:rtl/>
        </w:rPr>
      </w:pPr>
      <w:bookmarkStart w:id="248" w:name="_Toc338340255"/>
      <w:bookmarkStart w:id="249" w:name="_Toc418284091"/>
      <w:r w:rsidRPr="00B774A8">
        <w:rPr>
          <w:rFonts w:hint="cs"/>
          <w:rtl/>
        </w:rPr>
        <w:t>آنچه که برای میت لازم است شرعا انجام گیرد</w:t>
      </w:r>
      <w:bookmarkEnd w:id="248"/>
      <w:bookmarkEnd w:id="249"/>
      <w:r>
        <w:rPr>
          <w:rFonts w:cs="B Yagut" w:hint="cs"/>
          <w:sz w:val="36"/>
          <w:szCs w:val="36"/>
          <w:rtl/>
        </w:rPr>
        <w:t xml:space="preserve"> </w:t>
      </w:r>
    </w:p>
    <w:p w:rsidR="007C4DA6" w:rsidRPr="00D2661E" w:rsidRDefault="007C4DA6" w:rsidP="00582EDB">
      <w:pPr>
        <w:pStyle w:val="a3"/>
        <w:rPr>
          <w:rtl/>
        </w:rPr>
      </w:pPr>
      <w:r w:rsidRPr="00D2661E">
        <w:rPr>
          <w:rFonts w:hint="cs"/>
          <w:rtl/>
        </w:rPr>
        <w:t xml:space="preserve"> برای میت و مرده مسلمان چهار چیز لازم است: غسل و شستشوی تمام اندامش، تکفین، نماز خواندن بر آن، و تدفین. </w:t>
      </w:r>
    </w:p>
    <w:p w:rsidR="007C4DA6" w:rsidRPr="00D2661E" w:rsidRDefault="007C4DA6" w:rsidP="005C304E">
      <w:pPr>
        <w:pStyle w:val="a3"/>
        <w:numPr>
          <w:ilvl w:val="0"/>
          <w:numId w:val="36"/>
        </w:numPr>
        <w:rPr>
          <w:rtl/>
        </w:rPr>
      </w:pPr>
      <w:r w:rsidRPr="00D2661E">
        <w:rPr>
          <w:rFonts w:hint="cs"/>
          <w:rtl/>
        </w:rPr>
        <w:t>غسل میت که حداقل آن عبارت است از اینکه همه بدنش را آب فرا گیرد بعد از آن که ناپاکی و پلیدی و آنچه مانع رسیدن آب به پوستش</w:t>
      </w:r>
      <w:r w:rsidR="00B01BEB">
        <w:rPr>
          <w:rFonts w:hint="cs"/>
          <w:rtl/>
        </w:rPr>
        <w:t xml:space="preserve"> می‌</w:t>
      </w:r>
      <w:r w:rsidRPr="00D2661E">
        <w:rPr>
          <w:rFonts w:hint="cs"/>
          <w:rtl/>
        </w:rPr>
        <w:t>شود از وی دور گردد. چون این اندازه و کیفیت برای انسان زنده در غسل جنابت واجب است. برای کسی که میت را</w:t>
      </w:r>
      <w:r w:rsidR="00B01BEB">
        <w:rPr>
          <w:rFonts w:hint="cs"/>
          <w:rtl/>
        </w:rPr>
        <w:t xml:space="preserve"> می‌</w:t>
      </w:r>
      <w:r w:rsidRPr="00D2661E">
        <w:rPr>
          <w:rFonts w:hint="cs"/>
          <w:rtl/>
        </w:rPr>
        <w:t>شوید نیت غسل میت شرط نیست، پس اگر کافری هم او را شست کفایت</w:t>
      </w:r>
      <w:r w:rsidR="00B01BEB">
        <w:rPr>
          <w:rFonts w:hint="cs"/>
          <w:rtl/>
        </w:rPr>
        <w:t xml:space="preserve"> می‌</w:t>
      </w:r>
      <w:r w:rsidRPr="00D2661E">
        <w:rPr>
          <w:rFonts w:hint="cs"/>
          <w:rtl/>
        </w:rPr>
        <w:t>کند و کسی که غرق شده است نیازی به غسل ندارد، چون نظافت و پاکی او حاصل شده است، برخی گفته</w:t>
      </w:r>
      <w:r w:rsidR="00304EDE">
        <w:rPr>
          <w:rFonts w:hint="cs"/>
          <w:rtl/>
        </w:rPr>
        <w:t>‌اند:</w:t>
      </w:r>
      <w:r w:rsidRPr="00D2661E">
        <w:rPr>
          <w:rFonts w:hint="cs"/>
          <w:rtl/>
        </w:rPr>
        <w:t xml:space="preserve"> چون ما مأمور به غسل میت هستیم آن را نیز باید غسل داد و تا زمانی که او را غسل ندهیم این فرض از ما ساقط</w:t>
      </w:r>
      <w:r w:rsidR="00B74157">
        <w:rPr>
          <w:rFonts w:hint="cs"/>
          <w:rtl/>
        </w:rPr>
        <w:t xml:space="preserve"> نمی‌شود</w:t>
      </w:r>
      <w:r w:rsidRPr="00D2661E">
        <w:rPr>
          <w:rFonts w:hint="cs"/>
          <w:rtl/>
        </w:rPr>
        <w:t>. اگر مرده به</w:t>
      </w:r>
      <w:r w:rsidR="00227217">
        <w:rPr>
          <w:rFonts w:hint="cs"/>
          <w:rtl/>
        </w:rPr>
        <w:t xml:space="preserve"> گونه‌ای </w:t>
      </w:r>
      <w:r w:rsidRPr="00D2661E">
        <w:rPr>
          <w:rFonts w:hint="cs"/>
          <w:rtl/>
        </w:rPr>
        <w:t>سوخته شده بود که با شستن متلاشی</w:t>
      </w:r>
      <w:r w:rsidR="00B01BEB">
        <w:rPr>
          <w:rFonts w:hint="cs"/>
          <w:rtl/>
        </w:rPr>
        <w:t xml:space="preserve"> می‌</w:t>
      </w:r>
      <w:r w:rsidRPr="00D2661E">
        <w:rPr>
          <w:rFonts w:hint="cs"/>
          <w:rtl/>
        </w:rPr>
        <w:t>شد و گوشتش</w:t>
      </w:r>
      <w:r w:rsidR="00B01BEB">
        <w:rPr>
          <w:rFonts w:hint="cs"/>
          <w:rtl/>
        </w:rPr>
        <w:t xml:space="preserve"> می‌</w:t>
      </w:r>
      <w:r w:rsidRPr="00D2661E">
        <w:rPr>
          <w:rFonts w:hint="cs"/>
          <w:rtl/>
        </w:rPr>
        <w:t>ریخت به جای غسل تیمم کرده</w:t>
      </w:r>
      <w:r w:rsidR="00B01BEB">
        <w:rPr>
          <w:rFonts w:hint="cs"/>
          <w:rtl/>
        </w:rPr>
        <w:t xml:space="preserve"> می‌</w:t>
      </w:r>
      <w:r w:rsidRPr="00D2661E">
        <w:rPr>
          <w:rFonts w:hint="cs"/>
          <w:rtl/>
        </w:rPr>
        <w:t>شود، و اگر زنی بمیرد و محرمی نباشد که وی را غسل دهد یا مرد بمیرد و جز زن کسی نباشد که وی را غسل دهد، در هر دو صورت بر روی چیزی که حائل باشد باید مرده را تیمم داد.آری کودکی که به حد شهوت و اشتها  نرسیده باشد و مخنث بزرگ را، هم مردان و هم زنان</w:t>
      </w:r>
      <w:r w:rsidR="00B01BEB">
        <w:rPr>
          <w:rFonts w:hint="cs"/>
          <w:rtl/>
        </w:rPr>
        <w:t xml:space="preserve"> می‌</w:t>
      </w:r>
      <w:r w:rsidRPr="00D2661E">
        <w:rPr>
          <w:rFonts w:hint="cs"/>
          <w:rtl/>
        </w:rPr>
        <w:t xml:space="preserve">توانند غسل بدهند. </w:t>
      </w:r>
    </w:p>
    <w:p w:rsidR="007C4DA6" w:rsidRPr="00D2661E" w:rsidRDefault="007C4DA6" w:rsidP="00582EDB">
      <w:pPr>
        <w:pStyle w:val="a3"/>
        <w:rPr>
          <w:rtl/>
        </w:rPr>
      </w:pPr>
      <w:r w:rsidRPr="00D2661E">
        <w:rPr>
          <w:rFonts w:hint="cs"/>
          <w:rtl/>
        </w:rPr>
        <w:t>اما کفار غیر ذمی را</w:t>
      </w:r>
      <w:r w:rsidR="00B01BEB">
        <w:rPr>
          <w:rFonts w:hint="cs"/>
          <w:rtl/>
        </w:rPr>
        <w:t xml:space="preserve"> می‌</w:t>
      </w:r>
      <w:r w:rsidRPr="00D2661E">
        <w:rPr>
          <w:rFonts w:hint="cs"/>
          <w:rtl/>
        </w:rPr>
        <w:t>توان غسل و تکفین کرد، ولی نماز بر آنان خوانده</w:t>
      </w:r>
      <w:r w:rsidR="00B74157">
        <w:rPr>
          <w:rFonts w:hint="cs"/>
          <w:rtl/>
        </w:rPr>
        <w:t xml:space="preserve"> نمی‌شود</w:t>
      </w:r>
      <w:r w:rsidRPr="00D2661E">
        <w:rPr>
          <w:rFonts w:hint="cs"/>
          <w:rtl/>
        </w:rPr>
        <w:t xml:space="preserve"> لیکن برای کافر ذمی غسل و تکفین واجب است تا به ذمه عمل شده باشد، و همچنین است کافر همپیمان نه کافر جنگی یا مرتد که تکفین و تدفین</w:t>
      </w:r>
      <w:r w:rsidR="00304EDE">
        <w:rPr>
          <w:rFonts w:hint="cs"/>
          <w:rtl/>
        </w:rPr>
        <w:t xml:space="preserve"> آن‌ها </w:t>
      </w:r>
      <w:r w:rsidRPr="00D2661E">
        <w:rPr>
          <w:rFonts w:hint="cs"/>
          <w:rtl/>
        </w:rPr>
        <w:t>واجب نیست، بلکه</w:t>
      </w:r>
      <w:r w:rsidR="00B01BEB">
        <w:rPr>
          <w:rFonts w:hint="cs"/>
          <w:rtl/>
        </w:rPr>
        <w:t xml:space="preserve"> می‌</w:t>
      </w:r>
      <w:r w:rsidRPr="00D2661E">
        <w:rPr>
          <w:rFonts w:hint="cs"/>
          <w:rtl/>
        </w:rPr>
        <w:t xml:space="preserve">توان لاشه آنان را جلو سگان انداخت چون قابل احترام نیستند، لیکن اگر بوی عفونتشان مردم را بیازارد خاک کردنشان واجب است. لازم نیست میت را برای شستن زیر حلقه آلت مردانگیش ختنه کرد. </w:t>
      </w:r>
    </w:p>
    <w:p w:rsidR="007C4DA6" w:rsidRPr="00D2661E" w:rsidRDefault="007C4DA6" w:rsidP="005C304E">
      <w:pPr>
        <w:pStyle w:val="a3"/>
        <w:numPr>
          <w:ilvl w:val="0"/>
          <w:numId w:val="36"/>
        </w:numPr>
        <w:rPr>
          <w:rtl/>
        </w:rPr>
      </w:pPr>
      <w:r w:rsidRPr="00D2661E">
        <w:rPr>
          <w:rFonts w:hint="cs"/>
          <w:rtl/>
        </w:rPr>
        <w:t xml:space="preserve">کفن کردن میت که حداقل آن یک جامه و لباس است برای مرد و زن، چون پیامبر </w:t>
      </w:r>
      <w:r w:rsidRPr="00D2661E">
        <w:rPr>
          <w:rFonts w:hint="cs"/>
          <w:rtl/>
        </w:rPr>
        <w:sym w:font="AGA Arabesque" w:char="F072"/>
      </w:r>
      <w:r w:rsidRPr="00D2661E">
        <w:rPr>
          <w:rFonts w:hint="cs"/>
          <w:rtl/>
        </w:rPr>
        <w:t xml:space="preserve"> دستور داد تا مصعب بن عمیر را در جامه پشمین که تنها آن را از خود به جای نهاده بود کفن کنند. به روایت شیخین ودیگران از حدیث خباب ابن الأرت. درباره مقدار کفن اختلاف است بعضی گفته</w:t>
      </w:r>
      <w:r w:rsidR="00304EDE">
        <w:rPr>
          <w:rFonts w:hint="cs"/>
          <w:rtl/>
        </w:rPr>
        <w:t>‌اند:</w:t>
      </w:r>
      <w:r w:rsidRPr="00D2661E">
        <w:rPr>
          <w:rFonts w:hint="cs"/>
          <w:rtl/>
        </w:rPr>
        <w:t xml:space="preserve"> کفن برای مرد و زن آن است که عورت</w:t>
      </w:r>
      <w:r w:rsidR="00304EDE">
        <w:rPr>
          <w:rFonts w:hint="cs"/>
          <w:rtl/>
        </w:rPr>
        <w:t xml:space="preserve"> آن‌ها </w:t>
      </w:r>
      <w:r w:rsidRPr="00D2661E">
        <w:rPr>
          <w:rFonts w:hint="cs"/>
          <w:rtl/>
        </w:rPr>
        <w:t>را بپوشاند. (معلوم است که عورت مرد با زن فرق دارد).</w:t>
      </w:r>
    </w:p>
    <w:p w:rsidR="007C4DA6" w:rsidRPr="00D2661E" w:rsidRDefault="007C4DA6" w:rsidP="00582EDB">
      <w:pPr>
        <w:pStyle w:val="a3"/>
        <w:rPr>
          <w:rtl/>
        </w:rPr>
      </w:pPr>
      <w:r w:rsidRPr="00D2661E">
        <w:rPr>
          <w:rFonts w:hint="cs"/>
          <w:rtl/>
        </w:rPr>
        <w:t>و برخی گفته</w:t>
      </w:r>
      <w:r w:rsidR="00304EDE">
        <w:rPr>
          <w:rFonts w:hint="cs"/>
          <w:rtl/>
        </w:rPr>
        <w:t>‌اند:</w:t>
      </w:r>
      <w:r w:rsidRPr="00D2661E">
        <w:rPr>
          <w:rFonts w:hint="cs"/>
          <w:rtl/>
        </w:rPr>
        <w:t xml:space="preserve"> باید تمام اندام مرده را بپوشاند مگر سر مردی که در احرام مرده و صورت زنی که در احرام مرده است</w:t>
      </w:r>
      <w:r w:rsidR="00DA35AD">
        <w:rPr>
          <w:rFonts w:hint="cs"/>
          <w:rtl/>
        </w:rPr>
        <w:t>.</w:t>
      </w:r>
      <w:r w:rsidRPr="00D2661E">
        <w:rPr>
          <w:rFonts w:hint="cs"/>
          <w:rtl/>
        </w:rPr>
        <w:t xml:space="preserve"> نووی قول دوم را تصحيح کرده. و ابن المقری و أذرعی به تبعیت از خراسانیان آن را اختیار کرده</w:t>
      </w:r>
      <w:r w:rsidR="00B01BEB">
        <w:rPr>
          <w:rFonts w:hint="cs"/>
          <w:rtl/>
        </w:rPr>
        <w:t>‌اند.</w:t>
      </w:r>
      <w:r w:rsidRPr="00D2661E">
        <w:rPr>
          <w:rFonts w:hint="cs"/>
          <w:rtl/>
        </w:rPr>
        <w:t xml:space="preserve"> </w:t>
      </w:r>
    </w:p>
    <w:p w:rsidR="007C4DA6" w:rsidRPr="00D2661E" w:rsidRDefault="007C4DA6" w:rsidP="005C304E">
      <w:pPr>
        <w:pStyle w:val="a3"/>
        <w:numPr>
          <w:ilvl w:val="0"/>
          <w:numId w:val="36"/>
        </w:numPr>
        <w:rPr>
          <w:rtl/>
        </w:rPr>
      </w:pPr>
      <w:r w:rsidRPr="00D2661E">
        <w:rPr>
          <w:rFonts w:hint="cs"/>
          <w:rtl/>
        </w:rPr>
        <w:t xml:space="preserve">نماز میت که حکم آن خواهد آمد. </w:t>
      </w:r>
    </w:p>
    <w:p w:rsidR="007C4DA6" w:rsidRPr="00D2661E" w:rsidRDefault="007C4DA6" w:rsidP="005C304E">
      <w:pPr>
        <w:pStyle w:val="a3"/>
        <w:numPr>
          <w:ilvl w:val="0"/>
          <w:numId w:val="36"/>
        </w:numPr>
        <w:rPr>
          <w:rtl/>
        </w:rPr>
      </w:pPr>
      <w:r w:rsidRPr="00D2661E">
        <w:rPr>
          <w:rFonts w:hint="cs"/>
          <w:rtl/>
        </w:rPr>
        <w:t>دفن کردن میت و حداقل آن گودالی است که مانع نفوذ بوی عفونت آن به بیرون گردد و آن را از دستبرد حیوانات درنده محفوظ دارد به</w:t>
      </w:r>
      <w:r w:rsidR="00227217">
        <w:rPr>
          <w:rFonts w:hint="cs"/>
          <w:rtl/>
        </w:rPr>
        <w:t xml:space="preserve"> گونه‌ای </w:t>
      </w:r>
      <w:r w:rsidRPr="00D2661E">
        <w:rPr>
          <w:rFonts w:hint="cs"/>
          <w:rtl/>
        </w:rPr>
        <w:t xml:space="preserve">که غالبا نبش آن برای حیوانات ممکن نباشد. </w:t>
      </w:r>
    </w:p>
    <w:p w:rsidR="007C4DA6" w:rsidRPr="00D2661E" w:rsidRDefault="007C4DA6" w:rsidP="00582EDB">
      <w:pPr>
        <w:pStyle w:val="a3"/>
        <w:rPr>
          <w:rtl/>
        </w:rPr>
      </w:pPr>
      <w:r w:rsidRPr="00D2661E">
        <w:rPr>
          <w:rFonts w:hint="cs"/>
          <w:rtl/>
        </w:rPr>
        <w:t xml:space="preserve">دو مرده نیاز به غسل و نماز ندارند: </w:t>
      </w:r>
    </w:p>
    <w:p w:rsidR="007C4DA6" w:rsidRPr="00D2661E" w:rsidRDefault="007C4DA6" w:rsidP="00582EDB">
      <w:pPr>
        <w:pStyle w:val="a3"/>
        <w:rPr>
          <w:rtl/>
        </w:rPr>
      </w:pPr>
      <w:r w:rsidRPr="00D2661E">
        <w:rPr>
          <w:rFonts w:hint="cs"/>
          <w:rtl/>
        </w:rPr>
        <w:t xml:space="preserve">اول شهیدی که در جنگ با کافران در جنگ مشروع و پسندیده کشته شده باشد، مانند جنگ با مشرکان یا به وسیله اسلحه مؤمنان به طور اشتباهی یا وسیله کمانه اسلحه خودش، یا به سبب افتادن از اسبش، یا انداختن چهار پایش او را، یا به سبب افتادن در گودالی و چاهی که به مرگش منتهی شده و کشته شده باشد، یا بعد از پایان جنگ او را کشته یافته و سبب مرگش معلوم نباشد، چنین شهیدی غسل و نماز لازم ندارد خواه بزرگ باشد یا کوچک، آزاد باشد یا مرده، مرد باشد یا زن. </w:t>
      </w:r>
    </w:p>
    <w:p w:rsidR="007C4DA6" w:rsidRPr="00D2661E" w:rsidRDefault="007C4DA6" w:rsidP="00582EDB">
      <w:pPr>
        <w:pStyle w:val="a3"/>
        <w:rPr>
          <w:rtl/>
        </w:rPr>
      </w:pPr>
      <w:r w:rsidRPr="00D2661E">
        <w:rPr>
          <w:rFonts w:hint="cs"/>
          <w:rtl/>
        </w:rPr>
        <w:t>اما شهیدی که به ناحق کشته شده یا غرق شده یا دچار حریق و سوختگی شده یا زیر آوار مانده یا به سبب اسهال و درد شکم مرده یا در سرزمین کافران جنگی مرده، یا زنی که در اثر زایمان و خونریزی مرده است</w:t>
      </w:r>
      <w:r w:rsidR="00304EDE">
        <w:rPr>
          <w:rFonts w:hint="cs"/>
          <w:rtl/>
        </w:rPr>
        <w:t xml:space="preserve"> این‌ها </w:t>
      </w:r>
      <w:r w:rsidRPr="00D2661E">
        <w:rPr>
          <w:rFonts w:hint="cs"/>
          <w:rtl/>
        </w:rPr>
        <w:t xml:space="preserve">اگر چه همگی شهیدند لیکن از حکم شهیدی که گفته شد مستثنی هستند و غسل و نماز دارند. </w:t>
      </w:r>
    </w:p>
    <w:p w:rsidR="007C4DA6" w:rsidRPr="00D2661E" w:rsidRDefault="00E31A19" w:rsidP="00582EDB">
      <w:pPr>
        <w:pStyle w:val="a3"/>
        <w:rPr>
          <w:rtl/>
        </w:rPr>
      </w:pPr>
      <w:r w:rsidRPr="00D2661E">
        <w:rPr>
          <w:rFonts w:hint="cs"/>
          <w:rtl/>
        </w:rPr>
        <w:t>(</w:t>
      </w:r>
      <w:r w:rsidR="007C4DA6" w:rsidRPr="00D2661E">
        <w:rPr>
          <w:rFonts w:hint="cs"/>
          <w:rtl/>
        </w:rPr>
        <w:t xml:space="preserve">بخاری از جابر </w:t>
      </w:r>
      <w:r w:rsidR="007C4DA6" w:rsidRPr="00D2661E">
        <w:rPr>
          <w:rFonts w:hint="cs"/>
          <w:rtl/>
        </w:rPr>
        <w:sym w:font="AGA Arabesque" w:char="F074"/>
      </w:r>
      <w:r w:rsidR="007C4DA6" w:rsidRPr="00D2661E">
        <w:rPr>
          <w:rFonts w:hint="cs"/>
          <w:rtl/>
        </w:rPr>
        <w:t xml:space="preserve"> روایت کرده است</w:t>
      </w:r>
      <w:r w:rsidRPr="00D2661E">
        <w:rPr>
          <w:rFonts w:hint="cs"/>
          <w:rtl/>
        </w:rPr>
        <w:t>):</w:t>
      </w:r>
      <w:r w:rsidR="007C4DA6" w:rsidRPr="00D2661E">
        <w:rPr>
          <w:rFonts w:hint="cs"/>
          <w:rtl/>
        </w:rPr>
        <w:t xml:space="preserve"> که پیامبر </w:t>
      </w:r>
      <w:r w:rsidR="007C4DA6" w:rsidRPr="00D2661E">
        <w:rPr>
          <w:rFonts w:hint="cs"/>
          <w:rtl/>
        </w:rPr>
        <w:sym w:font="AGA Arabesque" w:char="F072"/>
      </w:r>
      <w:r w:rsidR="007C4DA6" w:rsidRPr="00D2661E">
        <w:rPr>
          <w:rFonts w:hint="cs"/>
          <w:rtl/>
        </w:rPr>
        <w:t xml:space="preserve"> دستور غسل شهیدان بدر را نداد و بر آنان نماز نخواند. گفتیم که: شهید غسل ندارد و خواه جنابت داشته باشد یا نداشته باشد، چون حنظله </w:t>
      </w:r>
      <w:r w:rsidR="007C4DA6" w:rsidRPr="00D2661E">
        <w:rPr>
          <w:rFonts w:hint="cs"/>
          <w:rtl/>
        </w:rPr>
        <w:sym w:font="AGA Arabesque" w:char="F074"/>
      </w:r>
      <w:r w:rsidR="007C4DA6" w:rsidRPr="00D2661E">
        <w:rPr>
          <w:rFonts w:hint="cs"/>
          <w:rtl/>
        </w:rPr>
        <w:t xml:space="preserve"> در جنگ احد به شهادت رسید و جنب بود وپیامبر </w:t>
      </w:r>
      <w:r w:rsidR="007C4DA6" w:rsidRPr="00D2661E">
        <w:rPr>
          <w:rFonts w:hint="cs"/>
          <w:rtl/>
        </w:rPr>
        <w:sym w:font="AGA Arabesque" w:char="F072"/>
      </w:r>
      <w:r w:rsidR="007C4DA6" w:rsidRPr="00D2661E">
        <w:rPr>
          <w:rFonts w:hint="cs"/>
          <w:rtl/>
        </w:rPr>
        <w:t xml:space="preserve"> دستور غسل وی را نداد، و گفت: </w:t>
      </w:r>
      <w:r w:rsidR="007C4DA6">
        <w:rPr>
          <w:rFonts w:cs="Traditional Arabic" w:hint="cs"/>
          <w:rtl/>
        </w:rPr>
        <w:t>«</w:t>
      </w:r>
      <w:r w:rsidR="007C4DA6" w:rsidRPr="00D2661E">
        <w:rPr>
          <w:rFonts w:hint="cs"/>
          <w:rtl/>
        </w:rPr>
        <w:t>فرشتگان را دیدم که او را غسل</w:t>
      </w:r>
      <w:r w:rsidR="00B01BEB">
        <w:rPr>
          <w:rFonts w:hint="cs"/>
          <w:rtl/>
        </w:rPr>
        <w:t xml:space="preserve"> می‌</w:t>
      </w:r>
      <w:r w:rsidR="007C4DA6" w:rsidRPr="00D2661E">
        <w:rPr>
          <w:rFonts w:hint="cs"/>
          <w:rtl/>
        </w:rPr>
        <w:t>دادند</w:t>
      </w:r>
      <w:r w:rsidR="007C4DA6">
        <w:rPr>
          <w:rFonts w:cs="Traditional Arabic" w:hint="cs"/>
          <w:rtl/>
        </w:rPr>
        <w:t>»</w:t>
      </w:r>
      <w:r w:rsidR="007C4DA6" w:rsidRPr="00D2661E">
        <w:rPr>
          <w:rFonts w:hint="cs"/>
          <w:rtl/>
        </w:rPr>
        <w:t>. شهیدی که به کیفیت مذکور به شهادت رسیده باشد شهید دنیا و آخرت است و از جمله کسانی است که خداوند در حقشان گفته است</w:t>
      </w:r>
      <w:r w:rsidR="00BE341F" w:rsidRPr="00D2661E">
        <w:rPr>
          <w:rFonts w:hint="cs"/>
          <w:rtl/>
        </w:rPr>
        <w:t>:</w:t>
      </w:r>
    </w:p>
    <w:p w:rsidR="00BE341F" w:rsidRPr="00B021BB" w:rsidRDefault="00BE341F"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B021BB">
        <w:rPr>
          <w:rFonts w:ascii="KFGQPC Uthmanic Script HAFS" w:hAnsi="KFGQPC Uthmanic Script HAFS" w:cs="KFGQPC Uthmanic Script HAFS"/>
          <w:sz w:val="28"/>
          <w:rtl/>
        </w:rPr>
        <w:t>عِندَ رَبِّهِمۡ يُرۡزَقُونَ ١٦٩</w:t>
      </w:r>
      <w:r w:rsidR="00B021BB">
        <w:rPr>
          <w:rFonts w:ascii="KFGQPC Uthmanic Script HAFS" w:hAnsi="KFGQPC Uthmanic Script HAFS" w:cs="KFGQPC Uthmanic Script HAFS"/>
          <w:sz w:val="28"/>
        </w:rPr>
        <w:t xml:space="preserve"> </w:t>
      </w:r>
      <w:r w:rsidR="00B021BB">
        <w:rPr>
          <w:rFonts w:ascii="KFGQPC Uthmanic Script HAFS" w:hAnsi="KFGQPC Uthmanic Script HAFS" w:cs="KFGQPC Uthmanic Script HAFS" w:hint="eastAsia"/>
          <w:sz w:val="28"/>
          <w:rtl/>
        </w:rPr>
        <w:t>فَرِحِينَ</w:t>
      </w:r>
      <w:r w:rsidR="00B021BB">
        <w:rPr>
          <w:rFonts w:ascii="KFGQPC Uthmanic Script HAFS" w:hAnsi="KFGQPC Uthmanic Script HAFS" w:cs="KFGQPC Uthmanic Script HAFS"/>
          <w:sz w:val="28"/>
          <w:rtl/>
        </w:rPr>
        <w:t xml:space="preserve"> بِمَآ ءَاتَىٰهُمُ </w:t>
      </w:r>
      <w:r w:rsidR="00B021BB">
        <w:rPr>
          <w:rFonts w:ascii="KFGQPC Uthmanic Script HAFS" w:hAnsi="KFGQPC Uthmanic Script HAFS" w:cs="KFGQPC Uthmanic Script HAFS" w:hint="cs"/>
          <w:sz w:val="28"/>
          <w:rtl/>
        </w:rPr>
        <w:t>ٱ</w:t>
      </w:r>
      <w:r w:rsidR="00B021BB">
        <w:rPr>
          <w:rFonts w:ascii="KFGQPC Uthmanic Script HAFS" w:hAnsi="KFGQPC Uthmanic Script HAFS" w:cs="KFGQPC Uthmanic Script HAFS" w:hint="eastAsia"/>
          <w:sz w:val="28"/>
          <w:rtl/>
        </w:rPr>
        <w:t>للَّهُ</w:t>
      </w:r>
      <w:r w:rsidR="00B021BB">
        <w:rPr>
          <w:rFonts w:ascii="KFGQPC Uthmanic Script HAFS" w:hAnsi="KFGQPC Uthmanic Script HAFS" w:cs="KFGQPC Uthmanic Script HAFS"/>
          <w:sz w:val="28"/>
          <w:rtl/>
        </w:rPr>
        <w:t xml:space="preserve"> مِن فَضۡلِهِ</w:t>
      </w:r>
      <w:r>
        <w:rPr>
          <w:rFonts w:ascii="Traditional Arabic" w:hAnsi="Traditional Arabic" w:cs="Traditional Arabic"/>
          <w:sz w:val="28"/>
          <w:rtl/>
          <w:lang w:bidi="fa-IR"/>
        </w:rPr>
        <w:t>﴾</w:t>
      </w:r>
      <w:r w:rsidRPr="00582EDB">
        <w:rPr>
          <w:rStyle w:val="Char4"/>
          <w:rFonts w:hint="cs"/>
          <w:rtl/>
        </w:rPr>
        <w:t xml:space="preserve"> </w:t>
      </w:r>
      <w:r w:rsidRPr="00582EDB">
        <w:rPr>
          <w:rStyle w:val="Char4"/>
          <w:rtl/>
        </w:rPr>
        <w:t>[</w:t>
      </w:r>
      <w:r w:rsidRPr="00582EDB">
        <w:rPr>
          <w:rStyle w:val="Char4"/>
          <w:rFonts w:hint="cs"/>
          <w:rtl/>
        </w:rPr>
        <w:t>آل عمران: 169- 170</w:t>
      </w:r>
      <w:r w:rsidRPr="00582EDB">
        <w:rPr>
          <w:rStyle w:val="Char4"/>
          <w:rtl/>
        </w:rPr>
        <w:t>]</w:t>
      </w:r>
      <w:r w:rsidRPr="00582EDB">
        <w:rPr>
          <w:rStyle w:val="Char3"/>
          <w:rtl/>
        </w:rPr>
        <w:t>.</w:t>
      </w:r>
    </w:p>
    <w:p w:rsidR="007C4DA6" w:rsidRPr="00D2661E" w:rsidRDefault="007C4DA6" w:rsidP="00582EDB">
      <w:pPr>
        <w:pStyle w:val="a3"/>
        <w:rPr>
          <w:rtl/>
        </w:rPr>
      </w:pPr>
      <w:r>
        <w:rPr>
          <w:rFonts w:cs="Traditional Arabic" w:hint="cs"/>
          <w:rtl/>
        </w:rPr>
        <w:t>«</w:t>
      </w:r>
      <w:r w:rsidRPr="00D2661E">
        <w:rPr>
          <w:rFonts w:hint="cs"/>
          <w:rtl/>
        </w:rPr>
        <w:t>اینان نزد خدای خود و پروردگارشان روزی و رزق</w:t>
      </w:r>
      <w:r w:rsidR="00B01BEB">
        <w:rPr>
          <w:rFonts w:hint="cs"/>
          <w:rtl/>
        </w:rPr>
        <w:t xml:space="preserve"> می‌</w:t>
      </w:r>
      <w:r w:rsidRPr="00D2661E">
        <w:rPr>
          <w:rFonts w:hint="cs"/>
          <w:rtl/>
        </w:rPr>
        <w:t>یابند و بدانچه خداوند از فضل و بخشش خود به آنان عطا کرده و ارزانی داشته است شادمان هستند</w:t>
      </w:r>
      <w:r>
        <w:rPr>
          <w:rFonts w:cs="Traditional Arabic" w:hint="cs"/>
          <w:rtl/>
        </w:rPr>
        <w:t>»</w:t>
      </w:r>
      <w:r w:rsidRPr="00D2661E">
        <w:rPr>
          <w:rFonts w:hint="cs"/>
          <w:rtl/>
        </w:rPr>
        <w:t>.</w:t>
      </w:r>
    </w:p>
    <w:p w:rsidR="007C4DA6" w:rsidRPr="00D2661E" w:rsidRDefault="007C4DA6" w:rsidP="00582EDB">
      <w:pPr>
        <w:pStyle w:val="a3"/>
        <w:rPr>
          <w:rtl/>
        </w:rPr>
      </w:pPr>
      <w:r w:rsidRPr="00D2661E">
        <w:rPr>
          <w:rFonts w:hint="cs"/>
          <w:rtl/>
        </w:rPr>
        <w:t>و اما شهیدی که به آن شیوه پسندیده در جنگ با کفار کشته نشده است، مانند شهیدی که پشت به دشمن کرده و کشته شده و این پشت به دشمن کردنش برای جبهه عوض کردن یا به امداد جبهه ضعیف شتافتن نبوده است یا حضورش در جبهه جنگ برای ریا و شهرت بوده نه رضای خدا، این  نوع شهیدان فقط شهیدان دنیایی هستند که غسل و نماز ندارند، و آن بهره و ثواب و پاداش آخرتی شهید را ندارند. اما سایر شهدا غیر از این دو نوع شهیدی که گفته شد (شهید دنیا و آخرت و شهید دنیا) مانند دیگر مردگان غسل و نماز دارند که غسل داده</w:t>
      </w:r>
      <w:r w:rsidR="00253044">
        <w:rPr>
          <w:rFonts w:hint="cs"/>
          <w:rtl/>
        </w:rPr>
        <w:t xml:space="preserve"> می‌شوند</w:t>
      </w:r>
      <w:r w:rsidRPr="00D2661E">
        <w:rPr>
          <w:rFonts w:hint="cs"/>
          <w:rtl/>
        </w:rPr>
        <w:t xml:space="preserve"> و بر آنان نماز نیز خوانده</w:t>
      </w:r>
      <w:r w:rsidR="00B01BEB">
        <w:rPr>
          <w:rFonts w:hint="cs"/>
          <w:rtl/>
        </w:rPr>
        <w:t xml:space="preserve"> می‌</w:t>
      </w:r>
      <w:r w:rsidRPr="00D2661E">
        <w:rPr>
          <w:rFonts w:hint="cs"/>
          <w:rtl/>
        </w:rPr>
        <w:t xml:space="preserve">شود. </w:t>
      </w:r>
    </w:p>
    <w:p w:rsidR="007C4DA6" w:rsidRPr="00D2661E" w:rsidRDefault="007C4DA6" w:rsidP="00582EDB">
      <w:pPr>
        <w:pStyle w:val="a3"/>
        <w:rPr>
          <w:rtl/>
        </w:rPr>
      </w:pPr>
      <w:r w:rsidRPr="00D2661E">
        <w:rPr>
          <w:rFonts w:hint="cs"/>
          <w:rtl/>
        </w:rPr>
        <w:t>و مقصود از شهادتشان آن است که نزد خداوند زنده</w:t>
      </w:r>
      <w:r w:rsidR="00B01BEB">
        <w:rPr>
          <w:rFonts w:hint="cs"/>
          <w:rtl/>
        </w:rPr>
        <w:t xml:space="preserve">‌اند </w:t>
      </w:r>
      <w:r w:rsidRPr="00D2661E">
        <w:rPr>
          <w:rFonts w:hint="cs"/>
          <w:rtl/>
        </w:rPr>
        <w:t>و از فضل او روزی و رزق</w:t>
      </w:r>
      <w:r w:rsidR="00B01BEB">
        <w:rPr>
          <w:rFonts w:hint="cs"/>
          <w:rtl/>
        </w:rPr>
        <w:t xml:space="preserve"> می‌</w:t>
      </w:r>
      <w:r w:rsidRPr="00D2661E">
        <w:rPr>
          <w:rFonts w:hint="cs"/>
          <w:rtl/>
        </w:rPr>
        <w:t xml:space="preserve">یابند. </w:t>
      </w:r>
    </w:p>
    <w:p w:rsidR="00582EDB" w:rsidRDefault="007C4DA6" w:rsidP="00582EDB">
      <w:pPr>
        <w:pStyle w:val="a2"/>
        <w:rPr>
          <w:rtl/>
        </w:rPr>
      </w:pPr>
      <w:bookmarkStart w:id="250" w:name="_Toc418284092"/>
      <w:r w:rsidRPr="005A6977">
        <w:rPr>
          <w:rFonts w:hint="cs"/>
          <w:rtl/>
        </w:rPr>
        <w:t>دومین مرده که غسل و نماز ندارد:</w:t>
      </w:r>
      <w:bookmarkEnd w:id="250"/>
    </w:p>
    <w:p w:rsidR="007C4DA6" w:rsidRPr="005A6977" w:rsidRDefault="007C4DA6" w:rsidP="00582EDB">
      <w:pPr>
        <w:pStyle w:val="a3"/>
        <w:rPr>
          <w:rtl/>
        </w:rPr>
      </w:pPr>
      <w:r w:rsidRPr="005A6977">
        <w:rPr>
          <w:rFonts w:hint="cs"/>
          <w:rtl/>
        </w:rPr>
        <w:t xml:space="preserve">بچه سقط شده است که دو حالت دارد: </w:t>
      </w:r>
    </w:p>
    <w:p w:rsidR="007C4DA6" w:rsidRPr="00D2661E" w:rsidRDefault="007C4DA6" w:rsidP="00582EDB">
      <w:pPr>
        <w:pStyle w:val="a3"/>
        <w:rPr>
          <w:rtl/>
        </w:rPr>
      </w:pPr>
      <w:r w:rsidRPr="00D2661E">
        <w:rPr>
          <w:rFonts w:hint="cs"/>
          <w:rtl/>
        </w:rPr>
        <w:t>حالت اول: آن است که همین که از مادر جدا شد با صدای بلند گریه کند سپس بمیرد یا با صدای بلند گریه نکرده لیکن شیر خورده یا چشم باز کرده یا به</w:t>
      </w:r>
      <w:r w:rsidR="00227217">
        <w:rPr>
          <w:rFonts w:hint="cs"/>
          <w:rtl/>
        </w:rPr>
        <w:t xml:space="preserve"> گونه‌ای </w:t>
      </w:r>
      <w:r w:rsidRPr="00D2661E">
        <w:rPr>
          <w:rFonts w:hint="cs"/>
          <w:rtl/>
        </w:rPr>
        <w:t xml:space="preserve">حرکت کرده و تکان خورده که دلیل بر حیات او است سپس مرده است، که در این صورت باید او را شست و بر آن نماز خواند، چون به زندگی او یقین حاصل شده است، و پیامبر </w:t>
      </w:r>
      <w:r w:rsidRPr="00D2661E">
        <w:rPr>
          <w:rFonts w:hint="cs"/>
          <w:rtl/>
        </w:rPr>
        <w:sym w:font="AGA Arabesque" w:char="F072"/>
      </w:r>
      <w:r w:rsidRPr="00D2661E">
        <w:rPr>
          <w:rFonts w:hint="cs"/>
          <w:rtl/>
        </w:rPr>
        <w:t xml:space="preserve"> گفته است: </w:t>
      </w:r>
    </w:p>
    <w:p w:rsidR="007C4DA6" w:rsidRPr="00D2661E" w:rsidRDefault="007C4DA6" w:rsidP="008E0333">
      <w:pPr>
        <w:ind w:firstLine="284"/>
        <w:jc w:val="both"/>
        <w:rPr>
          <w:rFonts w:cs="B Lotus"/>
          <w:sz w:val="28"/>
          <w:rtl/>
          <w:lang w:bidi="fa-IR"/>
        </w:rPr>
      </w:pPr>
      <w:r w:rsidRPr="00CC3CF2">
        <w:rPr>
          <w:rStyle w:val="Char1"/>
          <w:rFonts w:hint="cs"/>
          <w:rtl/>
        </w:rPr>
        <w:t>«</w:t>
      </w:r>
      <w:r w:rsidRPr="00CC3CF2">
        <w:rPr>
          <w:rStyle w:val="Char1"/>
          <w:rtl/>
        </w:rPr>
        <w:t>إِذا استَهَلَّ الصَّبِیُّ وُرِّثَ وَصُلِّیَ عَلَیهِ</w:t>
      </w:r>
      <w:r w:rsidRPr="00CC3CF2">
        <w:rPr>
          <w:rStyle w:val="Char1"/>
          <w:rFonts w:hint="cs"/>
          <w:rtl/>
        </w:rPr>
        <w:t>»</w:t>
      </w:r>
      <w:r w:rsidRPr="00582EDB">
        <w:rPr>
          <w:rStyle w:val="Char3"/>
          <w:rFonts w:hint="cs"/>
          <w:rtl/>
        </w:rPr>
        <w:t xml:space="preserve"> </w:t>
      </w:r>
      <w:r w:rsidR="00E31A19" w:rsidRPr="00582EDB">
        <w:rPr>
          <w:rStyle w:val="Char3"/>
          <w:rFonts w:hint="cs"/>
          <w:rtl/>
        </w:rPr>
        <w:t>(</w:t>
      </w:r>
      <w:r w:rsidRPr="00582EDB">
        <w:rPr>
          <w:rStyle w:val="Char3"/>
          <w:rFonts w:hint="cs"/>
          <w:rtl/>
        </w:rPr>
        <w:t xml:space="preserve">رواه </w:t>
      </w:r>
      <w:r w:rsidR="00A94D38" w:rsidRPr="00582EDB">
        <w:rPr>
          <w:rStyle w:val="Char3"/>
          <w:rtl/>
        </w:rPr>
        <w:t>ال</w:t>
      </w:r>
      <w:r w:rsidR="00A94D38" w:rsidRPr="00582EDB">
        <w:rPr>
          <w:rStyle w:val="Char3"/>
          <w:rFonts w:hint="cs"/>
          <w:rtl/>
        </w:rPr>
        <w:t>ن</w:t>
      </w:r>
      <w:r w:rsidR="00A94D38" w:rsidRPr="00582EDB">
        <w:rPr>
          <w:rStyle w:val="Char3"/>
          <w:rtl/>
        </w:rPr>
        <w:t>س</w:t>
      </w:r>
      <w:r w:rsidRPr="00582EDB">
        <w:rPr>
          <w:rStyle w:val="Char3"/>
          <w:rtl/>
        </w:rPr>
        <w:t>ائی وصححه ابن حبان والحاکم</w:t>
      </w:r>
      <w:r w:rsidR="00E31A19" w:rsidRPr="00582EDB">
        <w:rPr>
          <w:rStyle w:val="Char3"/>
          <w:rFonts w:hint="cs"/>
          <w:rtl/>
        </w:rPr>
        <w:t>).</w:t>
      </w:r>
    </w:p>
    <w:p w:rsidR="007C4DA6" w:rsidRPr="00D2661E" w:rsidRDefault="007C4DA6" w:rsidP="00582EDB">
      <w:pPr>
        <w:pStyle w:val="a3"/>
        <w:rPr>
          <w:rtl/>
        </w:rPr>
      </w:pPr>
      <w:r>
        <w:rPr>
          <w:rFonts w:cs="Traditional Arabic" w:hint="cs"/>
          <w:rtl/>
        </w:rPr>
        <w:t>«</w:t>
      </w:r>
      <w:r w:rsidRPr="00D2661E">
        <w:rPr>
          <w:rFonts w:hint="cs"/>
          <w:rtl/>
        </w:rPr>
        <w:t>هرگاه کودک و بچه سقط شده فریاد کشید و گریست سپس مرد هم ارث</w:t>
      </w:r>
      <w:r w:rsidR="00B01BEB">
        <w:rPr>
          <w:rFonts w:hint="cs"/>
          <w:rtl/>
        </w:rPr>
        <w:t xml:space="preserve"> می‌</w:t>
      </w:r>
      <w:r w:rsidRPr="00D2661E">
        <w:rPr>
          <w:rFonts w:hint="cs"/>
          <w:rtl/>
        </w:rPr>
        <w:t>برد و هم بر وی نماز خوانده</w:t>
      </w:r>
      <w:r w:rsidR="00B01BEB">
        <w:rPr>
          <w:rFonts w:hint="cs"/>
          <w:rtl/>
        </w:rPr>
        <w:t xml:space="preserve"> می‌</w:t>
      </w:r>
      <w:r w:rsidRPr="00D2661E">
        <w:rPr>
          <w:rFonts w:hint="cs"/>
          <w:rtl/>
        </w:rPr>
        <w:t>شود</w:t>
      </w:r>
      <w:r>
        <w:rPr>
          <w:rFonts w:cs="Traditional Arabic" w:hint="cs"/>
          <w:rtl/>
        </w:rPr>
        <w:t>»</w:t>
      </w:r>
      <w:r w:rsidRPr="00D2661E">
        <w:rPr>
          <w:rFonts w:hint="cs"/>
          <w:rtl/>
        </w:rPr>
        <w:t>.</w:t>
      </w:r>
    </w:p>
    <w:p w:rsidR="007C4DA6" w:rsidRPr="00D2661E" w:rsidRDefault="007C4DA6" w:rsidP="00582EDB">
      <w:pPr>
        <w:pStyle w:val="a3"/>
        <w:rPr>
          <w:rtl/>
        </w:rPr>
      </w:pPr>
      <w:r w:rsidRPr="00D2661E">
        <w:rPr>
          <w:rFonts w:hint="cs"/>
          <w:rtl/>
        </w:rPr>
        <w:t>حالت دوم: به حیات و زندگی او یقینی نباشد به این معنی که نشانه</w:t>
      </w:r>
      <w:r w:rsidR="00B01BEB">
        <w:rPr>
          <w:rFonts w:hint="cs"/>
          <w:rtl/>
        </w:rPr>
        <w:t xml:space="preserve">‌های </w:t>
      </w:r>
      <w:r w:rsidRPr="00D2661E">
        <w:rPr>
          <w:rFonts w:hint="cs"/>
          <w:rtl/>
        </w:rPr>
        <w:t xml:space="preserve">زندگی بر وی ظاهر نشده باشد، اگر به حدی رسیده بود که جان در وی دمیده شود و آن وقتی است که چهار ماهه یا بیشتر باشد چنین کودک سقط شده ای غسل و نماز لازم ندارد، لیکن باید تکفین و تدفین شود، و اما آنچه صورت انسانی آن ظاهر نشده باشد مانند پاره گوشت تنها خاک کردن آن به هر شکل که باشد کافی است. </w:t>
      </w:r>
    </w:p>
    <w:p w:rsidR="007C4DA6" w:rsidRPr="00266972" w:rsidRDefault="007C4DA6" w:rsidP="005A6977">
      <w:pPr>
        <w:pStyle w:val="a2"/>
        <w:rPr>
          <w:rtl/>
        </w:rPr>
      </w:pPr>
      <w:bookmarkStart w:id="251" w:name="_Toc338340256"/>
      <w:bookmarkStart w:id="252" w:name="_Toc418284093"/>
      <w:r w:rsidRPr="00266972">
        <w:rPr>
          <w:rFonts w:hint="cs"/>
          <w:rtl/>
        </w:rPr>
        <w:t>آنچه که در غسل میت سنت است</w:t>
      </w:r>
      <w:bookmarkEnd w:id="251"/>
      <w:bookmarkEnd w:id="252"/>
    </w:p>
    <w:p w:rsidR="007C4DA6" w:rsidRPr="00D2661E" w:rsidRDefault="007C4DA6" w:rsidP="00582EDB">
      <w:pPr>
        <w:pStyle w:val="a3"/>
        <w:rPr>
          <w:rtl/>
        </w:rPr>
      </w:pPr>
      <w:r w:rsidRPr="00D2661E">
        <w:rPr>
          <w:rFonts w:hint="cs"/>
          <w:rtl/>
        </w:rPr>
        <w:t xml:space="preserve">حداقل غسل میت را گفتیم و اما حد کامل آن با چند چیز است: </w:t>
      </w:r>
    </w:p>
    <w:p w:rsidR="007C4DA6" w:rsidRPr="00D2661E" w:rsidRDefault="007C4DA6" w:rsidP="005C304E">
      <w:pPr>
        <w:pStyle w:val="a3"/>
        <w:numPr>
          <w:ilvl w:val="0"/>
          <w:numId w:val="37"/>
        </w:numPr>
        <w:rPr>
          <w:rtl/>
        </w:rPr>
      </w:pPr>
      <w:r w:rsidRPr="00D2661E">
        <w:rPr>
          <w:rFonts w:hint="cs"/>
          <w:rtl/>
        </w:rPr>
        <w:t>مرده شوی آن را در خلوت بشوید که تنها همدستش و ولی میت بر وی داخل شوند، و آن را روی جای بلندی مانند کرسی قرار دهد و آن را با آب سرد بشوید، چون بدن را سفت و محکم</w:t>
      </w:r>
      <w:r w:rsidR="00B01BEB">
        <w:rPr>
          <w:rFonts w:hint="cs"/>
          <w:rtl/>
        </w:rPr>
        <w:t xml:space="preserve"> می‌</w:t>
      </w:r>
      <w:r w:rsidRPr="00D2661E">
        <w:rPr>
          <w:rFonts w:hint="cs"/>
          <w:rtl/>
        </w:rPr>
        <w:t>کند مگر اینکه به علت چرکین بودن نیاز به آب گرم داشته باشد، و مرده شوی آن را با ملایمت بر جای بلندی به</w:t>
      </w:r>
      <w:r w:rsidR="00227217">
        <w:rPr>
          <w:rFonts w:hint="cs"/>
          <w:rtl/>
        </w:rPr>
        <w:t xml:space="preserve"> گونه‌ای </w:t>
      </w:r>
      <w:r w:rsidRPr="00D2661E">
        <w:rPr>
          <w:rFonts w:hint="cs"/>
          <w:rtl/>
        </w:rPr>
        <w:t>قرار دهد که به طرف عقب متمایل به کج باشد و پشت او را به زانوی راست خود تکیه دهد و با دست چپش به تندی و با فشار شکمش را مالش دهد تا فضلات و زایده</w:t>
      </w:r>
      <w:r w:rsidR="00B01BEB">
        <w:rPr>
          <w:rFonts w:hint="cs"/>
          <w:rtl/>
        </w:rPr>
        <w:t xml:space="preserve">‌های </w:t>
      </w:r>
      <w:r w:rsidRPr="00D2661E">
        <w:rPr>
          <w:rFonts w:hint="cs"/>
          <w:rtl/>
        </w:rPr>
        <w:t>شکمش خارج شود، سپس او را به پشت بخواباند و پارچه یا خرقه ای بر دست چپ یا خرقه ای بر دست چپ خود بسته شرمگاه پیش و پس وی را بشوید، و آن کهنه و خرقه را دور انداخته و با  کهنه و خرقه ای دیگر</w:t>
      </w:r>
      <w:r w:rsidR="00DD5B0D">
        <w:rPr>
          <w:rFonts w:hint="cs"/>
          <w:rtl/>
        </w:rPr>
        <w:t xml:space="preserve"> دندان‌ها</w:t>
      </w:r>
      <w:r w:rsidRPr="00D2661E">
        <w:rPr>
          <w:rFonts w:hint="cs"/>
          <w:rtl/>
        </w:rPr>
        <w:t xml:space="preserve"> و بینی او را پاکیزه گرداند. </w:t>
      </w:r>
    </w:p>
    <w:p w:rsidR="007C4DA6" w:rsidRPr="00D2661E" w:rsidRDefault="007C4DA6" w:rsidP="005C304E">
      <w:pPr>
        <w:pStyle w:val="a3"/>
        <w:numPr>
          <w:ilvl w:val="0"/>
          <w:numId w:val="37"/>
        </w:numPr>
        <w:rPr>
          <w:rtl/>
        </w:rPr>
      </w:pPr>
      <w:r w:rsidRPr="00D2661E">
        <w:rPr>
          <w:rFonts w:hint="cs"/>
          <w:rtl/>
        </w:rPr>
        <w:t xml:space="preserve">مرده شوی او را وضوی کامل چون وضوی زنده دهد، سپس بعد از آن که با سدر و کافور یا مواد پاک کننده دیگر او را شستشوی داد بر سر وی آب ریزد که تمام بدنش را فرا گیرد و سه بار طرف راست و سه بار طرف چپش را بشوید، چون </w:t>
      </w:r>
      <w:r w:rsidRPr="00582EDB">
        <w:rPr>
          <w:rFonts w:hint="cs"/>
          <w:rtl/>
        </w:rPr>
        <w:t xml:space="preserve">بخاری از ام </w:t>
      </w:r>
      <w:r w:rsidRPr="00582EDB">
        <w:rPr>
          <w:rtl/>
        </w:rPr>
        <w:t>عطیة</w:t>
      </w:r>
      <w:r w:rsidRPr="00582EDB">
        <w:rPr>
          <w:rFonts w:hint="cs"/>
          <w:rtl/>
        </w:rPr>
        <w:t xml:space="preserve"> روایت</w:t>
      </w:r>
      <w:r w:rsidRPr="00D2661E">
        <w:rPr>
          <w:rFonts w:hint="cs"/>
          <w:rtl/>
        </w:rPr>
        <w:t xml:space="preserve"> کرده است که گفت: در حالی که ما مشغول شستن و غسل دخترش بودیم پیامبر </w:t>
      </w:r>
      <w:r w:rsidRPr="00D2661E">
        <w:rPr>
          <w:rFonts w:hint="cs"/>
          <w:rtl/>
        </w:rPr>
        <w:sym w:font="AGA Arabesque" w:char="F072"/>
      </w:r>
      <w:r w:rsidRPr="00D2661E">
        <w:rPr>
          <w:rFonts w:hint="cs"/>
          <w:rtl/>
        </w:rPr>
        <w:t xml:space="preserve"> پیش ما آمد و گفت: </w:t>
      </w:r>
    </w:p>
    <w:p w:rsidR="007C4DA6" w:rsidRPr="00CC3CF2" w:rsidRDefault="007C4DA6" w:rsidP="00CC3CF2">
      <w:pPr>
        <w:pStyle w:val="a1"/>
        <w:rPr>
          <w:rtl/>
        </w:rPr>
      </w:pPr>
      <w:r w:rsidRPr="00CC3CF2">
        <w:rPr>
          <w:rFonts w:hint="cs"/>
          <w:rtl/>
        </w:rPr>
        <w:t>«</w:t>
      </w:r>
      <w:r w:rsidRPr="00CC3CF2">
        <w:rPr>
          <w:rtl/>
        </w:rPr>
        <w:t>اغْسِلْنَهَا وِتْرًا ثَلَاثًا أَوْ خَمْسًا أَوْ أَكْثَرَ مِنْ ذَلِكَ إِنْ رَأَيْتُنَّ وَاغْسِلْنَهَا بِمَاءٍ وَسِدْرٍ وَاجْعَلْنَ فِي الْآخِرَةِ كَافُورًا أَوْ شَيْئًا مِنْ كَافُورٍ وَابْدَأْنَ بِمَيَامِنِهَا وَمَوَاضِعِ الْوُضُوءِ</w:t>
      </w:r>
      <w:r w:rsidRPr="00CC3CF2">
        <w:rPr>
          <w:rFonts w:hint="cs"/>
          <w:rtl/>
        </w:rPr>
        <w:t>»</w:t>
      </w:r>
      <w:r w:rsidRPr="00582EDB">
        <w:rPr>
          <w:rStyle w:val="Char3"/>
          <w:rFonts w:hint="cs"/>
          <w:rtl/>
        </w:rPr>
        <w:t>.</w:t>
      </w:r>
      <w:r w:rsidRPr="00CC3CF2">
        <w:rPr>
          <w:rFonts w:hint="cs"/>
          <w:rtl/>
        </w:rPr>
        <w:t xml:space="preserve"> </w:t>
      </w:r>
    </w:p>
    <w:p w:rsidR="007C4DA6" w:rsidRPr="00D2661E" w:rsidRDefault="007C4DA6" w:rsidP="00582EDB">
      <w:pPr>
        <w:pStyle w:val="a3"/>
        <w:rPr>
          <w:rtl/>
        </w:rPr>
      </w:pPr>
      <w:r>
        <w:rPr>
          <w:rFonts w:cs="Traditional Arabic" w:hint="cs"/>
          <w:rtl/>
        </w:rPr>
        <w:t>«</w:t>
      </w:r>
      <w:r w:rsidRPr="00D2661E">
        <w:rPr>
          <w:rFonts w:hint="cs"/>
          <w:rtl/>
        </w:rPr>
        <w:t>او را سه بار یا پنج بار یا بیشتر از آن مصلحت دیدید با آب و سدر بشوئید و بار آخر او را با کافور یا مقداری از کافور بشویید، اول از طرف راست و</w:t>
      </w:r>
      <w:r w:rsidR="00B74157">
        <w:rPr>
          <w:rFonts w:hint="cs"/>
          <w:rtl/>
        </w:rPr>
        <w:t xml:space="preserve"> اندام‌ها</w:t>
      </w:r>
      <w:r w:rsidRPr="00D2661E">
        <w:rPr>
          <w:rFonts w:hint="cs"/>
          <w:rtl/>
        </w:rPr>
        <w:t>ی وضویش شروع  کنید</w:t>
      </w:r>
      <w:r>
        <w:rPr>
          <w:rFonts w:cs="Traditional Arabic" w:hint="cs"/>
          <w:rtl/>
        </w:rPr>
        <w:t>»</w:t>
      </w:r>
      <w:r w:rsidRPr="00D2661E">
        <w:rPr>
          <w:rFonts w:hint="cs"/>
          <w:rtl/>
        </w:rPr>
        <w:t>.</w:t>
      </w:r>
    </w:p>
    <w:p w:rsidR="007C4DA6" w:rsidRPr="00D2661E" w:rsidRDefault="007C4DA6" w:rsidP="00582EDB">
      <w:pPr>
        <w:pStyle w:val="a3"/>
        <w:rPr>
          <w:rtl/>
        </w:rPr>
      </w:pPr>
      <w:r w:rsidRPr="00D2661E">
        <w:rPr>
          <w:rFonts w:hint="cs"/>
          <w:rtl/>
        </w:rPr>
        <w:t xml:space="preserve">گفت: </w:t>
      </w:r>
      <w:r>
        <w:rPr>
          <w:rFonts w:cs="Traditional Arabic" w:hint="cs"/>
          <w:rtl/>
        </w:rPr>
        <w:t>«</w:t>
      </w:r>
      <w:r w:rsidRPr="00D2661E">
        <w:rPr>
          <w:rFonts w:hint="cs"/>
          <w:rtl/>
        </w:rPr>
        <w:t>ما گیسوانش را به سه قسمت بافتیم که یکی در پیشانی و دو تا در اطرافش قرار دادیم</w:t>
      </w:r>
      <w:r>
        <w:rPr>
          <w:rFonts w:cs="Traditional Arabic" w:hint="cs"/>
          <w:rtl/>
        </w:rPr>
        <w:t>»</w:t>
      </w:r>
      <w:r w:rsidRPr="00D2661E">
        <w:rPr>
          <w:rFonts w:hint="cs"/>
          <w:rtl/>
        </w:rPr>
        <w:t>. و در روایتی آمده است که</w:t>
      </w:r>
      <w:r w:rsidR="00304EDE">
        <w:rPr>
          <w:rFonts w:hint="cs"/>
          <w:rtl/>
        </w:rPr>
        <w:t xml:space="preserve"> آن‌ها </w:t>
      </w:r>
      <w:r w:rsidRPr="00D2661E">
        <w:rPr>
          <w:rFonts w:hint="cs"/>
          <w:rtl/>
        </w:rPr>
        <w:t xml:space="preserve">را بافتیم و به پشتش انداختیم. </w:t>
      </w:r>
    </w:p>
    <w:p w:rsidR="007C4DA6" w:rsidRPr="00D2661E" w:rsidRDefault="007C4DA6" w:rsidP="005C304E">
      <w:pPr>
        <w:pStyle w:val="a3"/>
        <w:numPr>
          <w:ilvl w:val="0"/>
          <w:numId w:val="37"/>
        </w:numPr>
        <w:rPr>
          <w:rtl/>
        </w:rPr>
      </w:pPr>
      <w:r w:rsidRPr="00D2661E">
        <w:rPr>
          <w:rFonts w:hint="cs"/>
          <w:rtl/>
        </w:rPr>
        <w:t>این که ریش و سرش شانه شود اگر موی داشته باشند با شانه ای درشت دندانه در کمال ملایمت و نرمی تا مویش کنده نشود. اگر موئی از او کنده شد باید با وی در کفن نهاده شود به جهت احترام و اکرام وی چون خداوند</w:t>
      </w:r>
      <w:r w:rsidR="00B01BEB">
        <w:rPr>
          <w:rFonts w:hint="cs"/>
          <w:rtl/>
        </w:rPr>
        <w:t xml:space="preserve"> می‌</w:t>
      </w:r>
      <w:r w:rsidRPr="00D2661E">
        <w:rPr>
          <w:rFonts w:hint="cs"/>
          <w:rtl/>
        </w:rPr>
        <w:t>فرماید</w:t>
      </w:r>
      <w:r w:rsidR="00BE341F" w:rsidRPr="00D2661E">
        <w:rPr>
          <w:rFonts w:hint="cs"/>
          <w:rtl/>
        </w:rPr>
        <w:t>:</w:t>
      </w:r>
    </w:p>
    <w:p w:rsidR="007C4DA6" w:rsidRPr="00D2661E" w:rsidRDefault="00BE341F" w:rsidP="008E0333">
      <w:pPr>
        <w:ind w:firstLine="284"/>
        <w:jc w:val="both"/>
        <w:rPr>
          <w:rFonts w:cs="B Lotus"/>
          <w:sz w:val="28"/>
          <w:rtl/>
          <w:lang w:bidi="fa-IR"/>
        </w:rPr>
      </w:pPr>
      <w:r>
        <w:rPr>
          <w:rFonts w:ascii="Traditional Arabic" w:hAnsi="Traditional Arabic" w:cs="Traditional Arabic"/>
          <w:sz w:val="28"/>
          <w:rtl/>
          <w:lang w:bidi="fa-IR"/>
        </w:rPr>
        <w:t>﴿</w:t>
      </w:r>
      <w:r w:rsidR="00B021BB">
        <w:rPr>
          <w:rFonts w:ascii="KFGQPC Uthmanic Script HAFS" w:hAnsi="KFGQPC Uthmanic Script HAFS" w:cs="KFGQPC Uthmanic Script HAFS"/>
          <w:sz w:val="28"/>
          <w:rtl/>
        </w:rPr>
        <w:t>۞وَلَقَدۡ كَرَّمۡنَا بَنِيٓ ءَادَمَ</w:t>
      </w:r>
      <w:r>
        <w:rPr>
          <w:rFonts w:ascii="Traditional Arabic" w:hAnsi="Traditional Arabic" w:cs="Traditional Arabic"/>
          <w:sz w:val="28"/>
          <w:rtl/>
          <w:lang w:bidi="fa-IR"/>
        </w:rPr>
        <w:t>﴾</w:t>
      </w:r>
      <w:r w:rsidRPr="00D2661E">
        <w:rPr>
          <w:rFonts w:cs="B Lotus" w:hint="cs"/>
          <w:sz w:val="28"/>
          <w:rtl/>
          <w:lang w:bidi="fa-IR"/>
        </w:rPr>
        <w:t xml:space="preserve"> </w:t>
      </w:r>
      <w:r w:rsidRPr="00582EDB">
        <w:rPr>
          <w:rStyle w:val="Char4"/>
          <w:rtl/>
        </w:rPr>
        <w:t>[</w:t>
      </w:r>
      <w:r w:rsidRPr="00582EDB">
        <w:rPr>
          <w:rStyle w:val="Char4"/>
          <w:rFonts w:hint="cs"/>
          <w:rtl/>
        </w:rPr>
        <w:t>الإسراء: 70</w:t>
      </w:r>
      <w:r w:rsidRPr="00582EDB">
        <w:rPr>
          <w:rStyle w:val="Char4"/>
          <w:rtl/>
        </w:rPr>
        <w:t>]</w:t>
      </w:r>
      <w:r w:rsidRPr="00582EDB">
        <w:rPr>
          <w:rStyle w:val="Char3"/>
          <w:rtl/>
        </w:rPr>
        <w:t>.</w:t>
      </w:r>
      <w:r w:rsidR="007C4DA6" w:rsidRPr="00582EDB">
        <w:rPr>
          <w:rStyle w:val="Char3"/>
          <w:rFonts w:hint="cs"/>
          <w:rtl/>
        </w:rPr>
        <w:t xml:space="preserve"> </w:t>
      </w:r>
    </w:p>
    <w:p w:rsidR="007C4DA6" w:rsidRPr="00D2661E" w:rsidRDefault="007C4DA6" w:rsidP="00582EDB">
      <w:pPr>
        <w:pStyle w:val="a3"/>
        <w:rPr>
          <w:rtl/>
        </w:rPr>
      </w:pPr>
      <w:r>
        <w:rPr>
          <w:rFonts w:cs="Traditional Arabic" w:hint="cs"/>
          <w:rtl/>
        </w:rPr>
        <w:t>«</w:t>
      </w:r>
      <w:r w:rsidRPr="00D2661E">
        <w:rPr>
          <w:rFonts w:hint="cs"/>
          <w:rtl/>
        </w:rPr>
        <w:t>به حقیقت ما فرزندان آدم را گرامی داشتیم</w:t>
      </w:r>
      <w:r>
        <w:rPr>
          <w:rFonts w:cs="Traditional Arabic" w:hint="cs"/>
          <w:rtl/>
        </w:rPr>
        <w:t>»</w:t>
      </w:r>
      <w:r w:rsidRPr="00D2661E">
        <w:rPr>
          <w:rFonts w:hint="cs"/>
          <w:rtl/>
        </w:rPr>
        <w:t>.</w:t>
      </w:r>
    </w:p>
    <w:p w:rsidR="007C4DA6" w:rsidRPr="00D2661E" w:rsidRDefault="007C4DA6" w:rsidP="00582EDB">
      <w:pPr>
        <w:pStyle w:val="a3"/>
        <w:rPr>
          <w:rtl/>
        </w:rPr>
      </w:pPr>
      <w:r w:rsidRPr="00D2661E">
        <w:rPr>
          <w:rFonts w:hint="cs"/>
          <w:rtl/>
        </w:rPr>
        <w:t>چنانچه بعد از غسل چیزی از میت بیرون آمد باید از وی دور شود و غسل مجدد لازم نیست.</w:t>
      </w:r>
    </w:p>
    <w:p w:rsidR="007C4DA6" w:rsidRPr="00D2661E" w:rsidRDefault="007C4DA6" w:rsidP="00582EDB">
      <w:pPr>
        <w:pStyle w:val="a3"/>
        <w:rPr>
          <w:rtl/>
        </w:rPr>
      </w:pPr>
      <w:r w:rsidRPr="00D2661E">
        <w:rPr>
          <w:rFonts w:hint="cs"/>
          <w:rtl/>
        </w:rPr>
        <w:t>پسندیده است که مرده شوی مگر به جهت نیاز به</w:t>
      </w:r>
      <w:r w:rsidR="00B74157">
        <w:rPr>
          <w:rFonts w:hint="cs"/>
          <w:rtl/>
        </w:rPr>
        <w:t xml:space="preserve"> اندام‌ها</w:t>
      </w:r>
      <w:r w:rsidRPr="00D2661E">
        <w:rPr>
          <w:rFonts w:hint="cs"/>
          <w:rtl/>
        </w:rPr>
        <w:t>ی غیر عورت مرده ننگرد، اما به عورت مرده نباید نگاه کند و این کار حرام است و نباید به عورت وی دست بزند مگر از روی حایل و پوشش. باید مرده شوی امین و راز نگه دار باشد اگر چیز خوب و خیری از مرده دید سنت است که آن را ذکر کند، و اگر خلاف آن را دید ذکر آن حرام است. برای غسل مرد مرده، مرد و برای غسل زن مرده، زن بهتر است. مرد</w:t>
      </w:r>
      <w:r w:rsidR="00B01BEB">
        <w:rPr>
          <w:rFonts w:hint="cs"/>
          <w:rtl/>
        </w:rPr>
        <w:t xml:space="preserve"> می‌</w:t>
      </w:r>
      <w:r w:rsidRPr="00D2661E">
        <w:rPr>
          <w:rFonts w:hint="cs"/>
          <w:rtl/>
        </w:rPr>
        <w:t>تواند همسر مرده</w:t>
      </w:r>
      <w:r w:rsidR="00304EDE">
        <w:rPr>
          <w:rFonts w:hint="cs"/>
          <w:rtl/>
        </w:rPr>
        <w:t xml:space="preserve">‌اش </w:t>
      </w:r>
      <w:r w:rsidRPr="00D2661E">
        <w:rPr>
          <w:rFonts w:hint="cs"/>
          <w:rtl/>
        </w:rPr>
        <w:t>را بشوید و غسل دهد خواه زن آزاده یا کنیز و جاریه</w:t>
      </w:r>
      <w:r w:rsidR="00304EDE">
        <w:rPr>
          <w:rFonts w:hint="cs"/>
          <w:rtl/>
        </w:rPr>
        <w:t xml:space="preserve">‌اش </w:t>
      </w:r>
      <w:r w:rsidRPr="00D2661E">
        <w:rPr>
          <w:rFonts w:hint="cs"/>
          <w:rtl/>
        </w:rPr>
        <w:t>باشد اگر چه کتابی هم باشد. و زن نیز</w:t>
      </w:r>
      <w:r w:rsidR="00B01BEB">
        <w:rPr>
          <w:rFonts w:hint="cs"/>
          <w:rtl/>
        </w:rPr>
        <w:t xml:space="preserve"> می‌</w:t>
      </w:r>
      <w:r w:rsidRPr="00D2661E">
        <w:rPr>
          <w:rFonts w:hint="cs"/>
          <w:rtl/>
        </w:rPr>
        <w:t>تواند شوهر مرده</w:t>
      </w:r>
      <w:r w:rsidR="00304EDE">
        <w:rPr>
          <w:rFonts w:hint="cs"/>
          <w:rtl/>
        </w:rPr>
        <w:t xml:space="preserve">‌اش </w:t>
      </w:r>
      <w:r w:rsidRPr="00D2661E">
        <w:rPr>
          <w:rFonts w:hint="cs"/>
          <w:rtl/>
        </w:rPr>
        <w:t>را غسل دهد. اگر چنانچه برای غسل زن مرده جز مرد بیگانه کسی حضور نداشته باشد و یا برای غسل مرد مرده جز زن بیگانه حضور نداشته باشد در این صورت به جای غسل، تیمم</w:t>
      </w:r>
      <w:r w:rsidR="00B01BEB">
        <w:rPr>
          <w:rFonts w:hint="cs"/>
          <w:rtl/>
        </w:rPr>
        <w:t xml:space="preserve"> می‌</w:t>
      </w:r>
      <w:r w:rsidRPr="00D2661E">
        <w:rPr>
          <w:rFonts w:hint="cs"/>
          <w:rtl/>
        </w:rPr>
        <w:t xml:space="preserve">شود. </w:t>
      </w:r>
    </w:p>
    <w:p w:rsidR="007C4DA6" w:rsidRPr="004F3920" w:rsidRDefault="007C4DA6" w:rsidP="005A6977">
      <w:pPr>
        <w:pStyle w:val="a2"/>
        <w:rPr>
          <w:rtl/>
        </w:rPr>
      </w:pPr>
      <w:bookmarkStart w:id="253" w:name="_Toc338340257"/>
      <w:bookmarkStart w:id="254" w:name="_Toc418284094"/>
      <w:r w:rsidRPr="004F3920">
        <w:rPr>
          <w:rFonts w:hint="cs"/>
          <w:rtl/>
        </w:rPr>
        <w:t>آنچه که در کفن کردن مرده سنت است</w:t>
      </w:r>
      <w:bookmarkEnd w:id="253"/>
      <w:bookmarkEnd w:id="254"/>
    </w:p>
    <w:p w:rsidR="007C4DA6" w:rsidRPr="00D2661E" w:rsidRDefault="007C4DA6" w:rsidP="00582EDB">
      <w:pPr>
        <w:pStyle w:val="a3"/>
        <w:rPr>
          <w:rtl/>
        </w:rPr>
      </w:pPr>
      <w:r w:rsidRPr="00D2661E">
        <w:rPr>
          <w:rFonts w:hint="cs"/>
          <w:rtl/>
        </w:rPr>
        <w:t xml:space="preserve">حداقل کفن را گفتیم و اما حد اکمل آن برای مردان آن است که در سه پارچه و جامه کفن شوند و بهتر است که سفید باشند. چون پیامبر </w:t>
      </w:r>
      <w:r w:rsidRPr="00D2661E">
        <w:rPr>
          <w:rFonts w:hint="cs"/>
          <w:rtl/>
        </w:rPr>
        <w:sym w:font="AGA Arabesque" w:char="F072"/>
      </w:r>
      <w:r w:rsidRPr="00D2661E">
        <w:rPr>
          <w:rFonts w:hint="cs"/>
          <w:rtl/>
        </w:rPr>
        <w:t xml:space="preserve"> گفت: </w:t>
      </w:r>
    </w:p>
    <w:p w:rsidR="007C4DA6" w:rsidRPr="00D2661E" w:rsidRDefault="007C4DA6" w:rsidP="008E0333">
      <w:pPr>
        <w:ind w:firstLine="284"/>
        <w:jc w:val="both"/>
        <w:rPr>
          <w:rFonts w:cs="B Lotus"/>
          <w:sz w:val="28"/>
          <w:rtl/>
          <w:lang w:bidi="fa-IR"/>
        </w:rPr>
      </w:pPr>
      <w:r w:rsidRPr="00CC3CF2">
        <w:rPr>
          <w:rStyle w:val="Char1"/>
          <w:rtl/>
        </w:rPr>
        <w:t>«إِلِبسُوا مِن ثِیابِکُمُ البَیاضَ فَإِنَّها مِن خَیرِ ثِیابِکُمْ وَکَفِّنُوا فِیها مَوْتاکُمْ»</w:t>
      </w:r>
      <w:r w:rsidRPr="00582EDB">
        <w:rPr>
          <w:rStyle w:val="Char3"/>
          <w:rFonts w:hint="cs"/>
          <w:rtl/>
        </w:rPr>
        <w:t xml:space="preserve">. </w:t>
      </w:r>
      <w:r w:rsidR="00E31A19" w:rsidRPr="00582EDB">
        <w:rPr>
          <w:rStyle w:val="Char3"/>
          <w:rFonts w:hint="cs"/>
          <w:rtl/>
        </w:rPr>
        <w:t>(</w:t>
      </w:r>
      <w:r w:rsidRPr="00582EDB">
        <w:rPr>
          <w:rStyle w:val="Char3"/>
          <w:rtl/>
        </w:rPr>
        <w:t>أخرجه أحمد وأبو داود وابن ماجه والترمذی وصححه</w:t>
      </w:r>
      <w:r w:rsidR="00E31A19" w:rsidRPr="00582EDB">
        <w:rPr>
          <w:rStyle w:val="Char3"/>
          <w:rFonts w:hint="cs"/>
          <w:rtl/>
        </w:rPr>
        <w:t>).</w:t>
      </w:r>
      <w:r w:rsidRPr="00582EDB">
        <w:rPr>
          <w:rStyle w:val="Char3"/>
          <w:rFonts w:hint="cs"/>
          <w:rtl/>
        </w:rPr>
        <w:t xml:space="preserve"> </w:t>
      </w:r>
    </w:p>
    <w:p w:rsidR="007C4DA6" w:rsidRPr="00D2661E" w:rsidRDefault="007C4DA6" w:rsidP="00582EDB">
      <w:pPr>
        <w:pStyle w:val="a3"/>
        <w:rPr>
          <w:rtl/>
        </w:rPr>
      </w:pPr>
      <w:r>
        <w:rPr>
          <w:rFonts w:ascii="Traditional Arabic" w:hAnsi="Traditional Arabic" w:cs="Traditional Arabic"/>
          <w:rtl/>
        </w:rPr>
        <w:t>«</w:t>
      </w:r>
      <w:r w:rsidRPr="00D2661E">
        <w:rPr>
          <w:rFonts w:hint="cs"/>
          <w:rtl/>
        </w:rPr>
        <w:t>جامه</w:t>
      </w:r>
      <w:r w:rsidR="00B01BEB">
        <w:rPr>
          <w:rFonts w:hint="cs"/>
          <w:rtl/>
        </w:rPr>
        <w:t xml:space="preserve">‌ها </w:t>
      </w:r>
      <w:r w:rsidRPr="00D2661E">
        <w:rPr>
          <w:rFonts w:hint="cs"/>
          <w:rtl/>
        </w:rPr>
        <w:t>و لباس</w:t>
      </w:r>
      <w:r w:rsidR="00B01BEB">
        <w:rPr>
          <w:rFonts w:hint="cs"/>
          <w:rtl/>
        </w:rPr>
        <w:t xml:space="preserve">‌های </w:t>
      </w:r>
      <w:r w:rsidRPr="00D2661E">
        <w:rPr>
          <w:rFonts w:hint="cs"/>
          <w:rtl/>
        </w:rPr>
        <w:t>سفید خود را بپوشید چون بهترین لباس شما است، و مردگانتان را نیز در جامه و لباس سفید کفن کنید</w:t>
      </w:r>
      <w:r>
        <w:rPr>
          <w:rFonts w:ascii="Traditional Arabic" w:hAnsi="Traditional Arabic" w:cs="Traditional Arabic"/>
          <w:rtl/>
        </w:rPr>
        <w:t>»</w:t>
      </w:r>
      <w:r w:rsidRPr="00D2661E">
        <w:rPr>
          <w:rFonts w:hint="cs"/>
          <w:rtl/>
        </w:rPr>
        <w:t>.</w:t>
      </w:r>
    </w:p>
    <w:p w:rsidR="007C4DA6" w:rsidRPr="00D2661E" w:rsidRDefault="007C4DA6" w:rsidP="00582EDB">
      <w:pPr>
        <w:pStyle w:val="a3"/>
        <w:rPr>
          <w:rtl/>
        </w:rPr>
      </w:pPr>
      <w:r w:rsidRPr="00D2661E">
        <w:rPr>
          <w:rFonts w:hint="cs"/>
          <w:rtl/>
        </w:rPr>
        <w:t>در میان این سه کفن پیراهن و عمامه نیست بلکه ازار (بیژامه) و دو تن پوش بلند است که بر وی پیچیده</w:t>
      </w:r>
      <w:r w:rsidR="00253044">
        <w:rPr>
          <w:rFonts w:hint="cs"/>
          <w:rtl/>
        </w:rPr>
        <w:t xml:space="preserve"> می‌شوند</w:t>
      </w:r>
      <w:r w:rsidRPr="00D2661E">
        <w:rPr>
          <w:rFonts w:hint="cs"/>
          <w:rtl/>
        </w:rPr>
        <w:t xml:space="preserve"> که ازار یا بیژامه از ناف تا زانو را</w:t>
      </w:r>
      <w:r w:rsidR="00B01BEB">
        <w:rPr>
          <w:rFonts w:hint="cs"/>
          <w:rtl/>
        </w:rPr>
        <w:t xml:space="preserve"> می‌</w:t>
      </w:r>
      <w:r w:rsidRPr="00D2661E">
        <w:rPr>
          <w:rFonts w:hint="cs"/>
          <w:rtl/>
        </w:rPr>
        <w:t>پوشاند و دومی از گردن تا قوزک پا، و سومی همه بدنش را</w:t>
      </w:r>
      <w:r w:rsidR="00B01BEB">
        <w:rPr>
          <w:rFonts w:hint="cs"/>
          <w:rtl/>
        </w:rPr>
        <w:t xml:space="preserve"> می‌</w:t>
      </w:r>
      <w:r w:rsidRPr="00D2661E">
        <w:rPr>
          <w:rFonts w:hint="cs"/>
          <w:rtl/>
        </w:rPr>
        <w:t xml:space="preserve">پوشاند، و این پارچه کفن به این شکل اقتداء به پیامبر </w:t>
      </w:r>
      <w:r w:rsidRPr="00D2661E">
        <w:rPr>
          <w:rFonts w:hint="cs"/>
          <w:rtl/>
        </w:rPr>
        <w:sym w:font="AGA Arabesque" w:char="F072"/>
      </w:r>
      <w:r w:rsidR="00B01BEB">
        <w:rPr>
          <w:rFonts w:hint="cs"/>
          <w:rtl/>
        </w:rPr>
        <w:t xml:space="preserve"> </w:t>
      </w:r>
      <w:r w:rsidR="00C36013">
        <w:rPr>
          <w:rFonts w:hint="cs"/>
          <w:rtl/>
        </w:rPr>
        <w:t>می‌باشد</w:t>
      </w:r>
      <w:r w:rsidRPr="00D2661E">
        <w:rPr>
          <w:rFonts w:hint="cs"/>
          <w:rtl/>
        </w:rPr>
        <w:t xml:space="preserve">، چون در صحيحین آمده است که: پیامبر </w:t>
      </w:r>
      <w:r w:rsidRPr="00D2661E">
        <w:rPr>
          <w:rFonts w:hint="cs"/>
          <w:rtl/>
        </w:rPr>
        <w:sym w:font="AGA Arabesque" w:char="F072"/>
      </w:r>
      <w:r w:rsidRPr="00D2661E">
        <w:rPr>
          <w:rFonts w:hint="cs"/>
          <w:rtl/>
        </w:rPr>
        <w:t xml:space="preserve"> </w:t>
      </w:r>
    </w:p>
    <w:p w:rsidR="007C4DA6" w:rsidRPr="00D2661E" w:rsidRDefault="007C4DA6" w:rsidP="00CC3CF2">
      <w:pPr>
        <w:pStyle w:val="a1"/>
        <w:rPr>
          <w:rFonts w:cs="B Lotus"/>
          <w:rtl/>
        </w:rPr>
      </w:pPr>
      <w:r>
        <w:rPr>
          <w:rFonts w:ascii="Traditional Arabic" w:hAnsi="Traditional Arabic" w:cs="Traditional Arabic"/>
          <w:rtl/>
        </w:rPr>
        <w:t>«</w:t>
      </w:r>
      <w:r w:rsidRPr="00792D04">
        <w:rPr>
          <w:rtl/>
        </w:rPr>
        <w:t>کُفِّنَ فی ثَلاثَةٍ أَثوابٍ سَحولِیَّةٍ جُدُد یَمانِیَّةٍ لَیسَ فیها قَمِیصٌ وَلَا عَمامَةُ أُدْرِجَ فیها إِدْراجاً</w:t>
      </w:r>
      <w:r>
        <w:rPr>
          <w:rFonts w:ascii="Traditional Arabic" w:hAnsi="Traditional Arabic" w:cs="Traditional Arabic"/>
          <w:rtl/>
        </w:rPr>
        <w:t>»</w:t>
      </w:r>
      <w:r w:rsidRPr="00582EDB">
        <w:rPr>
          <w:rStyle w:val="Char3"/>
          <w:rFonts w:hint="cs"/>
          <w:rtl/>
        </w:rPr>
        <w:t>.</w:t>
      </w:r>
    </w:p>
    <w:p w:rsidR="007C4DA6" w:rsidRPr="00D2661E" w:rsidRDefault="007C4DA6" w:rsidP="00582EDB">
      <w:pPr>
        <w:pStyle w:val="a3"/>
        <w:rPr>
          <w:rtl/>
        </w:rPr>
      </w:pPr>
      <w:r>
        <w:rPr>
          <w:rFonts w:ascii="Traditional Arabic" w:hAnsi="Traditional Arabic" w:cs="Traditional Arabic"/>
          <w:rtl/>
        </w:rPr>
        <w:t>«</w:t>
      </w:r>
      <w:r w:rsidRPr="00D2661E">
        <w:rPr>
          <w:rFonts w:hint="cs"/>
          <w:rtl/>
        </w:rPr>
        <w:t>در سه جامه سحولی (پارچه سفید پاک پنبه ای منسوب به سحول یمن) تازه یمنی کفن شد که در میان</w:t>
      </w:r>
      <w:r w:rsidR="00304EDE">
        <w:rPr>
          <w:rFonts w:hint="cs"/>
          <w:rtl/>
        </w:rPr>
        <w:t xml:space="preserve"> آن‌ها </w:t>
      </w:r>
      <w:r w:rsidRPr="00D2661E">
        <w:rPr>
          <w:rFonts w:hint="cs"/>
          <w:rtl/>
        </w:rPr>
        <w:t>پیراهن و عمامه نبود و او را در لابلای</w:t>
      </w:r>
      <w:r w:rsidR="00304EDE">
        <w:rPr>
          <w:rFonts w:hint="cs"/>
          <w:rtl/>
        </w:rPr>
        <w:t xml:space="preserve"> آن‌ها </w:t>
      </w:r>
      <w:r w:rsidRPr="00D2661E">
        <w:rPr>
          <w:rFonts w:hint="cs"/>
          <w:rtl/>
        </w:rPr>
        <w:t>قرار دادند</w:t>
      </w:r>
      <w:r>
        <w:rPr>
          <w:rFonts w:ascii="Traditional Arabic" w:hAnsi="Traditional Arabic" w:cs="Traditional Arabic"/>
          <w:rtl/>
        </w:rPr>
        <w:t>»</w:t>
      </w:r>
      <w:r w:rsidRPr="00D2661E">
        <w:rPr>
          <w:rFonts w:hint="cs"/>
          <w:rtl/>
        </w:rPr>
        <w:t xml:space="preserve">. </w:t>
      </w:r>
    </w:p>
    <w:p w:rsidR="007C4DA6" w:rsidRPr="00D2661E" w:rsidRDefault="007C4DA6" w:rsidP="00582EDB">
      <w:pPr>
        <w:pStyle w:val="a3"/>
        <w:rPr>
          <w:rtl/>
        </w:rPr>
      </w:pPr>
      <w:r w:rsidRPr="00D2661E">
        <w:rPr>
          <w:rFonts w:hint="cs"/>
          <w:rtl/>
        </w:rPr>
        <w:t>برای زن سنت است که در پنج پارچه و جامه کفن شود که عبارتند از یک ازار و یک مقنعه و یک پیراهن و دو تن پوش بزرگ که به وی پیچیده شوند. و</w:t>
      </w:r>
      <w:r w:rsidR="00304EDE">
        <w:rPr>
          <w:rFonts w:hint="cs"/>
          <w:rtl/>
        </w:rPr>
        <w:t xml:space="preserve"> این‌ها </w:t>
      </w:r>
      <w:r w:rsidRPr="00D2661E">
        <w:rPr>
          <w:rFonts w:hint="cs"/>
          <w:rtl/>
        </w:rPr>
        <w:t>برابر سنت ثابت شده</w:t>
      </w:r>
      <w:r w:rsidR="00B01BEB">
        <w:rPr>
          <w:rFonts w:hint="cs"/>
          <w:rtl/>
        </w:rPr>
        <w:t>‌اند.</w:t>
      </w:r>
      <w:r w:rsidRPr="00D2661E">
        <w:rPr>
          <w:rFonts w:hint="cs"/>
          <w:rtl/>
        </w:rPr>
        <w:t xml:space="preserve"> در حدیث لیلی دختر قائف ثقفی آمده است که پیامبر </w:t>
      </w:r>
      <w:r w:rsidRPr="00D2661E">
        <w:rPr>
          <w:rFonts w:hint="cs"/>
          <w:rtl/>
        </w:rPr>
        <w:sym w:font="AGA Arabesque" w:char="F072"/>
      </w:r>
      <w:r w:rsidRPr="00D2661E">
        <w:rPr>
          <w:rFonts w:hint="cs"/>
          <w:rtl/>
        </w:rPr>
        <w:t xml:space="preserve"> کفن دخترش را به زنان</w:t>
      </w:r>
      <w:r w:rsidR="00B01BEB">
        <w:rPr>
          <w:rFonts w:hint="cs"/>
          <w:rtl/>
        </w:rPr>
        <w:t xml:space="preserve"> می‌</w:t>
      </w:r>
      <w:r w:rsidRPr="00D2661E">
        <w:rPr>
          <w:rFonts w:hint="cs"/>
          <w:rtl/>
        </w:rPr>
        <w:t>داد تا او را در آن بپیچند، و یکی یکی</w:t>
      </w:r>
      <w:r w:rsidR="00304EDE">
        <w:rPr>
          <w:rFonts w:hint="cs"/>
          <w:rtl/>
        </w:rPr>
        <w:t xml:space="preserve"> آن‌ها </w:t>
      </w:r>
      <w:r w:rsidRPr="00D2661E">
        <w:rPr>
          <w:rFonts w:hint="cs"/>
          <w:rtl/>
        </w:rPr>
        <w:t>را به آنان</w:t>
      </w:r>
      <w:r w:rsidR="00B01BEB">
        <w:rPr>
          <w:rFonts w:hint="cs"/>
          <w:rtl/>
        </w:rPr>
        <w:t xml:space="preserve"> می‌</w:t>
      </w:r>
      <w:r w:rsidRPr="00D2661E">
        <w:rPr>
          <w:rFonts w:hint="cs"/>
          <w:rtl/>
        </w:rPr>
        <w:t>داد و او نزد در، ایستاده بود که اول ازار داد سپس مقنعه و روسری و سپس ملافه ای که در آن پیچیده شد سپس او را در جامه ای پیچیدند. احمد و ابوداود آن را تخریج کرده</w:t>
      </w:r>
      <w:r w:rsidR="00B01BEB">
        <w:rPr>
          <w:rFonts w:hint="cs"/>
          <w:rtl/>
        </w:rPr>
        <w:t>‌اند.</w:t>
      </w:r>
      <w:r w:rsidRPr="00D2661E">
        <w:rPr>
          <w:rFonts w:hint="cs"/>
          <w:rtl/>
        </w:rPr>
        <w:t xml:space="preserve"> باید دانست که برای هرکس جایز است در چیزی کفن شود که در حال زندگی بتواند آن را بپوشد و جایز باشد، پس تکفین زن در ابریشم و حریر و دیبا جایز است لیکن مکروه است، اما کفن ابریشمی و حریری برای مرد حرام است، و کفن زعفرانی و زرد رنگ مکروه است. و زیاده روی در کفن نیز مکروه است. لازم است که پارچه کفن ضخیم باشد نه نازک، چون مقصد آن است که باقی بماند نه این که زیبا باشد. </w:t>
      </w:r>
    </w:p>
    <w:p w:rsidR="007C4DA6" w:rsidRPr="005628D0" w:rsidRDefault="007C4DA6" w:rsidP="005A6977">
      <w:pPr>
        <w:pStyle w:val="a2"/>
        <w:rPr>
          <w:sz w:val="40"/>
          <w:szCs w:val="40"/>
          <w:rtl/>
        </w:rPr>
      </w:pPr>
      <w:bookmarkStart w:id="255" w:name="_Toc338340258"/>
      <w:bookmarkStart w:id="256" w:name="_Toc418284095"/>
      <w:r w:rsidRPr="005628D0">
        <w:rPr>
          <w:rFonts w:hint="cs"/>
          <w:rtl/>
        </w:rPr>
        <w:t>نماز میت</w:t>
      </w:r>
      <w:bookmarkEnd w:id="255"/>
      <w:bookmarkEnd w:id="256"/>
    </w:p>
    <w:p w:rsidR="007C4DA6" w:rsidRPr="00D2661E" w:rsidRDefault="007C4DA6" w:rsidP="00582EDB">
      <w:pPr>
        <w:pStyle w:val="a3"/>
        <w:rPr>
          <w:rtl/>
        </w:rPr>
      </w:pPr>
      <w:r w:rsidRPr="00D2661E">
        <w:rPr>
          <w:rFonts w:hint="cs"/>
          <w:rtl/>
        </w:rPr>
        <w:t>مشخص شد که نماز میت فرض کفایه است، پس شرط است میتی که بر وی نماز خوانده</w:t>
      </w:r>
      <w:r w:rsidR="00B01BEB">
        <w:rPr>
          <w:rFonts w:hint="cs"/>
          <w:rtl/>
        </w:rPr>
        <w:t xml:space="preserve"> می‌</w:t>
      </w:r>
      <w:r w:rsidRPr="00D2661E">
        <w:rPr>
          <w:rFonts w:hint="cs"/>
          <w:rtl/>
        </w:rPr>
        <w:t>شود میت مسلمان و غیر شهید و غیر کودک و بچه</w:t>
      </w:r>
      <w:r w:rsidR="00582EDB">
        <w:rPr>
          <w:rFonts w:hint="eastAsia"/>
          <w:rtl/>
        </w:rPr>
        <w:t>‌</w:t>
      </w:r>
      <w:r w:rsidRPr="00D2661E">
        <w:rPr>
          <w:rFonts w:hint="cs"/>
          <w:rtl/>
        </w:rPr>
        <w:t xml:space="preserve">ای باشد که نشانه و آثار حیات و زندگی در وی ظاهر نشده است. برای صحت نماز میت همان شرایط نمازهای دیگر شرط است و غسل میت یا تیمم آن به هنگام عذر داشتن از غسل مقدم بر نماز است، جماعت شرط صحت نماز میت نیست بلکه سنت است که به صورت جماعت برگزار شود </w:t>
      </w:r>
      <w:r w:rsidR="00E31A19" w:rsidRPr="00D2661E">
        <w:rPr>
          <w:rFonts w:hint="cs"/>
          <w:rtl/>
        </w:rPr>
        <w:t>(</w:t>
      </w:r>
      <w:r w:rsidRPr="00D2661E">
        <w:rPr>
          <w:rFonts w:hint="cs"/>
          <w:rtl/>
        </w:rPr>
        <w:t>به دلیل خبر مسلم</w:t>
      </w:r>
      <w:r w:rsidR="00E31A19" w:rsidRPr="00D2661E">
        <w:rPr>
          <w:rFonts w:hint="cs"/>
          <w:rtl/>
        </w:rPr>
        <w:t>)</w:t>
      </w:r>
      <w:r w:rsidRPr="00D2661E">
        <w:rPr>
          <w:rFonts w:hint="cs"/>
          <w:rtl/>
        </w:rPr>
        <w:t xml:space="preserve">: </w:t>
      </w:r>
    </w:p>
    <w:p w:rsidR="007C4DA6" w:rsidRPr="00D2661E" w:rsidRDefault="007C4DA6" w:rsidP="00CC3CF2">
      <w:pPr>
        <w:pStyle w:val="a1"/>
        <w:rPr>
          <w:rFonts w:cs="B Lotus"/>
          <w:rtl/>
        </w:rPr>
      </w:pPr>
      <w:r>
        <w:rPr>
          <w:rFonts w:ascii="Traditional Arabic" w:hAnsi="Traditional Arabic" w:cs="Traditional Arabic"/>
          <w:rtl/>
        </w:rPr>
        <w:t>«</w:t>
      </w:r>
      <w:r w:rsidRPr="00792D04">
        <w:rPr>
          <w:rtl/>
        </w:rPr>
        <w:t>مَا مِن رَجُلٍ يَمُوتُ فيَقُومُ على جنازته أَرْبَعُونَ رَجُلاً، لا يُشْركُونَ بالله شيئًا، إِلَّا شَفَّعَهُمُ الله فيه</w:t>
      </w:r>
      <w:r>
        <w:rPr>
          <w:rFonts w:ascii="Traditional Arabic" w:hAnsi="Traditional Arabic" w:cs="Traditional Arabic"/>
          <w:rtl/>
        </w:rPr>
        <w:t>»</w:t>
      </w:r>
      <w:r w:rsidRPr="00582EDB">
        <w:rPr>
          <w:rStyle w:val="Char3"/>
          <w:rFonts w:hint="cs"/>
          <w:rtl/>
        </w:rPr>
        <w:t>.</w:t>
      </w:r>
      <w:r w:rsidRPr="00D2661E">
        <w:rPr>
          <w:rFonts w:cs="B Lotus" w:hint="cs"/>
          <w:rtl/>
        </w:rPr>
        <w:t xml:space="preserve"> </w:t>
      </w:r>
    </w:p>
    <w:p w:rsidR="007C4DA6" w:rsidRPr="00D2661E" w:rsidRDefault="007C4DA6" w:rsidP="00582EDB">
      <w:pPr>
        <w:pStyle w:val="a3"/>
        <w:rPr>
          <w:rtl/>
        </w:rPr>
      </w:pPr>
      <w:r>
        <w:rPr>
          <w:rFonts w:ascii="Traditional Arabic" w:hAnsi="Traditional Arabic" w:cs="Traditional Arabic"/>
          <w:rtl/>
        </w:rPr>
        <w:t>«</w:t>
      </w:r>
      <w:r w:rsidRPr="00D2661E">
        <w:rPr>
          <w:rFonts w:hint="cs"/>
          <w:rtl/>
        </w:rPr>
        <w:t>هر مسلمانی که بمیرد و چهل نفر مرد بر وی نماز جماعت بخوانند که این چهل مرد مشرک نباشند خدای تعالی آنان را شفیع وی قرار داده و شفاعتشان را</w:t>
      </w:r>
      <w:r w:rsidR="00B01BEB">
        <w:rPr>
          <w:rFonts w:hint="cs"/>
          <w:rtl/>
        </w:rPr>
        <w:t xml:space="preserve"> می‌</w:t>
      </w:r>
      <w:r w:rsidRPr="00D2661E">
        <w:rPr>
          <w:rFonts w:hint="cs"/>
          <w:rtl/>
        </w:rPr>
        <w:t>پذیرد</w:t>
      </w:r>
      <w:r>
        <w:rPr>
          <w:rFonts w:ascii="Traditional Arabic" w:hAnsi="Traditional Arabic" w:cs="Traditional Arabic"/>
          <w:rtl/>
        </w:rPr>
        <w:t>»</w:t>
      </w:r>
      <w:r w:rsidRPr="00D2661E">
        <w:rPr>
          <w:rFonts w:hint="cs"/>
          <w:rtl/>
        </w:rPr>
        <w:t>.</w:t>
      </w:r>
    </w:p>
    <w:p w:rsidR="007C4DA6" w:rsidRPr="00D2661E" w:rsidRDefault="007C4DA6" w:rsidP="00582EDB">
      <w:pPr>
        <w:pStyle w:val="a3"/>
        <w:rPr>
          <w:rtl/>
        </w:rPr>
      </w:pPr>
      <w:r w:rsidRPr="00D2661E">
        <w:rPr>
          <w:rFonts w:hint="cs"/>
          <w:rtl/>
        </w:rPr>
        <w:t>و برای این که فرض آن ساقط شود کافی است که مذکری بر آن نماز بخواند اگر چه کودک ممیز و اهل تمییز باشد، چون مقصود به آن حاصل</w:t>
      </w:r>
      <w:r w:rsidR="00B01BEB">
        <w:rPr>
          <w:rFonts w:hint="cs"/>
          <w:rtl/>
        </w:rPr>
        <w:t xml:space="preserve"> می‌</w:t>
      </w:r>
      <w:r w:rsidRPr="00D2661E">
        <w:rPr>
          <w:rFonts w:hint="cs"/>
          <w:rtl/>
        </w:rPr>
        <w:t>شود و چنین کودکی</w:t>
      </w:r>
      <w:r w:rsidR="00B01BEB">
        <w:rPr>
          <w:rFonts w:hint="cs"/>
          <w:rtl/>
        </w:rPr>
        <w:t xml:space="preserve"> می‌</w:t>
      </w:r>
      <w:r w:rsidRPr="00D2661E">
        <w:rPr>
          <w:rFonts w:hint="cs"/>
          <w:rtl/>
        </w:rPr>
        <w:t xml:space="preserve">تواند امامت جماعت مرد را بکند، و سنت است که نماز جماعت میت سه صف یا بیشتر باشد به دلیل خبر: </w:t>
      </w:r>
    </w:p>
    <w:p w:rsidR="007C4DA6" w:rsidRPr="00D2661E" w:rsidRDefault="007C4DA6" w:rsidP="00CC3CF2">
      <w:pPr>
        <w:pStyle w:val="a1"/>
        <w:rPr>
          <w:rFonts w:cs="B Lotus"/>
          <w:rtl/>
        </w:rPr>
      </w:pPr>
      <w:r>
        <w:rPr>
          <w:rFonts w:ascii="Traditional Arabic" w:hAnsi="Traditional Arabic" w:cs="Traditional Arabic"/>
          <w:rtl/>
        </w:rPr>
        <w:t>«</w:t>
      </w:r>
      <w:r w:rsidRPr="00792D04">
        <w:rPr>
          <w:rtl/>
        </w:rPr>
        <w:t>ما مِن عَبدٍ مُسْلِمٍ یَمُوتُ فَیٌصَلَّیَ عَلَیهِ ثَلاثَة صُفُوْفٍ إِلَّا غُفِرَ لَهُ</w:t>
      </w:r>
      <w:r>
        <w:rPr>
          <w:rFonts w:ascii="Traditional Arabic" w:hAnsi="Traditional Arabic" w:cs="Traditional Arabic"/>
          <w:rtl/>
        </w:rPr>
        <w:t>»</w:t>
      </w:r>
      <w:r w:rsidRPr="00582EDB">
        <w:rPr>
          <w:rStyle w:val="Char3"/>
          <w:rFonts w:hint="cs"/>
          <w:rtl/>
        </w:rPr>
        <w:t>.</w:t>
      </w:r>
      <w:r w:rsidRPr="00D2661E">
        <w:rPr>
          <w:rFonts w:cs="B Lotus" w:hint="cs"/>
          <w:rtl/>
        </w:rPr>
        <w:t xml:space="preserve"> </w:t>
      </w:r>
    </w:p>
    <w:p w:rsidR="007C4DA6" w:rsidRPr="00D2661E" w:rsidRDefault="007C4DA6" w:rsidP="00582EDB">
      <w:pPr>
        <w:pStyle w:val="a3"/>
        <w:rPr>
          <w:rtl/>
        </w:rPr>
      </w:pPr>
      <w:r>
        <w:rPr>
          <w:rFonts w:ascii="Traditional Arabic" w:hAnsi="Traditional Arabic" w:cs="Traditional Arabic"/>
          <w:rtl/>
        </w:rPr>
        <w:t>«</w:t>
      </w:r>
      <w:r w:rsidRPr="00D2661E">
        <w:rPr>
          <w:rFonts w:hint="cs"/>
          <w:rtl/>
        </w:rPr>
        <w:t>هر میت مسلمانی که بمیرد و نماز میت به جماعت در سه صف بر وی گزارده شود خداوند او را مورد مغفرت خویش قرار</w:t>
      </w:r>
      <w:r w:rsidR="00B01BEB">
        <w:rPr>
          <w:rFonts w:hint="cs"/>
          <w:rtl/>
        </w:rPr>
        <w:t xml:space="preserve"> می‌</w:t>
      </w:r>
      <w:r w:rsidRPr="00D2661E">
        <w:rPr>
          <w:rFonts w:hint="cs"/>
          <w:rtl/>
        </w:rPr>
        <w:t>دهد</w:t>
      </w:r>
      <w:r>
        <w:rPr>
          <w:rFonts w:ascii="Traditional Arabic" w:hAnsi="Traditional Arabic" w:cs="Traditional Arabic"/>
          <w:rtl/>
        </w:rPr>
        <w:t>»</w:t>
      </w:r>
      <w:r w:rsidRPr="00D2661E">
        <w:rPr>
          <w:rFonts w:hint="cs"/>
          <w:rtl/>
        </w:rPr>
        <w:t xml:space="preserve">. </w:t>
      </w:r>
    </w:p>
    <w:p w:rsidR="007C4DA6" w:rsidRPr="00D2661E" w:rsidRDefault="007C4DA6" w:rsidP="00582EDB">
      <w:pPr>
        <w:pStyle w:val="a3"/>
        <w:rPr>
          <w:rtl/>
        </w:rPr>
      </w:pPr>
      <w:r w:rsidRPr="00D2661E">
        <w:rPr>
          <w:rFonts w:hint="cs"/>
          <w:rtl/>
        </w:rPr>
        <w:t>شایسته</w:t>
      </w:r>
      <w:r w:rsidR="00B01BEB">
        <w:rPr>
          <w:rFonts w:hint="cs"/>
          <w:rtl/>
        </w:rPr>
        <w:t xml:space="preserve">‌ترین </w:t>
      </w:r>
      <w:r w:rsidRPr="00D2661E">
        <w:rPr>
          <w:rFonts w:hint="cs"/>
          <w:rtl/>
        </w:rPr>
        <w:t xml:space="preserve">شخص برای امامت نماز میت پدر میت است، سپس جدش و هرچه بالاتر برود، سپس پسرش سپس پسر پسرش و هر چه پایین تر برود و باقی عصبه به ترتیب ارث. </w:t>
      </w:r>
    </w:p>
    <w:p w:rsidR="007C4DA6" w:rsidRPr="00D2661E" w:rsidRDefault="007C4DA6" w:rsidP="005A6977">
      <w:pPr>
        <w:pStyle w:val="a2"/>
        <w:rPr>
          <w:rFonts w:cs="B Lotus"/>
          <w:rtl/>
        </w:rPr>
      </w:pPr>
      <w:bookmarkStart w:id="257" w:name="_Toc338340259"/>
      <w:bookmarkStart w:id="258" w:name="_Toc418284096"/>
      <w:r w:rsidRPr="00B9075E">
        <w:rPr>
          <w:rFonts w:hint="cs"/>
          <w:rtl/>
        </w:rPr>
        <w:t>ارکان نماز میت</w:t>
      </w:r>
      <w:r w:rsidRPr="00D2661E">
        <w:rPr>
          <w:rFonts w:cs="B Lotus" w:hint="cs"/>
          <w:rtl/>
        </w:rPr>
        <w:t>:</w:t>
      </w:r>
      <w:bookmarkEnd w:id="257"/>
      <w:bookmarkEnd w:id="258"/>
      <w:r w:rsidRPr="00D2661E">
        <w:rPr>
          <w:rFonts w:cs="B Lotus" w:hint="cs"/>
          <w:rtl/>
        </w:rPr>
        <w:t xml:space="preserve"> </w:t>
      </w:r>
    </w:p>
    <w:p w:rsidR="007C4DA6" w:rsidRPr="00D2661E" w:rsidRDefault="007C4DA6" w:rsidP="00582EDB">
      <w:pPr>
        <w:pStyle w:val="a3"/>
        <w:rPr>
          <w:rtl/>
        </w:rPr>
      </w:pPr>
      <w:r w:rsidRPr="00D2661E">
        <w:rPr>
          <w:rFonts w:hint="cs"/>
          <w:rtl/>
        </w:rPr>
        <w:t xml:space="preserve">ارکان نماز میت هفت چیز است: </w:t>
      </w:r>
    </w:p>
    <w:p w:rsidR="007C4DA6" w:rsidRPr="00D2661E" w:rsidRDefault="007C4DA6" w:rsidP="00582EDB">
      <w:pPr>
        <w:pStyle w:val="a3"/>
        <w:rPr>
          <w:rtl/>
        </w:rPr>
      </w:pPr>
      <w:r w:rsidRPr="00D2661E">
        <w:rPr>
          <w:rFonts w:hint="cs"/>
          <w:rtl/>
        </w:rPr>
        <w:t>اول: نیت که اگر میت یک نفر باشد نیت نماز بر آن و اگر متعدد باشند نیت نماز برایشان</w:t>
      </w:r>
      <w:r w:rsidR="00B01BEB">
        <w:rPr>
          <w:rFonts w:hint="cs"/>
          <w:rtl/>
        </w:rPr>
        <w:t xml:space="preserve"> می‌</w:t>
      </w:r>
      <w:r w:rsidRPr="00D2661E">
        <w:rPr>
          <w:rFonts w:hint="cs"/>
          <w:rtl/>
        </w:rPr>
        <w:t xml:space="preserve">کند و تعیین کردن لازم نیست. </w:t>
      </w:r>
    </w:p>
    <w:p w:rsidR="007C4DA6" w:rsidRPr="00D2661E" w:rsidRDefault="007C4DA6" w:rsidP="00582EDB">
      <w:pPr>
        <w:pStyle w:val="a3"/>
        <w:rPr>
          <w:rtl/>
        </w:rPr>
      </w:pPr>
      <w:r w:rsidRPr="00D2661E">
        <w:rPr>
          <w:rFonts w:hint="cs"/>
          <w:rtl/>
        </w:rPr>
        <w:t xml:space="preserve">دوم: ایستاده خواندن برای کسی که بتواند ایستاده بخواند. </w:t>
      </w:r>
    </w:p>
    <w:p w:rsidR="007C4DA6" w:rsidRPr="00D2661E" w:rsidRDefault="007C4DA6" w:rsidP="00582EDB">
      <w:pPr>
        <w:pStyle w:val="a3"/>
        <w:rPr>
          <w:rtl/>
        </w:rPr>
      </w:pPr>
      <w:r w:rsidRPr="00D2661E">
        <w:rPr>
          <w:rFonts w:hint="cs"/>
          <w:rtl/>
        </w:rPr>
        <w:t>سوم: چهار تکبیر که اگر پنج هم شد نماز باطل</w:t>
      </w:r>
      <w:r w:rsidR="00B74157">
        <w:rPr>
          <w:rFonts w:hint="cs"/>
          <w:rtl/>
        </w:rPr>
        <w:t xml:space="preserve"> نمی‌شود</w:t>
      </w:r>
      <w:r w:rsidRPr="00D2661E">
        <w:rPr>
          <w:rFonts w:hint="cs"/>
          <w:rtl/>
        </w:rPr>
        <w:t>، چون در صحيح مسلم آمده است و تکبیر ذکر است و موجب باطل شدن</w:t>
      </w:r>
      <w:r w:rsidR="00B74157">
        <w:rPr>
          <w:rFonts w:hint="cs"/>
          <w:rtl/>
        </w:rPr>
        <w:t xml:space="preserve"> نمی‌شود</w:t>
      </w:r>
      <w:r w:rsidRPr="00D2661E">
        <w:rPr>
          <w:rFonts w:hint="cs"/>
          <w:rtl/>
        </w:rPr>
        <w:t xml:space="preserve">. </w:t>
      </w:r>
    </w:p>
    <w:p w:rsidR="007C4DA6" w:rsidRPr="00D2661E" w:rsidRDefault="007C4DA6" w:rsidP="00582EDB">
      <w:pPr>
        <w:pStyle w:val="a3"/>
        <w:rPr>
          <w:rtl/>
        </w:rPr>
      </w:pPr>
      <w:r w:rsidRPr="00D2661E">
        <w:rPr>
          <w:rFonts w:hint="cs"/>
          <w:rtl/>
        </w:rPr>
        <w:t xml:space="preserve">چهارم: قرائت فاتحه بعد از تکبیر اول، چون از سهل روایت شده است که گفت: سنت نبوی و روش پیامبر </w:t>
      </w:r>
      <w:r w:rsidRPr="00D2661E">
        <w:rPr>
          <w:rFonts w:hint="cs"/>
          <w:rtl/>
        </w:rPr>
        <w:sym w:font="AGA Arabesque" w:char="F072"/>
      </w:r>
      <w:r w:rsidRPr="00D2661E">
        <w:rPr>
          <w:rFonts w:hint="cs"/>
          <w:rtl/>
        </w:rPr>
        <w:t xml:space="preserve"> در نماز میت آن است که قرائت فاتحه بعد از تکبیر اول به صورت سری باشد.</w:t>
      </w:r>
    </w:p>
    <w:p w:rsidR="007C4DA6" w:rsidRPr="00582EDB" w:rsidRDefault="007C4DA6" w:rsidP="00582EDB">
      <w:pPr>
        <w:pStyle w:val="a3"/>
        <w:rPr>
          <w:rtl/>
        </w:rPr>
      </w:pPr>
      <w:r w:rsidRPr="00582EDB">
        <w:rPr>
          <w:rFonts w:hint="cs"/>
          <w:rtl/>
        </w:rPr>
        <w:t xml:space="preserve">پنجم: فرستادن صلوات بر پیامبر </w:t>
      </w:r>
      <w:r w:rsidRPr="00582EDB">
        <w:rPr>
          <w:rFonts w:hint="cs"/>
          <w:rtl/>
        </w:rPr>
        <w:sym w:font="AGA Arabesque" w:char="F072"/>
      </w:r>
      <w:r w:rsidRPr="00582EDB">
        <w:rPr>
          <w:rFonts w:hint="cs"/>
          <w:rtl/>
        </w:rPr>
        <w:t xml:space="preserve"> بعد از تکبیر دوم، چون در حدیث صحيح آمده است: و اقل صلوات:</w:t>
      </w:r>
      <w:r w:rsidRPr="00D2661E">
        <w:rPr>
          <w:rFonts w:cs="B Lotus" w:hint="cs"/>
          <w:rtl/>
        </w:rPr>
        <w:t xml:space="preserve"> </w:t>
      </w:r>
      <w:r w:rsidRPr="00CC3CF2">
        <w:rPr>
          <w:rStyle w:val="Char0"/>
          <w:rtl/>
        </w:rPr>
        <w:t>«اللهُمَّ صلِّ علی محمد»</w:t>
      </w:r>
      <w:r w:rsidRPr="00D2661E">
        <w:rPr>
          <w:rFonts w:cs="B Lotus" w:hint="cs"/>
          <w:rtl/>
        </w:rPr>
        <w:t xml:space="preserve"> </w:t>
      </w:r>
      <w:r w:rsidRPr="00582EDB">
        <w:rPr>
          <w:rFonts w:hint="cs"/>
          <w:rtl/>
        </w:rPr>
        <w:t>است، و اکمل آن</w:t>
      </w:r>
      <w:r w:rsidRPr="00D2661E">
        <w:rPr>
          <w:rFonts w:cs="B Lotus" w:hint="cs"/>
          <w:rtl/>
        </w:rPr>
        <w:t xml:space="preserve"> </w:t>
      </w:r>
      <w:r w:rsidRPr="00CC3CF2">
        <w:rPr>
          <w:rStyle w:val="Char0"/>
          <w:rtl/>
        </w:rPr>
        <w:t>«اللهُمَّ صل علی محمد وعلی آل محمد کما صلیت علی إبراهیم وعلی آل إبراهیم وبارک علی محمد وعلی آل محمد کما بارکت علی إبراهیم وعلی آل إبراهیم إنک حمیدٌ مجید»</w:t>
      </w:r>
      <w:r w:rsidR="00B01BEB" w:rsidRPr="00582EDB">
        <w:rPr>
          <w:rFonts w:hint="cs"/>
          <w:rtl/>
        </w:rPr>
        <w:t xml:space="preserve"> </w:t>
      </w:r>
      <w:r w:rsidR="00C36013" w:rsidRPr="00582EDB">
        <w:rPr>
          <w:rFonts w:hint="cs"/>
          <w:rtl/>
        </w:rPr>
        <w:t>می‌باشد</w:t>
      </w:r>
      <w:r w:rsidRPr="00582EDB">
        <w:rPr>
          <w:rFonts w:hint="cs"/>
          <w:rtl/>
        </w:rPr>
        <w:t xml:space="preserve">. </w:t>
      </w:r>
    </w:p>
    <w:p w:rsidR="007C4DA6" w:rsidRPr="00D2661E" w:rsidRDefault="007C4DA6" w:rsidP="00582EDB">
      <w:pPr>
        <w:pStyle w:val="a3"/>
        <w:rPr>
          <w:rtl/>
        </w:rPr>
      </w:pPr>
      <w:r w:rsidRPr="00D2661E">
        <w:rPr>
          <w:rFonts w:hint="cs"/>
          <w:rtl/>
        </w:rPr>
        <w:t xml:space="preserve">ششم: دعا برای میت بعد از تکبیر سوم. امام شافعی در </w:t>
      </w:r>
      <w:r w:rsidRPr="00582EDB">
        <w:rPr>
          <w:rFonts w:hint="cs"/>
          <w:rtl/>
        </w:rPr>
        <w:t>مسند خود از ابو ا</w:t>
      </w:r>
      <w:r w:rsidRPr="00582EDB">
        <w:rPr>
          <w:rtl/>
        </w:rPr>
        <w:t>مامة</w:t>
      </w:r>
      <w:r w:rsidRPr="00582EDB">
        <w:rPr>
          <w:rFonts w:hint="cs"/>
          <w:rtl/>
        </w:rPr>
        <w:t xml:space="preserve"> بن سهل روایت کرده است که گفت: </w:t>
      </w:r>
      <w:r w:rsidRPr="00582EDB">
        <w:rPr>
          <w:rtl/>
        </w:rPr>
        <w:t>«</w:t>
      </w:r>
      <w:r w:rsidRPr="00582EDB">
        <w:rPr>
          <w:rFonts w:hint="cs"/>
          <w:rtl/>
        </w:rPr>
        <w:t xml:space="preserve">یکی از یاران پیامبر </w:t>
      </w:r>
      <w:r w:rsidRPr="00582EDB">
        <w:rPr>
          <w:rFonts w:hint="cs"/>
          <w:rtl/>
        </w:rPr>
        <w:sym w:font="AGA Arabesque" w:char="F072"/>
      </w:r>
      <w:r w:rsidRPr="00582EDB">
        <w:rPr>
          <w:rFonts w:hint="cs"/>
          <w:rtl/>
        </w:rPr>
        <w:t xml:space="preserve"> به وی خبر داد ک</w:t>
      </w:r>
      <w:r w:rsidRPr="00D2661E">
        <w:rPr>
          <w:rFonts w:hint="cs"/>
          <w:rtl/>
        </w:rPr>
        <w:t xml:space="preserve">ه شیوه و طریقه نماز میت آن است که امام تکبیر تحریم را گفته سپس فاتحه را بخواند، سپس در تکبیرات بعدی بر پیامبر </w:t>
      </w:r>
      <w:r w:rsidRPr="00D2661E">
        <w:rPr>
          <w:rFonts w:hint="cs"/>
          <w:rtl/>
        </w:rPr>
        <w:sym w:font="AGA Arabesque" w:char="F072"/>
      </w:r>
      <w:r w:rsidRPr="00D2661E">
        <w:rPr>
          <w:rFonts w:hint="cs"/>
          <w:rtl/>
        </w:rPr>
        <w:t xml:space="preserve"> صلوات بفرستد و برای مرده دعا کند، و همه را به صورت سری انجام دهد، و چیزی را قرائت نکند، سپس به صورت سری و برای خود سلام بدهد</w:t>
      </w:r>
      <w:r>
        <w:rPr>
          <w:rFonts w:ascii="Traditional Arabic" w:hAnsi="Traditional Arabic" w:cs="Traditional Arabic"/>
          <w:rtl/>
        </w:rPr>
        <w:t>»</w:t>
      </w:r>
      <w:r w:rsidRPr="00D2661E">
        <w:rPr>
          <w:rFonts w:hint="cs"/>
          <w:rtl/>
        </w:rPr>
        <w:t xml:space="preserve">. در </w:t>
      </w:r>
      <w:r>
        <w:rPr>
          <w:rFonts w:ascii="Traditional Arabic" w:hAnsi="Traditional Arabic" w:cs="Traditional Arabic"/>
          <w:rtl/>
        </w:rPr>
        <w:t>«</w:t>
      </w:r>
      <w:r w:rsidRPr="00D2661E">
        <w:rPr>
          <w:rFonts w:hint="cs"/>
          <w:rtl/>
        </w:rPr>
        <w:t>الفتح</w:t>
      </w:r>
      <w:r>
        <w:rPr>
          <w:rFonts w:ascii="Traditional Arabic" w:hAnsi="Traditional Arabic" w:cs="Traditional Arabic"/>
          <w:rtl/>
        </w:rPr>
        <w:t>»</w:t>
      </w:r>
      <w:r w:rsidRPr="00D2661E">
        <w:rPr>
          <w:rFonts w:hint="cs"/>
          <w:rtl/>
        </w:rPr>
        <w:t xml:space="preserve"> گفته است که: </w:t>
      </w:r>
      <w:r w:rsidR="00E31A19" w:rsidRPr="00D2661E">
        <w:rPr>
          <w:rFonts w:hint="cs"/>
          <w:rtl/>
        </w:rPr>
        <w:t>(</w:t>
      </w:r>
      <w:r w:rsidRPr="00D2661E">
        <w:rPr>
          <w:rFonts w:hint="cs"/>
          <w:rtl/>
        </w:rPr>
        <w:t xml:space="preserve">اسناد این روایت صحيح است. و عبدالرزاق و نسائی آن را بدون </w:t>
      </w:r>
      <w:r w:rsidRPr="00CC3CF2">
        <w:rPr>
          <w:rStyle w:val="Char0"/>
          <w:rtl/>
        </w:rPr>
        <w:t>«</w:t>
      </w:r>
      <w:r w:rsidRPr="00CC3CF2">
        <w:rPr>
          <w:rStyle w:val="Char0"/>
          <w:rFonts w:hint="cs"/>
          <w:rtl/>
        </w:rPr>
        <w:t xml:space="preserve">بعد </w:t>
      </w:r>
      <w:r w:rsidRPr="00CC3CF2">
        <w:rPr>
          <w:rStyle w:val="Char0"/>
          <w:rtl/>
        </w:rPr>
        <w:t>التکبیرة»</w:t>
      </w:r>
      <w:r w:rsidRPr="00D2661E">
        <w:rPr>
          <w:rFonts w:hint="cs"/>
          <w:rtl/>
        </w:rPr>
        <w:t xml:space="preserve"> و </w:t>
      </w:r>
      <w:r w:rsidRPr="00CC3CF2">
        <w:rPr>
          <w:rStyle w:val="Char0"/>
          <w:rtl/>
        </w:rPr>
        <w:t>«ثم سلم سراً فی نفسه»</w:t>
      </w:r>
      <w:r w:rsidRPr="00D2661E">
        <w:rPr>
          <w:rFonts w:hint="cs"/>
          <w:rtl/>
        </w:rPr>
        <w:t xml:space="preserve"> تخریج کرده</w:t>
      </w:r>
      <w:r w:rsidR="00304EDE">
        <w:rPr>
          <w:rFonts w:hint="cs"/>
          <w:rtl/>
        </w:rPr>
        <w:t>‌اند)</w:t>
      </w:r>
      <w:r w:rsidRPr="00D2661E">
        <w:rPr>
          <w:rFonts w:hint="cs"/>
          <w:rtl/>
        </w:rPr>
        <w:t xml:space="preserve">. </w:t>
      </w:r>
    </w:p>
    <w:p w:rsidR="007C4DA6" w:rsidRPr="00D2661E" w:rsidRDefault="007C4DA6" w:rsidP="00582EDB">
      <w:pPr>
        <w:pStyle w:val="a3"/>
        <w:rPr>
          <w:rtl/>
        </w:rPr>
      </w:pPr>
      <w:r w:rsidRPr="00D2661E">
        <w:rPr>
          <w:rFonts w:hint="cs"/>
          <w:rtl/>
        </w:rPr>
        <w:t>آنچه که در دعای میت لازم است چیزی است که بدان دعا اطلاق شود، ولی صورت کامل تر آن دعاهای فراوان و جامعی است که نیکوترین</w:t>
      </w:r>
      <w:r w:rsidR="00304EDE">
        <w:rPr>
          <w:rFonts w:hint="cs"/>
          <w:rtl/>
        </w:rPr>
        <w:t xml:space="preserve"> آن‌ها </w:t>
      </w:r>
      <w:r w:rsidRPr="00D2661E">
        <w:rPr>
          <w:rFonts w:hint="cs"/>
          <w:rtl/>
        </w:rPr>
        <w:t xml:space="preserve">آن است که مسلم از عوف بن مالک روایت کرده است که گفت: پیامبر </w:t>
      </w:r>
      <w:r w:rsidRPr="00D2661E">
        <w:rPr>
          <w:rFonts w:hint="cs"/>
          <w:rtl/>
        </w:rPr>
        <w:sym w:font="AGA Arabesque" w:char="F072"/>
      </w:r>
      <w:r w:rsidRPr="00D2661E">
        <w:rPr>
          <w:rFonts w:hint="cs"/>
          <w:rtl/>
        </w:rPr>
        <w:t xml:space="preserve"> بر جنازه</w:t>
      </w:r>
      <w:r w:rsidR="00582EDB">
        <w:rPr>
          <w:rFonts w:hint="eastAsia"/>
          <w:rtl/>
        </w:rPr>
        <w:t>‌</w:t>
      </w:r>
      <w:r w:rsidRPr="00D2661E">
        <w:rPr>
          <w:rFonts w:hint="cs"/>
          <w:rtl/>
        </w:rPr>
        <w:t>ای نماز</w:t>
      </w:r>
      <w:r w:rsidR="00B01BEB">
        <w:rPr>
          <w:rFonts w:hint="cs"/>
          <w:rtl/>
        </w:rPr>
        <w:t xml:space="preserve"> می‌</w:t>
      </w:r>
      <w:r w:rsidRPr="00D2661E">
        <w:rPr>
          <w:rFonts w:hint="cs"/>
          <w:rtl/>
        </w:rPr>
        <w:t>خواند و من از او شنیدم که</w:t>
      </w:r>
      <w:r w:rsidR="00F45B99">
        <w:rPr>
          <w:rFonts w:hint="cs"/>
          <w:rtl/>
        </w:rPr>
        <w:t xml:space="preserve"> می‌گفت</w:t>
      </w:r>
      <w:r w:rsidRPr="00D2661E">
        <w:rPr>
          <w:rFonts w:hint="cs"/>
          <w:rtl/>
        </w:rPr>
        <w:t xml:space="preserve">: </w:t>
      </w:r>
    </w:p>
    <w:p w:rsidR="007C4DA6" w:rsidRPr="00D2661E" w:rsidRDefault="007C4DA6" w:rsidP="00CC3CF2">
      <w:pPr>
        <w:ind w:firstLine="284"/>
        <w:jc w:val="both"/>
        <w:rPr>
          <w:rFonts w:cs="B Lotus"/>
          <w:sz w:val="28"/>
          <w:rtl/>
          <w:lang w:bidi="fa-IR"/>
        </w:rPr>
      </w:pPr>
      <w:r w:rsidRPr="00CC3CF2">
        <w:rPr>
          <w:rStyle w:val="Char1"/>
          <w:rtl/>
        </w:rPr>
        <w:t>«اَللّهُمَّ اغفِرلَهُ وَارْحَمهُ وَعافِهِ وَاعْفُ عَنْهُ وَأَکْرِم نُزُلَهُ وَوَسِّعَ مَدخَلَهُ وَاغْسِلهُ بِماءِ الثَّلجِ وَالبَردِ وَنَقِّهِ مِنَ الخَطایا کَماَ یُنَقَّ الثَّوبُ الأَبْیَضُ مِنَ الدَّنَسِ وَأَبْدِلهُ داراً خَیراً مِن دارِهِ وَأَهلاً خَیراً مِن أَهلِهِ وَزَوْجاً خَیراً مِن زَوجِهِ»</w:t>
      </w:r>
      <w:r w:rsidRPr="00582EDB">
        <w:rPr>
          <w:rStyle w:val="Char3"/>
          <w:rFonts w:hint="cs"/>
          <w:rtl/>
        </w:rPr>
        <w:t xml:space="preserve">. عوف گفت: آرزو داشتم که من به جای آن میت بودم. که ترجمه دعا چنین است: </w:t>
      </w:r>
    </w:p>
    <w:p w:rsidR="007C4DA6" w:rsidRPr="00D2661E" w:rsidRDefault="007C4DA6" w:rsidP="00582EDB">
      <w:pPr>
        <w:pStyle w:val="a3"/>
        <w:rPr>
          <w:rtl/>
        </w:rPr>
      </w:pPr>
      <w:r>
        <w:rPr>
          <w:rFonts w:ascii="Traditional Arabic" w:hAnsi="Traditional Arabic" w:cs="Traditional Arabic"/>
          <w:rtl/>
        </w:rPr>
        <w:t>«</w:t>
      </w:r>
      <w:r w:rsidRPr="00D2661E">
        <w:rPr>
          <w:rFonts w:hint="cs"/>
          <w:rtl/>
        </w:rPr>
        <w:t>خداوندا او را مورد مغفرت و رحمت خود قرار ده، و او را ایمن دار و از وی درگذر و وروحش را گرامی دار و جایش را وسیع و فراخ گردان، و او را آن گونه از گناهانش پاک گردان که جامه چرکین با آب برف و تگرگ پاک</w:t>
      </w:r>
      <w:r w:rsidR="00B01BEB">
        <w:rPr>
          <w:rFonts w:hint="cs"/>
          <w:rtl/>
        </w:rPr>
        <w:t xml:space="preserve"> می‌</w:t>
      </w:r>
      <w:r w:rsidRPr="00D2661E">
        <w:rPr>
          <w:rFonts w:hint="cs"/>
          <w:rtl/>
        </w:rPr>
        <w:t>شود و آنچنان گناهانش را بزدای که جامه سفید از چرک پاکیزه</w:t>
      </w:r>
      <w:r w:rsidR="00B01BEB">
        <w:rPr>
          <w:rFonts w:hint="cs"/>
          <w:rtl/>
        </w:rPr>
        <w:t xml:space="preserve"> می‌</w:t>
      </w:r>
      <w:r w:rsidRPr="00D2661E">
        <w:rPr>
          <w:rFonts w:hint="cs"/>
          <w:rtl/>
        </w:rPr>
        <w:t>شود و او را از فتنه و آشوب و عذاب و شکنجه قبر و عذاب دوزخ به دور دار، و</w:t>
      </w:r>
      <w:r w:rsidR="00227217">
        <w:rPr>
          <w:rFonts w:hint="cs"/>
          <w:rtl/>
        </w:rPr>
        <w:t xml:space="preserve"> خانه‌ای </w:t>
      </w:r>
      <w:r w:rsidRPr="00D2661E">
        <w:rPr>
          <w:rFonts w:hint="cs"/>
          <w:rtl/>
        </w:rPr>
        <w:t>بهتر ازخانه دنیایش و اهل و اطرافیانی بهتر از اطرافیان دنیایش و همسری بهتر از همسر دنیایش به وی عطا کن</w:t>
      </w:r>
      <w:r>
        <w:rPr>
          <w:rFonts w:ascii="Traditional Arabic" w:hAnsi="Traditional Arabic" w:cs="Traditional Arabic"/>
          <w:rtl/>
        </w:rPr>
        <w:t>»</w:t>
      </w:r>
      <w:r w:rsidRPr="00D2661E">
        <w:rPr>
          <w:rFonts w:hint="cs"/>
          <w:rtl/>
        </w:rPr>
        <w:t xml:space="preserve">. </w:t>
      </w:r>
    </w:p>
    <w:p w:rsidR="007C4DA6" w:rsidRPr="00D2661E" w:rsidRDefault="007C4DA6" w:rsidP="00582EDB">
      <w:pPr>
        <w:pStyle w:val="a3"/>
        <w:rPr>
          <w:rFonts w:cs="B Lotus"/>
          <w:rtl/>
        </w:rPr>
      </w:pPr>
      <w:r w:rsidRPr="00582EDB">
        <w:rPr>
          <w:rFonts w:hint="cs"/>
          <w:rtl/>
        </w:rPr>
        <w:t>در دعای کودک دعای زیر نقل شده است:</w:t>
      </w:r>
      <w:r w:rsidRPr="00D2661E">
        <w:rPr>
          <w:rFonts w:cs="B Lotus" w:hint="cs"/>
          <w:rtl/>
        </w:rPr>
        <w:t xml:space="preserve"> </w:t>
      </w:r>
      <w:r w:rsidRPr="00582EDB">
        <w:rPr>
          <w:rStyle w:val="Char0"/>
          <w:rtl/>
        </w:rPr>
        <w:t>«اَللّهُمَّ اجْعَلهُ فُرُطاً لِأَبَوَیهِ وَسَلَفاً وَذُخْراً وَعِظَةً وَاعتبِاراً وَشَفِیعاً وَثَقِّلْ بِهِ مَوازینَهما وَأَفْرِغِ الصَّبرَ الجَمِیلَ عَلی قُلُوبِهِما وَلَا تَفتِنْهمُا بَعْدَهُ وَلَا تَحْرِمْهُما أَجْرَهُ»</w:t>
      </w:r>
      <w:r w:rsidRPr="00582EDB">
        <w:rPr>
          <w:rFonts w:hint="cs"/>
          <w:rtl/>
        </w:rPr>
        <w:t>.</w:t>
      </w:r>
    </w:p>
    <w:p w:rsidR="007C4DA6" w:rsidRPr="00D2661E" w:rsidRDefault="007C4DA6" w:rsidP="00582EDB">
      <w:pPr>
        <w:pStyle w:val="a3"/>
        <w:rPr>
          <w:rtl/>
        </w:rPr>
      </w:pPr>
      <w:r>
        <w:rPr>
          <w:rFonts w:ascii="Traditional Arabic" w:hAnsi="Traditional Arabic" w:cs="Traditional Arabic"/>
          <w:rtl/>
        </w:rPr>
        <w:t>«</w:t>
      </w:r>
      <w:r w:rsidRPr="00D2661E">
        <w:rPr>
          <w:rFonts w:hint="cs"/>
          <w:rtl/>
        </w:rPr>
        <w:t>خداوندا او را جبران کننده ثواب والدینش قرار ده که برایشان ذخیره و پس انداز خیر و پند و عبرت و شفیع و میانجی نزد خدا باشد، و کفه ترازوی اعمال خیرشان را به وسیله این مصیبت سنگین گردان، و صبر و شکیبایی نیکو در دلشان ایجاد بنما و آنان را بعد از مرگ دچار فتنه و آشوب نکن، و از مزد و پاداش زحماتی که با وی کشیده</w:t>
      </w:r>
      <w:r w:rsidR="00B01BEB">
        <w:rPr>
          <w:rFonts w:hint="cs"/>
          <w:rtl/>
        </w:rPr>
        <w:t xml:space="preserve">‌اند </w:t>
      </w:r>
      <w:r w:rsidRPr="00D2661E">
        <w:rPr>
          <w:rFonts w:hint="cs"/>
          <w:rtl/>
        </w:rPr>
        <w:t>محرومشان مساز</w:t>
      </w:r>
      <w:r>
        <w:rPr>
          <w:rFonts w:ascii="Traditional Arabic" w:hAnsi="Traditional Arabic" w:cs="Traditional Arabic"/>
          <w:rtl/>
        </w:rPr>
        <w:t>»</w:t>
      </w:r>
      <w:r w:rsidRPr="00D2661E">
        <w:rPr>
          <w:rFonts w:hint="cs"/>
          <w:rtl/>
        </w:rPr>
        <w:t xml:space="preserve">. </w:t>
      </w:r>
    </w:p>
    <w:p w:rsidR="007C4DA6" w:rsidRPr="00D2661E" w:rsidRDefault="007C4DA6" w:rsidP="00582EDB">
      <w:pPr>
        <w:pStyle w:val="a3"/>
        <w:rPr>
          <w:rtl/>
        </w:rPr>
      </w:pPr>
      <w:r w:rsidRPr="00D2661E">
        <w:rPr>
          <w:rFonts w:hint="cs"/>
          <w:rtl/>
        </w:rPr>
        <w:t xml:space="preserve">نووی آن را گفته است. و سنت است بعد از تکبیر چهارم بگوید: </w:t>
      </w:r>
      <w:r w:rsidRPr="00CC3CF2">
        <w:rPr>
          <w:rStyle w:val="Char0"/>
          <w:rtl/>
        </w:rPr>
        <w:t>«اَللّهُمَّ لا تَحْرِمْنا أَجْرَهُ وَلا تَفْتِنّا بَعْدَهُ وَاغفِرْلَنا وَلَهُ»</w:t>
      </w:r>
      <w:r w:rsidRPr="00D2661E">
        <w:rPr>
          <w:rFonts w:hint="cs"/>
          <w:rtl/>
        </w:rPr>
        <w:t xml:space="preserve">. </w:t>
      </w:r>
      <w:r>
        <w:rPr>
          <w:rFonts w:ascii="Traditional Arabic" w:hAnsi="Traditional Arabic" w:cs="Traditional Arabic"/>
          <w:rtl/>
        </w:rPr>
        <w:t>«</w:t>
      </w:r>
      <w:r w:rsidRPr="00D2661E">
        <w:rPr>
          <w:rFonts w:hint="cs"/>
          <w:rtl/>
        </w:rPr>
        <w:t>خداوندا ما را از پاداش زحماتمان با وی محروم مگردان و بعد از او ما را دچار فتنه وآشوب مساز، و ما و او را بیامرز</w:t>
      </w:r>
      <w:r>
        <w:rPr>
          <w:rFonts w:ascii="Traditional Arabic" w:hAnsi="Traditional Arabic" w:cs="Traditional Arabic"/>
          <w:rtl/>
        </w:rPr>
        <w:t>»</w:t>
      </w:r>
      <w:r w:rsidRPr="00D2661E">
        <w:rPr>
          <w:rFonts w:hint="cs"/>
          <w:rtl/>
        </w:rPr>
        <w:t xml:space="preserve">. </w:t>
      </w:r>
    </w:p>
    <w:p w:rsidR="007C4DA6" w:rsidRPr="00D2661E" w:rsidRDefault="007C4DA6" w:rsidP="00582EDB">
      <w:pPr>
        <w:pStyle w:val="a3"/>
        <w:rPr>
          <w:rtl/>
        </w:rPr>
      </w:pPr>
      <w:r w:rsidRPr="00D2661E">
        <w:rPr>
          <w:rFonts w:hint="cs"/>
          <w:rtl/>
        </w:rPr>
        <w:t xml:space="preserve">امام شافعی چنین گفته است: امام باید در برابر سر مرد و در برابر وسط بدن زن بایستد، چون در حدیث انس بن مالک </w:t>
      </w:r>
      <w:r w:rsidRPr="00D2661E">
        <w:rPr>
          <w:rFonts w:hint="cs"/>
          <w:rtl/>
        </w:rPr>
        <w:sym w:font="AGA Arabesque" w:char="F074"/>
      </w:r>
      <w:r w:rsidRPr="00D2661E">
        <w:rPr>
          <w:rFonts w:hint="cs"/>
          <w:rtl/>
        </w:rPr>
        <w:t xml:space="preserve"> آمده است که او بر جنازه مردی نماز خواند و در برابر سرش ایستاد سپس آن را برداشتند و جنازه زنی را آوردند که بر آن نیز نماز خواند و در برابر وسط جنازه ایستاد، و در این باره از او سوال شد که چرا؟ انس </w:t>
      </w:r>
      <w:r w:rsidRPr="00D2661E">
        <w:rPr>
          <w:rFonts w:hint="cs"/>
          <w:rtl/>
        </w:rPr>
        <w:sym w:font="AGA Arabesque" w:char="F074"/>
      </w:r>
      <w:r w:rsidRPr="00D2661E">
        <w:rPr>
          <w:rFonts w:hint="cs"/>
          <w:rtl/>
        </w:rPr>
        <w:t xml:space="preserve"> گفت: </w:t>
      </w:r>
      <w:r>
        <w:rPr>
          <w:rFonts w:ascii="Traditional Arabic" w:hAnsi="Traditional Arabic" w:cs="Traditional Arabic"/>
          <w:rtl/>
        </w:rPr>
        <w:t>«</w:t>
      </w:r>
      <w:r w:rsidRPr="00D2661E">
        <w:rPr>
          <w:rFonts w:hint="cs"/>
          <w:rtl/>
        </w:rPr>
        <w:t xml:space="preserve">پیامبر </w:t>
      </w:r>
      <w:r w:rsidRPr="00D2661E">
        <w:rPr>
          <w:rFonts w:hint="cs"/>
          <w:rtl/>
        </w:rPr>
        <w:sym w:font="AGA Arabesque" w:char="F072"/>
      </w:r>
      <w:r w:rsidRPr="00D2661E">
        <w:rPr>
          <w:rFonts w:hint="cs"/>
          <w:rtl/>
        </w:rPr>
        <w:t xml:space="preserve"> این گونه در نماز بر مرد و این گونه در نماز بر زن</w:t>
      </w:r>
      <w:r w:rsidR="00B01BEB">
        <w:rPr>
          <w:rFonts w:hint="cs"/>
          <w:rtl/>
        </w:rPr>
        <w:t xml:space="preserve"> می‌</w:t>
      </w:r>
      <w:r w:rsidRPr="00D2661E">
        <w:rPr>
          <w:rFonts w:hint="cs"/>
          <w:rtl/>
        </w:rPr>
        <w:t>ایستاد و این عمل پیامبر است</w:t>
      </w:r>
      <w:r>
        <w:rPr>
          <w:rFonts w:ascii="Traditional Arabic" w:hAnsi="Traditional Arabic" w:cs="Traditional Arabic"/>
          <w:rtl/>
        </w:rPr>
        <w:t>»</w:t>
      </w:r>
      <w:r w:rsidRPr="00D2661E">
        <w:rPr>
          <w:rFonts w:hint="cs"/>
          <w:rtl/>
        </w:rPr>
        <w:t xml:space="preserve">. </w:t>
      </w:r>
      <w:r w:rsidR="00E31A19" w:rsidRPr="00D2661E">
        <w:rPr>
          <w:rFonts w:hint="cs"/>
          <w:rtl/>
        </w:rPr>
        <w:t>(</w:t>
      </w:r>
      <w:r w:rsidRPr="00D2661E">
        <w:rPr>
          <w:rFonts w:hint="cs"/>
          <w:rtl/>
        </w:rPr>
        <w:t>احمد و ابوداود و ترمذی آن را حسن دانسته و تخریج کرده</w:t>
      </w:r>
      <w:r w:rsidR="00304EDE">
        <w:rPr>
          <w:rFonts w:hint="cs"/>
          <w:rtl/>
        </w:rPr>
        <w:t>‌اند)</w:t>
      </w:r>
      <w:r w:rsidRPr="00D2661E">
        <w:rPr>
          <w:rFonts w:hint="cs"/>
          <w:rtl/>
        </w:rPr>
        <w:t xml:space="preserve">. </w:t>
      </w:r>
    </w:p>
    <w:p w:rsidR="007C4DA6" w:rsidRPr="00D2661E" w:rsidRDefault="007C4DA6" w:rsidP="00582EDB">
      <w:pPr>
        <w:pStyle w:val="a3"/>
        <w:rPr>
          <w:rtl/>
        </w:rPr>
      </w:pPr>
      <w:r w:rsidRPr="00D2661E">
        <w:rPr>
          <w:rFonts w:hint="cs"/>
          <w:rtl/>
        </w:rPr>
        <w:t>باید دانست که اگر کسی از امام جا مانده باشد همین که نیت نماز میت کرد تکبیر اول را گفته و فاتحه را</w:t>
      </w:r>
      <w:r w:rsidR="00B01BEB">
        <w:rPr>
          <w:rFonts w:hint="cs"/>
          <w:rtl/>
        </w:rPr>
        <w:t xml:space="preserve"> می‌</w:t>
      </w:r>
      <w:r w:rsidRPr="00D2661E">
        <w:rPr>
          <w:rFonts w:hint="cs"/>
          <w:rtl/>
        </w:rPr>
        <w:t xml:space="preserve">خواند، اگرچه امام به صلوات بر پیامبر </w:t>
      </w:r>
      <w:r w:rsidRPr="00D2661E">
        <w:rPr>
          <w:rFonts w:hint="cs"/>
          <w:rtl/>
        </w:rPr>
        <w:sym w:font="AGA Arabesque" w:char="F072"/>
      </w:r>
      <w:r w:rsidRPr="00D2661E">
        <w:rPr>
          <w:rFonts w:hint="cs"/>
          <w:rtl/>
        </w:rPr>
        <w:t xml:space="preserve"> یا به دعای میت رسیده باشد او باید نظم نماز خویش را مراعات کند، اگر پیش از آنکه او فاتحه را بخواند و فاتحه را شروع کند امام بار دیگر الله اکبر گفت، او نیز باید با امام تکبیر گوید و قرائت از او ساقط</w:t>
      </w:r>
      <w:r w:rsidR="00B74157">
        <w:rPr>
          <w:rFonts w:hint="cs"/>
          <w:rtl/>
        </w:rPr>
        <w:t xml:space="preserve"> می‌گردد</w:t>
      </w:r>
      <w:r w:rsidRPr="00D2661E">
        <w:rPr>
          <w:rFonts w:hint="cs"/>
          <w:rtl/>
        </w:rPr>
        <w:t xml:space="preserve"> همان گونه که در دیگر نمازها چون امام به رکوع رفت او نیز با او به رکوع</w:t>
      </w:r>
      <w:r w:rsidR="00B01BEB">
        <w:rPr>
          <w:rFonts w:hint="cs"/>
          <w:rtl/>
        </w:rPr>
        <w:t xml:space="preserve"> می‌</w:t>
      </w:r>
      <w:r w:rsidRPr="00D2661E">
        <w:rPr>
          <w:rFonts w:hint="cs"/>
          <w:rtl/>
        </w:rPr>
        <w:t>رود و فاتحه را</w:t>
      </w:r>
      <w:r w:rsidR="00B01BEB">
        <w:rPr>
          <w:rFonts w:hint="cs"/>
          <w:rtl/>
        </w:rPr>
        <w:t xml:space="preserve"> نمی‌</w:t>
      </w:r>
      <w:r w:rsidRPr="00D2661E">
        <w:rPr>
          <w:rFonts w:hint="cs"/>
          <w:rtl/>
        </w:rPr>
        <w:t xml:space="preserve">خواند. </w:t>
      </w:r>
    </w:p>
    <w:p w:rsidR="007C4DA6" w:rsidRPr="00D2661E" w:rsidRDefault="007C4DA6" w:rsidP="00582EDB">
      <w:pPr>
        <w:pStyle w:val="a3"/>
        <w:rPr>
          <w:rtl/>
        </w:rPr>
      </w:pPr>
      <w:r w:rsidRPr="00D2661E">
        <w:rPr>
          <w:rFonts w:hint="cs"/>
          <w:rtl/>
        </w:rPr>
        <w:t>اگر مأموم در وسط فاتحه بود و امام تکبیر گفت، او نیز از امام پیروی</w:t>
      </w:r>
      <w:r w:rsidR="00B01BEB">
        <w:rPr>
          <w:rFonts w:hint="cs"/>
          <w:rtl/>
        </w:rPr>
        <w:t xml:space="preserve"> می‌</w:t>
      </w:r>
      <w:r w:rsidRPr="00D2661E">
        <w:rPr>
          <w:rFonts w:hint="cs"/>
          <w:rtl/>
        </w:rPr>
        <w:t>کند و بقیه فاتحه را ترک</w:t>
      </w:r>
      <w:r w:rsidR="00B01BEB">
        <w:rPr>
          <w:rFonts w:hint="cs"/>
          <w:rtl/>
        </w:rPr>
        <w:t xml:space="preserve"> می‌</w:t>
      </w:r>
      <w:r w:rsidRPr="00D2661E">
        <w:rPr>
          <w:rFonts w:hint="cs"/>
          <w:rtl/>
        </w:rPr>
        <w:t>کند به خاطر محافظت بر متابعت امام. پس از این که امام سلام داد مأموم باقیمانده نمازش را در</w:t>
      </w:r>
      <w:r w:rsidR="00B01BEB">
        <w:rPr>
          <w:rFonts w:hint="cs"/>
          <w:rtl/>
        </w:rPr>
        <w:t xml:space="preserve"> می‌</w:t>
      </w:r>
      <w:r w:rsidRPr="00D2661E">
        <w:rPr>
          <w:rFonts w:hint="cs"/>
          <w:rtl/>
        </w:rPr>
        <w:t>یابد و تکبیرات و اذکار و دعای خود را تکمیل</w:t>
      </w:r>
      <w:r w:rsidR="00B01BEB">
        <w:rPr>
          <w:rFonts w:hint="cs"/>
          <w:rtl/>
        </w:rPr>
        <w:t xml:space="preserve"> می‌</w:t>
      </w:r>
      <w:r w:rsidRPr="00D2661E">
        <w:rPr>
          <w:rFonts w:hint="cs"/>
          <w:rtl/>
        </w:rPr>
        <w:t xml:space="preserve">کند، و مستحب است که پیش از آن که اقتدا  کنندگان به امام نمازشان را تمام کنند جنازه را از جای خود تکان ندهند و بلند نکنند، و اگر پیش از اتمام نمازشان جنازه را برداشتند اشکالی ندارد. میتوان بر کسی نماز خواند که در آن شهر نیست، چون پیامبر </w:t>
      </w:r>
      <w:r w:rsidRPr="00D2661E">
        <w:rPr>
          <w:rFonts w:hint="cs"/>
          <w:rtl/>
        </w:rPr>
        <w:sym w:font="AGA Arabesque" w:char="F072"/>
      </w:r>
      <w:r w:rsidRPr="00D2661E">
        <w:rPr>
          <w:rFonts w:hint="cs"/>
          <w:rtl/>
        </w:rPr>
        <w:t xml:space="preserve"> بر نجاشی نماز میت خواند حال آن که پیامبر </w:t>
      </w:r>
      <w:r w:rsidRPr="00D2661E">
        <w:rPr>
          <w:rFonts w:hint="cs"/>
          <w:rtl/>
        </w:rPr>
        <w:sym w:font="AGA Arabesque" w:char="F072"/>
      </w:r>
      <w:r w:rsidRPr="00D2661E">
        <w:rPr>
          <w:rFonts w:hint="cs"/>
          <w:rtl/>
        </w:rPr>
        <w:t xml:space="preserve"> در مدینه بود و نجاشی پادشاه حبشه و در آنجا وفات یافته بود. شیخین آن را روایت کرده</w:t>
      </w:r>
      <w:r w:rsidR="00B01BEB">
        <w:rPr>
          <w:rFonts w:hint="cs"/>
          <w:rtl/>
        </w:rPr>
        <w:t>‌اند.</w:t>
      </w:r>
      <w:r w:rsidRPr="00D2661E">
        <w:rPr>
          <w:rFonts w:hint="cs"/>
          <w:rtl/>
        </w:rPr>
        <w:t xml:space="preserve"> اگر بر کسی نماز خوانده شود که دفن شده است این نماز صحيح است، چون پیامبر </w:t>
      </w:r>
      <w:r w:rsidRPr="00D2661E">
        <w:rPr>
          <w:rFonts w:hint="cs"/>
          <w:rtl/>
        </w:rPr>
        <w:sym w:font="AGA Arabesque" w:char="F072"/>
      </w:r>
      <w:r w:rsidRPr="00D2661E">
        <w:rPr>
          <w:rFonts w:hint="cs"/>
          <w:rtl/>
        </w:rPr>
        <w:t xml:space="preserve"> بر قبر کسی نماز خواند که یک ماه از تدفین او</w:t>
      </w:r>
      <w:r w:rsidR="00B01BEB">
        <w:rPr>
          <w:rFonts w:hint="cs"/>
          <w:rtl/>
        </w:rPr>
        <w:t xml:space="preserve"> می‌</w:t>
      </w:r>
      <w:r w:rsidRPr="00D2661E">
        <w:rPr>
          <w:rFonts w:hint="cs"/>
          <w:rtl/>
        </w:rPr>
        <w:t xml:space="preserve">گذشت، به روایت شیخین و دارقطنی. </w:t>
      </w:r>
    </w:p>
    <w:p w:rsidR="007C4DA6" w:rsidRPr="00D2661E" w:rsidRDefault="007C4DA6" w:rsidP="00582EDB">
      <w:pPr>
        <w:pStyle w:val="a3"/>
        <w:rPr>
          <w:rtl/>
        </w:rPr>
      </w:pPr>
      <w:r w:rsidRPr="00D2661E">
        <w:rPr>
          <w:rFonts w:hint="cs"/>
          <w:rtl/>
        </w:rPr>
        <w:t xml:space="preserve">هفتم: سلام دادن بعد از تکبیر چهارم. و سنت است که پیش از سلام دادن بگوید: </w:t>
      </w:r>
    </w:p>
    <w:p w:rsidR="00582EDB" w:rsidRDefault="007C4DA6" w:rsidP="00CC3CF2">
      <w:pPr>
        <w:pStyle w:val="a0"/>
        <w:rPr>
          <w:rFonts w:cs="B Lotus"/>
          <w:rtl/>
        </w:rPr>
      </w:pPr>
      <w:r>
        <w:rPr>
          <w:rFonts w:ascii="Traditional Arabic" w:hAnsi="Traditional Arabic" w:cs="Traditional Arabic"/>
          <w:rtl/>
        </w:rPr>
        <w:t>«</w:t>
      </w:r>
      <w:r w:rsidRPr="00792D04">
        <w:rPr>
          <w:rtl/>
        </w:rPr>
        <w:t>اَللّهُمَّ لا تَحرِمنا أَجرَهُ وَلا تَفْتِنّا بَعْدَهُ وَاغفِرلَنا وَلهُ</w:t>
      </w:r>
      <w:r>
        <w:rPr>
          <w:rFonts w:ascii="Traditional Arabic" w:hAnsi="Traditional Arabic" w:cs="Traditional Arabic"/>
          <w:rtl/>
        </w:rPr>
        <w:t>»</w:t>
      </w:r>
      <w:r w:rsidRPr="00582EDB">
        <w:rPr>
          <w:rStyle w:val="Char3"/>
          <w:rFonts w:hint="cs"/>
          <w:b/>
          <w:bCs/>
          <w:rtl/>
        </w:rPr>
        <w:t>.</w:t>
      </w:r>
    </w:p>
    <w:p w:rsidR="00582EDB" w:rsidRDefault="00582EDB" w:rsidP="00CC3CF2">
      <w:pPr>
        <w:pStyle w:val="a0"/>
        <w:rPr>
          <w:rFonts w:cs="B Lotus"/>
          <w:rtl/>
        </w:rPr>
      </w:pPr>
    </w:p>
    <w:p w:rsidR="007C4DA6" w:rsidRPr="00D2661E" w:rsidRDefault="007C4DA6" w:rsidP="00CC3CF2">
      <w:pPr>
        <w:pStyle w:val="a0"/>
        <w:rPr>
          <w:rFonts w:cs="B Lotus"/>
          <w:rtl/>
        </w:rPr>
      </w:pPr>
      <w:r w:rsidRPr="00D2661E">
        <w:rPr>
          <w:rFonts w:cs="B Lotus" w:hint="cs"/>
          <w:rtl/>
        </w:rPr>
        <w:t xml:space="preserve"> </w:t>
      </w:r>
    </w:p>
    <w:p w:rsidR="007C4DA6" w:rsidRPr="00362C94" w:rsidRDefault="007C4DA6" w:rsidP="005A6977">
      <w:pPr>
        <w:pStyle w:val="a2"/>
        <w:rPr>
          <w:sz w:val="36"/>
          <w:szCs w:val="36"/>
          <w:rtl/>
        </w:rPr>
      </w:pPr>
      <w:bookmarkStart w:id="259" w:name="_Toc338340260"/>
      <w:bookmarkStart w:id="260" w:name="_Toc418284097"/>
      <w:r w:rsidRPr="00362C94">
        <w:rPr>
          <w:rFonts w:hint="cs"/>
          <w:rtl/>
        </w:rPr>
        <w:t>آنچه در تدفین میت سنت است</w:t>
      </w:r>
      <w:bookmarkEnd w:id="259"/>
      <w:bookmarkEnd w:id="260"/>
    </w:p>
    <w:p w:rsidR="007C4DA6" w:rsidRPr="00D2661E" w:rsidRDefault="007C4DA6" w:rsidP="00582EDB">
      <w:pPr>
        <w:pStyle w:val="a3"/>
        <w:rPr>
          <w:rtl/>
        </w:rPr>
      </w:pPr>
      <w:r w:rsidRPr="00D2661E">
        <w:rPr>
          <w:rFonts w:hint="cs"/>
          <w:rtl/>
        </w:rPr>
        <w:t xml:space="preserve">قبلا گفتیم که حداقل تدفین گودالی است که مانع نفوذ بوی عفونت جنازه به بیرون و مانع نبش قبر به وسیله حیوانات درنده گردد. و اما صورت کامل تر تدفین پنهان کردن جنازه و دفن آن در </w:t>
      </w:r>
      <w:r>
        <w:rPr>
          <w:rFonts w:ascii="Traditional Arabic" w:hAnsi="Traditional Arabic" w:cs="Traditional Arabic"/>
          <w:rtl/>
        </w:rPr>
        <w:t>«</w:t>
      </w:r>
      <w:r w:rsidRPr="00D2661E">
        <w:rPr>
          <w:rFonts w:hint="cs"/>
          <w:rtl/>
        </w:rPr>
        <w:t>لحد</w:t>
      </w:r>
      <w:r>
        <w:rPr>
          <w:rFonts w:ascii="Traditional Arabic" w:hAnsi="Traditional Arabic" w:cs="Traditional Arabic"/>
          <w:rtl/>
        </w:rPr>
        <w:t>»</w:t>
      </w:r>
      <w:r w:rsidRPr="00D2661E">
        <w:rPr>
          <w:rFonts w:hint="cs"/>
          <w:rtl/>
        </w:rPr>
        <w:t xml:space="preserve"> است</w:t>
      </w:r>
      <w:r w:rsidRPr="00D2661E">
        <w:rPr>
          <w:rtl/>
        </w:rPr>
        <w:t>.</w:t>
      </w:r>
      <w:r w:rsidRPr="00D2661E">
        <w:rPr>
          <w:rFonts w:hint="cs"/>
          <w:rtl/>
        </w:rPr>
        <w:t xml:space="preserve"> چون مسلم از سعد بن وقاص</w:t>
      </w:r>
      <w:r w:rsidRPr="00D2661E">
        <w:rPr>
          <w:rFonts w:hint="cs"/>
          <w:rtl/>
        </w:rPr>
        <w:sym w:font="AGA Arabesque" w:char="F074"/>
      </w:r>
      <w:r w:rsidRPr="00D2661E">
        <w:rPr>
          <w:rFonts w:hint="cs"/>
          <w:rtl/>
        </w:rPr>
        <w:t xml:space="preserve"> روایت کرده است که گفت: </w:t>
      </w:r>
      <w:r>
        <w:rPr>
          <w:rFonts w:ascii="Traditional Arabic" w:hAnsi="Traditional Arabic" w:cs="Traditional Arabic"/>
          <w:rtl/>
        </w:rPr>
        <w:t>«</w:t>
      </w:r>
      <w:r w:rsidRPr="00D2661E">
        <w:rPr>
          <w:rFonts w:hint="cs"/>
          <w:rtl/>
        </w:rPr>
        <w:t xml:space="preserve">برای من لحدی بسازید و آن را با آجر بالا ببرید و بر من آجر نصب کنید همان گونه که برای پیامبر </w:t>
      </w:r>
      <w:r w:rsidRPr="00D2661E">
        <w:rPr>
          <w:rFonts w:hint="cs"/>
          <w:rtl/>
        </w:rPr>
        <w:sym w:font="AGA Arabesque" w:char="F072"/>
      </w:r>
      <w:r w:rsidRPr="00D2661E">
        <w:rPr>
          <w:rFonts w:hint="cs"/>
          <w:rtl/>
        </w:rPr>
        <w:t xml:space="preserve"> چنین کردند</w:t>
      </w:r>
      <w:r>
        <w:rPr>
          <w:rFonts w:ascii="Traditional Arabic" w:hAnsi="Traditional Arabic" w:cs="Traditional Arabic"/>
          <w:rtl/>
        </w:rPr>
        <w:t>»</w:t>
      </w:r>
      <w:r w:rsidRPr="00D2661E">
        <w:rPr>
          <w:rFonts w:hint="cs"/>
          <w:rtl/>
        </w:rPr>
        <w:t xml:space="preserve">. </w:t>
      </w:r>
    </w:p>
    <w:p w:rsidR="007C4DA6" w:rsidRPr="00D2661E" w:rsidRDefault="007C4DA6" w:rsidP="00671FB0">
      <w:pPr>
        <w:pStyle w:val="a3"/>
        <w:rPr>
          <w:rtl/>
        </w:rPr>
      </w:pPr>
      <w:r w:rsidRPr="00D2661E">
        <w:rPr>
          <w:rFonts w:hint="cs"/>
          <w:rtl/>
        </w:rPr>
        <w:t xml:space="preserve">این وقتی است که زمین سفت و سخت باشد لیکن اگر زمین نرم و سست باشد باید از </w:t>
      </w:r>
      <w:r>
        <w:rPr>
          <w:rFonts w:ascii="Traditional Arabic" w:hAnsi="Traditional Arabic" w:cs="Traditional Arabic"/>
          <w:rtl/>
        </w:rPr>
        <w:t>«</w:t>
      </w:r>
      <w:r w:rsidRPr="00D2661E">
        <w:rPr>
          <w:rFonts w:hint="cs"/>
          <w:rtl/>
        </w:rPr>
        <w:t>شق</w:t>
      </w:r>
      <w:r>
        <w:rPr>
          <w:rFonts w:ascii="Traditional Arabic" w:hAnsi="Traditional Arabic" w:cs="Traditional Arabic"/>
          <w:rtl/>
        </w:rPr>
        <w:t>»</w:t>
      </w:r>
      <w:r w:rsidRPr="00D2661E">
        <w:rPr>
          <w:rFonts w:hint="cs"/>
          <w:rtl/>
        </w:rPr>
        <w:t xml:space="preserve"> استفاده کرد. </w:t>
      </w:r>
      <w:r>
        <w:rPr>
          <w:rFonts w:ascii="Traditional Arabic" w:hAnsi="Traditional Arabic" w:cs="Traditional Arabic"/>
          <w:rtl/>
        </w:rPr>
        <w:t>«</w:t>
      </w:r>
      <w:r w:rsidRPr="00D2661E">
        <w:rPr>
          <w:rFonts w:hint="cs"/>
          <w:rtl/>
        </w:rPr>
        <w:t>لحد</w:t>
      </w:r>
      <w:r>
        <w:rPr>
          <w:rFonts w:ascii="Traditional Arabic" w:hAnsi="Traditional Arabic" w:cs="Traditional Arabic"/>
          <w:rtl/>
        </w:rPr>
        <w:t>»</w:t>
      </w:r>
      <w:r w:rsidRPr="00D2661E">
        <w:rPr>
          <w:rFonts w:hint="cs"/>
          <w:rtl/>
        </w:rPr>
        <w:t xml:space="preserve"> آن است که در قسمت پایین قبر در جهت قبله حفره و گودالی کنده شود که گنجایش میت را داشته باشد. </w:t>
      </w:r>
      <w:r>
        <w:rPr>
          <w:rFonts w:ascii="Traditional Arabic" w:hAnsi="Traditional Arabic" w:cs="Traditional Arabic"/>
          <w:rtl/>
        </w:rPr>
        <w:t>«</w:t>
      </w:r>
      <w:r w:rsidRPr="00D2661E">
        <w:rPr>
          <w:rFonts w:hint="cs"/>
          <w:rtl/>
        </w:rPr>
        <w:t>شق</w:t>
      </w:r>
      <w:r>
        <w:rPr>
          <w:rFonts w:ascii="Traditional Arabic" w:hAnsi="Traditional Arabic" w:cs="Traditional Arabic"/>
          <w:rtl/>
        </w:rPr>
        <w:t>»</w:t>
      </w:r>
      <w:r w:rsidRPr="00D2661E">
        <w:rPr>
          <w:rFonts w:hint="cs"/>
          <w:rtl/>
        </w:rPr>
        <w:t xml:space="preserve"> آن است که وسط قبر را چون جوی و نهر بکنند و اطراف آن را بسازند تا از ریزش خاک جلوگیری کند، آنگاه میت را داخل آن جا دهند و رویش را با آجر خام سقف بندی کنند، و واجب است که میت رو به قبله تدفین شود حتی اگر میت پشت به قبله یا بر روی پشت نه به پهلو دفن شده بود باید نبش قبر شود و او را رو به قبله بر پهلو بخوابانند، به شرط این که تغییر نکرده و متعفّن نشده باشد. مستحب است که گور را </w:t>
      </w:r>
      <w:r w:rsidRPr="00671FB0">
        <w:rPr>
          <w:rFonts w:hint="cs"/>
          <w:rtl/>
        </w:rPr>
        <w:t>وسیع و به اندازه قامت یک مرد معتدل القا</w:t>
      </w:r>
      <w:r w:rsidRPr="00671FB0">
        <w:rPr>
          <w:rtl/>
        </w:rPr>
        <w:t>مة</w:t>
      </w:r>
      <w:r w:rsidRPr="00671FB0">
        <w:rPr>
          <w:rFonts w:hint="cs"/>
          <w:rtl/>
        </w:rPr>
        <w:t xml:space="preserve"> که</w:t>
      </w:r>
      <w:r w:rsidR="00B74157" w:rsidRPr="00671FB0">
        <w:rPr>
          <w:rFonts w:hint="cs"/>
          <w:rtl/>
        </w:rPr>
        <w:t xml:space="preserve"> دست‌ها</w:t>
      </w:r>
      <w:r w:rsidRPr="00671FB0">
        <w:rPr>
          <w:rFonts w:hint="cs"/>
          <w:rtl/>
        </w:rPr>
        <w:t>یش را بالا برده و باز نگه داشته باشد عمی</w:t>
      </w:r>
      <w:r w:rsidRPr="00D2661E">
        <w:rPr>
          <w:rFonts w:hint="cs"/>
          <w:rtl/>
        </w:rPr>
        <w:t>ق و گود بکنند که در حدود سه ذراع و نیم</w:t>
      </w:r>
      <w:r w:rsidR="00B01BEB">
        <w:rPr>
          <w:rFonts w:hint="cs"/>
          <w:rtl/>
        </w:rPr>
        <w:t xml:space="preserve"> می‌</w:t>
      </w:r>
      <w:r w:rsidRPr="00D2661E">
        <w:rPr>
          <w:rFonts w:hint="cs"/>
          <w:rtl/>
        </w:rPr>
        <w:t xml:space="preserve">شود. رافعی چنین گفته است. وسطح قبر را به اندازه یک وجب از سطح زمین بالاتر و بلندتر قرار دهند تا معلوم باشد و مورد زیارت و احترام قرار بگیرد. ابن حبان روایت کرده است که قبر پیامبر </w:t>
      </w:r>
      <w:r w:rsidRPr="00D2661E">
        <w:rPr>
          <w:rFonts w:hint="cs"/>
          <w:rtl/>
        </w:rPr>
        <w:sym w:font="AGA Arabesque" w:char="F072"/>
      </w:r>
      <w:r w:rsidRPr="00D2661E">
        <w:rPr>
          <w:rFonts w:hint="cs"/>
          <w:rtl/>
        </w:rPr>
        <w:t xml:space="preserve"> چنین بوده است. </w:t>
      </w:r>
    </w:p>
    <w:p w:rsidR="007C4DA6" w:rsidRPr="00D2661E" w:rsidRDefault="007C4DA6" w:rsidP="00671FB0">
      <w:pPr>
        <w:pStyle w:val="a3"/>
        <w:rPr>
          <w:rtl/>
        </w:rPr>
      </w:pPr>
      <w:r w:rsidRPr="00D2661E">
        <w:rPr>
          <w:rFonts w:hint="cs"/>
          <w:rtl/>
        </w:rPr>
        <w:t>بهتر است روی قبر مسطح باشد تا این که چون کوهان شتر مورب باشد. ابوداود و حاکم به سند صحيح روایت کرده</w:t>
      </w:r>
      <w:r w:rsidR="00B01BEB">
        <w:rPr>
          <w:rFonts w:hint="cs"/>
          <w:rtl/>
        </w:rPr>
        <w:t xml:space="preserve">‌اند </w:t>
      </w:r>
      <w:r w:rsidRPr="00D2661E">
        <w:rPr>
          <w:rFonts w:hint="cs"/>
          <w:rtl/>
        </w:rPr>
        <w:t xml:space="preserve">که قبر پیامبر </w:t>
      </w:r>
      <w:r w:rsidRPr="00D2661E">
        <w:rPr>
          <w:rFonts w:hint="cs"/>
          <w:rtl/>
        </w:rPr>
        <w:sym w:font="AGA Arabesque" w:char="F072"/>
      </w:r>
      <w:r w:rsidRPr="00D2661E">
        <w:rPr>
          <w:rFonts w:hint="cs"/>
          <w:rtl/>
        </w:rPr>
        <w:t xml:space="preserve"> و قبر ابوبکر </w:t>
      </w:r>
      <w:r w:rsidRPr="00D2661E">
        <w:rPr>
          <w:rFonts w:hint="cs"/>
          <w:rtl/>
        </w:rPr>
        <w:sym w:font="AGA Arabesque" w:char="F074"/>
      </w:r>
      <w:r w:rsidRPr="00D2661E">
        <w:rPr>
          <w:rFonts w:hint="cs"/>
          <w:rtl/>
        </w:rPr>
        <w:t xml:space="preserve"> و عمر </w:t>
      </w:r>
      <w:r w:rsidRPr="00D2661E">
        <w:rPr>
          <w:rFonts w:hint="cs"/>
          <w:rtl/>
        </w:rPr>
        <w:sym w:font="AGA Arabesque" w:char="F074"/>
      </w:r>
      <w:r w:rsidRPr="00D2661E">
        <w:rPr>
          <w:rFonts w:hint="cs"/>
          <w:rtl/>
        </w:rPr>
        <w:t xml:space="preserve"> چنین بوده است. و اما آنچه که بخاری از سفیان تمار روایت کرده است که او قبر پیامبر </w:t>
      </w:r>
      <w:r w:rsidRPr="00D2661E">
        <w:rPr>
          <w:rFonts w:hint="cs"/>
          <w:rtl/>
        </w:rPr>
        <w:sym w:font="AGA Arabesque" w:char="F072"/>
      </w:r>
      <w:r w:rsidRPr="00D2661E">
        <w:rPr>
          <w:rFonts w:hint="cs"/>
          <w:rtl/>
        </w:rPr>
        <w:t xml:space="preserve"> را به صورت سنام دیده است، جواب آن است که بیهقی داده است که در اول روضه شریف مسطح بود اما بعداً در زمان ولید بن عبدالملک یا در زمان عمر بن عبدالعزیز که دیوار آن فرو ریخت آن را به صورت سنام و مورب در آوردند. </w:t>
      </w:r>
    </w:p>
    <w:p w:rsidR="007C4DA6" w:rsidRPr="00D2661E" w:rsidRDefault="007C4DA6" w:rsidP="00671FB0">
      <w:pPr>
        <w:pStyle w:val="a3"/>
        <w:rPr>
          <w:rtl/>
        </w:rPr>
      </w:pPr>
      <w:r w:rsidRPr="00D2661E">
        <w:rPr>
          <w:rFonts w:hint="cs"/>
          <w:rtl/>
        </w:rPr>
        <w:t xml:space="preserve">مستحب است تنها همان خاکی را بر گور بریزند که از آن بیرون آورده شده است. گچ کاری و نوشتن بر قبر مکروه است. حاکم از حدیث جابر </w:t>
      </w:r>
      <w:r w:rsidRPr="00D2661E">
        <w:rPr>
          <w:rFonts w:hint="cs"/>
          <w:rtl/>
        </w:rPr>
        <w:sym w:font="AGA Arabesque" w:char="F074"/>
      </w:r>
      <w:r w:rsidRPr="00D2661E">
        <w:rPr>
          <w:rFonts w:hint="cs"/>
          <w:rtl/>
        </w:rPr>
        <w:t xml:space="preserve"> روایت کرده است: </w:t>
      </w:r>
    </w:p>
    <w:p w:rsidR="007C4DA6" w:rsidRPr="00D2661E" w:rsidRDefault="007C4DA6" w:rsidP="00CC3CF2">
      <w:pPr>
        <w:pStyle w:val="a1"/>
        <w:rPr>
          <w:rFonts w:cs="B Lotus"/>
          <w:rtl/>
        </w:rPr>
      </w:pPr>
      <w:r w:rsidRPr="00671FB0">
        <w:rPr>
          <w:rStyle w:val="Char0"/>
          <w:rtl/>
        </w:rPr>
        <w:t xml:space="preserve">«نَهی رَسُولُ اللهِ </w:t>
      </w:r>
      <w:r w:rsidRPr="00671FB0">
        <w:rPr>
          <w:rStyle w:val="Char0"/>
        </w:rPr>
        <w:sym w:font="AGA Arabesque" w:char="F072"/>
      </w:r>
      <w:r w:rsidRPr="00671FB0">
        <w:rPr>
          <w:rStyle w:val="Char0"/>
          <w:rtl/>
        </w:rPr>
        <w:t xml:space="preserve"> عَن تجْصِیْصِ القُ</w:t>
      </w:r>
      <w:r w:rsidR="00E31A19" w:rsidRPr="00671FB0">
        <w:rPr>
          <w:rStyle w:val="Char0"/>
          <w:rFonts w:hint="cs"/>
          <w:rtl/>
        </w:rPr>
        <w:t>ـ</w:t>
      </w:r>
      <w:r w:rsidRPr="00671FB0">
        <w:rPr>
          <w:rStyle w:val="Char0"/>
          <w:rtl/>
        </w:rPr>
        <w:t>بُورِ وَالکِتابَ</w:t>
      </w:r>
      <w:r w:rsidR="00E31A19" w:rsidRPr="00671FB0">
        <w:rPr>
          <w:rStyle w:val="Char0"/>
          <w:rFonts w:hint="cs"/>
          <w:rtl/>
        </w:rPr>
        <w:t>ـ</w:t>
      </w:r>
      <w:r w:rsidRPr="00671FB0">
        <w:rPr>
          <w:rStyle w:val="Char0"/>
          <w:rtl/>
        </w:rPr>
        <w:t>ةِ فِیها وَالبِنَاءِ عَلَیها وَالجُ</w:t>
      </w:r>
      <w:r w:rsidR="00E31A19" w:rsidRPr="00671FB0">
        <w:rPr>
          <w:rStyle w:val="Char0"/>
          <w:rFonts w:hint="cs"/>
          <w:rtl/>
        </w:rPr>
        <w:t>ـ</w:t>
      </w:r>
      <w:r w:rsidRPr="00671FB0">
        <w:rPr>
          <w:rStyle w:val="Char0"/>
          <w:rtl/>
        </w:rPr>
        <w:t>لُوْسِ عَلَیها»</w:t>
      </w:r>
      <w:r w:rsidRPr="00671FB0">
        <w:rPr>
          <w:rStyle w:val="Char3"/>
          <w:rFonts w:hint="cs"/>
          <w:rtl/>
        </w:rPr>
        <w:t>.</w:t>
      </w:r>
      <w:r w:rsidRPr="00D2661E">
        <w:rPr>
          <w:rFonts w:cs="B Lotus" w:hint="cs"/>
          <w:rtl/>
        </w:rPr>
        <w:t xml:space="preserve"> </w:t>
      </w:r>
    </w:p>
    <w:p w:rsidR="007C4DA6" w:rsidRPr="00D2661E" w:rsidRDefault="007C4DA6" w:rsidP="00671FB0">
      <w:pPr>
        <w:pStyle w:val="a3"/>
        <w:rPr>
          <w:rtl/>
        </w:rPr>
      </w:pPr>
      <w:r>
        <w:rPr>
          <w:rFonts w:ascii="Traditional Arabic" w:hAnsi="Traditional Arabic" w:cs="Traditional Arabic"/>
          <w:rtl/>
        </w:rPr>
        <w:t>«</w:t>
      </w:r>
      <w:r w:rsidRPr="00D2661E">
        <w:rPr>
          <w:rFonts w:hint="cs"/>
          <w:rtl/>
        </w:rPr>
        <w:t xml:space="preserve">پیامبر </w:t>
      </w:r>
      <w:r w:rsidRPr="00D2661E">
        <w:rPr>
          <w:rFonts w:hint="cs"/>
          <w:rtl/>
        </w:rPr>
        <w:sym w:font="AGA Arabesque" w:char="F072"/>
      </w:r>
      <w:r w:rsidRPr="00D2661E">
        <w:rPr>
          <w:rFonts w:hint="cs"/>
          <w:rtl/>
        </w:rPr>
        <w:t xml:space="preserve"> از گچ کاری قبرها و نوشتن</w:t>
      </w:r>
      <w:r w:rsidR="00304EDE">
        <w:rPr>
          <w:rFonts w:hint="cs"/>
          <w:rtl/>
        </w:rPr>
        <w:t xml:space="preserve"> آن‌ها </w:t>
      </w:r>
      <w:r w:rsidRPr="00D2661E">
        <w:rPr>
          <w:rFonts w:hint="cs"/>
          <w:rtl/>
        </w:rPr>
        <w:t>و ساختمان ساختن بر</w:t>
      </w:r>
      <w:r w:rsidR="00304EDE">
        <w:rPr>
          <w:rFonts w:hint="cs"/>
          <w:rtl/>
        </w:rPr>
        <w:t xml:space="preserve"> آن‌ها </w:t>
      </w:r>
      <w:r w:rsidRPr="00D2661E">
        <w:rPr>
          <w:rFonts w:hint="cs"/>
          <w:rtl/>
        </w:rPr>
        <w:t>و نشستن در قبرها نهی کرده است</w:t>
      </w:r>
      <w:r>
        <w:rPr>
          <w:rFonts w:ascii="Traditional Arabic" w:hAnsi="Traditional Arabic" w:cs="Traditional Arabic"/>
          <w:rtl/>
        </w:rPr>
        <w:t>»</w:t>
      </w:r>
      <w:r w:rsidRPr="00D2661E">
        <w:rPr>
          <w:rFonts w:hint="cs"/>
          <w:rtl/>
        </w:rPr>
        <w:t>.</w:t>
      </w:r>
    </w:p>
    <w:p w:rsidR="007C4DA6" w:rsidRPr="00D2661E" w:rsidRDefault="007C4DA6" w:rsidP="00671FB0">
      <w:pPr>
        <w:pStyle w:val="a3"/>
        <w:rPr>
          <w:rtl/>
        </w:rPr>
      </w:pPr>
      <w:r w:rsidRPr="00D2661E">
        <w:rPr>
          <w:rFonts w:hint="cs"/>
          <w:rtl/>
        </w:rPr>
        <w:t>هرگاه گورستان موقوفه و خیریه باشد ساختن دیوار برای قبر و ساختن ساختمان گنبد بر آن حرام است، و ویران کردن آن واجب است. و همچنین واجب است که قبه</w:t>
      </w:r>
      <w:r w:rsidR="00B01BEB">
        <w:rPr>
          <w:rFonts w:hint="cs"/>
          <w:rtl/>
        </w:rPr>
        <w:t xml:space="preserve">‌ها </w:t>
      </w:r>
      <w:r w:rsidRPr="00D2661E">
        <w:rPr>
          <w:rFonts w:hint="cs"/>
          <w:rtl/>
        </w:rPr>
        <w:t xml:space="preserve">و گنبدها و ترکیبات ساخته شده ولو در زمینهای ملک خصوصی باشد ویران گردد، چون پیامبر </w:t>
      </w:r>
      <w:r w:rsidRPr="00D2661E">
        <w:rPr>
          <w:rFonts w:hint="cs"/>
          <w:rtl/>
        </w:rPr>
        <w:sym w:font="AGA Arabesque" w:char="F072"/>
      </w:r>
      <w:r w:rsidRPr="00D2661E">
        <w:rPr>
          <w:rFonts w:hint="cs"/>
          <w:rtl/>
        </w:rPr>
        <w:t xml:space="preserve"> از آن نهی کرده است. </w:t>
      </w:r>
    </w:p>
    <w:p w:rsidR="007C4DA6" w:rsidRPr="00D2661E" w:rsidRDefault="007C4DA6" w:rsidP="00671FB0">
      <w:pPr>
        <w:pStyle w:val="a3"/>
        <w:rPr>
          <w:rtl/>
        </w:rPr>
      </w:pPr>
      <w:r w:rsidRPr="00D2661E">
        <w:rPr>
          <w:rFonts w:hint="cs"/>
          <w:rtl/>
        </w:rPr>
        <w:t xml:space="preserve">مسلم و غیر او از جابر </w:t>
      </w:r>
      <w:r w:rsidRPr="00D2661E">
        <w:rPr>
          <w:rFonts w:hint="cs"/>
          <w:rtl/>
        </w:rPr>
        <w:sym w:font="AGA Arabesque" w:char="F074"/>
      </w:r>
      <w:r w:rsidRPr="00D2661E">
        <w:rPr>
          <w:rFonts w:hint="cs"/>
          <w:rtl/>
        </w:rPr>
        <w:t xml:space="preserve"> روایت کرده</w:t>
      </w:r>
      <w:r w:rsidR="00B01BEB">
        <w:rPr>
          <w:rFonts w:hint="cs"/>
          <w:rtl/>
        </w:rPr>
        <w:t xml:space="preserve">‌اند </w:t>
      </w:r>
      <w:r w:rsidRPr="00D2661E">
        <w:rPr>
          <w:rFonts w:hint="cs"/>
          <w:rtl/>
        </w:rPr>
        <w:t xml:space="preserve">که گفت: </w:t>
      </w:r>
      <w:r>
        <w:rPr>
          <w:rFonts w:ascii="Traditional Arabic" w:hAnsi="Traditional Arabic" w:cs="Traditional Arabic"/>
          <w:rtl/>
        </w:rPr>
        <w:t>«</w:t>
      </w:r>
      <w:r w:rsidRPr="00D2661E">
        <w:rPr>
          <w:rFonts w:hint="cs"/>
          <w:rtl/>
        </w:rPr>
        <w:t xml:space="preserve">پیامبر </w:t>
      </w:r>
      <w:r w:rsidRPr="00D2661E">
        <w:rPr>
          <w:rFonts w:hint="cs"/>
          <w:rtl/>
        </w:rPr>
        <w:sym w:font="AGA Arabesque" w:char="F072"/>
      </w:r>
      <w:r w:rsidRPr="00D2661E">
        <w:rPr>
          <w:rFonts w:hint="cs"/>
          <w:rtl/>
        </w:rPr>
        <w:t xml:space="preserve"> او را (به یمن) فرستاد تا هر مجسمه و تمثالی را که دید محو و نابود کند، و هر قبر بلندی را دید با زمین یکسان کند. مستحب است که بر قبر آب بپاشند و سنگ ریزه روی آن بگذارند و نزد سرش صخره ای یا چیزی مانند آن بنهند. بیهقی از حدیث جعفر بن محمد به روایت از پدرش تخریج کرده است که: </w:t>
      </w:r>
      <w:r>
        <w:rPr>
          <w:rFonts w:ascii="Traditional Arabic" w:hAnsi="Traditional Arabic" w:cs="Traditional Arabic"/>
          <w:rtl/>
        </w:rPr>
        <w:t>«</w:t>
      </w:r>
      <w:r w:rsidRPr="00D2661E">
        <w:rPr>
          <w:rFonts w:hint="cs"/>
          <w:rtl/>
        </w:rPr>
        <w:t xml:space="preserve">پیامبر </w:t>
      </w:r>
      <w:r w:rsidRPr="00D2661E">
        <w:rPr>
          <w:rFonts w:hint="cs"/>
          <w:rtl/>
        </w:rPr>
        <w:sym w:font="AGA Arabesque" w:char="F072"/>
      </w:r>
      <w:r w:rsidRPr="00D2661E">
        <w:rPr>
          <w:rFonts w:hint="cs"/>
          <w:rtl/>
        </w:rPr>
        <w:t xml:space="preserve"> بر قبر پسرش ابراهیم آب پاشید و بر آن سنگ ریزه نهاد و یک وجب آن را از سطح زمین بلند کرد</w:t>
      </w:r>
      <w:r>
        <w:rPr>
          <w:rFonts w:ascii="Traditional Arabic" w:hAnsi="Traditional Arabic" w:cs="Traditional Arabic"/>
          <w:rtl/>
        </w:rPr>
        <w:t>»</w:t>
      </w:r>
      <w:r w:rsidRPr="00D2661E">
        <w:rPr>
          <w:rFonts w:hint="cs"/>
          <w:rtl/>
        </w:rPr>
        <w:t>.</w:t>
      </w:r>
    </w:p>
    <w:p w:rsidR="007C4DA6" w:rsidRPr="00D2661E" w:rsidRDefault="007C4DA6" w:rsidP="00671FB0">
      <w:pPr>
        <w:pStyle w:val="a3"/>
        <w:rPr>
          <w:rtl/>
        </w:rPr>
      </w:pPr>
      <w:r w:rsidRPr="00D2661E">
        <w:rPr>
          <w:rFonts w:hint="cs"/>
          <w:rtl/>
        </w:rPr>
        <w:t>رفتن روی گورها و پایمالی</w:t>
      </w:r>
      <w:r w:rsidR="00304EDE">
        <w:rPr>
          <w:rFonts w:hint="cs"/>
          <w:rtl/>
        </w:rPr>
        <w:t xml:space="preserve"> آن‌ها </w:t>
      </w:r>
      <w:r w:rsidRPr="00D2661E">
        <w:rPr>
          <w:rFonts w:hint="cs"/>
          <w:rtl/>
        </w:rPr>
        <w:t>و نشستن روی</w:t>
      </w:r>
      <w:r w:rsidR="00304EDE">
        <w:rPr>
          <w:rFonts w:hint="cs"/>
          <w:rtl/>
        </w:rPr>
        <w:t xml:space="preserve"> آن‌ها </w:t>
      </w:r>
      <w:r w:rsidRPr="00D2661E">
        <w:rPr>
          <w:rFonts w:hint="cs"/>
          <w:rtl/>
        </w:rPr>
        <w:t>و تکیه دادن بدانها و نماز خواندن بر</w:t>
      </w:r>
      <w:r w:rsidR="00304EDE">
        <w:rPr>
          <w:rFonts w:hint="cs"/>
          <w:rtl/>
        </w:rPr>
        <w:t xml:space="preserve"> آن‌ها </w:t>
      </w:r>
      <w:r w:rsidRPr="00D2661E">
        <w:rPr>
          <w:rFonts w:hint="cs"/>
          <w:rtl/>
        </w:rPr>
        <w:t xml:space="preserve">حرام است، چون پیامبر </w:t>
      </w:r>
      <w:r w:rsidRPr="00D2661E">
        <w:rPr>
          <w:rFonts w:hint="cs"/>
          <w:rtl/>
        </w:rPr>
        <w:sym w:font="AGA Arabesque" w:char="F072"/>
      </w:r>
      <w:r w:rsidRPr="00D2661E">
        <w:rPr>
          <w:rFonts w:hint="cs"/>
          <w:rtl/>
        </w:rPr>
        <w:t xml:space="preserve"> گفت: </w:t>
      </w:r>
    </w:p>
    <w:p w:rsidR="007C4DA6" w:rsidRPr="00D2661E" w:rsidRDefault="007C4DA6" w:rsidP="008E0333">
      <w:pPr>
        <w:ind w:firstLine="284"/>
        <w:jc w:val="both"/>
        <w:rPr>
          <w:rFonts w:cs="B Lotus"/>
          <w:sz w:val="28"/>
          <w:rtl/>
          <w:lang w:bidi="fa-IR"/>
        </w:rPr>
      </w:pPr>
      <w:r w:rsidRPr="00CC3CF2">
        <w:rPr>
          <w:rStyle w:val="Char1"/>
          <w:rtl/>
        </w:rPr>
        <w:t>«لَا تَجْلِسُوا عَلَی القُبُورِ وَلَا تُصَلُّوا عَلَیْها»</w:t>
      </w:r>
      <w:r w:rsidRPr="00671FB0">
        <w:rPr>
          <w:rStyle w:val="Char3"/>
          <w:rFonts w:hint="cs"/>
          <w:rtl/>
        </w:rPr>
        <w:t xml:space="preserve">. </w:t>
      </w:r>
      <w:r w:rsidR="00E31A19" w:rsidRPr="00671FB0">
        <w:rPr>
          <w:rStyle w:val="Char3"/>
          <w:rFonts w:hint="cs"/>
          <w:rtl/>
        </w:rPr>
        <w:t>(</w:t>
      </w:r>
      <w:r w:rsidRPr="00671FB0">
        <w:rPr>
          <w:rStyle w:val="Char3"/>
          <w:rtl/>
        </w:rPr>
        <w:t>رواه مسلم فی صحيحه</w:t>
      </w:r>
      <w:r w:rsidR="00E31A19" w:rsidRPr="00671FB0">
        <w:rPr>
          <w:rStyle w:val="Char3"/>
          <w:rFonts w:hint="cs"/>
          <w:rtl/>
        </w:rPr>
        <w:t>).</w:t>
      </w:r>
      <w:r w:rsidRPr="00671FB0">
        <w:rPr>
          <w:rStyle w:val="Char3"/>
          <w:rFonts w:hint="cs"/>
          <w:rtl/>
        </w:rPr>
        <w:t xml:space="preserve"> </w:t>
      </w:r>
    </w:p>
    <w:p w:rsidR="007C4DA6" w:rsidRPr="00D2661E" w:rsidRDefault="007C4DA6" w:rsidP="00671FB0">
      <w:pPr>
        <w:pStyle w:val="a3"/>
        <w:rPr>
          <w:rtl/>
        </w:rPr>
      </w:pPr>
      <w:r>
        <w:rPr>
          <w:rFonts w:ascii="Traditional Arabic" w:hAnsi="Traditional Arabic" w:cs="Traditional Arabic"/>
          <w:rtl/>
        </w:rPr>
        <w:t>«</w:t>
      </w:r>
      <w:r w:rsidRPr="00D2661E">
        <w:rPr>
          <w:rFonts w:hint="cs"/>
          <w:rtl/>
        </w:rPr>
        <w:t>بر گورها منشینید و بر</w:t>
      </w:r>
      <w:r w:rsidR="00304EDE">
        <w:rPr>
          <w:rFonts w:hint="cs"/>
          <w:rtl/>
        </w:rPr>
        <w:t xml:space="preserve"> آن‌ها </w:t>
      </w:r>
      <w:r w:rsidRPr="00D2661E">
        <w:rPr>
          <w:rFonts w:hint="cs"/>
          <w:rtl/>
        </w:rPr>
        <w:t>نماز مخوانید</w:t>
      </w:r>
      <w:r>
        <w:rPr>
          <w:rFonts w:ascii="Traditional Arabic" w:hAnsi="Traditional Arabic" w:cs="Traditional Arabic"/>
          <w:rtl/>
        </w:rPr>
        <w:t>»</w:t>
      </w:r>
      <w:r w:rsidRPr="00D2661E">
        <w:rPr>
          <w:rFonts w:hint="cs"/>
          <w:rtl/>
        </w:rPr>
        <w:t>.</w:t>
      </w:r>
    </w:p>
    <w:p w:rsidR="007C4DA6" w:rsidRPr="00D2661E" w:rsidRDefault="007C4DA6" w:rsidP="00671FB0">
      <w:pPr>
        <w:pStyle w:val="a3"/>
        <w:rPr>
          <w:rtl/>
        </w:rPr>
      </w:pPr>
      <w:r w:rsidRPr="00D2661E">
        <w:rPr>
          <w:rFonts w:hint="cs"/>
          <w:rtl/>
        </w:rPr>
        <w:t xml:space="preserve">در ترمذی آمده است </w:t>
      </w:r>
      <w:r w:rsidRPr="00671FB0">
        <w:rPr>
          <w:rFonts w:hint="cs"/>
          <w:rtl/>
        </w:rPr>
        <w:t>که</w:t>
      </w:r>
      <w:r w:rsidRPr="00D2661E">
        <w:rPr>
          <w:rFonts w:hint="cs"/>
          <w:rtl/>
        </w:rPr>
        <w:t xml:space="preserve">: </w:t>
      </w:r>
      <w:r>
        <w:rPr>
          <w:rFonts w:ascii="Traditional Arabic" w:hAnsi="Traditional Arabic" w:cs="Traditional Arabic"/>
          <w:rtl/>
        </w:rPr>
        <w:t>«</w:t>
      </w:r>
      <w:r w:rsidRPr="00D2661E">
        <w:rPr>
          <w:rFonts w:hint="cs"/>
          <w:rtl/>
        </w:rPr>
        <w:t xml:space="preserve">پیامبر </w:t>
      </w:r>
      <w:r w:rsidRPr="00D2661E">
        <w:rPr>
          <w:rFonts w:hint="cs"/>
          <w:rtl/>
        </w:rPr>
        <w:sym w:font="AGA Arabesque" w:char="F072"/>
      </w:r>
      <w:r w:rsidRPr="00D2661E">
        <w:rPr>
          <w:rFonts w:hint="cs"/>
          <w:rtl/>
        </w:rPr>
        <w:t xml:space="preserve"> از پایمال کردن و رفتن روی گور نهی کرده است</w:t>
      </w:r>
      <w:r>
        <w:rPr>
          <w:rFonts w:ascii="Traditional Arabic" w:hAnsi="Traditional Arabic" w:cs="Traditional Arabic"/>
          <w:rtl/>
        </w:rPr>
        <w:t>»</w:t>
      </w:r>
      <w:r w:rsidRPr="00D2661E">
        <w:rPr>
          <w:rFonts w:hint="cs"/>
          <w:rtl/>
        </w:rPr>
        <w:t xml:space="preserve">. به روایت عمرو بن حزم آمده است که گفت: </w:t>
      </w:r>
      <w:r>
        <w:rPr>
          <w:rFonts w:ascii="Traditional Arabic" w:hAnsi="Traditional Arabic" w:cs="Traditional Arabic"/>
          <w:rtl/>
        </w:rPr>
        <w:t>«</w:t>
      </w:r>
      <w:r w:rsidRPr="00D2661E">
        <w:rPr>
          <w:rFonts w:hint="cs"/>
          <w:rtl/>
        </w:rPr>
        <w:t xml:space="preserve">پیامبر </w:t>
      </w:r>
      <w:r w:rsidRPr="00D2661E">
        <w:rPr>
          <w:rFonts w:hint="cs"/>
          <w:rtl/>
        </w:rPr>
        <w:sym w:font="AGA Arabesque" w:char="F072"/>
      </w:r>
      <w:r w:rsidRPr="00D2661E">
        <w:rPr>
          <w:rFonts w:hint="cs"/>
          <w:rtl/>
        </w:rPr>
        <w:t xml:space="preserve"> مرا دید که بر قبری تکیه زده بودم گفت: صاحب این قبر را اذیت مکن</w:t>
      </w:r>
      <w:r>
        <w:rPr>
          <w:rFonts w:ascii="Traditional Arabic" w:hAnsi="Traditional Arabic" w:cs="Traditional Arabic"/>
          <w:rtl/>
        </w:rPr>
        <w:t>»</w:t>
      </w:r>
      <w:r w:rsidRPr="00D2661E">
        <w:rPr>
          <w:rFonts w:hint="cs"/>
          <w:rtl/>
        </w:rPr>
        <w:t xml:space="preserve">. </w:t>
      </w:r>
      <w:r w:rsidR="00E31A19" w:rsidRPr="00D2661E">
        <w:rPr>
          <w:rFonts w:hint="cs"/>
          <w:rtl/>
        </w:rPr>
        <w:t>(</w:t>
      </w:r>
      <w:r w:rsidRPr="00D2661E">
        <w:rPr>
          <w:rFonts w:hint="cs"/>
          <w:rtl/>
        </w:rPr>
        <w:t>امام احمد آن را با سند صحيح تخریج کرده است</w:t>
      </w:r>
      <w:r w:rsidR="00E31A19" w:rsidRPr="00D2661E">
        <w:rPr>
          <w:rFonts w:hint="cs"/>
          <w:rtl/>
        </w:rPr>
        <w:t>)</w:t>
      </w:r>
      <w:r w:rsidRPr="00D2661E">
        <w:rPr>
          <w:rFonts w:hint="cs"/>
          <w:rtl/>
        </w:rPr>
        <w:t xml:space="preserve">. </w:t>
      </w:r>
    </w:p>
    <w:p w:rsidR="007C4DA6" w:rsidRPr="00203E76" w:rsidRDefault="007C4DA6" w:rsidP="005A6977">
      <w:pPr>
        <w:pStyle w:val="a2"/>
        <w:rPr>
          <w:rtl/>
        </w:rPr>
      </w:pPr>
      <w:bookmarkStart w:id="261" w:name="_Toc338340261"/>
      <w:bookmarkStart w:id="262" w:name="_Toc418284098"/>
      <w:r w:rsidRPr="00203E76">
        <w:rPr>
          <w:rFonts w:hint="cs"/>
          <w:rtl/>
        </w:rPr>
        <w:t>دو مرده و دو جنازه در یک گور دفن</w:t>
      </w:r>
      <w:r w:rsidR="00B01BEB">
        <w:rPr>
          <w:rFonts w:hint="cs"/>
          <w:rtl/>
        </w:rPr>
        <w:t xml:space="preserve"> نمی‌</w:t>
      </w:r>
      <w:r w:rsidRPr="00203E76">
        <w:rPr>
          <w:rFonts w:hint="cs"/>
          <w:rtl/>
        </w:rPr>
        <w:t>شوند مگر در وقت ضرورت</w:t>
      </w:r>
      <w:bookmarkEnd w:id="261"/>
      <w:bookmarkEnd w:id="262"/>
    </w:p>
    <w:p w:rsidR="007C4DA6" w:rsidRPr="00D2661E" w:rsidRDefault="007C4DA6" w:rsidP="00671FB0">
      <w:pPr>
        <w:pStyle w:val="a3"/>
        <w:rPr>
          <w:rtl/>
        </w:rPr>
      </w:pPr>
      <w:r w:rsidRPr="00D2661E">
        <w:rPr>
          <w:rFonts w:hint="cs"/>
          <w:rtl/>
        </w:rPr>
        <w:t>در حالت اختیار و امکان دو جنازه در یک قبر دفن</w:t>
      </w:r>
      <w:r w:rsidR="00B01BEB">
        <w:rPr>
          <w:rFonts w:hint="cs"/>
          <w:rtl/>
        </w:rPr>
        <w:t xml:space="preserve"> نمی‌</w:t>
      </w:r>
      <w:r w:rsidRPr="00D2661E">
        <w:rPr>
          <w:rFonts w:hint="cs"/>
          <w:rtl/>
        </w:rPr>
        <w:t>شوند بلکه باید هر یک جداگانه دفن شود مگر در وقت نیاز و ضرورت و ناچاری، مانند تنگی گورستان و زمین و کثرت مردگان به</w:t>
      </w:r>
      <w:r w:rsidR="00227217">
        <w:rPr>
          <w:rFonts w:hint="cs"/>
          <w:rtl/>
        </w:rPr>
        <w:t xml:space="preserve"> گونه‌ای </w:t>
      </w:r>
      <w:r w:rsidRPr="00D2661E">
        <w:rPr>
          <w:rFonts w:hint="cs"/>
          <w:rtl/>
        </w:rPr>
        <w:t>که دفن هر جنازه ای بطور جداگانه سخت باشد که در آن صورت جمع بین دو یا سه یا بیشتر در یک گور برحسب ضرورت اشکالی ندارد، همان گونه که اگر کفن کمیاب و نایاب باشد چند نفر در یک کفن جمع</w:t>
      </w:r>
      <w:r w:rsidR="00B01BEB">
        <w:rPr>
          <w:rFonts w:hint="cs"/>
          <w:rtl/>
        </w:rPr>
        <w:t xml:space="preserve"> می‌</w:t>
      </w:r>
      <w:r w:rsidRPr="00D2661E">
        <w:rPr>
          <w:rFonts w:hint="cs"/>
          <w:rtl/>
        </w:rPr>
        <w:t xml:space="preserve">شود، به علت تبعیت از پیامبر </w:t>
      </w:r>
      <w:r w:rsidRPr="00D2661E">
        <w:rPr>
          <w:rFonts w:hint="cs"/>
          <w:rtl/>
        </w:rPr>
        <w:sym w:font="AGA Arabesque" w:char="F072"/>
      </w:r>
      <w:r w:rsidRPr="00D2661E">
        <w:rPr>
          <w:rFonts w:hint="cs"/>
          <w:rtl/>
        </w:rPr>
        <w:t xml:space="preserve"> که در کشتگان </w:t>
      </w:r>
      <w:r>
        <w:rPr>
          <w:rFonts w:ascii="Traditional Arabic" w:hAnsi="Traditional Arabic" w:cs="Traditional Arabic"/>
          <w:rtl/>
        </w:rPr>
        <w:t>«</w:t>
      </w:r>
      <w:r w:rsidRPr="00D2661E">
        <w:rPr>
          <w:rFonts w:hint="cs"/>
          <w:rtl/>
        </w:rPr>
        <w:t>احد</w:t>
      </w:r>
      <w:r>
        <w:rPr>
          <w:rFonts w:ascii="Traditional Arabic" w:hAnsi="Traditional Arabic" w:cs="Traditional Arabic"/>
          <w:rtl/>
        </w:rPr>
        <w:t>»</w:t>
      </w:r>
      <w:r w:rsidRPr="00D2661E">
        <w:rPr>
          <w:rFonts w:hint="cs"/>
          <w:rtl/>
        </w:rPr>
        <w:t xml:space="preserve"> چنین کرد، همانطوری که بخاری روایت کرده است. در این صورت اول آن کس که فاضلتر و بزرگوارتر است در جهت قبله قرار داده شده است، و پشت سرش دیگری به ترتیب فضل قرار داده</w:t>
      </w:r>
      <w:r w:rsidR="00B01BEB">
        <w:rPr>
          <w:rFonts w:hint="cs"/>
          <w:rtl/>
        </w:rPr>
        <w:t xml:space="preserve"> می‌</w:t>
      </w:r>
      <w:r w:rsidRPr="00D2661E">
        <w:rPr>
          <w:rFonts w:hint="cs"/>
          <w:rtl/>
        </w:rPr>
        <w:t xml:space="preserve">شود چون: </w:t>
      </w:r>
    </w:p>
    <w:p w:rsidR="007C4DA6" w:rsidRPr="00D2661E" w:rsidRDefault="007C4DA6" w:rsidP="00CC3CF2">
      <w:pPr>
        <w:pStyle w:val="a1"/>
        <w:rPr>
          <w:rFonts w:cs="B Lotus"/>
          <w:rtl/>
        </w:rPr>
      </w:pPr>
      <w:r w:rsidRPr="00671FB0">
        <w:rPr>
          <w:rStyle w:val="Char0"/>
          <w:rtl/>
        </w:rPr>
        <w:t>«کانَ یَسأَلُ فِی قَتْلی أُحُ</w:t>
      </w:r>
      <w:r w:rsidR="0070394E" w:rsidRPr="00671FB0">
        <w:rPr>
          <w:rStyle w:val="Char0"/>
          <w:rFonts w:hint="cs"/>
          <w:rtl/>
        </w:rPr>
        <w:t>ـ</w:t>
      </w:r>
      <w:r w:rsidRPr="00671FB0">
        <w:rPr>
          <w:rStyle w:val="Char0"/>
          <w:rtl/>
        </w:rPr>
        <w:t>دٍ عَن أکْثَرِهِم قُرآناً فَیُقَ</w:t>
      </w:r>
      <w:r w:rsidR="00E31A19" w:rsidRPr="00671FB0">
        <w:rPr>
          <w:rStyle w:val="Char0"/>
          <w:rFonts w:hint="cs"/>
          <w:rtl/>
        </w:rPr>
        <w:t>ـ</w:t>
      </w:r>
      <w:r w:rsidRPr="00671FB0">
        <w:rPr>
          <w:rStyle w:val="Char0"/>
          <w:rtl/>
        </w:rPr>
        <w:t>دِّمُ</w:t>
      </w:r>
      <w:r w:rsidR="00E31A19" w:rsidRPr="00671FB0">
        <w:rPr>
          <w:rStyle w:val="Char0"/>
          <w:rFonts w:hint="cs"/>
          <w:rtl/>
        </w:rPr>
        <w:t>ـ</w:t>
      </w:r>
      <w:r w:rsidRPr="00671FB0">
        <w:rPr>
          <w:rStyle w:val="Char0"/>
          <w:rtl/>
        </w:rPr>
        <w:t>هُ إِِلَی اللَّ</w:t>
      </w:r>
      <w:r w:rsidR="00E31A19" w:rsidRPr="00671FB0">
        <w:rPr>
          <w:rStyle w:val="Char0"/>
          <w:rFonts w:hint="cs"/>
          <w:rtl/>
        </w:rPr>
        <w:t>ـ</w:t>
      </w:r>
      <w:r w:rsidRPr="00671FB0">
        <w:rPr>
          <w:rStyle w:val="Char0"/>
          <w:rtl/>
        </w:rPr>
        <w:t>حَدِ»</w:t>
      </w:r>
      <w:r w:rsidRPr="00671FB0">
        <w:rPr>
          <w:rStyle w:val="Char3"/>
          <w:rFonts w:hint="cs"/>
          <w:rtl/>
        </w:rPr>
        <w:t>.</w:t>
      </w:r>
      <w:r w:rsidRPr="00D2661E">
        <w:rPr>
          <w:rFonts w:cs="B Lotus" w:hint="cs"/>
          <w:rtl/>
        </w:rPr>
        <w:t xml:space="preserve"> </w:t>
      </w:r>
    </w:p>
    <w:p w:rsidR="007C4DA6" w:rsidRPr="00671FB0" w:rsidRDefault="007C4DA6" w:rsidP="00671FB0">
      <w:pPr>
        <w:pStyle w:val="a3"/>
        <w:rPr>
          <w:spacing w:val="-2"/>
          <w:rtl/>
        </w:rPr>
      </w:pPr>
      <w:r w:rsidRPr="00671FB0">
        <w:rPr>
          <w:rFonts w:ascii="Traditional Arabic" w:hAnsi="Traditional Arabic" w:cs="Traditional Arabic"/>
          <w:spacing w:val="-2"/>
          <w:rtl/>
        </w:rPr>
        <w:t>«</w:t>
      </w:r>
      <w:r w:rsidRPr="00671FB0">
        <w:rPr>
          <w:rFonts w:hint="cs"/>
          <w:spacing w:val="-2"/>
          <w:rtl/>
        </w:rPr>
        <w:t xml:space="preserve">پیامبر </w:t>
      </w:r>
      <w:r w:rsidRPr="00671FB0">
        <w:rPr>
          <w:rFonts w:hint="cs"/>
          <w:spacing w:val="-2"/>
          <w:rtl/>
        </w:rPr>
        <w:sym w:font="AGA Arabesque" w:char="F072"/>
      </w:r>
      <w:r w:rsidRPr="00671FB0">
        <w:rPr>
          <w:rFonts w:hint="cs"/>
          <w:spacing w:val="-2"/>
          <w:rtl/>
        </w:rPr>
        <w:t xml:space="preserve"> درباره کشتگان جنگ احد به هنگام تدفین دسته جمعی سوال</w:t>
      </w:r>
      <w:r w:rsidR="00B01BEB" w:rsidRPr="00671FB0">
        <w:rPr>
          <w:rFonts w:hint="cs"/>
          <w:spacing w:val="-2"/>
          <w:rtl/>
        </w:rPr>
        <w:t xml:space="preserve"> می‌</w:t>
      </w:r>
      <w:r w:rsidRPr="00671FB0">
        <w:rPr>
          <w:rFonts w:hint="cs"/>
          <w:spacing w:val="-2"/>
          <w:rtl/>
        </w:rPr>
        <w:t>فرمود که: کدامیک بیشتر قرآن</w:t>
      </w:r>
      <w:r w:rsidR="00B01BEB" w:rsidRPr="00671FB0">
        <w:rPr>
          <w:rFonts w:hint="cs"/>
          <w:spacing w:val="-2"/>
          <w:rtl/>
        </w:rPr>
        <w:t xml:space="preserve"> می‌</w:t>
      </w:r>
      <w:r w:rsidRPr="00671FB0">
        <w:rPr>
          <w:rFonts w:hint="cs"/>
          <w:spacing w:val="-2"/>
          <w:rtl/>
        </w:rPr>
        <w:t>دانست که او را پیشتر در لحد</w:t>
      </w:r>
      <w:r w:rsidR="00B01BEB" w:rsidRPr="00671FB0">
        <w:rPr>
          <w:rFonts w:hint="cs"/>
          <w:spacing w:val="-2"/>
          <w:rtl/>
        </w:rPr>
        <w:t xml:space="preserve"> می‌</w:t>
      </w:r>
      <w:r w:rsidRPr="00671FB0">
        <w:rPr>
          <w:rFonts w:hint="cs"/>
          <w:spacing w:val="-2"/>
          <w:rtl/>
        </w:rPr>
        <w:t>نهاد و مندوب است که فاصله بین</w:t>
      </w:r>
      <w:r w:rsidR="00304EDE" w:rsidRPr="00671FB0">
        <w:rPr>
          <w:rFonts w:hint="cs"/>
          <w:spacing w:val="-2"/>
          <w:rtl/>
        </w:rPr>
        <w:t xml:space="preserve"> آن‌ها </w:t>
      </w:r>
      <w:r w:rsidRPr="00671FB0">
        <w:rPr>
          <w:rFonts w:hint="cs"/>
          <w:spacing w:val="-2"/>
          <w:rtl/>
        </w:rPr>
        <w:t>اندکی خاک باشد</w:t>
      </w:r>
      <w:r w:rsidRPr="00671FB0">
        <w:rPr>
          <w:rFonts w:ascii="Traditional Arabic" w:hAnsi="Traditional Arabic" w:cs="Traditional Arabic"/>
          <w:spacing w:val="-2"/>
          <w:rtl/>
        </w:rPr>
        <w:t>»</w:t>
      </w:r>
      <w:r w:rsidRPr="00671FB0">
        <w:rPr>
          <w:rFonts w:hint="cs"/>
          <w:spacing w:val="-2"/>
          <w:rtl/>
        </w:rPr>
        <w:t>.</w:t>
      </w:r>
    </w:p>
    <w:p w:rsidR="007C4DA6" w:rsidRPr="00D2661E" w:rsidRDefault="007C4DA6" w:rsidP="00671FB0">
      <w:pPr>
        <w:pStyle w:val="a3"/>
        <w:rPr>
          <w:rtl/>
        </w:rPr>
      </w:pPr>
      <w:r w:rsidRPr="00D2661E">
        <w:rPr>
          <w:rFonts w:hint="cs"/>
          <w:rtl/>
        </w:rPr>
        <w:t>و حرام است که استخوانهای مردگان را برای دفن دیگران جمع آوری نمود، و همچنین نهادن و دفن کردن جنازه بر استخوان مرده دیگر حرام است، چون این کارها هتک حرمت مردگان است. باید دانست که اگر میت (پیش از مرگ) مال کسی را بلعیده بود و بعد از دفن کردنش صاحب مال، مال خود را مطالبه کرد قبر نبش</w:t>
      </w:r>
      <w:r w:rsidR="00B01BEB">
        <w:rPr>
          <w:rFonts w:hint="cs"/>
          <w:rtl/>
        </w:rPr>
        <w:t xml:space="preserve"> می‌</w:t>
      </w:r>
      <w:r w:rsidRPr="00D2661E">
        <w:rPr>
          <w:rFonts w:hint="cs"/>
          <w:rtl/>
        </w:rPr>
        <w:t>شود و مال او از شکمش بیرون آورده</w:t>
      </w:r>
      <w:r w:rsidR="00B01BEB">
        <w:rPr>
          <w:rFonts w:hint="cs"/>
          <w:rtl/>
        </w:rPr>
        <w:t xml:space="preserve"> می‌</w:t>
      </w:r>
      <w:r w:rsidRPr="00D2661E">
        <w:rPr>
          <w:rFonts w:hint="cs"/>
          <w:rtl/>
        </w:rPr>
        <w:t>شود. اما اگر مال خود را بلعیده بود نبش قبر و کالبد شکافی صورت</w:t>
      </w:r>
      <w:r w:rsidR="00B01BEB">
        <w:rPr>
          <w:rFonts w:hint="cs"/>
          <w:rtl/>
        </w:rPr>
        <w:t xml:space="preserve"> نمی‌</w:t>
      </w:r>
      <w:r w:rsidRPr="00D2661E">
        <w:rPr>
          <w:rFonts w:hint="cs"/>
          <w:rtl/>
        </w:rPr>
        <w:t xml:space="preserve">گیرد. </w:t>
      </w:r>
    </w:p>
    <w:p w:rsidR="007C4DA6" w:rsidRPr="00B021BB" w:rsidRDefault="007C4DA6" w:rsidP="00671FB0">
      <w:pPr>
        <w:pStyle w:val="a3"/>
        <w:rPr>
          <w:rFonts w:ascii="KFGQPC Uthmanic Script HAFS" w:hAnsi="KFGQPC Uthmanic Script HAFS" w:cs="KFGQPC Uthmanic Script HAFS"/>
          <w:rtl/>
        </w:rPr>
      </w:pPr>
      <w:r w:rsidRPr="00D2661E">
        <w:rPr>
          <w:rFonts w:hint="cs"/>
          <w:rtl/>
        </w:rPr>
        <w:t xml:space="preserve">باید دانست که فشار قبر و به هم رسیدن هر دو جانب آن بعد از تدفین برای هر میتی هست اگر چه مکلف هم نباشد، و جز پیامبران </w:t>
      </w:r>
      <w:r>
        <w:rPr>
          <w:rFonts w:cs="CTraditional Arabic" w:hint="cs"/>
          <w:rtl/>
        </w:rPr>
        <w:t xml:space="preserve">‡ </w:t>
      </w:r>
      <w:r w:rsidRPr="00D2661E">
        <w:rPr>
          <w:rFonts w:hint="cs"/>
          <w:rtl/>
        </w:rPr>
        <w:t xml:space="preserve">و فاطمه </w:t>
      </w:r>
      <w:r>
        <w:rPr>
          <w:rFonts w:cs="CTraditional Arabic" w:hint="cs"/>
          <w:rtl/>
        </w:rPr>
        <w:t>ل</w:t>
      </w:r>
      <w:r w:rsidRPr="00D2661E">
        <w:rPr>
          <w:rFonts w:hint="cs"/>
          <w:rtl/>
        </w:rPr>
        <w:t xml:space="preserve"> دختر رسول الله </w:t>
      </w:r>
      <w:r w:rsidRPr="00D2661E">
        <w:rPr>
          <w:rFonts w:hint="cs"/>
          <w:rtl/>
        </w:rPr>
        <w:sym w:font="AGA Arabesque" w:char="F072"/>
      </w:r>
      <w:r w:rsidRPr="00D2661E">
        <w:rPr>
          <w:rFonts w:hint="cs"/>
          <w:rtl/>
        </w:rPr>
        <w:t xml:space="preserve"> و زوجۀ اسد پسر ابوطالب کسی از آن ایمن نبوده است، چون پیامبر </w:t>
      </w:r>
      <w:r w:rsidRPr="00D2661E">
        <w:rPr>
          <w:rFonts w:hint="cs"/>
          <w:rtl/>
        </w:rPr>
        <w:sym w:font="AGA Arabesque" w:char="F072"/>
      </w:r>
      <w:r w:rsidRPr="00D2661E">
        <w:rPr>
          <w:rFonts w:hint="cs"/>
          <w:rtl/>
        </w:rPr>
        <w:t xml:space="preserve"> خود را در خاک گور فاطمه غلطانید. و همچنین گویند: کسی که در بیماری مرگش سوره توحید</w:t>
      </w:r>
      <w:r w:rsidR="00BE341F" w:rsidRPr="00D2661E">
        <w:rPr>
          <w:rFonts w:hint="cs"/>
          <w:rtl/>
        </w:rPr>
        <w:t xml:space="preserve"> </w:t>
      </w:r>
      <w:r w:rsidR="00BE341F">
        <w:rPr>
          <w:rFonts w:ascii="Traditional Arabic" w:hAnsi="Traditional Arabic" w:cs="Traditional Arabic"/>
          <w:rtl/>
        </w:rPr>
        <w:t>﴿</w:t>
      </w:r>
      <w:r w:rsidR="00B021BB">
        <w:rPr>
          <w:rFonts w:ascii="KFGQPC Uthmanic Script HAFS" w:hAnsi="KFGQPC Uthmanic Script HAFS" w:cs="KFGQPC Uthmanic Script HAFS" w:hint="eastAsia"/>
          <w:rtl/>
        </w:rPr>
        <w:t>قُلۡ</w:t>
      </w:r>
      <w:r w:rsidR="00B021BB">
        <w:rPr>
          <w:rFonts w:ascii="KFGQPC Uthmanic Script HAFS" w:hAnsi="KFGQPC Uthmanic Script HAFS" w:cs="KFGQPC Uthmanic Script HAFS"/>
          <w:rtl/>
        </w:rPr>
        <w:t xml:space="preserve"> هُوَ </w:t>
      </w:r>
      <w:r w:rsidR="00B021BB">
        <w:rPr>
          <w:rFonts w:ascii="KFGQPC Uthmanic Script HAFS" w:hAnsi="KFGQPC Uthmanic Script HAFS" w:cs="KFGQPC Uthmanic Script HAFS" w:hint="cs"/>
          <w:rtl/>
        </w:rPr>
        <w:t>ٱ</w:t>
      </w:r>
      <w:r w:rsidR="00B021BB">
        <w:rPr>
          <w:rFonts w:ascii="KFGQPC Uthmanic Script HAFS" w:hAnsi="KFGQPC Uthmanic Script HAFS" w:cs="KFGQPC Uthmanic Script HAFS" w:hint="eastAsia"/>
          <w:rtl/>
        </w:rPr>
        <w:t>للَّهُ</w:t>
      </w:r>
      <w:r w:rsidR="00B021BB">
        <w:rPr>
          <w:rFonts w:ascii="KFGQPC Uthmanic Script HAFS" w:hAnsi="KFGQPC Uthmanic Script HAFS" w:cs="KFGQPC Uthmanic Script HAFS"/>
          <w:rtl/>
        </w:rPr>
        <w:t xml:space="preserve"> أَحَدٌ ١</w:t>
      </w:r>
      <w:r w:rsidR="00BE341F">
        <w:rPr>
          <w:rFonts w:ascii="Traditional Arabic" w:hAnsi="Traditional Arabic" w:cs="Traditional Arabic"/>
          <w:rtl/>
        </w:rPr>
        <w:t>﴾</w:t>
      </w:r>
      <w:r w:rsidRPr="00D2661E">
        <w:rPr>
          <w:rFonts w:hint="cs"/>
          <w:rtl/>
        </w:rPr>
        <w:t xml:space="preserve"> را بخواند از آن عذاب ایمن خواهد شد. </w:t>
      </w:r>
    </w:p>
    <w:p w:rsidR="007C4DA6" w:rsidRPr="007D23C8" w:rsidRDefault="007C4DA6" w:rsidP="00671FB0">
      <w:pPr>
        <w:pStyle w:val="a3"/>
        <w:rPr>
          <w:rFonts w:ascii="Lotus Linotype" w:hAnsi="Lotus Linotype" w:cs="Lotus Linotype"/>
          <w:rtl/>
        </w:rPr>
      </w:pPr>
      <w:r w:rsidRPr="00D2661E">
        <w:rPr>
          <w:rFonts w:hint="cs"/>
          <w:rtl/>
        </w:rPr>
        <w:t xml:space="preserve">سنت است که برای همسایگان و اطرافیان خانواده میت خوراک و طعام تهیه شود یک شبانه روز آنان را طعام کنند، چون در اثر شدت اندوه خود فرصت و حال تهیه طعام ندارند، و چون پیامبر </w:t>
      </w:r>
      <w:r w:rsidRPr="00D2661E">
        <w:rPr>
          <w:rFonts w:hint="cs"/>
          <w:rtl/>
        </w:rPr>
        <w:sym w:font="AGA Arabesque" w:char="F072"/>
      </w:r>
      <w:r w:rsidRPr="00D2661E">
        <w:rPr>
          <w:rFonts w:hint="cs"/>
          <w:rtl/>
        </w:rPr>
        <w:t xml:space="preserve"> گفت: </w:t>
      </w:r>
      <w:r w:rsidRPr="00CC3CF2">
        <w:rPr>
          <w:rStyle w:val="Char1"/>
          <w:rtl/>
        </w:rPr>
        <w:t>«اِصْنَعُوا لِآلِ جَعفَرَ طَعاماً فَإِنَّ</w:t>
      </w:r>
      <w:r w:rsidR="0070394E" w:rsidRPr="00CC3CF2">
        <w:rPr>
          <w:rStyle w:val="Char1"/>
          <w:rFonts w:hint="cs"/>
          <w:rtl/>
        </w:rPr>
        <w:t>ـ</w:t>
      </w:r>
      <w:r w:rsidRPr="00CC3CF2">
        <w:rPr>
          <w:rStyle w:val="Char1"/>
          <w:rtl/>
        </w:rPr>
        <w:t>هُ قَدْ أتاهُم ما یُشْغِلهُمُ»</w:t>
      </w:r>
      <w:r w:rsidRPr="00671FB0">
        <w:rPr>
          <w:rFonts w:hint="cs"/>
          <w:rtl/>
        </w:rPr>
        <w:t xml:space="preserve">. </w:t>
      </w:r>
      <w:r w:rsidR="0070394E" w:rsidRPr="00671FB0">
        <w:rPr>
          <w:rFonts w:hint="cs"/>
          <w:rtl/>
        </w:rPr>
        <w:t>(</w:t>
      </w:r>
      <w:r w:rsidRPr="00671FB0">
        <w:rPr>
          <w:rtl/>
        </w:rPr>
        <w:t xml:space="preserve">رواه </w:t>
      </w:r>
      <w:r w:rsidRPr="00671FB0">
        <w:rPr>
          <w:rFonts w:hint="cs"/>
          <w:rtl/>
        </w:rPr>
        <w:t>أ</w:t>
      </w:r>
      <w:r w:rsidRPr="00671FB0">
        <w:rPr>
          <w:rtl/>
        </w:rPr>
        <w:t>حمد فی مسنده والترمذی و</w:t>
      </w:r>
      <w:r w:rsidRPr="00671FB0">
        <w:rPr>
          <w:rFonts w:hint="cs"/>
          <w:rtl/>
        </w:rPr>
        <w:t>أ</w:t>
      </w:r>
      <w:r w:rsidRPr="00671FB0">
        <w:rPr>
          <w:rtl/>
        </w:rPr>
        <w:t>بوداود وابن ماجه والحاکم</w:t>
      </w:r>
      <w:r w:rsidR="0070394E" w:rsidRPr="00671FB0">
        <w:rPr>
          <w:rFonts w:hint="cs"/>
          <w:rtl/>
        </w:rPr>
        <w:t>).</w:t>
      </w:r>
    </w:p>
    <w:p w:rsidR="007C4DA6" w:rsidRPr="00D2661E" w:rsidRDefault="007C4DA6" w:rsidP="00671FB0">
      <w:pPr>
        <w:pStyle w:val="a3"/>
        <w:rPr>
          <w:rtl/>
        </w:rPr>
      </w:pPr>
      <w:r>
        <w:rPr>
          <w:rFonts w:ascii="Traditional Arabic" w:hAnsi="Traditional Arabic" w:cs="Traditional Arabic"/>
          <w:rtl/>
        </w:rPr>
        <w:t>«</w:t>
      </w:r>
      <w:r w:rsidRPr="00D2661E">
        <w:rPr>
          <w:rFonts w:hint="cs"/>
          <w:rtl/>
        </w:rPr>
        <w:t>برای آل جعفر طعام آماده کنید چون به آنان اندوهی رسیده است که آنان را مشغول کرده است</w:t>
      </w:r>
      <w:r>
        <w:rPr>
          <w:rFonts w:ascii="Traditional Arabic" w:hAnsi="Traditional Arabic" w:cs="Traditional Arabic"/>
          <w:rtl/>
        </w:rPr>
        <w:t>»</w:t>
      </w:r>
      <w:r w:rsidRPr="00D2661E">
        <w:rPr>
          <w:rFonts w:hint="cs"/>
          <w:rtl/>
        </w:rPr>
        <w:t>.</w:t>
      </w:r>
    </w:p>
    <w:p w:rsidR="007C4DA6" w:rsidRPr="00E65F7D" w:rsidRDefault="007C4DA6" w:rsidP="005A6977">
      <w:pPr>
        <w:pStyle w:val="a2"/>
        <w:rPr>
          <w:sz w:val="36"/>
          <w:szCs w:val="36"/>
          <w:rtl/>
        </w:rPr>
      </w:pPr>
      <w:bookmarkStart w:id="263" w:name="_Toc338340262"/>
      <w:bookmarkStart w:id="264" w:name="_Toc418284099"/>
      <w:r w:rsidRPr="00E65F7D">
        <w:rPr>
          <w:rFonts w:hint="cs"/>
          <w:rtl/>
        </w:rPr>
        <w:t>گریه بر میت</w:t>
      </w:r>
      <w:bookmarkEnd w:id="263"/>
      <w:bookmarkEnd w:id="264"/>
    </w:p>
    <w:p w:rsidR="007C4DA6" w:rsidRPr="00D2661E" w:rsidRDefault="007C4DA6" w:rsidP="00671FB0">
      <w:pPr>
        <w:pStyle w:val="a3"/>
        <w:rPr>
          <w:rtl/>
        </w:rPr>
      </w:pPr>
      <w:r w:rsidRPr="00D2661E">
        <w:rPr>
          <w:rFonts w:hint="cs"/>
          <w:rtl/>
        </w:rPr>
        <w:t xml:space="preserve">پیش از مرگ و بعد از آن گریه بر میت جایز است. اما پیش از مرگ به دلیل این که انس </w:t>
      </w:r>
      <w:r w:rsidRPr="00D2661E">
        <w:rPr>
          <w:rFonts w:hint="cs"/>
          <w:rtl/>
        </w:rPr>
        <w:sym w:font="AGA Arabesque" w:char="F074"/>
      </w:r>
      <w:r w:rsidRPr="00D2661E">
        <w:rPr>
          <w:rFonts w:hint="cs"/>
          <w:rtl/>
        </w:rPr>
        <w:t xml:space="preserve"> گفت: </w:t>
      </w:r>
      <w:r>
        <w:rPr>
          <w:rFonts w:ascii="Traditional Arabic" w:hAnsi="Traditional Arabic" w:cs="Traditional Arabic"/>
          <w:rtl/>
        </w:rPr>
        <w:t>«</w:t>
      </w:r>
      <w:r w:rsidRPr="00D2661E">
        <w:rPr>
          <w:rFonts w:hint="cs"/>
          <w:rtl/>
        </w:rPr>
        <w:t xml:space="preserve">ما بر پیامبر </w:t>
      </w:r>
      <w:r w:rsidRPr="00D2661E">
        <w:rPr>
          <w:rFonts w:hint="cs"/>
          <w:rtl/>
        </w:rPr>
        <w:sym w:font="AGA Arabesque" w:char="F072"/>
      </w:r>
      <w:r w:rsidRPr="00D2661E">
        <w:rPr>
          <w:rFonts w:hint="cs"/>
          <w:rtl/>
        </w:rPr>
        <w:t xml:space="preserve"> وارد شدیم در حالیکه ابراهیم فرزندش مشغول جان دادن بود و چشمان پیامبر </w:t>
      </w:r>
      <w:r w:rsidRPr="00D2661E">
        <w:rPr>
          <w:rFonts w:hint="cs"/>
          <w:rtl/>
        </w:rPr>
        <w:sym w:font="AGA Arabesque" w:char="F072"/>
      </w:r>
      <w:r w:rsidRPr="00D2661E">
        <w:rPr>
          <w:rFonts w:hint="cs"/>
          <w:rtl/>
        </w:rPr>
        <w:t xml:space="preserve"> اشک</w:t>
      </w:r>
      <w:r w:rsidR="00B01BEB">
        <w:rPr>
          <w:rFonts w:hint="cs"/>
          <w:rtl/>
        </w:rPr>
        <w:t xml:space="preserve"> می‌</w:t>
      </w:r>
      <w:r w:rsidRPr="00D2661E">
        <w:rPr>
          <w:rFonts w:hint="cs"/>
          <w:rtl/>
        </w:rPr>
        <w:t>ریخت</w:t>
      </w:r>
      <w:r>
        <w:rPr>
          <w:rFonts w:ascii="Traditional Arabic" w:hAnsi="Traditional Arabic" w:cs="Traditional Arabic"/>
          <w:rtl/>
        </w:rPr>
        <w:t>»</w:t>
      </w:r>
      <w:r w:rsidRPr="00D2661E">
        <w:rPr>
          <w:rFonts w:hint="cs"/>
          <w:rtl/>
        </w:rPr>
        <w:t xml:space="preserve">. </w:t>
      </w:r>
      <w:r w:rsidR="0070394E" w:rsidRPr="00D2661E">
        <w:rPr>
          <w:rFonts w:hint="cs"/>
          <w:rtl/>
        </w:rPr>
        <w:t>(</w:t>
      </w:r>
      <w:r w:rsidRPr="00D2661E">
        <w:rPr>
          <w:rFonts w:hint="cs"/>
          <w:rtl/>
        </w:rPr>
        <w:t>به روایت شیخین</w:t>
      </w:r>
      <w:r w:rsidR="0070394E" w:rsidRPr="00D2661E">
        <w:rPr>
          <w:rFonts w:hint="cs"/>
          <w:rtl/>
        </w:rPr>
        <w:t>)</w:t>
      </w:r>
      <w:r w:rsidRPr="00D2661E">
        <w:rPr>
          <w:rFonts w:hint="cs"/>
          <w:rtl/>
        </w:rPr>
        <w:t xml:space="preserve">. و اما گریه بعد از مرگ میت به دلیل این که انس </w:t>
      </w:r>
      <w:r w:rsidRPr="00D2661E">
        <w:rPr>
          <w:rFonts w:hint="cs"/>
          <w:rtl/>
        </w:rPr>
        <w:sym w:font="AGA Arabesque" w:char="F074"/>
      </w:r>
      <w:r w:rsidRPr="00D2661E">
        <w:rPr>
          <w:rFonts w:hint="cs"/>
          <w:rtl/>
        </w:rPr>
        <w:t xml:space="preserve"> روایت کرده است که: </w:t>
      </w:r>
      <w:r>
        <w:rPr>
          <w:rFonts w:ascii="Traditional Arabic" w:hAnsi="Traditional Arabic" w:cs="Traditional Arabic"/>
          <w:rtl/>
        </w:rPr>
        <w:t>«</w:t>
      </w:r>
      <w:r w:rsidRPr="00D2661E">
        <w:rPr>
          <w:rFonts w:hint="cs"/>
          <w:rtl/>
        </w:rPr>
        <w:t xml:space="preserve">من شاهد تدفین دختر پیامبر </w:t>
      </w:r>
      <w:r w:rsidRPr="00D2661E">
        <w:rPr>
          <w:rFonts w:hint="cs"/>
          <w:rtl/>
        </w:rPr>
        <w:sym w:font="AGA Arabesque" w:char="F072"/>
      </w:r>
      <w:r w:rsidRPr="00D2661E">
        <w:rPr>
          <w:rFonts w:hint="cs"/>
          <w:rtl/>
        </w:rPr>
        <w:t xml:space="preserve"> بودم که پیامبر </w:t>
      </w:r>
      <w:r w:rsidRPr="00D2661E">
        <w:rPr>
          <w:rFonts w:hint="cs"/>
          <w:rtl/>
        </w:rPr>
        <w:sym w:font="AGA Arabesque" w:char="F072"/>
      </w:r>
      <w:r w:rsidRPr="00D2661E">
        <w:rPr>
          <w:rFonts w:hint="cs"/>
          <w:rtl/>
        </w:rPr>
        <w:t xml:space="preserve"> بر سر قبرش نشسته و چشمانش اشک</w:t>
      </w:r>
      <w:r w:rsidR="00B01BEB">
        <w:rPr>
          <w:rFonts w:hint="cs"/>
          <w:rtl/>
        </w:rPr>
        <w:t xml:space="preserve"> می‌</w:t>
      </w:r>
      <w:r w:rsidRPr="00D2661E">
        <w:rPr>
          <w:rFonts w:hint="cs"/>
          <w:rtl/>
        </w:rPr>
        <w:t>ریخت</w:t>
      </w:r>
      <w:r>
        <w:rPr>
          <w:rFonts w:ascii="Traditional Arabic" w:hAnsi="Traditional Arabic" w:cs="Traditional Arabic"/>
          <w:rtl/>
        </w:rPr>
        <w:t>»</w:t>
      </w:r>
      <w:r w:rsidRPr="00D2661E">
        <w:rPr>
          <w:rFonts w:hint="cs"/>
          <w:rtl/>
        </w:rPr>
        <w:t xml:space="preserve">. </w:t>
      </w:r>
      <w:r w:rsidR="0070394E" w:rsidRPr="00D2661E">
        <w:rPr>
          <w:rFonts w:hint="cs"/>
          <w:rtl/>
        </w:rPr>
        <w:t>(</w:t>
      </w:r>
      <w:r w:rsidRPr="00D2661E">
        <w:rPr>
          <w:rFonts w:hint="cs"/>
          <w:rtl/>
        </w:rPr>
        <w:t>به روایت شیخین</w:t>
      </w:r>
      <w:r w:rsidR="0070394E" w:rsidRPr="00D2661E">
        <w:rPr>
          <w:rFonts w:hint="cs"/>
          <w:rtl/>
        </w:rPr>
        <w:t>)</w:t>
      </w:r>
      <w:r w:rsidRPr="00D2661E">
        <w:rPr>
          <w:rFonts w:hint="cs"/>
          <w:rtl/>
        </w:rPr>
        <w:t xml:space="preserve">. و از ابوهریره </w:t>
      </w:r>
      <w:r w:rsidRPr="00D2661E">
        <w:rPr>
          <w:rFonts w:hint="cs"/>
          <w:rtl/>
        </w:rPr>
        <w:sym w:font="AGA Arabesque" w:char="F074"/>
      </w:r>
      <w:r w:rsidRPr="00D2661E">
        <w:rPr>
          <w:rFonts w:hint="cs"/>
          <w:rtl/>
        </w:rPr>
        <w:t xml:space="preserve"> روایت شده که: </w:t>
      </w:r>
      <w:r>
        <w:rPr>
          <w:rFonts w:ascii="Traditional Arabic" w:hAnsi="Traditional Arabic" w:cs="Traditional Arabic"/>
          <w:rtl/>
        </w:rPr>
        <w:t>«</w:t>
      </w:r>
      <w:r w:rsidRPr="00D2661E">
        <w:rPr>
          <w:rFonts w:hint="cs"/>
          <w:rtl/>
        </w:rPr>
        <w:t xml:space="preserve">پیامبر </w:t>
      </w:r>
      <w:r w:rsidRPr="00D2661E">
        <w:rPr>
          <w:rFonts w:hint="cs"/>
          <w:rtl/>
        </w:rPr>
        <w:sym w:font="AGA Arabesque" w:char="F072"/>
      </w:r>
      <w:r w:rsidRPr="00D2661E">
        <w:rPr>
          <w:rFonts w:hint="cs"/>
          <w:rtl/>
        </w:rPr>
        <w:t xml:space="preserve"> قبر مادرش را زیارت نمود که هم خود گریه فرمود و هم پیرامونیان و اطرافیانش را نیز گریانید</w:t>
      </w:r>
      <w:r>
        <w:rPr>
          <w:rFonts w:ascii="Traditional Arabic" w:hAnsi="Traditional Arabic" w:cs="Traditional Arabic"/>
          <w:rtl/>
        </w:rPr>
        <w:t>»</w:t>
      </w:r>
      <w:r w:rsidRPr="00D2661E">
        <w:rPr>
          <w:rFonts w:hint="cs"/>
          <w:rtl/>
        </w:rPr>
        <w:t xml:space="preserve">. </w:t>
      </w:r>
      <w:r w:rsidR="0070394E" w:rsidRPr="00D2661E">
        <w:rPr>
          <w:rFonts w:hint="cs"/>
          <w:rtl/>
        </w:rPr>
        <w:t>(</w:t>
      </w:r>
      <w:r w:rsidRPr="00D2661E">
        <w:rPr>
          <w:rFonts w:hint="cs"/>
          <w:rtl/>
        </w:rPr>
        <w:t>به روایت مسلم</w:t>
      </w:r>
      <w:r w:rsidR="0070394E" w:rsidRPr="00D2661E">
        <w:rPr>
          <w:rFonts w:hint="cs"/>
          <w:rtl/>
        </w:rPr>
        <w:t>)</w:t>
      </w:r>
      <w:r w:rsidRPr="00D2661E">
        <w:rPr>
          <w:rFonts w:hint="cs"/>
          <w:rtl/>
        </w:rPr>
        <w:t xml:space="preserve">. ولی بهتر است که بعد از مرگ گریه نکند، چون پیامبر </w:t>
      </w:r>
      <w:r w:rsidRPr="00D2661E">
        <w:rPr>
          <w:rFonts w:hint="cs"/>
          <w:rtl/>
        </w:rPr>
        <w:sym w:font="AGA Arabesque" w:char="F072"/>
      </w:r>
      <w:r w:rsidRPr="00D2661E">
        <w:rPr>
          <w:rFonts w:hint="cs"/>
          <w:rtl/>
        </w:rPr>
        <w:t xml:space="preserve"> گفته است: </w:t>
      </w:r>
    </w:p>
    <w:p w:rsidR="007C4DA6" w:rsidRPr="00D2661E" w:rsidRDefault="007C4DA6" w:rsidP="00CC3CF2">
      <w:pPr>
        <w:pStyle w:val="a1"/>
        <w:rPr>
          <w:rFonts w:cs="B Lotus"/>
          <w:rtl/>
        </w:rPr>
      </w:pPr>
      <w:r>
        <w:rPr>
          <w:rFonts w:ascii="Traditional Arabic" w:hAnsi="Traditional Arabic" w:cs="Traditional Arabic"/>
          <w:rtl/>
        </w:rPr>
        <w:t>«</w:t>
      </w:r>
      <w:r w:rsidRPr="00792D04">
        <w:rPr>
          <w:rtl/>
        </w:rPr>
        <w:t>فَإِذَا وَجَبَتْ فَلا تَبْكِ</w:t>
      </w:r>
      <w:r w:rsidR="0070394E">
        <w:rPr>
          <w:rFonts w:hint="cs"/>
          <w:rtl/>
        </w:rPr>
        <w:t>ـ</w:t>
      </w:r>
      <w:r w:rsidRPr="00792D04">
        <w:rPr>
          <w:rtl/>
        </w:rPr>
        <w:t>يَ</w:t>
      </w:r>
      <w:r w:rsidR="0070394E">
        <w:rPr>
          <w:rFonts w:hint="cs"/>
          <w:rtl/>
        </w:rPr>
        <w:t>ـ</w:t>
      </w:r>
      <w:r w:rsidRPr="00792D04">
        <w:rPr>
          <w:rtl/>
        </w:rPr>
        <w:t>نَّ بَاكِ</w:t>
      </w:r>
      <w:r w:rsidR="0070394E">
        <w:rPr>
          <w:rFonts w:hint="cs"/>
          <w:rtl/>
        </w:rPr>
        <w:t>ـ</w:t>
      </w:r>
      <w:r w:rsidRPr="00792D04">
        <w:rPr>
          <w:rtl/>
        </w:rPr>
        <w:t>يَةٌ</w:t>
      </w:r>
      <w:r>
        <w:rPr>
          <w:rFonts w:ascii="Traditional Arabic" w:hAnsi="Traditional Arabic" w:cs="Traditional Arabic"/>
          <w:rtl/>
        </w:rPr>
        <w:t>»</w:t>
      </w:r>
      <w:r w:rsidRPr="00671FB0">
        <w:rPr>
          <w:rStyle w:val="Char3"/>
          <w:rFonts w:hint="cs"/>
          <w:rtl/>
        </w:rPr>
        <w:t>.</w:t>
      </w:r>
      <w:r w:rsidRPr="00D2661E">
        <w:rPr>
          <w:rFonts w:cs="B Lotus" w:hint="cs"/>
          <w:rtl/>
        </w:rPr>
        <w:t xml:space="preserve"> </w:t>
      </w:r>
    </w:p>
    <w:p w:rsidR="007C4DA6" w:rsidRPr="00D2661E" w:rsidRDefault="007C4DA6" w:rsidP="00671FB0">
      <w:pPr>
        <w:pStyle w:val="a3"/>
        <w:rPr>
          <w:rtl/>
        </w:rPr>
      </w:pPr>
      <w:r>
        <w:rPr>
          <w:rFonts w:ascii="Traditional Arabic" w:hAnsi="Traditional Arabic" w:cs="Traditional Arabic"/>
          <w:rtl/>
        </w:rPr>
        <w:t>«</w:t>
      </w:r>
      <w:r w:rsidRPr="00D2661E">
        <w:rPr>
          <w:rFonts w:hint="cs"/>
          <w:rtl/>
        </w:rPr>
        <w:t>هرگاه روح از بدن خارج شد و بیرون رفت باید کسی گریه نکند، چون فایده ندارد</w:t>
      </w:r>
      <w:r>
        <w:rPr>
          <w:rFonts w:ascii="Traditional Arabic" w:hAnsi="Traditional Arabic" w:cs="Traditional Arabic"/>
          <w:rtl/>
        </w:rPr>
        <w:t>»</w:t>
      </w:r>
      <w:r w:rsidRPr="00D2661E">
        <w:rPr>
          <w:rFonts w:hint="cs"/>
          <w:rtl/>
        </w:rPr>
        <w:t xml:space="preserve">. </w:t>
      </w:r>
    </w:p>
    <w:p w:rsidR="007C4DA6" w:rsidRPr="00D2661E" w:rsidRDefault="0070394E" w:rsidP="00671FB0">
      <w:pPr>
        <w:pStyle w:val="a3"/>
        <w:rPr>
          <w:rtl/>
        </w:rPr>
      </w:pPr>
      <w:r w:rsidRPr="00D2661E">
        <w:rPr>
          <w:rFonts w:hint="cs"/>
          <w:rtl/>
        </w:rPr>
        <w:t>(</w:t>
      </w:r>
      <w:r w:rsidR="007C4DA6" w:rsidRPr="00D2661E">
        <w:rPr>
          <w:rFonts w:hint="cs"/>
          <w:rtl/>
        </w:rPr>
        <w:t>اسناد آن صحيح است</w:t>
      </w:r>
      <w:r w:rsidRPr="00D2661E">
        <w:rPr>
          <w:rFonts w:hint="cs"/>
          <w:rtl/>
        </w:rPr>
        <w:t>)</w:t>
      </w:r>
      <w:r w:rsidR="007C4DA6" w:rsidRPr="00D2661E">
        <w:rPr>
          <w:rFonts w:hint="cs"/>
          <w:rtl/>
        </w:rPr>
        <w:t xml:space="preserve">. </w:t>
      </w:r>
    </w:p>
    <w:p w:rsidR="007C4DA6" w:rsidRPr="00671FB0" w:rsidRDefault="007C4DA6" w:rsidP="00671FB0">
      <w:pPr>
        <w:pStyle w:val="a2"/>
        <w:rPr>
          <w:rtl/>
        </w:rPr>
      </w:pPr>
      <w:bookmarkStart w:id="265" w:name="_Toc338340263"/>
      <w:bookmarkStart w:id="266" w:name="_Toc418284100"/>
      <w:r w:rsidRPr="00671FB0">
        <w:rPr>
          <w:rFonts w:hint="cs"/>
          <w:rtl/>
        </w:rPr>
        <w:t>نوحه سردادن بر میت (گریستن با فریاد بلند و نوحه خوانی)</w:t>
      </w:r>
      <w:bookmarkEnd w:id="265"/>
      <w:bookmarkEnd w:id="266"/>
    </w:p>
    <w:p w:rsidR="007C4DA6" w:rsidRPr="00D2661E" w:rsidRDefault="007C4DA6" w:rsidP="00671FB0">
      <w:pPr>
        <w:pStyle w:val="a3"/>
        <w:rPr>
          <w:rtl/>
        </w:rPr>
      </w:pPr>
      <w:r w:rsidRPr="00D2661E">
        <w:rPr>
          <w:rFonts w:hint="cs"/>
          <w:rtl/>
        </w:rPr>
        <w:t xml:space="preserve">نوحه خوانی بر میت حرام است، چون پیامبر </w:t>
      </w:r>
      <w:r w:rsidRPr="00D2661E">
        <w:rPr>
          <w:rFonts w:hint="cs"/>
          <w:rtl/>
        </w:rPr>
        <w:sym w:font="AGA Arabesque" w:char="F072"/>
      </w:r>
      <w:r w:rsidRPr="00D2661E">
        <w:rPr>
          <w:rFonts w:hint="cs"/>
          <w:rtl/>
        </w:rPr>
        <w:t xml:space="preserve"> گفته است: </w:t>
      </w:r>
    </w:p>
    <w:p w:rsidR="007C4DA6" w:rsidRPr="00792D04" w:rsidRDefault="007C4DA6" w:rsidP="00CC3CF2">
      <w:pPr>
        <w:ind w:firstLine="284"/>
        <w:jc w:val="both"/>
        <w:rPr>
          <w:rFonts w:ascii="Lotus Linotype" w:hAnsi="Lotus Linotype" w:cs="Lotus Linotype"/>
          <w:sz w:val="30"/>
          <w:szCs w:val="30"/>
          <w:rtl/>
          <w:lang w:bidi="fa-IR"/>
        </w:rPr>
      </w:pPr>
      <w:r w:rsidRPr="00CC3CF2">
        <w:rPr>
          <w:rStyle w:val="Char1"/>
          <w:rtl/>
        </w:rPr>
        <w:t>«النَّائِحَةَ إِذَا لَمْ تَتُبْ قَبْلَ مَوْتِهَا تُقَامُ يَوْمَ الْقِيَامَةِ عَلَيْهَا سِرْبَالٌ مِنْ قَطِرَانٍ وَدِرْعٌ مِنْ جَرَبٍ»</w:t>
      </w:r>
      <w:r w:rsidR="00CC3CF2" w:rsidRPr="00671FB0">
        <w:rPr>
          <w:rStyle w:val="Char3"/>
          <w:rFonts w:hint="cs"/>
          <w:rtl/>
        </w:rPr>
        <w:t xml:space="preserve"> (رواه مسلم).</w:t>
      </w:r>
    </w:p>
    <w:p w:rsidR="007C4DA6" w:rsidRPr="00D2661E" w:rsidRDefault="007C4DA6" w:rsidP="00671FB0">
      <w:pPr>
        <w:pStyle w:val="a3"/>
        <w:rPr>
          <w:rtl/>
        </w:rPr>
      </w:pPr>
      <w:r>
        <w:rPr>
          <w:rFonts w:ascii="Traditional Arabic" w:hAnsi="Traditional Arabic" w:cs="Traditional Arabic"/>
          <w:rtl/>
        </w:rPr>
        <w:t>«</w:t>
      </w:r>
      <w:r w:rsidRPr="00D2661E">
        <w:rPr>
          <w:rFonts w:hint="cs"/>
          <w:rtl/>
        </w:rPr>
        <w:t>زن نوحه گری که پیش مردنش توبه نکند و از این عمل زشت خود پشیمان نشود او در روز رستاخیر در حالی برانگیخته</w:t>
      </w:r>
      <w:r w:rsidR="00B01BEB">
        <w:rPr>
          <w:rFonts w:hint="cs"/>
          <w:rtl/>
        </w:rPr>
        <w:t xml:space="preserve"> می‌</w:t>
      </w:r>
      <w:r w:rsidRPr="00D2661E">
        <w:rPr>
          <w:rFonts w:hint="cs"/>
          <w:rtl/>
        </w:rPr>
        <w:t>شود و از گور بر</w:t>
      </w:r>
      <w:r w:rsidR="00B01BEB">
        <w:rPr>
          <w:rFonts w:hint="cs"/>
          <w:rtl/>
        </w:rPr>
        <w:t xml:space="preserve"> می‌</w:t>
      </w:r>
      <w:r w:rsidRPr="00D2661E">
        <w:rPr>
          <w:rFonts w:hint="cs"/>
          <w:rtl/>
        </w:rPr>
        <w:t>خیزد که پیراهن قطران سیاه و روپوش و تن پوشی از بیماری گری به تن دارد</w:t>
      </w:r>
      <w:r>
        <w:rPr>
          <w:rFonts w:ascii="Traditional Arabic" w:hAnsi="Traditional Arabic" w:cs="Traditional Arabic"/>
          <w:rtl/>
        </w:rPr>
        <w:t>»</w:t>
      </w:r>
      <w:r w:rsidRPr="00D2661E">
        <w:rPr>
          <w:rFonts w:hint="cs"/>
          <w:rtl/>
        </w:rPr>
        <w:t>.</w:t>
      </w:r>
    </w:p>
    <w:p w:rsidR="007C4DA6" w:rsidRPr="00D2661E" w:rsidRDefault="007C4DA6" w:rsidP="00671FB0">
      <w:pPr>
        <w:pStyle w:val="a3"/>
        <w:rPr>
          <w:rtl/>
        </w:rPr>
      </w:pPr>
      <w:r w:rsidRPr="00D2661E">
        <w:rPr>
          <w:rFonts w:hint="cs"/>
          <w:rtl/>
        </w:rPr>
        <w:t>نوحه عبارت است از گریستن با صدای بلند و گفتن اوصاف مرده، مانند این که ماتم دیده گوید: وای پشتیبانم، وای قّوت پشتم، وای پشتم شکست، وای عزیزم و چنین خصایل و شمایل و امثال آن که بیشتر در میان زنان مرسوم است و اوصاف مرده را</w:t>
      </w:r>
      <w:r w:rsidR="00B01BEB">
        <w:rPr>
          <w:rFonts w:hint="cs"/>
          <w:rtl/>
        </w:rPr>
        <w:t xml:space="preserve"> می‌</w:t>
      </w:r>
      <w:r w:rsidRPr="00D2661E">
        <w:rPr>
          <w:rFonts w:hint="cs"/>
          <w:rtl/>
        </w:rPr>
        <w:t>شمارند و بر خویشتن</w:t>
      </w:r>
      <w:r w:rsidR="00B01BEB">
        <w:rPr>
          <w:rFonts w:hint="cs"/>
          <w:rtl/>
        </w:rPr>
        <w:t xml:space="preserve"> می‌</w:t>
      </w:r>
      <w:r w:rsidRPr="00D2661E">
        <w:rPr>
          <w:rFonts w:hint="cs"/>
          <w:rtl/>
        </w:rPr>
        <w:t xml:space="preserve">زنند. پیامبر </w:t>
      </w:r>
      <w:r w:rsidRPr="00D2661E">
        <w:rPr>
          <w:rFonts w:hint="cs"/>
          <w:rtl/>
        </w:rPr>
        <w:sym w:font="AGA Arabesque" w:char="F072"/>
      </w:r>
      <w:r w:rsidRPr="00D2661E">
        <w:rPr>
          <w:rFonts w:hint="cs"/>
          <w:rtl/>
        </w:rPr>
        <w:t xml:space="preserve"> گفته است: </w:t>
      </w:r>
    </w:p>
    <w:p w:rsidR="007C4DA6" w:rsidRPr="00D2661E" w:rsidRDefault="007C4DA6" w:rsidP="008E0333">
      <w:pPr>
        <w:ind w:firstLine="284"/>
        <w:jc w:val="both"/>
        <w:rPr>
          <w:rFonts w:cs="B Lotus"/>
          <w:sz w:val="28"/>
          <w:rtl/>
          <w:lang w:bidi="fa-IR"/>
        </w:rPr>
      </w:pPr>
      <w:r w:rsidRPr="00CC3CF2">
        <w:rPr>
          <w:rStyle w:val="Char1"/>
          <w:rtl/>
        </w:rPr>
        <w:t>«ما مِنْ مَیَّتٍ یَمُوْتُ فَیَقُومُ باکِیهم فَیَقُولُ: واجَبَلاه، واسنداه وَ نَحوِ ذلکِ إِلَّا وُکَّلَ بِهِ مَلَکانِ یَلهَزانِهِ: هَکَذا کُنْتَ؟»</w:t>
      </w:r>
      <w:r w:rsidRPr="00671FB0">
        <w:rPr>
          <w:rStyle w:val="Char3"/>
          <w:rFonts w:hint="cs"/>
          <w:rtl/>
        </w:rPr>
        <w:t xml:space="preserve"> </w:t>
      </w:r>
      <w:r w:rsidR="0070394E" w:rsidRPr="00671FB0">
        <w:rPr>
          <w:rStyle w:val="Char3"/>
          <w:rFonts w:hint="cs"/>
          <w:rtl/>
        </w:rPr>
        <w:t>(</w:t>
      </w:r>
      <w:r w:rsidRPr="00671FB0">
        <w:rPr>
          <w:rStyle w:val="Char3"/>
          <w:rtl/>
        </w:rPr>
        <w:t>رواه الترمذی</w:t>
      </w:r>
      <w:r w:rsidR="0070394E" w:rsidRPr="00671FB0">
        <w:rPr>
          <w:rStyle w:val="Char3"/>
          <w:rFonts w:hint="cs"/>
          <w:rtl/>
        </w:rPr>
        <w:t>)</w:t>
      </w:r>
      <w:r w:rsidRPr="00671FB0">
        <w:rPr>
          <w:rStyle w:val="Char3"/>
          <w:rFonts w:hint="cs"/>
          <w:rtl/>
        </w:rPr>
        <w:t xml:space="preserve">. </w:t>
      </w:r>
    </w:p>
    <w:p w:rsidR="007C4DA6" w:rsidRPr="00D2661E" w:rsidRDefault="007C4DA6" w:rsidP="00671FB0">
      <w:pPr>
        <w:pStyle w:val="a3"/>
        <w:rPr>
          <w:rtl/>
        </w:rPr>
      </w:pPr>
      <w:r>
        <w:rPr>
          <w:rFonts w:ascii="Traditional Arabic" w:hAnsi="Traditional Arabic" w:cs="Traditional Arabic"/>
          <w:rtl/>
        </w:rPr>
        <w:t>«</w:t>
      </w:r>
      <w:r w:rsidRPr="00D2661E">
        <w:rPr>
          <w:rFonts w:hint="cs"/>
          <w:rtl/>
        </w:rPr>
        <w:t>هرکس بمیرد و نوحه گردان بگویند: وای کوه پشتیبان و تکیه گاهمان رفت و امثال آن، خداوند در آن وقت دو فرشته را بر وی</w:t>
      </w:r>
      <w:r w:rsidR="00B01BEB">
        <w:rPr>
          <w:rFonts w:hint="cs"/>
          <w:rtl/>
        </w:rPr>
        <w:t xml:space="preserve"> می‌</w:t>
      </w:r>
      <w:r w:rsidRPr="00D2661E">
        <w:rPr>
          <w:rFonts w:hint="cs"/>
          <w:rtl/>
        </w:rPr>
        <w:t>گمارد که بر سینه</w:t>
      </w:r>
      <w:r w:rsidR="00304EDE">
        <w:rPr>
          <w:rFonts w:hint="cs"/>
          <w:rtl/>
        </w:rPr>
        <w:t xml:space="preserve">‌اش </w:t>
      </w:r>
      <w:r w:rsidR="00B01BEB">
        <w:rPr>
          <w:rFonts w:hint="cs"/>
          <w:rtl/>
        </w:rPr>
        <w:t>می‌</w:t>
      </w:r>
      <w:r w:rsidRPr="00D2661E">
        <w:rPr>
          <w:rFonts w:hint="cs"/>
          <w:rtl/>
        </w:rPr>
        <w:t>زنند و</w:t>
      </w:r>
      <w:r w:rsidR="00B01BEB">
        <w:rPr>
          <w:rFonts w:hint="cs"/>
          <w:rtl/>
        </w:rPr>
        <w:t xml:space="preserve"> می‌</w:t>
      </w:r>
      <w:r w:rsidRPr="00D2661E">
        <w:rPr>
          <w:rFonts w:hint="cs"/>
          <w:rtl/>
        </w:rPr>
        <w:t>گویند مگر تو چنین بودی</w:t>
      </w:r>
      <w:r>
        <w:rPr>
          <w:rFonts w:ascii="Traditional Arabic" w:hAnsi="Traditional Arabic" w:cs="Traditional Arabic"/>
          <w:rtl/>
        </w:rPr>
        <w:t>»</w:t>
      </w:r>
      <w:r w:rsidRPr="00D2661E">
        <w:rPr>
          <w:rFonts w:hint="cs"/>
          <w:rtl/>
        </w:rPr>
        <w:t>.</w:t>
      </w:r>
    </w:p>
    <w:p w:rsidR="007C4DA6" w:rsidRPr="00D2661E" w:rsidRDefault="007C4DA6" w:rsidP="00671FB0">
      <w:pPr>
        <w:pStyle w:val="a3"/>
        <w:rPr>
          <w:rtl/>
        </w:rPr>
      </w:pPr>
      <w:r w:rsidRPr="00D2661E">
        <w:rPr>
          <w:rFonts w:hint="cs"/>
          <w:rtl/>
        </w:rPr>
        <w:t xml:space="preserve">همان گونه که نوحه حرام است، یقه دریدن و بر سینه زدن و بر گونه زدن و خراشیدن آن و موی کندن و دعای بد بر خویشتن کردن و واویلا گفتن و امثال آن، و لباس غیر عادی پوشیدن و هر عملی که بیانگر اظهار جزع و فزع منافی با تسلیم و انقیاد در برابر قضا و حکم الهی باشد نیز حرام است، چون همه این کارها از جمله اعمال جاهلی و مخالف با روح اسلام است که پیامبر </w:t>
      </w:r>
      <w:r w:rsidRPr="00D2661E">
        <w:rPr>
          <w:rFonts w:hint="cs"/>
          <w:rtl/>
        </w:rPr>
        <w:sym w:font="AGA Arabesque" w:char="F072"/>
      </w:r>
      <w:r w:rsidRPr="00D2661E">
        <w:rPr>
          <w:rFonts w:hint="cs"/>
          <w:rtl/>
        </w:rPr>
        <w:t xml:space="preserve"> بدین گونه از</w:t>
      </w:r>
      <w:r w:rsidR="00304EDE">
        <w:rPr>
          <w:rFonts w:hint="cs"/>
          <w:rtl/>
        </w:rPr>
        <w:t xml:space="preserve"> آن‌ها </w:t>
      </w:r>
      <w:r w:rsidRPr="00D2661E">
        <w:rPr>
          <w:rFonts w:hint="cs"/>
          <w:rtl/>
        </w:rPr>
        <w:t xml:space="preserve">نهی کرده است: </w:t>
      </w:r>
    </w:p>
    <w:p w:rsidR="007C4DA6" w:rsidRPr="00D2661E" w:rsidRDefault="007C4DA6" w:rsidP="008E0333">
      <w:pPr>
        <w:ind w:firstLine="284"/>
        <w:jc w:val="both"/>
        <w:rPr>
          <w:rFonts w:cs="B Lotus"/>
          <w:sz w:val="28"/>
          <w:rtl/>
          <w:lang w:bidi="fa-IR"/>
        </w:rPr>
      </w:pPr>
      <w:r w:rsidRPr="00CC3CF2">
        <w:rPr>
          <w:rStyle w:val="Char1"/>
          <w:rtl/>
        </w:rPr>
        <w:t>«لَیسَ مِناّ مَنْ ضَرَبَ الخَدَّ وَشَقَّ الجَیبَ وَدَعا بِدَعْوَی الجاهِلیَّةِ»</w:t>
      </w:r>
      <w:r w:rsidRPr="00671FB0">
        <w:rPr>
          <w:rStyle w:val="Char3"/>
          <w:rFonts w:hint="cs"/>
          <w:rtl/>
        </w:rPr>
        <w:t xml:space="preserve"> </w:t>
      </w:r>
      <w:r w:rsidR="0070394E" w:rsidRPr="00671FB0">
        <w:rPr>
          <w:rStyle w:val="Char3"/>
          <w:rFonts w:hint="cs"/>
          <w:rtl/>
        </w:rPr>
        <w:t>(</w:t>
      </w:r>
      <w:r w:rsidRPr="00671FB0">
        <w:rPr>
          <w:rStyle w:val="Char3"/>
          <w:rtl/>
        </w:rPr>
        <w:t>رواه الشيخان</w:t>
      </w:r>
      <w:r w:rsidR="0070394E" w:rsidRPr="00671FB0">
        <w:rPr>
          <w:rStyle w:val="Char3"/>
          <w:rFonts w:hint="cs"/>
          <w:rtl/>
        </w:rPr>
        <w:t>)</w:t>
      </w:r>
      <w:r w:rsidRPr="00671FB0">
        <w:rPr>
          <w:rStyle w:val="Char3"/>
          <w:rFonts w:hint="cs"/>
          <w:rtl/>
        </w:rPr>
        <w:t xml:space="preserve">. </w:t>
      </w:r>
    </w:p>
    <w:p w:rsidR="007C4DA6" w:rsidRPr="00D2661E" w:rsidRDefault="007C4DA6" w:rsidP="00671FB0">
      <w:pPr>
        <w:pStyle w:val="a3"/>
        <w:rPr>
          <w:rtl/>
        </w:rPr>
      </w:pPr>
      <w:r>
        <w:rPr>
          <w:rFonts w:ascii="Traditional Arabic" w:hAnsi="Traditional Arabic" w:cs="Traditional Arabic"/>
          <w:rtl/>
        </w:rPr>
        <w:t>«</w:t>
      </w:r>
      <w:r w:rsidRPr="00D2661E">
        <w:rPr>
          <w:rFonts w:hint="cs"/>
          <w:rtl/>
        </w:rPr>
        <w:t>کسی که در هنگام مصایب و مرگ به گونه خویش زند و یقه خویش را بدرد و سخنان جاهلی و دعویهای جاهلیت را مطرح کند بر دین ما نیست و از ما نیست</w:t>
      </w:r>
      <w:r>
        <w:rPr>
          <w:rFonts w:ascii="Traditional Arabic" w:hAnsi="Traditional Arabic" w:cs="Traditional Arabic"/>
          <w:rtl/>
        </w:rPr>
        <w:t>»</w:t>
      </w:r>
      <w:r w:rsidRPr="00D2661E">
        <w:rPr>
          <w:rFonts w:hint="cs"/>
          <w:rtl/>
        </w:rPr>
        <w:t xml:space="preserve">. </w:t>
      </w:r>
    </w:p>
    <w:p w:rsidR="007C4DA6" w:rsidRPr="00D2661E" w:rsidRDefault="0070394E" w:rsidP="00671FB0">
      <w:pPr>
        <w:pStyle w:val="a3"/>
        <w:rPr>
          <w:rtl/>
        </w:rPr>
      </w:pPr>
      <w:r w:rsidRPr="00D2661E">
        <w:rPr>
          <w:rFonts w:hint="cs"/>
          <w:rtl/>
        </w:rPr>
        <w:t>(</w:t>
      </w:r>
      <w:r w:rsidR="007C4DA6" w:rsidRPr="00D2661E">
        <w:rPr>
          <w:rFonts w:hint="cs"/>
          <w:rtl/>
        </w:rPr>
        <w:t>و در صحيحین آمده است که</w:t>
      </w:r>
      <w:r w:rsidRPr="00D2661E">
        <w:rPr>
          <w:rFonts w:hint="cs"/>
          <w:rtl/>
        </w:rPr>
        <w:t>)</w:t>
      </w:r>
      <w:r w:rsidR="007C4DA6" w:rsidRPr="00D2661E">
        <w:rPr>
          <w:rFonts w:hint="cs"/>
          <w:rtl/>
        </w:rPr>
        <w:t xml:space="preserve">: </w:t>
      </w:r>
    </w:p>
    <w:p w:rsidR="007C4DA6" w:rsidRPr="00D2661E" w:rsidRDefault="007C4DA6" w:rsidP="00CC3CF2">
      <w:pPr>
        <w:pStyle w:val="a1"/>
        <w:rPr>
          <w:rFonts w:cs="B Lotus"/>
          <w:rtl/>
        </w:rPr>
      </w:pPr>
      <w:r w:rsidRPr="00671FB0">
        <w:rPr>
          <w:rStyle w:val="Char0"/>
          <w:rtl/>
        </w:rPr>
        <w:t xml:space="preserve">«بَرِئَ رَسُولُ اللهِ </w:t>
      </w:r>
      <w:r w:rsidRPr="00671FB0">
        <w:rPr>
          <w:rStyle w:val="Char0"/>
        </w:rPr>
        <w:sym w:font="AGA Arabesque" w:char="F072"/>
      </w:r>
      <w:r w:rsidRPr="00671FB0">
        <w:rPr>
          <w:rStyle w:val="Char0"/>
          <w:rtl/>
        </w:rPr>
        <w:t xml:space="preserve"> مِنَ الصَّالِقَ</w:t>
      </w:r>
      <w:r w:rsidR="0070394E" w:rsidRPr="00671FB0">
        <w:rPr>
          <w:rStyle w:val="Char0"/>
          <w:rFonts w:hint="cs"/>
          <w:rtl/>
        </w:rPr>
        <w:t>ـ</w:t>
      </w:r>
      <w:r w:rsidRPr="00671FB0">
        <w:rPr>
          <w:rStyle w:val="Char0"/>
          <w:rtl/>
        </w:rPr>
        <w:t>ةِ وَالحالِقَ</w:t>
      </w:r>
      <w:r w:rsidR="0070394E" w:rsidRPr="00671FB0">
        <w:rPr>
          <w:rStyle w:val="Char0"/>
          <w:rFonts w:hint="cs"/>
          <w:rtl/>
        </w:rPr>
        <w:t>ـ</w:t>
      </w:r>
      <w:r w:rsidRPr="00671FB0">
        <w:rPr>
          <w:rStyle w:val="Char0"/>
          <w:rtl/>
        </w:rPr>
        <w:t>ةِ وَالشّ</w:t>
      </w:r>
      <w:r w:rsidR="0070394E" w:rsidRPr="00671FB0">
        <w:rPr>
          <w:rStyle w:val="Char0"/>
          <w:rFonts w:hint="cs"/>
          <w:rtl/>
        </w:rPr>
        <w:t>ـ</w:t>
      </w:r>
      <w:r w:rsidRPr="00671FB0">
        <w:rPr>
          <w:rStyle w:val="Char0"/>
          <w:rtl/>
        </w:rPr>
        <w:t>َاقَ</w:t>
      </w:r>
      <w:r w:rsidR="0070394E" w:rsidRPr="00671FB0">
        <w:rPr>
          <w:rStyle w:val="Char0"/>
          <w:rFonts w:hint="cs"/>
          <w:rtl/>
        </w:rPr>
        <w:t>ـ</w:t>
      </w:r>
      <w:r w:rsidRPr="00671FB0">
        <w:rPr>
          <w:rStyle w:val="Char0"/>
          <w:rtl/>
        </w:rPr>
        <w:t>ةِ»</w:t>
      </w:r>
      <w:r w:rsidRPr="00671FB0">
        <w:rPr>
          <w:rStyle w:val="Char3"/>
          <w:rFonts w:hint="cs"/>
          <w:rtl/>
        </w:rPr>
        <w:t>.</w:t>
      </w:r>
      <w:r w:rsidRPr="00D2661E">
        <w:rPr>
          <w:rFonts w:cs="B Lotus" w:hint="cs"/>
          <w:rtl/>
        </w:rPr>
        <w:t xml:space="preserve"> </w:t>
      </w:r>
    </w:p>
    <w:p w:rsidR="007C4DA6" w:rsidRPr="00D2661E" w:rsidRDefault="007C4DA6" w:rsidP="00671FB0">
      <w:pPr>
        <w:pStyle w:val="a3"/>
        <w:rPr>
          <w:rtl/>
        </w:rPr>
      </w:pPr>
      <w:r>
        <w:rPr>
          <w:rFonts w:ascii="Traditional Arabic" w:hAnsi="Traditional Arabic" w:cs="Traditional Arabic"/>
          <w:rtl/>
        </w:rPr>
        <w:t>«</w:t>
      </w:r>
      <w:r w:rsidRPr="00D2661E">
        <w:rPr>
          <w:rFonts w:hint="cs"/>
          <w:rtl/>
        </w:rPr>
        <w:t xml:space="preserve">پیامبر </w:t>
      </w:r>
      <w:r w:rsidRPr="00D2661E">
        <w:rPr>
          <w:rFonts w:hint="cs"/>
          <w:rtl/>
        </w:rPr>
        <w:sym w:font="AGA Arabesque" w:char="F072"/>
      </w:r>
      <w:r w:rsidRPr="00D2661E">
        <w:rPr>
          <w:rFonts w:hint="cs"/>
          <w:rtl/>
        </w:rPr>
        <w:t xml:space="preserve"> از کسی که با صدای بلند بر میت نوحه گری</w:t>
      </w:r>
      <w:r w:rsidR="00B01BEB">
        <w:rPr>
          <w:rFonts w:hint="cs"/>
          <w:rtl/>
        </w:rPr>
        <w:t xml:space="preserve"> می‌</w:t>
      </w:r>
      <w:r w:rsidRPr="00D2661E">
        <w:rPr>
          <w:rFonts w:hint="cs"/>
          <w:rtl/>
        </w:rPr>
        <w:t>کند و به هنگام مصیبت صدای خویش را بر</w:t>
      </w:r>
      <w:r w:rsidR="00B01BEB">
        <w:rPr>
          <w:rFonts w:hint="cs"/>
          <w:rtl/>
        </w:rPr>
        <w:t xml:space="preserve"> می‌</w:t>
      </w:r>
      <w:r w:rsidRPr="00D2661E">
        <w:rPr>
          <w:rFonts w:hint="cs"/>
          <w:rtl/>
        </w:rPr>
        <w:t>دارد، و موی خویش را</w:t>
      </w:r>
      <w:r w:rsidR="00B01BEB">
        <w:rPr>
          <w:rFonts w:hint="cs"/>
          <w:rtl/>
        </w:rPr>
        <w:t xml:space="preserve"> می‌</w:t>
      </w:r>
      <w:r w:rsidRPr="00D2661E">
        <w:rPr>
          <w:rFonts w:hint="cs"/>
          <w:rtl/>
        </w:rPr>
        <w:t>تراشد یا</w:t>
      </w:r>
      <w:r w:rsidR="00B01BEB">
        <w:rPr>
          <w:rFonts w:hint="cs"/>
          <w:rtl/>
        </w:rPr>
        <w:t xml:space="preserve"> می‌</w:t>
      </w:r>
      <w:r w:rsidRPr="00D2661E">
        <w:rPr>
          <w:rFonts w:hint="cs"/>
          <w:rtl/>
        </w:rPr>
        <w:t>کند و لباس را بر تن</w:t>
      </w:r>
      <w:r w:rsidR="00B01BEB">
        <w:rPr>
          <w:rFonts w:hint="cs"/>
          <w:rtl/>
        </w:rPr>
        <w:t xml:space="preserve"> می‌</w:t>
      </w:r>
      <w:r w:rsidRPr="00D2661E">
        <w:rPr>
          <w:rFonts w:hint="cs"/>
          <w:rtl/>
        </w:rPr>
        <w:t>درد بیزار است</w:t>
      </w:r>
      <w:r>
        <w:rPr>
          <w:rFonts w:ascii="Traditional Arabic" w:hAnsi="Traditional Arabic" w:cs="Traditional Arabic"/>
          <w:rtl/>
        </w:rPr>
        <w:t>»</w:t>
      </w:r>
      <w:r w:rsidRPr="00D2661E">
        <w:rPr>
          <w:rFonts w:hint="cs"/>
          <w:rtl/>
        </w:rPr>
        <w:t>.</w:t>
      </w:r>
    </w:p>
    <w:p w:rsidR="007C4DA6" w:rsidRPr="00D2661E" w:rsidRDefault="007C4DA6" w:rsidP="00671FB0">
      <w:pPr>
        <w:pStyle w:val="a3"/>
        <w:rPr>
          <w:rtl/>
        </w:rPr>
      </w:pPr>
      <w:r w:rsidRPr="00D2661E">
        <w:rPr>
          <w:rFonts w:hint="cs"/>
          <w:rtl/>
        </w:rPr>
        <w:t>این اعمال جاهلانه از آن جهت حرام است که بدین</w:t>
      </w:r>
      <w:r w:rsidR="00B01BEB">
        <w:rPr>
          <w:rFonts w:hint="cs"/>
          <w:rtl/>
        </w:rPr>
        <w:t xml:space="preserve"> می‌</w:t>
      </w:r>
      <w:r w:rsidRPr="00D2661E">
        <w:rPr>
          <w:rFonts w:hint="cs"/>
          <w:rtl/>
        </w:rPr>
        <w:t>ماند که از دست ظالمی شکوه</w:t>
      </w:r>
      <w:r w:rsidR="00B01BEB">
        <w:rPr>
          <w:rFonts w:hint="cs"/>
          <w:rtl/>
        </w:rPr>
        <w:t xml:space="preserve"> می‌</w:t>
      </w:r>
      <w:r w:rsidRPr="00D2661E">
        <w:rPr>
          <w:rFonts w:hint="cs"/>
          <w:rtl/>
        </w:rPr>
        <w:t>کند و فریادرس</w:t>
      </w:r>
      <w:r w:rsidR="00B01BEB">
        <w:rPr>
          <w:rFonts w:hint="cs"/>
          <w:rtl/>
        </w:rPr>
        <w:t xml:space="preserve"> می‌</w:t>
      </w:r>
      <w:r w:rsidRPr="00D2661E">
        <w:rPr>
          <w:rFonts w:hint="cs"/>
          <w:rtl/>
        </w:rPr>
        <w:t>طلبد، در حالی که این وقایع و رویدادها محض عدل الهی است پس بر مسلمان واجب است که مرده و میت با اعمال دیگران معذب و گناهکار نخواهد شد مگر خود وصیت و سفارش کرده باشد که برایش چنین کنند، چون خداوند</w:t>
      </w:r>
      <w:r w:rsidR="00B01BEB">
        <w:rPr>
          <w:rFonts w:hint="cs"/>
          <w:rtl/>
        </w:rPr>
        <w:t xml:space="preserve"> می‌</w:t>
      </w:r>
      <w:r w:rsidRPr="00D2661E">
        <w:rPr>
          <w:rFonts w:hint="cs"/>
          <w:rtl/>
        </w:rPr>
        <w:t>فرماید</w:t>
      </w:r>
      <w:r w:rsidR="00BE341F" w:rsidRPr="00D2661E">
        <w:rPr>
          <w:rFonts w:hint="cs"/>
          <w:rtl/>
        </w:rPr>
        <w:t>:</w:t>
      </w:r>
    </w:p>
    <w:p w:rsidR="00BE341F" w:rsidRPr="00F438A0" w:rsidRDefault="00BE341F" w:rsidP="008E0333">
      <w:pPr>
        <w:ind w:firstLine="284"/>
        <w:jc w:val="both"/>
        <w:rPr>
          <w:rFonts w:ascii="KFGQPC Uthmanic Script HAFS" w:hAnsi="KFGQPC Uthmanic Script HAFS" w:cs="KFGQPC Uthmanic Script HAFS"/>
          <w:sz w:val="28"/>
          <w:rtl/>
        </w:rPr>
      </w:pPr>
      <w:r>
        <w:rPr>
          <w:rFonts w:ascii="Traditional Arabic" w:hAnsi="Traditional Arabic" w:cs="Traditional Arabic"/>
          <w:sz w:val="28"/>
          <w:rtl/>
          <w:lang w:bidi="fa-IR"/>
        </w:rPr>
        <w:t>﴿</w:t>
      </w:r>
      <w:r w:rsidR="00F438A0">
        <w:rPr>
          <w:rFonts w:ascii="KFGQPC Uthmanic Script HAFS" w:hAnsi="KFGQPC Uthmanic Script HAFS" w:cs="KFGQPC Uthmanic Script HAFS" w:hint="eastAsia"/>
          <w:sz w:val="28"/>
          <w:rtl/>
        </w:rPr>
        <w:t>وَلَا</w:t>
      </w:r>
      <w:r w:rsidR="00F438A0">
        <w:rPr>
          <w:rFonts w:ascii="KFGQPC Uthmanic Script HAFS" w:hAnsi="KFGQPC Uthmanic Script HAFS" w:cs="KFGQPC Uthmanic Script HAFS"/>
          <w:sz w:val="28"/>
          <w:rtl/>
        </w:rPr>
        <w:t xml:space="preserve"> تَزِرُ وَازِرَةٞ وِزۡرَ أُخۡرَىٰ</w:t>
      </w:r>
      <w:r>
        <w:rPr>
          <w:rFonts w:ascii="Traditional Arabic" w:hAnsi="Traditional Arabic" w:cs="Traditional Arabic"/>
          <w:sz w:val="28"/>
          <w:rtl/>
          <w:lang w:bidi="fa-IR"/>
        </w:rPr>
        <w:t>﴾</w:t>
      </w:r>
      <w:r w:rsidRPr="00D2661E">
        <w:rPr>
          <w:rFonts w:cs="B Lotus" w:hint="cs"/>
          <w:sz w:val="28"/>
          <w:rtl/>
          <w:lang w:bidi="fa-IR"/>
        </w:rPr>
        <w:t xml:space="preserve"> </w:t>
      </w:r>
      <w:r w:rsidRPr="00671FB0">
        <w:rPr>
          <w:rStyle w:val="Char4"/>
          <w:rtl/>
        </w:rPr>
        <w:t>[</w:t>
      </w:r>
      <w:r w:rsidRPr="00671FB0">
        <w:rPr>
          <w:rStyle w:val="Char4"/>
          <w:rFonts w:hint="cs"/>
          <w:rtl/>
        </w:rPr>
        <w:t>فاطر: 18</w:t>
      </w:r>
      <w:r w:rsidRPr="00671FB0">
        <w:rPr>
          <w:rStyle w:val="Char4"/>
          <w:rtl/>
        </w:rPr>
        <w:t>]</w:t>
      </w:r>
      <w:r w:rsidRPr="00671FB0">
        <w:rPr>
          <w:rStyle w:val="Char3"/>
          <w:rtl/>
        </w:rPr>
        <w:t>.</w:t>
      </w:r>
    </w:p>
    <w:p w:rsidR="007C4DA6" w:rsidRPr="00D2661E" w:rsidRDefault="007C4DA6" w:rsidP="00671FB0">
      <w:pPr>
        <w:pStyle w:val="a3"/>
        <w:rPr>
          <w:rtl/>
        </w:rPr>
      </w:pPr>
      <w:r w:rsidRPr="00D2661E">
        <w:rPr>
          <w:rFonts w:hint="cs"/>
          <w:rtl/>
        </w:rPr>
        <w:t>هیچ کس گناه کسی دیگر را به دوش</w:t>
      </w:r>
      <w:r w:rsidR="00B01BEB">
        <w:rPr>
          <w:rFonts w:hint="cs"/>
          <w:rtl/>
        </w:rPr>
        <w:t xml:space="preserve"> نمی‌</w:t>
      </w:r>
      <w:r w:rsidRPr="00D2661E">
        <w:rPr>
          <w:rFonts w:hint="cs"/>
          <w:rtl/>
        </w:rPr>
        <w:t>کشد بار گناه هرکس به دوش خود وی است</w:t>
      </w:r>
      <w:r>
        <w:rPr>
          <w:rFonts w:ascii="Traditional Arabic" w:hAnsi="Traditional Arabic" w:cs="Traditional Arabic"/>
          <w:rtl/>
        </w:rPr>
        <w:t>»</w:t>
      </w:r>
      <w:r w:rsidRPr="00D2661E">
        <w:rPr>
          <w:rFonts w:hint="cs"/>
          <w:rtl/>
        </w:rPr>
        <w:t xml:space="preserve">. </w:t>
      </w:r>
    </w:p>
    <w:p w:rsidR="00CC3CF2" w:rsidRDefault="007C4DA6" w:rsidP="00671FB0">
      <w:pPr>
        <w:pStyle w:val="a3"/>
        <w:rPr>
          <w:rtl/>
        </w:rPr>
      </w:pPr>
      <w:r w:rsidRPr="00D2661E">
        <w:rPr>
          <w:rFonts w:hint="cs"/>
          <w:rtl/>
        </w:rPr>
        <w:t>لیکن اگر به آن وصیت کرده و سفارش نموده باشد که برایش نوحه گری و امثال آن راه اندازند مانند قول شاعر:</w:t>
      </w:r>
    </w:p>
    <w:tbl>
      <w:tblPr>
        <w:bidiVisual/>
        <w:tblW w:w="0" w:type="auto"/>
        <w:jc w:val="center"/>
        <w:tblInd w:w="391" w:type="dxa"/>
        <w:tblLook w:val="04A0" w:firstRow="1" w:lastRow="0" w:firstColumn="1" w:lastColumn="0" w:noHBand="0" w:noVBand="1"/>
      </w:tblPr>
      <w:tblGrid>
        <w:gridCol w:w="3145"/>
        <w:gridCol w:w="709"/>
        <w:gridCol w:w="3287"/>
      </w:tblGrid>
      <w:tr w:rsidR="00671FB0" w:rsidTr="00671FB0">
        <w:trPr>
          <w:jc w:val="center"/>
        </w:trPr>
        <w:tc>
          <w:tcPr>
            <w:tcW w:w="3145" w:type="dxa"/>
            <w:shd w:val="clear" w:color="auto" w:fill="auto"/>
          </w:tcPr>
          <w:p w:rsidR="00671FB0" w:rsidRPr="00671FB0" w:rsidRDefault="00671FB0" w:rsidP="00671FB0">
            <w:pPr>
              <w:pStyle w:val="a0"/>
              <w:ind w:firstLine="0"/>
              <w:jc w:val="lowKashida"/>
              <w:rPr>
                <w:sz w:val="2"/>
                <w:szCs w:val="2"/>
                <w:rtl/>
              </w:rPr>
            </w:pPr>
            <w:r w:rsidRPr="00792D04">
              <w:rPr>
                <w:rtl/>
              </w:rPr>
              <w:t>إِذا مِتُّ فَانعینیِ بِما هُوَ أَهلُهُ</w:t>
            </w:r>
            <w:r>
              <w:rPr>
                <w:rFonts w:hint="cs"/>
                <w:rtl/>
              </w:rPr>
              <w:br/>
            </w:r>
          </w:p>
        </w:tc>
        <w:tc>
          <w:tcPr>
            <w:tcW w:w="709" w:type="dxa"/>
            <w:shd w:val="clear" w:color="auto" w:fill="auto"/>
          </w:tcPr>
          <w:p w:rsidR="00671FB0" w:rsidRDefault="00671FB0" w:rsidP="00671FB0">
            <w:pPr>
              <w:pStyle w:val="a0"/>
              <w:ind w:firstLine="0"/>
              <w:jc w:val="lowKashida"/>
              <w:rPr>
                <w:rtl/>
              </w:rPr>
            </w:pPr>
          </w:p>
        </w:tc>
        <w:tc>
          <w:tcPr>
            <w:tcW w:w="3287" w:type="dxa"/>
            <w:shd w:val="clear" w:color="auto" w:fill="auto"/>
          </w:tcPr>
          <w:p w:rsidR="00671FB0" w:rsidRPr="00671FB0" w:rsidRDefault="00671FB0" w:rsidP="00671FB0">
            <w:pPr>
              <w:pStyle w:val="a0"/>
              <w:ind w:firstLine="0"/>
              <w:jc w:val="lowKashida"/>
              <w:rPr>
                <w:sz w:val="2"/>
                <w:szCs w:val="2"/>
                <w:rtl/>
              </w:rPr>
            </w:pPr>
            <w:r w:rsidRPr="00792D04">
              <w:rPr>
                <w:rtl/>
              </w:rPr>
              <w:t>وَشُقّی عَلیّ الجیبَ یا بِنتَ مَعبَدِ</w:t>
            </w:r>
            <w:r>
              <w:rPr>
                <w:rFonts w:hint="cs"/>
                <w:rtl/>
              </w:rPr>
              <w:br/>
            </w:r>
          </w:p>
        </w:tc>
      </w:tr>
    </w:tbl>
    <w:p w:rsidR="007C4DA6" w:rsidRPr="00D2661E" w:rsidRDefault="007C4DA6" w:rsidP="00671FB0">
      <w:pPr>
        <w:pStyle w:val="a3"/>
        <w:rPr>
          <w:rtl/>
        </w:rPr>
      </w:pPr>
      <w:r>
        <w:rPr>
          <w:rFonts w:ascii="Traditional Arabic" w:hAnsi="Traditional Arabic" w:cs="Traditional Arabic"/>
          <w:rtl/>
        </w:rPr>
        <w:t>«</w:t>
      </w:r>
      <w:r w:rsidRPr="00D2661E">
        <w:rPr>
          <w:rFonts w:hint="cs"/>
          <w:rtl/>
        </w:rPr>
        <w:t>چون مُردم بگونه</w:t>
      </w:r>
      <w:r w:rsidR="00671FB0">
        <w:rPr>
          <w:rFonts w:hint="eastAsia"/>
          <w:rtl/>
        </w:rPr>
        <w:t>‌</w:t>
      </w:r>
      <w:r w:rsidRPr="00D2661E">
        <w:rPr>
          <w:rFonts w:hint="cs"/>
          <w:rtl/>
        </w:rPr>
        <w:t>ای شایسته خبر مرگ مرا اعلام کن و گریه نما و برای من یقه خویش پاره کن ای دختر معبد</w:t>
      </w:r>
      <w:r>
        <w:rPr>
          <w:rFonts w:ascii="Traditional Arabic" w:hAnsi="Traditional Arabic" w:cs="Traditional Arabic"/>
          <w:rtl/>
        </w:rPr>
        <w:t>»</w:t>
      </w:r>
      <w:r w:rsidRPr="00D2661E">
        <w:rPr>
          <w:rFonts w:hint="cs"/>
          <w:rtl/>
        </w:rPr>
        <w:t xml:space="preserve">. </w:t>
      </w:r>
    </w:p>
    <w:p w:rsidR="007C4DA6" w:rsidRPr="00D2661E" w:rsidRDefault="007C4DA6" w:rsidP="00671FB0">
      <w:pPr>
        <w:pStyle w:val="a3"/>
        <w:rPr>
          <w:rtl/>
        </w:rPr>
      </w:pPr>
      <w:r w:rsidRPr="00D2661E">
        <w:rPr>
          <w:rFonts w:hint="cs"/>
          <w:rtl/>
        </w:rPr>
        <w:t>بدیهی است در این صورت میت در عذاب خواهد بود و به وی نیز گناه</w:t>
      </w:r>
      <w:r w:rsidR="00B01BEB">
        <w:rPr>
          <w:rFonts w:hint="cs"/>
          <w:rtl/>
        </w:rPr>
        <w:t xml:space="preserve"> می‌</w:t>
      </w:r>
      <w:r w:rsidRPr="00D2661E">
        <w:rPr>
          <w:rFonts w:hint="cs"/>
          <w:rtl/>
        </w:rPr>
        <w:t xml:space="preserve">رسد، چون او به چیزی سفارش و توصیه کرده است که پیامبر </w:t>
      </w:r>
      <w:r w:rsidRPr="00D2661E">
        <w:rPr>
          <w:rFonts w:hint="cs"/>
          <w:rtl/>
        </w:rPr>
        <w:sym w:font="AGA Arabesque" w:char="F072"/>
      </w:r>
      <w:r w:rsidRPr="00D2661E">
        <w:rPr>
          <w:rFonts w:hint="cs"/>
          <w:rtl/>
        </w:rPr>
        <w:t xml:space="preserve"> به ترک آن و محو آن امر فرموده است، پس او با این توصیه</w:t>
      </w:r>
      <w:r w:rsidR="00304EDE">
        <w:rPr>
          <w:rFonts w:hint="cs"/>
          <w:rtl/>
        </w:rPr>
        <w:t xml:space="preserve">‌اش </w:t>
      </w:r>
      <w:r w:rsidRPr="00D2661E">
        <w:rPr>
          <w:rFonts w:hint="cs"/>
          <w:rtl/>
        </w:rPr>
        <w:t xml:space="preserve">با امر پیامبر </w:t>
      </w:r>
      <w:r w:rsidRPr="00D2661E">
        <w:rPr>
          <w:rFonts w:hint="cs"/>
          <w:rtl/>
        </w:rPr>
        <w:sym w:font="AGA Arabesque" w:char="F072"/>
      </w:r>
      <w:r w:rsidRPr="00D2661E">
        <w:rPr>
          <w:rFonts w:hint="cs"/>
          <w:rtl/>
        </w:rPr>
        <w:t xml:space="preserve"> مخالفت ورزیده است. </w:t>
      </w:r>
    </w:p>
    <w:p w:rsidR="007C4DA6" w:rsidRPr="00D2661E" w:rsidRDefault="007C4DA6" w:rsidP="00671FB0">
      <w:pPr>
        <w:pStyle w:val="a3"/>
        <w:rPr>
          <w:rtl/>
        </w:rPr>
      </w:pPr>
      <w:r w:rsidRPr="00D2661E">
        <w:rPr>
          <w:rFonts w:hint="cs"/>
          <w:rtl/>
        </w:rPr>
        <w:t>و مقصود از سخن جمهور علما نیز این است که گفته</w:t>
      </w:r>
      <w:r w:rsidR="00304EDE">
        <w:rPr>
          <w:rFonts w:hint="cs"/>
          <w:rtl/>
        </w:rPr>
        <w:t>‌اند:</w:t>
      </w:r>
      <w:r w:rsidRPr="00D2661E">
        <w:rPr>
          <w:rFonts w:hint="cs"/>
          <w:rtl/>
        </w:rPr>
        <w:t xml:space="preserve"> مرده با این اعمال معذب خواهد گردید و احادیث تعذیب مرده را به سبب این اعمال، بر این حمل کرده</w:t>
      </w:r>
      <w:r w:rsidR="00B01BEB">
        <w:rPr>
          <w:rFonts w:hint="cs"/>
          <w:rtl/>
        </w:rPr>
        <w:t xml:space="preserve">‌اند </w:t>
      </w:r>
      <w:r w:rsidRPr="00D2661E">
        <w:rPr>
          <w:rFonts w:hint="cs"/>
          <w:rtl/>
        </w:rPr>
        <w:t xml:space="preserve">که خود وصیت کرده باشد. مستحب است که هر چه زودتر برای پرداخت وام و بدهی میت اقدام به عمل آید به دلیل خبر: </w:t>
      </w:r>
    </w:p>
    <w:p w:rsidR="007C4DA6" w:rsidRPr="00D2661E" w:rsidRDefault="007C4DA6" w:rsidP="008E0333">
      <w:pPr>
        <w:ind w:firstLine="284"/>
        <w:jc w:val="both"/>
        <w:rPr>
          <w:rFonts w:cs="B Lotus"/>
          <w:sz w:val="28"/>
          <w:rtl/>
          <w:lang w:bidi="fa-IR"/>
        </w:rPr>
      </w:pPr>
      <w:r w:rsidRPr="00CC3CF2">
        <w:rPr>
          <w:rStyle w:val="Char1"/>
          <w:rtl/>
        </w:rPr>
        <w:t>«نَفْسُ ال</w:t>
      </w:r>
      <w:r w:rsidR="00346559" w:rsidRPr="00CC3CF2">
        <w:rPr>
          <w:rStyle w:val="Char1"/>
          <w:rFonts w:hint="cs"/>
          <w:rtl/>
        </w:rPr>
        <w:t>ـ</w:t>
      </w:r>
      <w:r w:rsidRPr="00CC3CF2">
        <w:rPr>
          <w:rStyle w:val="Char1"/>
          <w:rtl/>
        </w:rPr>
        <w:t>مُؤْمِنِ مُعَلَّقَةُ بِدَیْنِهِ حَتّی یُقْضَی عَنهُ»</w:t>
      </w:r>
      <w:r w:rsidRPr="00671FB0">
        <w:rPr>
          <w:rStyle w:val="Char3"/>
          <w:rFonts w:hint="cs"/>
          <w:rtl/>
        </w:rPr>
        <w:t xml:space="preserve">. </w:t>
      </w:r>
      <w:r w:rsidR="0070394E" w:rsidRPr="00671FB0">
        <w:rPr>
          <w:rStyle w:val="Char3"/>
          <w:rFonts w:hint="cs"/>
          <w:rtl/>
        </w:rPr>
        <w:t>(</w:t>
      </w:r>
      <w:r w:rsidRPr="00671FB0">
        <w:rPr>
          <w:rStyle w:val="Char3"/>
          <w:rtl/>
        </w:rPr>
        <w:t>رواه الترمذی</w:t>
      </w:r>
      <w:r w:rsidR="0070394E" w:rsidRPr="00671FB0">
        <w:rPr>
          <w:rStyle w:val="Char3"/>
          <w:rFonts w:hint="cs"/>
          <w:rtl/>
        </w:rPr>
        <w:t>).</w:t>
      </w:r>
      <w:r w:rsidRPr="00671FB0">
        <w:rPr>
          <w:rStyle w:val="Char3"/>
          <w:rFonts w:hint="cs"/>
          <w:rtl/>
        </w:rPr>
        <w:t xml:space="preserve"> </w:t>
      </w:r>
    </w:p>
    <w:p w:rsidR="007C4DA6" w:rsidRPr="00D2661E" w:rsidRDefault="007C4DA6" w:rsidP="00671FB0">
      <w:pPr>
        <w:pStyle w:val="a3"/>
        <w:rPr>
          <w:rtl/>
        </w:rPr>
      </w:pPr>
      <w:r>
        <w:rPr>
          <w:rFonts w:ascii="Traditional Arabic" w:hAnsi="Traditional Arabic" w:cs="Traditional Arabic"/>
          <w:rtl/>
        </w:rPr>
        <w:t>«</w:t>
      </w:r>
      <w:r w:rsidRPr="00D2661E">
        <w:rPr>
          <w:rFonts w:hint="cs"/>
          <w:rtl/>
        </w:rPr>
        <w:t>جان مؤمن به وام او تعلق دارد و چشم به آن دوخته است تا این که به جای وی باز پرداخت گردد</w:t>
      </w:r>
      <w:r>
        <w:rPr>
          <w:rFonts w:ascii="Traditional Arabic" w:hAnsi="Traditional Arabic" w:cs="Traditional Arabic"/>
          <w:rtl/>
        </w:rPr>
        <w:t>»</w:t>
      </w:r>
      <w:r w:rsidRPr="00D2661E">
        <w:rPr>
          <w:rFonts w:hint="cs"/>
          <w:rtl/>
        </w:rPr>
        <w:t xml:space="preserve">. </w:t>
      </w:r>
    </w:p>
    <w:p w:rsidR="007C4DA6" w:rsidRPr="00D2661E" w:rsidRDefault="007C4DA6" w:rsidP="00671FB0">
      <w:pPr>
        <w:pStyle w:val="a3"/>
        <w:rPr>
          <w:rtl/>
        </w:rPr>
      </w:pPr>
      <w:r w:rsidRPr="00D2661E">
        <w:rPr>
          <w:rFonts w:hint="cs"/>
          <w:rtl/>
        </w:rPr>
        <w:t>و چنانچه طلبکار آن را مطالبه کند این مبادرت واجب</w:t>
      </w:r>
      <w:r w:rsidR="00B01BEB">
        <w:rPr>
          <w:rFonts w:hint="cs"/>
          <w:rtl/>
        </w:rPr>
        <w:t xml:space="preserve"> می‌</w:t>
      </w:r>
      <w:r w:rsidRPr="00D2661E">
        <w:rPr>
          <w:rFonts w:hint="cs"/>
          <w:rtl/>
        </w:rPr>
        <w:t xml:space="preserve">شود. </w:t>
      </w:r>
    </w:p>
    <w:p w:rsidR="007C4DA6" w:rsidRPr="00D2661E" w:rsidRDefault="007C4DA6" w:rsidP="00671FB0">
      <w:pPr>
        <w:pStyle w:val="a3"/>
        <w:rPr>
          <w:rtl/>
        </w:rPr>
      </w:pPr>
      <w:r w:rsidRPr="00D2661E">
        <w:rPr>
          <w:rFonts w:hint="cs"/>
          <w:rtl/>
        </w:rPr>
        <w:t>به هنگام ضرری که پیش آمده و حادثه و رویدادی بدنی یا مالی و دنیایی و تنگنائی که پیش آمده است تمنی و آرزوی مرگ مکروه است، مگر اینکه فتنه و آشوب دینی پیش آید که در آن صورت آرزوی مرگ مکروه و ناپسند نیست. اما تمنای مرگ به خاطر یک هدف اخروی و قیامتی مانند شهادت در راه خدا بسیار پسندیده است. و سنت است که انسان فراوان یاد مرگ کند به دلیل خبر:</w:t>
      </w:r>
    </w:p>
    <w:p w:rsidR="007C4DA6" w:rsidRPr="00D2661E" w:rsidRDefault="007C4DA6" w:rsidP="00CC3CF2">
      <w:pPr>
        <w:pStyle w:val="a1"/>
        <w:rPr>
          <w:rFonts w:cs="B Lotus"/>
          <w:rtl/>
        </w:rPr>
      </w:pPr>
      <w:r>
        <w:rPr>
          <w:rFonts w:ascii="Traditional Arabic" w:hAnsi="Traditional Arabic" w:cs="Traditional Arabic"/>
          <w:rtl/>
        </w:rPr>
        <w:t>«</w:t>
      </w:r>
      <w:r w:rsidRPr="00792D04">
        <w:rPr>
          <w:rtl/>
        </w:rPr>
        <w:t>أَکْثِرُوا مِنْ ذِکْرِ هاذِمِ اللَّذاتِ فَإنَّهُ لَا یَکونُ فِی کَثیرٍ إِلَّا قَلَّلَهُ وَلَا فی قَلِیلٍ إِلَّا کَثَّرَهُ</w:t>
      </w:r>
      <w:r>
        <w:rPr>
          <w:rFonts w:ascii="Traditional Arabic" w:hAnsi="Traditional Arabic" w:cs="Traditional Arabic"/>
          <w:rtl/>
        </w:rPr>
        <w:t>»</w:t>
      </w:r>
      <w:r w:rsidR="00671FB0" w:rsidRPr="00671FB0">
        <w:rPr>
          <w:rStyle w:val="Char3"/>
          <w:rFonts w:hint="cs"/>
          <w:rtl/>
        </w:rPr>
        <w:t>.</w:t>
      </w:r>
      <w:r w:rsidRPr="00D2661E">
        <w:rPr>
          <w:rFonts w:cs="B Lotus" w:hint="cs"/>
          <w:rtl/>
        </w:rPr>
        <w:t xml:space="preserve">  </w:t>
      </w:r>
    </w:p>
    <w:p w:rsidR="007C4DA6" w:rsidRPr="00D2661E" w:rsidRDefault="007C4DA6" w:rsidP="00671FB0">
      <w:pPr>
        <w:pStyle w:val="a3"/>
        <w:rPr>
          <w:rtl/>
        </w:rPr>
      </w:pPr>
      <w:r>
        <w:rPr>
          <w:rFonts w:ascii="Traditional Arabic" w:hAnsi="Traditional Arabic" w:cs="Traditional Arabic"/>
          <w:rtl/>
        </w:rPr>
        <w:t>«</w:t>
      </w:r>
      <w:r w:rsidRPr="00D2661E">
        <w:rPr>
          <w:rFonts w:hint="cs"/>
          <w:rtl/>
        </w:rPr>
        <w:t>فراوان از مرگ که ویرانگر</w:t>
      </w:r>
      <w:r w:rsidR="00CC3CF2">
        <w:rPr>
          <w:rFonts w:hint="cs"/>
          <w:rtl/>
        </w:rPr>
        <w:t xml:space="preserve"> لذت‌ها</w:t>
      </w:r>
      <w:r w:rsidRPr="00D2661E">
        <w:rPr>
          <w:rFonts w:hint="cs"/>
          <w:rtl/>
        </w:rPr>
        <w:t xml:space="preserve"> است یاد کنید چون هرگاه از آن یاد شود بسیارها را اندک و اندک</w:t>
      </w:r>
      <w:r w:rsidR="00CC3CF2">
        <w:rPr>
          <w:rFonts w:hint="eastAsia"/>
          <w:rtl/>
        </w:rPr>
        <w:t>‌</w:t>
      </w:r>
      <w:r w:rsidRPr="00D2661E">
        <w:rPr>
          <w:rFonts w:hint="cs"/>
          <w:rtl/>
        </w:rPr>
        <w:t>ها را بسیار</w:t>
      </w:r>
      <w:r w:rsidR="00B01BEB">
        <w:rPr>
          <w:rFonts w:hint="cs"/>
          <w:rtl/>
        </w:rPr>
        <w:t xml:space="preserve"> می‌</w:t>
      </w:r>
      <w:r w:rsidRPr="00D2661E">
        <w:rPr>
          <w:rFonts w:hint="cs"/>
          <w:rtl/>
        </w:rPr>
        <w:t>گرداند</w:t>
      </w:r>
      <w:r>
        <w:rPr>
          <w:rFonts w:ascii="Traditional Arabic" w:hAnsi="Traditional Arabic" w:cs="Traditional Arabic"/>
          <w:rtl/>
        </w:rPr>
        <w:t>»</w:t>
      </w:r>
      <w:r w:rsidRPr="00D2661E">
        <w:rPr>
          <w:rFonts w:hint="cs"/>
          <w:rtl/>
        </w:rPr>
        <w:t>.</w:t>
      </w:r>
    </w:p>
    <w:p w:rsidR="007C4DA6" w:rsidRPr="00D2661E" w:rsidRDefault="007C4DA6" w:rsidP="00671FB0">
      <w:pPr>
        <w:pStyle w:val="a3"/>
        <w:rPr>
          <w:rtl/>
        </w:rPr>
      </w:pPr>
      <w:r w:rsidRPr="00D2661E">
        <w:rPr>
          <w:rFonts w:hint="cs"/>
          <w:rtl/>
        </w:rPr>
        <w:t>یعنی اعمال و مطلب فراوان دنیایی را اندک</w:t>
      </w:r>
      <w:r w:rsidR="00B01BEB">
        <w:rPr>
          <w:rFonts w:hint="cs"/>
          <w:rtl/>
        </w:rPr>
        <w:t xml:space="preserve"> می‌</w:t>
      </w:r>
      <w:r w:rsidRPr="00D2661E">
        <w:rPr>
          <w:rFonts w:hint="cs"/>
          <w:rtl/>
        </w:rPr>
        <w:t>گرداند و بر دل آدم سرد</w:t>
      </w:r>
      <w:r w:rsidR="00253044">
        <w:rPr>
          <w:rFonts w:hint="cs"/>
          <w:rtl/>
        </w:rPr>
        <w:t xml:space="preserve"> می‌شوند</w:t>
      </w:r>
      <w:r w:rsidRPr="00D2661E">
        <w:rPr>
          <w:rFonts w:hint="cs"/>
          <w:rtl/>
        </w:rPr>
        <w:t>، و اعمال اندک خیریه را در دل آدم فراوان</w:t>
      </w:r>
      <w:r w:rsidR="00B01BEB">
        <w:rPr>
          <w:rFonts w:hint="cs"/>
          <w:rtl/>
        </w:rPr>
        <w:t xml:space="preserve"> می‌</w:t>
      </w:r>
      <w:r w:rsidRPr="00D2661E">
        <w:rPr>
          <w:rFonts w:hint="cs"/>
          <w:rtl/>
        </w:rPr>
        <w:t>گرداند و بر آن دل گرم</w:t>
      </w:r>
      <w:r w:rsidR="00B01BEB">
        <w:rPr>
          <w:rFonts w:hint="cs"/>
          <w:rtl/>
        </w:rPr>
        <w:t xml:space="preserve"> می‌</w:t>
      </w:r>
      <w:r w:rsidRPr="00D2661E">
        <w:rPr>
          <w:rFonts w:hint="cs"/>
          <w:rtl/>
        </w:rPr>
        <w:t xml:space="preserve">شود. واجب است که انسان با توجه خالصانه و پشیمانی راستین، خود را برای مرگ مهیا نماید و برای ترک گناهان شتاب ورزد و به خدا و درگاه او روی آورد تا مرگ او را ناگهانی درنیابد که توبه از دستش در رود و از او فوت شود. </w:t>
      </w:r>
    </w:p>
    <w:p w:rsidR="007C4DA6" w:rsidRPr="00CD36A8" w:rsidRDefault="007C4DA6" w:rsidP="005A6977">
      <w:pPr>
        <w:pStyle w:val="a2"/>
        <w:rPr>
          <w:rtl/>
        </w:rPr>
      </w:pPr>
      <w:bookmarkStart w:id="267" w:name="_Toc338340264"/>
      <w:bookmarkStart w:id="268" w:name="_Toc418284101"/>
      <w:r w:rsidRPr="00CD36A8">
        <w:rPr>
          <w:rFonts w:hint="cs"/>
          <w:rtl/>
        </w:rPr>
        <w:t>تعزیه و تسلیت</w:t>
      </w:r>
      <w:bookmarkEnd w:id="267"/>
      <w:bookmarkEnd w:id="268"/>
    </w:p>
    <w:p w:rsidR="007C4DA6" w:rsidRPr="00D2661E" w:rsidRDefault="007C4DA6" w:rsidP="00671FB0">
      <w:pPr>
        <w:pStyle w:val="a3"/>
        <w:rPr>
          <w:rtl/>
        </w:rPr>
      </w:pPr>
      <w:r w:rsidRPr="00D2661E">
        <w:rPr>
          <w:rFonts w:hint="cs"/>
          <w:rtl/>
        </w:rPr>
        <w:t xml:space="preserve">تعزیه در زبان عربی به معنی تسلیت دادن و آرامش بخشیدن است، و در اصطلاح شرع و فقه عبارت است از این که با ذکر وعده الهی به ثواب و پاداش صبر و شکیبائی بر مصیبت، و برحذر داشتن از جزع و فریاد و اعمالی که باطل کننده اجر و پاداش اخروی و سبب گناهان است، و دعای خیر و مغفرت و آمرزش برای میت و دعای جبران مصیبت صاحب مصیبت، شخص مصیبت زده را به صبر و شکیبائی دعوت کرد. </w:t>
      </w:r>
    </w:p>
    <w:p w:rsidR="007C4DA6" w:rsidRPr="00D2661E" w:rsidRDefault="007C4DA6" w:rsidP="00671FB0">
      <w:pPr>
        <w:pStyle w:val="a3"/>
        <w:rPr>
          <w:rtl/>
        </w:rPr>
      </w:pPr>
      <w:r w:rsidRPr="00D2661E">
        <w:rPr>
          <w:rFonts w:hint="cs"/>
          <w:rtl/>
        </w:rPr>
        <w:t xml:space="preserve">تعزیه و تسلیت سنت است به دلیل خبر: </w:t>
      </w:r>
    </w:p>
    <w:p w:rsidR="007C4DA6" w:rsidRPr="00CC3CF2" w:rsidRDefault="007C4DA6" w:rsidP="00CC3CF2">
      <w:pPr>
        <w:pStyle w:val="a1"/>
        <w:rPr>
          <w:rtl/>
        </w:rPr>
      </w:pPr>
      <w:r w:rsidRPr="00CC3CF2">
        <w:rPr>
          <w:rtl/>
        </w:rPr>
        <w:t>«مَا مِن</w:t>
      </w:r>
      <w:r w:rsidRPr="00CC3CF2">
        <w:rPr>
          <w:rFonts w:hint="cs"/>
          <w:rtl/>
        </w:rPr>
        <w:t>ْ</w:t>
      </w:r>
      <w:r w:rsidRPr="00CC3CF2">
        <w:rPr>
          <w:rtl/>
        </w:rPr>
        <w:t xml:space="preserve"> مُسْلِمٍ یُعَ</w:t>
      </w:r>
      <w:r w:rsidR="0070394E" w:rsidRPr="00CC3CF2">
        <w:rPr>
          <w:rFonts w:hint="cs"/>
          <w:rtl/>
        </w:rPr>
        <w:t>ـ</w:t>
      </w:r>
      <w:r w:rsidRPr="00CC3CF2">
        <w:rPr>
          <w:rtl/>
        </w:rPr>
        <w:t>زِّی أَخاهُ مِن مُصیبَ</w:t>
      </w:r>
      <w:r w:rsidR="0070394E" w:rsidRPr="00CC3CF2">
        <w:rPr>
          <w:rFonts w:hint="cs"/>
          <w:rtl/>
        </w:rPr>
        <w:t>ـ</w:t>
      </w:r>
      <w:r w:rsidRPr="00CC3CF2">
        <w:rPr>
          <w:rtl/>
        </w:rPr>
        <w:t>ةٍ إِلَّا کَساهُ الل</w:t>
      </w:r>
      <w:r w:rsidR="0070394E" w:rsidRPr="00CC3CF2">
        <w:rPr>
          <w:rFonts w:hint="cs"/>
          <w:rtl/>
        </w:rPr>
        <w:t>َّـ</w:t>
      </w:r>
      <w:r w:rsidRPr="00CC3CF2">
        <w:rPr>
          <w:rtl/>
        </w:rPr>
        <w:t>هُ مِن حُلَلِ الکَرامَ</w:t>
      </w:r>
      <w:r w:rsidR="0070394E" w:rsidRPr="00CC3CF2">
        <w:rPr>
          <w:rFonts w:hint="cs"/>
          <w:rtl/>
        </w:rPr>
        <w:t>ـ</w:t>
      </w:r>
      <w:r w:rsidRPr="00CC3CF2">
        <w:rPr>
          <w:rtl/>
        </w:rPr>
        <w:t>ةِ»</w:t>
      </w:r>
      <w:r w:rsidRPr="00671FB0">
        <w:rPr>
          <w:rStyle w:val="Char3"/>
          <w:rFonts w:hint="cs"/>
          <w:rtl/>
        </w:rPr>
        <w:t xml:space="preserve">. </w:t>
      </w:r>
    </w:p>
    <w:p w:rsidR="007C4DA6" w:rsidRPr="00D2661E" w:rsidRDefault="007C4DA6" w:rsidP="00671FB0">
      <w:pPr>
        <w:pStyle w:val="a3"/>
        <w:rPr>
          <w:rtl/>
        </w:rPr>
      </w:pPr>
      <w:r>
        <w:rPr>
          <w:rFonts w:ascii="Traditional Arabic" w:hAnsi="Traditional Arabic" w:cs="Traditional Arabic"/>
          <w:rtl/>
        </w:rPr>
        <w:t>«</w:t>
      </w:r>
      <w:r w:rsidRPr="00D2661E">
        <w:rPr>
          <w:rFonts w:hint="cs"/>
          <w:rtl/>
        </w:rPr>
        <w:t>هرکس برادر مصیبت زده خود را تسلیت دهد و آرامش بخشد خداوند جامه کرامت و عزت به وی پوشاند</w:t>
      </w:r>
      <w:r>
        <w:rPr>
          <w:rFonts w:ascii="Traditional Arabic" w:hAnsi="Traditional Arabic" w:cs="Traditional Arabic"/>
          <w:rtl/>
        </w:rPr>
        <w:t>»</w:t>
      </w:r>
      <w:r w:rsidRPr="00D2661E">
        <w:rPr>
          <w:rFonts w:hint="cs"/>
          <w:rtl/>
        </w:rPr>
        <w:t>.</w:t>
      </w:r>
    </w:p>
    <w:p w:rsidR="007C4DA6" w:rsidRPr="00D2661E" w:rsidRDefault="007C4DA6" w:rsidP="00671FB0">
      <w:pPr>
        <w:pStyle w:val="a3"/>
        <w:rPr>
          <w:rtl/>
        </w:rPr>
      </w:pPr>
      <w:r w:rsidRPr="00D2661E">
        <w:rPr>
          <w:rFonts w:hint="cs"/>
          <w:rtl/>
        </w:rPr>
        <w:t xml:space="preserve">و به روایت اسامه آمده است: </w:t>
      </w:r>
    </w:p>
    <w:p w:rsidR="007C4DA6" w:rsidRPr="00D2661E" w:rsidRDefault="007C4DA6" w:rsidP="008E0333">
      <w:pPr>
        <w:ind w:firstLine="284"/>
        <w:jc w:val="both"/>
        <w:rPr>
          <w:rFonts w:cs="B Lotus"/>
          <w:sz w:val="28"/>
          <w:rtl/>
          <w:lang w:bidi="fa-IR"/>
        </w:rPr>
      </w:pPr>
      <w:r w:rsidRPr="00671FB0">
        <w:rPr>
          <w:rStyle w:val="Char0"/>
          <w:rtl/>
        </w:rPr>
        <w:t>«أرْسَلَتْ إحْدى بَنَاتِ النَّبيِّ صلى الله عليه وسلم إِلَيْهِ تَدْعُوهُ وَتُخْبِ</w:t>
      </w:r>
      <w:r w:rsidR="0070394E" w:rsidRPr="00671FB0">
        <w:rPr>
          <w:rStyle w:val="Char0"/>
          <w:rFonts w:hint="cs"/>
          <w:rtl/>
        </w:rPr>
        <w:t>ـ</w:t>
      </w:r>
      <w:r w:rsidRPr="00671FB0">
        <w:rPr>
          <w:rStyle w:val="Char0"/>
          <w:rtl/>
        </w:rPr>
        <w:t>رُهُ أنَّ صَبِ</w:t>
      </w:r>
      <w:r w:rsidR="0070394E" w:rsidRPr="00671FB0">
        <w:rPr>
          <w:rStyle w:val="Char0"/>
          <w:rFonts w:hint="cs"/>
          <w:rtl/>
        </w:rPr>
        <w:t>ـ</w:t>
      </w:r>
      <w:r w:rsidRPr="00671FB0">
        <w:rPr>
          <w:rStyle w:val="Char0"/>
          <w:rtl/>
        </w:rPr>
        <w:t>يَّاً لَهَا - أَوْ ابْناً - في المَوْتِ فَقَالَ للرسول:</w:t>
      </w:r>
      <w:r w:rsidRPr="00CC3CF2">
        <w:rPr>
          <w:rStyle w:val="Char1"/>
          <w:rtl/>
        </w:rPr>
        <w:t xml:space="preserve"> «ارْجِعْ إِلَيْهَا، فَأخْب</w:t>
      </w:r>
      <w:r w:rsidR="0070394E" w:rsidRPr="00CC3CF2">
        <w:rPr>
          <w:rStyle w:val="Char1"/>
          <w:rFonts w:hint="cs"/>
          <w:rtl/>
        </w:rPr>
        <w:t>ـ</w:t>
      </w:r>
      <w:r w:rsidRPr="00CC3CF2">
        <w:rPr>
          <w:rStyle w:val="Char1"/>
          <w:rtl/>
        </w:rPr>
        <w:t>ِرْهَا أنَّ للهِ تَعَالَى مَا أخَذَ وَلَهُ مَا أعْطَى، وَكُلُّ شَيْءٍ عِنْدَهُ بِأجَلٍ مُسَمّى، فَمُرْهَا، فَلْتَصْ</w:t>
      </w:r>
      <w:r w:rsidR="0070394E" w:rsidRPr="00CC3CF2">
        <w:rPr>
          <w:rStyle w:val="Char1"/>
          <w:rFonts w:hint="cs"/>
          <w:rtl/>
        </w:rPr>
        <w:t>ـ</w:t>
      </w:r>
      <w:r w:rsidRPr="00CC3CF2">
        <w:rPr>
          <w:rStyle w:val="Char1"/>
          <w:rtl/>
        </w:rPr>
        <w:t>بِرْ وَلْتَحْتَ</w:t>
      </w:r>
      <w:r w:rsidR="0070394E" w:rsidRPr="00CC3CF2">
        <w:rPr>
          <w:rStyle w:val="Char1"/>
          <w:rFonts w:hint="cs"/>
          <w:rtl/>
        </w:rPr>
        <w:t>ـ</w:t>
      </w:r>
      <w:r w:rsidRPr="00CC3CF2">
        <w:rPr>
          <w:rStyle w:val="Char1"/>
          <w:rtl/>
        </w:rPr>
        <w:t>سِبْ»</w:t>
      </w:r>
      <w:r w:rsidRPr="00671FB0">
        <w:rPr>
          <w:rStyle w:val="Char3"/>
          <w:rFonts w:hint="cs"/>
          <w:rtl/>
        </w:rPr>
        <w:t xml:space="preserve"> </w:t>
      </w:r>
      <w:r w:rsidR="0070394E" w:rsidRPr="00671FB0">
        <w:rPr>
          <w:rStyle w:val="Char3"/>
          <w:rFonts w:hint="cs"/>
          <w:rtl/>
        </w:rPr>
        <w:t>(</w:t>
      </w:r>
      <w:r w:rsidRPr="00671FB0">
        <w:rPr>
          <w:rStyle w:val="Char3"/>
          <w:rtl/>
        </w:rPr>
        <w:t>رواه الشيخان</w:t>
      </w:r>
      <w:r w:rsidR="0070394E" w:rsidRPr="00671FB0">
        <w:rPr>
          <w:rStyle w:val="Char3"/>
          <w:rFonts w:hint="cs"/>
          <w:rtl/>
        </w:rPr>
        <w:t>)</w:t>
      </w:r>
      <w:r w:rsidRPr="00671FB0">
        <w:rPr>
          <w:rStyle w:val="Char3"/>
          <w:rFonts w:hint="cs"/>
          <w:rtl/>
        </w:rPr>
        <w:t xml:space="preserve">. </w:t>
      </w:r>
    </w:p>
    <w:p w:rsidR="007C4DA6" w:rsidRPr="00D2661E" w:rsidRDefault="007C4DA6" w:rsidP="00671FB0">
      <w:pPr>
        <w:pStyle w:val="a3"/>
        <w:rPr>
          <w:rtl/>
        </w:rPr>
      </w:pPr>
      <w:r>
        <w:rPr>
          <w:rFonts w:ascii="Traditional Arabic" w:hAnsi="Traditional Arabic" w:cs="Traditional Arabic"/>
          <w:rtl/>
        </w:rPr>
        <w:t>«</w:t>
      </w:r>
      <w:r w:rsidRPr="00D2661E">
        <w:rPr>
          <w:rFonts w:hint="cs"/>
          <w:rtl/>
        </w:rPr>
        <w:t xml:space="preserve">یکی از دختران پیامبر </w:t>
      </w:r>
      <w:r w:rsidRPr="00D2661E">
        <w:rPr>
          <w:rFonts w:hint="cs"/>
          <w:rtl/>
        </w:rPr>
        <w:sym w:font="AGA Arabesque" w:char="F072"/>
      </w:r>
      <w:r w:rsidRPr="00D2661E">
        <w:rPr>
          <w:rFonts w:hint="cs"/>
          <w:rtl/>
        </w:rPr>
        <w:t xml:space="preserve"> به نزد پیامبر </w:t>
      </w:r>
      <w:r w:rsidRPr="00D2661E">
        <w:rPr>
          <w:rFonts w:hint="cs"/>
          <w:rtl/>
        </w:rPr>
        <w:sym w:font="AGA Arabesque" w:char="F072"/>
      </w:r>
      <w:r w:rsidRPr="00D2661E">
        <w:rPr>
          <w:rFonts w:hint="cs"/>
          <w:rtl/>
        </w:rPr>
        <w:t xml:space="preserve"> فرستاد که او را بخواند و به وی خبر دهد که فرزندش (فرزند دختر پیامبر </w:t>
      </w:r>
      <w:r w:rsidRPr="00D2661E">
        <w:rPr>
          <w:rFonts w:hint="cs"/>
          <w:rtl/>
        </w:rPr>
        <w:sym w:font="AGA Arabesque" w:char="F072"/>
      </w:r>
      <w:r w:rsidRPr="00D2661E">
        <w:rPr>
          <w:rFonts w:hint="cs"/>
          <w:rtl/>
        </w:rPr>
        <w:t xml:space="preserve"> یا طفلی شان) در حال جان دادن است. پیامبر </w:t>
      </w:r>
      <w:r w:rsidRPr="00D2661E">
        <w:rPr>
          <w:rFonts w:hint="cs"/>
          <w:rtl/>
        </w:rPr>
        <w:sym w:font="AGA Arabesque" w:char="F072"/>
      </w:r>
      <w:r w:rsidRPr="00D2661E">
        <w:rPr>
          <w:rFonts w:hint="cs"/>
          <w:rtl/>
        </w:rPr>
        <w:t xml:space="preserve"> گفت: به سوی او برگرد و به وی خبر ده که خداوند هر چه بخواهد</w:t>
      </w:r>
      <w:r w:rsidR="00B01BEB">
        <w:rPr>
          <w:rFonts w:hint="cs"/>
          <w:rtl/>
        </w:rPr>
        <w:t xml:space="preserve"> می‌</w:t>
      </w:r>
      <w:r w:rsidRPr="00D2661E">
        <w:rPr>
          <w:rFonts w:hint="cs"/>
          <w:rtl/>
        </w:rPr>
        <w:t>گیرد، و هر چه بخواهد</w:t>
      </w:r>
      <w:r w:rsidR="00B01BEB">
        <w:rPr>
          <w:rFonts w:hint="cs"/>
          <w:rtl/>
        </w:rPr>
        <w:t xml:space="preserve"> می‌</w:t>
      </w:r>
      <w:r w:rsidRPr="00D2661E">
        <w:rPr>
          <w:rFonts w:hint="cs"/>
          <w:rtl/>
        </w:rPr>
        <w:t>دهد، و هرچیزی پیش خداوند وقت و مدت معین دارد که</w:t>
      </w:r>
      <w:r w:rsidR="00B01BEB">
        <w:rPr>
          <w:rFonts w:hint="cs"/>
          <w:rtl/>
        </w:rPr>
        <w:t xml:space="preserve"> می‌</w:t>
      </w:r>
      <w:r w:rsidRPr="00D2661E">
        <w:rPr>
          <w:rFonts w:hint="cs"/>
          <w:rtl/>
        </w:rPr>
        <w:t>دهد و</w:t>
      </w:r>
      <w:r w:rsidR="00B01BEB">
        <w:rPr>
          <w:rFonts w:hint="cs"/>
          <w:rtl/>
        </w:rPr>
        <w:t xml:space="preserve"> می‌</w:t>
      </w:r>
      <w:r w:rsidRPr="00D2661E">
        <w:rPr>
          <w:rFonts w:hint="cs"/>
          <w:rtl/>
        </w:rPr>
        <w:t>گیرد، پس به وی امر کن که صبر و شکیبایی داشته باشد و اجر و مزد را از خداوند بخواهد و در طلب رضای او باشد</w:t>
      </w:r>
      <w:r>
        <w:rPr>
          <w:rFonts w:ascii="Traditional Arabic" w:hAnsi="Traditional Arabic" w:cs="Traditional Arabic"/>
          <w:rtl/>
        </w:rPr>
        <w:t>»</w:t>
      </w:r>
      <w:r w:rsidRPr="00D2661E">
        <w:rPr>
          <w:rFonts w:hint="cs"/>
          <w:rtl/>
        </w:rPr>
        <w:t xml:space="preserve">. </w:t>
      </w:r>
    </w:p>
    <w:p w:rsidR="007C4DA6" w:rsidRDefault="007C4DA6" w:rsidP="00C725D9">
      <w:pPr>
        <w:pStyle w:val="a3"/>
        <w:rPr>
          <w:spacing w:val="2"/>
          <w:rtl/>
        </w:rPr>
      </w:pPr>
      <w:r w:rsidRPr="00C725D9">
        <w:rPr>
          <w:rFonts w:hint="cs"/>
          <w:spacing w:val="2"/>
          <w:rtl/>
        </w:rPr>
        <w:t>در این امر دو فائده بزرگ هست که هرکس</w:t>
      </w:r>
      <w:r w:rsidR="00304EDE" w:rsidRPr="00C725D9">
        <w:rPr>
          <w:rFonts w:hint="cs"/>
          <w:spacing w:val="2"/>
          <w:rtl/>
        </w:rPr>
        <w:t xml:space="preserve"> آن‌ها </w:t>
      </w:r>
      <w:r w:rsidRPr="00C725D9">
        <w:rPr>
          <w:rFonts w:hint="cs"/>
          <w:spacing w:val="2"/>
          <w:rtl/>
        </w:rPr>
        <w:t>را بکار بندد و قلباً بدانها ایمان داشته باشد شیرینی ایمان را چشیده است، و آن این است که: هرگاه انسان این حقیقت را درک کرده و از روی ایمان چشیده باشد که هرچه را خداوند ببخشد از آن او است و هرچه را بگیرد نیز از آن اوست، و خداوند هر طور که بخواهد در ملک خویش تصرف</w:t>
      </w:r>
      <w:r w:rsidR="00B01BEB" w:rsidRPr="00C725D9">
        <w:rPr>
          <w:rFonts w:hint="cs"/>
          <w:spacing w:val="2"/>
          <w:rtl/>
        </w:rPr>
        <w:t xml:space="preserve"> می‌</w:t>
      </w:r>
      <w:r w:rsidRPr="00C725D9">
        <w:rPr>
          <w:rFonts w:hint="cs"/>
          <w:spacing w:val="2"/>
          <w:rtl/>
        </w:rPr>
        <w:t>کند، آن وقت کار مصیبت بر وی آسان خواهد شد، چون جهان از آن خدا است و به هر شکل که بخواهد در آن تصرف</w:t>
      </w:r>
      <w:r w:rsidR="00B01BEB" w:rsidRPr="00C725D9">
        <w:rPr>
          <w:rFonts w:hint="cs"/>
          <w:spacing w:val="2"/>
          <w:rtl/>
        </w:rPr>
        <w:t xml:space="preserve"> می‌</w:t>
      </w:r>
      <w:r w:rsidRPr="00C725D9">
        <w:rPr>
          <w:rFonts w:hint="cs"/>
          <w:spacing w:val="2"/>
          <w:rtl/>
        </w:rPr>
        <w:t>کند، (و تصرف و مشیت او از روی حکمت است). چنانچه انسان این باور را از دست بدهد و تحت تاثیر عوامل طبیعی و انگیزه</w:t>
      </w:r>
      <w:r w:rsidR="00B01BEB" w:rsidRPr="00C725D9">
        <w:rPr>
          <w:rFonts w:hint="cs"/>
          <w:spacing w:val="2"/>
          <w:rtl/>
        </w:rPr>
        <w:t xml:space="preserve">‌های </w:t>
      </w:r>
      <w:r w:rsidRPr="00C725D9">
        <w:rPr>
          <w:rFonts w:hint="cs"/>
          <w:spacing w:val="2"/>
          <w:rtl/>
        </w:rPr>
        <w:t>درونی قرار گیرد عوامل و انگیزه</w:t>
      </w:r>
      <w:r w:rsidR="00B01BEB" w:rsidRPr="00C725D9">
        <w:rPr>
          <w:rFonts w:hint="cs"/>
          <w:spacing w:val="2"/>
          <w:rtl/>
        </w:rPr>
        <w:t xml:space="preserve">‌های </w:t>
      </w:r>
      <w:r w:rsidRPr="00C725D9">
        <w:rPr>
          <w:rFonts w:hint="cs"/>
          <w:spacing w:val="2"/>
          <w:rtl/>
        </w:rPr>
        <w:t>شرعی و دینی او را به صبر و شکیبایی</w:t>
      </w:r>
      <w:r w:rsidR="00B01BEB" w:rsidRPr="00C725D9">
        <w:rPr>
          <w:rFonts w:hint="cs"/>
          <w:spacing w:val="2"/>
          <w:rtl/>
        </w:rPr>
        <w:t xml:space="preserve"> می‌</w:t>
      </w:r>
      <w:r w:rsidRPr="00C725D9">
        <w:rPr>
          <w:rFonts w:hint="cs"/>
          <w:spacing w:val="2"/>
          <w:rtl/>
        </w:rPr>
        <w:t>خوانند و او را به رضا به قضا دعوت</w:t>
      </w:r>
      <w:r w:rsidR="00B01BEB" w:rsidRPr="00C725D9">
        <w:rPr>
          <w:rFonts w:hint="cs"/>
          <w:spacing w:val="2"/>
          <w:rtl/>
        </w:rPr>
        <w:t xml:space="preserve"> می‌</w:t>
      </w:r>
      <w:r w:rsidRPr="00C725D9">
        <w:rPr>
          <w:rFonts w:hint="cs"/>
          <w:spacing w:val="2"/>
          <w:rtl/>
        </w:rPr>
        <w:t>کنند که اگر این باور را نداشته باشد مصیبت او چند برابر خواهد شد،</w:t>
      </w:r>
      <w:r w:rsidR="00CC3CF2" w:rsidRPr="00C725D9">
        <w:rPr>
          <w:rFonts w:hint="cs"/>
          <w:spacing w:val="2"/>
          <w:rtl/>
        </w:rPr>
        <w:t xml:space="preserve"> (ونعوذ بالله)</w:t>
      </w:r>
      <w:r w:rsidRPr="00C725D9">
        <w:rPr>
          <w:rFonts w:hint="cs"/>
          <w:spacing w:val="2"/>
          <w:rtl/>
        </w:rPr>
        <w:t xml:space="preserve"> این حال وقتی پیش</w:t>
      </w:r>
      <w:r w:rsidR="00B01BEB" w:rsidRPr="00C725D9">
        <w:rPr>
          <w:rFonts w:hint="cs"/>
          <w:spacing w:val="2"/>
          <w:rtl/>
        </w:rPr>
        <w:t xml:space="preserve"> می‌</w:t>
      </w:r>
      <w:r w:rsidRPr="00C725D9">
        <w:rPr>
          <w:rFonts w:hint="cs"/>
          <w:spacing w:val="2"/>
          <w:rtl/>
        </w:rPr>
        <w:t>آید که قلب از یاد خدای تعالی خالی باشد. ولی قلبی که با یاد خدا آبادان است و سرشار از ذکر الهی  است به حقیقت او اموال و اولاد را امتحان و آزمایش الهی و فتنه و آشوب</w:t>
      </w:r>
      <w:r w:rsidR="00B01BEB" w:rsidRPr="00C725D9">
        <w:rPr>
          <w:rFonts w:hint="cs"/>
          <w:spacing w:val="2"/>
          <w:rtl/>
        </w:rPr>
        <w:t xml:space="preserve"> می‌</w:t>
      </w:r>
      <w:r w:rsidRPr="00C725D9">
        <w:rPr>
          <w:rFonts w:hint="cs"/>
          <w:spacing w:val="2"/>
          <w:rtl/>
        </w:rPr>
        <w:t>داند، و</w:t>
      </w:r>
      <w:r w:rsidR="00304EDE" w:rsidRPr="00C725D9">
        <w:rPr>
          <w:rFonts w:hint="cs"/>
          <w:spacing w:val="2"/>
          <w:rtl/>
        </w:rPr>
        <w:t xml:space="preserve"> آن‌ها </w:t>
      </w:r>
      <w:r w:rsidRPr="00C725D9">
        <w:rPr>
          <w:rFonts w:hint="cs"/>
          <w:spacing w:val="2"/>
          <w:rtl/>
        </w:rPr>
        <w:t>را سبب جدایی از خداوند و دوری از اهداف خود</w:t>
      </w:r>
      <w:r w:rsidR="00B01BEB" w:rsidRPr="00C725D9">
        <w:rPr>
          <w:rFonts w:hint="cs"/>
          <w:spacing w:val="2"/>
          <w:rtl/>
        </w:rPr>
        <w:t xml:space="preserve"> می‌</w:t>
      </w:r>
      <w:r w:rsidRPr="00C725D9">
        <w:rPr>
          <w:rFonts w:hint="cs"/>
          <w:spacing w:val="2"/>
          <w:rtl/>
        </w:rPr>
        <w:t>شمارد. آورده</w:t>
      </w:r>
      <w:r w:rsidR="00B01BEB" w:rsidRPr="00C725D9">
        <w:rPr>
          <w:rFonts w:hint="cs"/>
          <w:spacing w:val="2"/>
          <w:rtl/>
        </w:rPr>
        <w:t xml:space="preserve">‌اند </w:t>
      </w:r>
      <w:r w:rsidRPr="00C725D9">
        <w:rPr>
          <w:rFonts w:hint="cs"/>
          <w:spacing w:val="2"/>
          <w:rtl/>
        </w:rPr>
        <w:t xml:space="preserve">که: یاران ابن مسعود </w:t>
      </w:r>
      <w:r w:rsidRPr="00C725D9">
        <w:rPr>
          <w:rFonts w:hint="cs"/>
          <w:spacing w:val="2"/>
          <w:rtl/>
        </w:rPr>
        <w:sym w:font="AGA Arabesque" w:char="F074"/>
      </w:r>
      <w:r w:rsidRPr="00C725D9">
        <w:rPr>
          <w:rFonts w:hint="cs"/>
          <w:spacing w:val="2"/>
          <w:rtl/>
        </w:rPr>
        <w:t xml:space="preserve"> از نیکی فرزندانش تعجب کردند و خوشحال شدند، او به آنان گفت: </w:t>
      </w:r>
      <w:r w:rsidRPr="00C725D9">
        <w:rPr>
          <w:rFonts w:ascii="Traditional Arabic" w:hAnsi="Traditional Arabic" w:cs="Traditional Arabic"/>
          <w:spacing w:val="2"/>
          <w:rtl/>
        </w:rPr>
        <w:t>«</w:t>
      </w:r>
      <w:r w:rsidRPr="00C725D9">
        <w:rPr>
          <w:rFonts w:hint="cs"/>
          <w:spacing w:val="2"/>
          <w:rtl/>
        </w:rPr>
        <w:t>شاید شما از نیکی آنان تعجب کنید و خوشحال باشید، به خدای سوگند اگر دستم از تربیت و اشتغال به پرورش آنان خالی باشد بیشتر دوست دارم و پیش من پسندیده تر است از بقایشان</w:t>
      </w:r>
      <w:r w:rsidRPr="00C725D9">
        <w:rPr>
          <w:rFonts w:ascii="Traditional Arabic" w:hAnsi="Traditional Arabic" w:cs="Traditional Arabic"/>
          <w:spacing w:val="2"/>
          <w:rtl/>
        </w:rPr>
        <w:t>»</w:t>
      </w:r>
      <w:r w:rsidRPr="00C725D9">
        <w:rPr>
          <w:rFonts w:hint="cs"/>
          <w:spacing w:val="2"/>
          <w:rtl/>
        </w:rPr>
        <w:t>. او</w:t>
      </w:r>
      <w:r w:rsidR="00B01BEB" w:rsidRPr="00C725D9">
        <w:rPr>
          <w:rFonts w:hint="cs"/>
          <w:spacing w:val="2"/>
          <w:rtl/>
        </w:rPr>
        <w:t xml:space="preserve"> می‌</w:t>
      </w:r>
      <w:r w:rsidRPr="00C725D9">
        <w:rPr>
          <w:rFonts w:hint="cs"/>
          <w:spacing w:val="2"/>
          <w:rtl/>
        </w:rPr>
        <w:t>دانست که امکان دارد آنان او را از خدای خویش جدا کنند لذا چنین گفت، و این ترس را داشت که مبادا او را به خود مشغول کنند و رضای خدا را که بالاترین مقام است از دست بدهد. آورده</w:t>
      </w:r>
      <w:r w:rsidR="00B01BEB" w:rsidRPr="00C725D9">
        <w:rPr>
          <w:rFonts w:hint="cs"/>
          <w:spacing w:val="2"/>
          <w:rtl/>
        </w:rPr>
        <w:t xml:space="preserve">‌اند </w:t>
      </w:r>
      <w:r w:rsidRPr="00C725D9">
        <w:rPr>
          <w:rFonts w:hint="cs"/>
          <w:spacing w:val="2"/>
          <w:rtl/>
        </w:rPr>
        <w:t xml:space="preserve">که امام شافعی تعزیت نامه زیر را برای یکی از یارانش فرستاد که فرزندش را از دست داده بود: </w:t>
      </w:r>
      <w:r w:rsidRPr="00C725D9">
        <w:rPr>
          <w:rFonts w:ascii="Traditional Arabic" w:hAnsi="Traditional Arabic" w:cs="Traditional Arabic"/>
          <w:spacing w:val="2"/>
          <w:rtl/>
        </w:rPr>
        <w:t>«</w:t>
      </w:r>
      <w:r w:rsidRPr="00C725D9">
        <w:rPr>
          <w:rFonts w:hint="cs"/>
          <w:spacing w:val="2"/>
          <w:rtl/>
        </w:rPr>
        <w:t>همانا من به تو تسلیت</w:t>
      </w:r>
      <w:r w:rsidR="00B01BEB" w:rsidRPr="00C725D9">
        <w:rPr>
          <w:rFonts w:hint="cs"/>
          <w:spacing w:val="2"/>
          <w:rtl/>
        </w:rPr>
        <w:t xml:space="preserve"> می‌</w:t>
      </w:r>
      <w:r w:rsidRPr="00C725D9">
        <w:rPr>
          <w:rFonts w:hint="cs"/>
          <w:spacing w:val="2"/>
          <w:rtl/>
        </w:rPr>
        <w:t>گویم و به راستی اطمینان ندارم که خود جاودان بمانم، لیکن سنت و طریق دین این است، نه کسی که به وی تسلیت گفته شده است بعد از مرگ میت باقی</w:t>
      </w:r>
      <w:r w:rsidR="00B01BEB" w:rsidRPr="00C725D9">
        <w:rPr>
          <w:rFonts w:hint="cs"/>
          <w:spacing w:val="2"/>
          <w:rtl/>
        </w:rPr>
        <w:t xml:space="preserve"> می‌</w:t>
      </w:r>
      <w:r w:rsidRPr="00C725D9">
        <w:rPr>
          <w:rFonts w:hint="cs"/>
          <w:spacing w:val="2"/>
          <w:rtl/>
        </w:rPr>
        <w:t>ماند، و نه کسی که تسلیت</w:t>
      </w:r>
      <w:r w:rsidR="00B74157" w:rsidRPr="00C725D9">
        <w:rPr>
          <w:rFonts w:hint="cs"/>
          <w:spacing w:val="2"/>
          <w:rtl/>
        </w:rPr>
        <w:t xml:space="preserve"> می‌گوید</w:t>
      </w:r>
      <w:r w:rsidRPr="00C725D9">
        <w:rPr>
          <w:rFonts w:hint="cs"/>
          <w:spacing w:val="2"/>
          <w:rtl/>
        </w:rPr>
        <w:t>، اگر چه تا مدتی زنده بمانند</w:t>
      </w:r>
      <w:r w:rsidRPr="00C725D9">
        <w:rPr>
          <w:rFonts w:ascii="Traditional Arabic" w:hAnsi="Traditional Arabic" w:cs="Traditional Arabic"/>
          <w:spacing w:val="2"/>
          <w:rtl/>
        </w:rPr>
        <w:t>»</w:t>
      </w:r>
      <w:r w:rsidRPr="00C725D9">
        <w:rPr>
          <w:rFonts w:hint="cs"/>
          <w:spacing w:val="2"/>
          <w:rtl/>
        </w:rPr>
        <w:t xml:space="preserve">. </w:t>
      </w:r>
    </w:p>
    <w:p w:rsidR="00C725D9" w:rsidRPr="00C725D9" w:rsidRDefault="00C725D9" w:rsidP="00C725D9">
      <w:pPr>
        <w:pStyle w:val="a3"/>
        <w:rPr>
          <w:spacing w:val="2"/>
          <w:rtl/>
        </w:rPr>
      </w:pPr>
    </w:p>
    <w:p w:rsidR="007C4DA6" w:rsidRPr="00AE5C19" w:rsidRDefault="007C4DA6" w:rsidP="00C725D9">
      <w:pPr>
        <w:pStyle w:val="a2"/>
        <w:spacing w:after="120"/>
        <w:rPr>
          <w:rtl/>
        </w:rPr>
      </w:pPr>
      <w:bookmarkStart w:id="269" w:name="_Toc338340265"/>
      <w:bookmarkStart w:id="270" w:name="_Toc418284102"/>
      <w:r w:rsidRPr="00AE5C19">
        <w:rPr>
          <w:rFonts w:hint="cs"/>
          <w:rtl/>
        </w:rPr>
        <w:t>آنچه که مستحب و پسندیده است در تسلیت گفته شود</w:t>
      </w:r>
      <w:bookmarkEnd w:id="269"/>
      <w:bookmarkEnd w:id="270"/>
    </w:p>
    <w:p w:rsidR="007C4DA6" w:rsidRPr="00D2661E" w:rsidRDefault="007C4DA6" w:rsidP="00C725D9">
      <w:pPr>
        <w:pStyle w:val="a3"/>
        <w:rPr>
          <w:rtl/>
        </w:rPr>
      </w:pPr>
      <w:r w:rsidRPr="00D2661E">
        <w:rPr>
          <w:rFonts w:hint="cs"/>
          <w:rtl/>
        </w:rPr>
        <w:t>مستحب و پسندیده است که تعزیت و تسلیت برای همه خانواده میت باشد از کوچک و بزرگ گرفته تا مذکر و مونث، لیکن تسلیت به زنان را تنها زنان یا محارم زنان باید بگویند. و سنت است که تسلیت پیش از تدفین گفته شود، چون وقت شدت و سختی و غم و اندوه و جزع و</w:t>
      </w:r>
      <w:r w:rsidR="003E0212">
        <w:rPr>
          <w:rFonts w:hint="cs"/>
          <w:rtl/>
        </w:rPr>
        <w:t xml:space="preserve"> بی‌</w:t>
      </w:r>
      <w:r w:rsidRPr="00D2661E">
        <w:rPr>
          <w:rFonts w:hint="cs"/>
          <w:rtl/>
        </w:rPr>
        <w:t>تابی است، لیکن بعد از تدفین بهتر است چون پیش از تدفین در صدد تجهیز و آمادگی تدفین او هستند، مگر این که حزن و اندوهشان از حد بگذرد که در این صورت پیش از تدفین بهتر است تا اندکی آرامش یابند و صبر پیش گیرند. بهتر است که تسلیت را از</w:t>
      </w:r>
      <w:r w:rsidR="00304EDE">
        <w:rPr>
          <w:rFonts w:hint="cs"/>
          <w:rtl/>
        </w:rPr>
        <w:t xml:space="preserve"> آن‌ها </w:t>
      </w:r>
      <w:r w:rsidRPr="00D2661E">
        <w:rPr>
          <w:rFonts w:hint="cs"/>
          <w:rtl/>
        </w:rPr>
        <w:t xml:space="preserve">شروع کرد که در برابر تحمل مصیبت ناتوان ترند. </w:t>
      </w:r>
    </w:p>
    <w:p w:rsidR="007C4DA6" w:rsidRPr="00D2661E" w:rsidRDefault="007C4DA6" w:rsidP="00C725D9">
      <w:pPr>
        <w:pStyle w:val="a3"/>
        <w:rPr>
          <w:rtl/>
        </w:rPr>
      </w:pPr>
      <w:r w:rsidRPr="00D2661E">
        <w:rPr>
          <w:rFonts w:hint="cs"/>
          <w:rtl/>
        </w:rPr>
        <w:t>در تسلیت به مسلمانان چنین گفته</w:t>
      </w:r>
      <w:r w:rsidR="00B01BEB">
        <w:rPr>
          <w:rFonts w:hint="cs"/>
          <w:rtl/>
        </w:rPr>
        <w:t xml:space="preserve"> می‌</w:t>
      </w:r>
      <w:r w:rsidRPr="00D2661E">
        <w:rPr>
          <w:rFonts w:hint="cs"/>
          <w:rtl/>
        </w:rPr>
        <w:t xml:space="preserve">شود: </w:t>
      </w:r>
    </w:p>
    <w:p w:rsidR="007C4DA6" w:rsidRPr="00D2661E" w:rsidRDefault="007C4DA6" w:rsidP="00CC3CF2">
      <w:pPr>
        <w:pStyle w:val="a1"/>
        <w:rPr>
          <w:rFonts w:cs="B Lotus"/>
          <w:rtl/>
        </w:rPr>
      </w:pPr>
      <w:r w:rsidRPr="00C725D9">
        <w:rPr>
          <w:rStyle w:val="Char0"/>
          <w:rtl/>
        </w:rPr>
        <w:t>«أَعْظَمَ اللهُ أَجرَکَ وَأَحْسَنَ عَزاءَکَ وَغَفَرَ لِمیِّ</w:t>
      </w:r>
      <w:r w:rsidR="0070394E" w:rsidRPr="00C725D9">
        <w:rPr>
          <w:rStyle w:val="Char0"/>
          <w:rFonts w:hint="cs"/>
          <w:rtl/>
        </w:rPr>
        <w:t>ـ</w:t>
      </w:r>
      <w:r w:rsidRPr="00C725D9">
        <w:rPr>
          <w:rStyle w:val="Char0"/>
          <w:rtl/>
        </w:rPr>
        <w:t>تِکَ أَو أَخلَفَ الله ُعَلَیکَ»</w:t>
      </w:r>
      <w:r w:rsidRPr="00C725D9">
        <w:rPr>
          <w:rStyle w:val="Char3"/>
          <w:rFonts w:hint="cs"/>
          <w:rtl/>
        </w:rPr>
        <w:t>.</w:t>
      </w:r>
      <w:r w:rsidRPr="00D2661E">
        <w:rPr>
          <w:rFonts w:cs="B Lotus" w:hint="cs"/>
          <w:rtl/>
        </w:rPr>
        <w:t xml:space="preserve"> </w:t>
      </w:r>
    </w:p>
    <w:p w:rsidR="007C4DA6" w:rsidRPr="00D2661E" w:rsidRDefault="007C4DA6" w:rsidP="00C725D9">
      <w:pPr>
        <w:pStyle w:val="a3"/>
        <w:rPr>
          <w:rtl/>
        </w:rPr>
      </w:pPr>
      <w:r>
        <w:rPr>
          <w:rFonts w:ascii="Traditional Arabic" w:hAnsi="Traditional Arabic" w:cs="Traditional Arabic"/>
          <w:rtl/>
        </w:rPr>
        <w:t>«</w:t>
      </w:r>
      <w:r w:rsidRPr="00D2661E">
        <w:rPr>
          <w:rFonts w:hint="cs"/>
          <w:rtl/>
        </w:rPr>
        <w:t>خداوند مزد و پاداش بزرگ این مصیبت را به تو بدهد و نیکو تو را تسلیت و آرامش دهد و مرده</w:t>
      </w:r>
      <w:r w:rsidR="00304EDE">
        <w:rPr>
          <w:rFonts w:hint="cs"/>
          <w:rtl/>
        </w:rPr>
        <w:t xml:space="preserve">‌ات </w:t>
      </w:r>
      <w:r w:rsidRPr="00D2661E">
        <w:rPr>
          <w:rFonts w:hint="cs"/>
          <w:rtl/>
        </w:rPr>
        <w:t>را بیامرزد، یا عوض بهتری تو را دهد</w:t>
      </w:r>
      <w:r>
        <w:rPr>
          <w:rFonts w:ascii="Traditional Arabic" w:hAnsi="Traditional Arabic" w:cs="Traditional Arabic"/>
          <w:rtl/>
        </w:rPr>
        <w:t>»</w:t>
      </w:r>
      <w:r w:rsidRPr="00D2661E">
        <w:rPr>
          <w:rFonts w:hint="cs"/>
          <w:rtl/>
        </w:rPr>
        <w:t xml:space="preserve">. و امثال آن. </w:t>
      </w:r>
    </w:p>
    <w:p w:rsidR="007C4DA6" w:rsidRPr="00D2661E" w:rsidRDefault="007C4DA6" w:rsidP="00C725D9">
      <w:pPr>
        <w:pStyle w:val="a3"/>
        <w:rPr>
          <w:rtl/>
        </w:rPr>
      </w:pPr>
      <w:r w:rsidRPr="00D2661E">
        <w:rPr>
          <w:rFonts w:hint="cs"/>
          <w:rtl/>
        </w:rPr>
        <w:t>و در تسلیت به مسلمانی که کافری از خویشاوندانش را از دست داده گفته</w:t>
      </w:r>
      <w:r w:rsidR="00B01BEB">
        <w:rPr>
          <w:rFonts w:hint="cs"/>
          <w:rtl/>
        </w:rPr>
        <w:t xml:space="preserve"> می‌</w:t>
      </w:r>
      <w:r w:rsidRPr="00D2661E">
        <w:rPr>
          <w:rFonts w:hint="cs"/>
          <w:rtl/>
        </w:rPr>
        <w:t xml:space="preserve">شود: </w:t>
      </w:r>
    </w:p>
    <w:p w:rsidR="007C4DA6" w:rsidRPr="00D2661E" w:rsidRDefault="007C4DA6" w:rsidP="00CC3CF2">
      <w:pPr>
        <w:pStyle w:val="a1"/>
        <w:rPr>
          <w:rFonts w:cs="B Lotus"/>
          <w:rtl/>
        </w:rPr>
      </w:pPr>
      <w:r w:rsidRPr="00C725D9">
        <w:rPr>
          <w:rStyle w:val="Char0"/>
          <w:rtl/>
        </w:rPr>
        <w:t>«أَعظَمَ اللهُ أَجرَکَ وَصَبَرَکَ وَأَخلَفَ عَلَیکَ»</w:t>
      </w:r>
      <w:r w:rsidRPr="00C725D9">
        <w:rPr>
          <w:rStyle w:val="Char3"/>
          <w:rFonts w:hint="cs"/>
          <w:rtl/>
        </w:rPr>
        <w:t>.</w:t>
      </w:r>
      <w:r w:rsidRPr="00D2661E">
        <w:rPr>
          <w:rFonts w:cs="B Lotus" w:hint="cs"/>
          <w:rtl/>
        </w:rPr>
        <w:t xml:space="preserve"> </w:t>
      </w:r>
    </w:p>
    <w:p w:rsidR="00C725D9" w:rsidRDefault="007C4DA6" w:rsidP="00C725D9">
      <w:pPr>
        <w:pStyle w:val="a3"/>
        <w:rPr>
          <w:rtl/>
        </w:rPr>
      </w:pPr>
      <w:r>
        <w:rPr>
          <w:rFonts w:ascii="Traditional Arabic" w:hAnsi="Traditional Arabic" w:cs="Traditional Arabic"/>
          <w:rtl/>
        </w:rPr>
        <w:t>«</w:t>
      </w:r>
      <w:r w:rsidRPr="00D2661E">
        <w:rPr>
          <w:rFonts w:hint="cs"/>
          <w:rtl/>
        </w:rPr>
        <w:t>خداوند مزدت را بزرگ گرداند و تو را عظیم شکیبایی دهد و عوض آن را به تو دهد</w:t>
      </w:r>
      <w:r>
        <w:rPr>
          <w:rFonts w:ascii="Traditional Arabic" w:hAnsi="Traditional Arabic" w:cs="Traditional Arabic"/>
          <w:rtl/>
        </w:rPr>
        <w:t>»</w:t>
      </w:r>
      <w:r w:rsidRPr="00D2661E">
        <w:rPr>
          <w:rFonts w:hint="cs"/>
          <w:rtl/>
        </w:rPr>
        <w:t>.</w:t>
      </w:r>
    </w:p>
    <w:p w:rsidR="007C4DA6" w:rsidRPr="00D2661E" w:rsidRDefault="007C4DA6" w:rsidP="00C725D9">
      <w:pPr>
        <w:pStyle w:val="a3"/>
        <w:rPr>
          <w:rtl/>
        </w:rPr>
      </w:pPr>
      <w:r w:rsidRPr="00D2661E">
        <w:rPr>
          <w:rFonts w:hint="cs"/>
          <w:rtl/>
        </w:rPr>
        <w:t xml:space="preserve"> و امثال آن.</w:t>
      </w:r>
    </w:p>
    <w:p w:rsidR="007C4DA6" w:rsidRPr="00D2661E" w:rsidRDefault="007C4DA6" w:rsidP="00C725D9">
      <w:pPr>
        <w:pStyle w:val="a3"/>
        <w:rPr>
          <w:rtl/>
        </w:rPr>
      </w:pPr>
      <w:r w:rsidRPr="00D2661E">
        <w:rPr>
          <w:rFonts w:hint="cs"/>
          <w:rtl/>
        </w:rPr>
        <w:t>و به وی نباید گفت: خدا مرده</w:t>
      </w:r>
      <w:r w:rsidR="00304EDE">
        <w:rPr>
          <w:rFonts w:hint="cs"/>
          <w:rtl/>
        </w:rPr>
        <w:t xml:space="preserve">‌ات </w:t>
      </w:r>
      <w:r w:rsidRPr="00D2661E">
        <w:rPr>
          <w:rFonts w:hint="cs"/>
          <w:rtl/>
        </w:rPr>
        <w:t>را بیامرزد، چون خداوند کافر را</w:t>
      </w:r>
      <w:r w:rsidR="00B01BEB">
        <w:rPr>
          <w:rFonts w:hint="cs"/>
          <w:rtl/>
        </w:rPr>
        <w:t xml:space="preserve"> نمی‌</w:t>
      </w:r>
      <w:r w:rsidRPr="00D2661E">
        <w:rPr>
          <w:rFonts w:hint="cs"/>
          <w:rtl/>
        </w:rPr>
        <w:t>بخشاید</w:t>
      </w:r>
      <w:r w:rsidR="00BE341F" w:rsidRPr="00D2661E">
        <w:rPr>
          <w:rFonts w:hint="cs"/>
          <w:rtl/>
        </w:rPr>
        <w:t>. خداوند</w:t>
      </w:r>
      <w:r w:rsidR="00B01BEB">
        <w:rPr>
          <w:rFonts w:hint="cs"/>
          <w:rtl/>
        </w:rPr>
        <w:t xml:space="preserve"> می‌</w:t>
      </w:r>
      <w:r w:rsidR="00BE341F" w:rsidRPr="00D2661E">
        <w:rPr>
          <w:rFonts w:hint="cs"/>
          <w:rtl/>
        </w:rPr>
        <w:t>فرماید:</w:t>
      </w:r>
    </w:p>
    <w:p w:rsidR="007C4DA6" w:rsidRPr="00D2661E" w:rsidRDefault="00BE341F" w:rsidP="008E0333">
      <w:pPr>
        <w:ind w:firstLine="284"/>
        <w:jc w:val="both"/>
        <w:rPr>
          <w:rFonts w:cs="B Lotus"/>
          <w:sz w:val="28"/>
          <w:rtl/>
          <w:lang w:bidi="fa-IR"/>
        </w:rPr>
      </w:pPr>
      <w:r>
        <w:rPr>
          <w:rFonts w:ascii="Traditional Arabic" w:hAnsi="Traditional Arabic" w:cs="Traditional Arabic"/>
          <w:sz w:val="28"/>
          <w:rtl/>
          <w:lang w:bidi="fa-IR"/>
        </w:rPr>
        <w:t>﴿</w:t>
      </w:r>
      <w:r w:rsidR="00F438A0">
        <w:rPr>
          <w:rFonts w:ascii="KFGQPC Uthmanic Script HAFS" w:hAnsi="KFGQPC Uthmanic Script HAFS" w:cs="KFGQPC Uthmanic Script HAFS" w:hint="eastAsia"/>
          <w:sz w:val="28"/>
          <w:rtl/>
        </w:rPr>
        <w:t>إِنَّ</w:t>
      </w:r>
      <w:r w:rsidR="00F438A0">
        <w:rPr>
          <w:rFonts w:ascii="KFGQPC Uthmanic Script HAFS" w:hAnsi="KFGQPC Uthmanic Script HAFS" w:cs="KFGQPC Uthmanic Script HAFS"/>
          <w:sz w:val="28"/>
          <w:rtl/>
        </w:rPr>
        <w:t xml:space="preserve"> </w:t>
      </w:r>
      <w:r w:rsidR="00F438A0">
        <w:rPr>
          <w:rFonts w:ascii="KFGQPC Uthmanic Script HAFS" w:hAnsi="KFGQPC Uthmanic Script HAFS" w:cs="KFGQPC Uthmanic Script HAFS" w:hint="cs"/>
          <w:sz w:val="28"/>
          <w:rtl/>
        </w:rPr>
        <w:t>ٱ</w:t>
      </w:r>
      <w:r w:rsidR="00F438A0">
        <w:rPr>
          <w:rFonts w:ascii="KFGQPC Uthmanic Script HAFS" w:hAnsi="KFGQPC Uthmanic Script HAFS" w:cs="KFGQPC Uthmanic Script HAFS" w:hint="eastAsia"/>
          <w:sz w:val="28"/>
          <w:rtl/>
        </w:rPr>
        <w:t>للَّهَ</w:t>
      </w:r>
      <w:r w:rsidR="00F438A0">
        <w:rPr>
          <w:rFonts w:ascii="KFGQPC Uthmanic Script HAFS" w:hAnsi="KFGQPC Uthmanic Script HAFS" w:cs="KFGQPC Uthmanic Script HAFS"/>
          <w:sz w:val="28"/>
          <w:rtl/>
        </w:rPr>
        <w:t xml:space="preserve"> لَا يَغۡفِرُ أَن يُشۡرَكَ بِهِ</w:t>
      </w:r>
      <w:r>
        <w:rPr>
          <w:rFonts w:ascii="Traditional Arabic" w:hAnsi="Traditional Arabic" w:cs="Traditional Arabic"/>
          <w:sz w:val="28"/>
          <w:rtl/>
          <w:lang w:bidi="fa-IR"/>
        </w:rPr>
        <w:t>﴾</w:t>
      </w:r>
      <w:r w:rsidRPr="00D2661E">
        <w:rPr>
          <w:rFonts w:cs="B Lotus" w:hint="cs"/>
          <w:sz w:val="28"/>
          <w:rtl/>
          <w:lang w:bidi="fa-IR"/>
        </w:rPr>
        <w:t xml:space="preserve"> </w:t>
      </w:r>
      <w:r w:rsidRPr="00C725D9">
        <w:rPr>
          <w:rStyle w:val="Char4"/>
          <w:rtl/>
        </w:rPr>
        <w:t>[</w:t>
      </w:r>
      <w:r w:rsidRPr="00C725D9">
        <w:rPr>
          <w:rStyle w:val="Char4"/>
          <w:rFonts w:hint="cs"/>
          <w:rtl/>
        </w:rPr>
        <w:t>النساء: 48</w:t>
      </w:r>
      <w:r w:rsidRPr="00C725D9">
        <w:rPr>
          <w:rStyle w:val="Char4"/>
          <w:rtl/>
        </w:rPr>
        <w:t>]</w:t>
      </w:r>
      <w:r w:rsidRPr="00C725D9">
        <w:rPr>
          <w:rStyle w:val="Char3"/>
          <w:rtl/>
        </w:rPr>
        <w:t>.</w:t>
      </w:r>
    </w:p>
    <w:p w:rsidR="007C4DA6" w:rsidRPr="00D2661E" w:rsidRDefault="007C4DA6" w:rsidP="00C725D9">
      <w:pPr>
        <w:pStyle w:val="a3"/>
        <w:rPr>
          <w:rtl/>
        </w:rPr>
      </w:pPr>
      <w:r>
        <w:rPr>
          <w:rFonts w:ascii="Traditional Arabic" w:hAnsi="Traditional Arabic" w:cs="Traditional Arabic"/>
          <w:rtl/>
        </w:rPr>
        <w:t>«</w:t>
      </w:r>
      <w:r w:rsidRPr="00D2661E">
        <w:rPr>
          <w:rFonts w:hint="cs"/>
          <w:rtl/>
        </w:rPr>
        <w:t>به حقیقت خداوند</w:t>
      </w:r>
      <w:r w:rsidR="00B01BEB">
        <w:rPr>
          <w:rFonts w:hint="cs"/>
          <w:rtl/>
        </w:rPr>
        <w:t xml:space="preserve"> نمی‌</w:t>
      </w:r>
      <w:r w:rsidRPr="00D2661E">
        <w:rPr>
          <w:rFonts w:hint="cs"/>
          <w:rtl/>
        </w:rPr>
        <w:t>بخشد که به وی شرک ورزند</w:t>
      </w:r>
      <w:r>
        <w:rPr>
          <w:rFonts w:ascii="Traditional Arabic" w:hAnsi="Traditional Arabic" w:cs="Traditional Arabic"/>
          <w:rtl/>
        </w:rPr>
        <w:t>»</w:t>
      </w:r>
      <w:r w:rsidRPr="00D2661E">
        <w:rPr>
          <w:rFonts w:hint="cs"/>
          <w:rtl/>
        </w:rPr>
        <w:t>.</w:t>
      </w:r>
    </w:p>
    <w:p w:rsidR="007C4DA6" w:rsidRPr="00D2661E" w:rsidRDefault="007C4DA6" w:rsidP="00C725D9">
      <w:pPr>
        <w:pStyle w:val="a3"/>
        <w:rPr>
          <w:rtl/>
        </w:rPr>
      </w:pPr>
      <w:r w:rsidRPr="00D2661E">
        <w:rPr>
          <w:rFonts w:hint="cs"/>
          <w:rtl/>
        </w:rPr>
        <w:t xml:space="preserve"> و در تسلیت به کافری که مسلمانی را از دست داده است گفته</w:t>
      </w:r>
      <w:r w:rsidR="00B01BEB">
        <w:rPr>
          <w:rFonts w:hint="cs"/>
          <w:rtl/>
        </w:rPr>
        <w:t xml:space="preserve"> می‌</w:t>
      </w:r>
      <w:r w:rsidRPr="00D2661E">
        <w:rPr>
          <w:rFonts w:hint="cs"/>
          <w:rtl/>
        </w:rPr>
        <w:t>شود: خداوند مرده</w:t>
      </w:r>
      <w:r w:rsidR="00304EDE">
        <w:rPr>
          <w:rFonts w:hint="cs"/>
          <w:rtl/>
        </w:rPr>
        <w:t xml:space="preserve">‌ات </w:t>
      </w:r>
      <w:r w:rsidRPr="00D2661E">
        <w:rPr>
          <w:rFonts w:hint="cs"/>
          <w:rtl/>
        </w:rPr>
        <w:t>را بیامرزد، یا خداوند عوض وی را به تو دهد یا امثال آن. و در تسلیت به کافری که کافری را از دست داده است گفته</w:t>
      </w:r>
      <w:r w:rsidR="00B01BEB">
        <w:rPr>
          <w:rFonts w:hint="cs"/>
          <w:rtl/>
        </w:rPr>
        <w:t xml:space="preserve"> می‌</w:t>
      </w:r>
      <w:r w:rsidRPr="00D2661E">
        <w:rPr>
          <w:rFonts w:hint="cs"/>
          <w:rtl/>
        </w:rPr>
        <w:t xml:space="preserve">شود: خداوند عوضت بدهد و از تعداد شما کم نکند. تسلیت گفتن به کافر مندوب و مطلوب نیست لیکن اگر امید به اسلام آوردنش نداشته باشد جایز است و اگر امید به اسلام آوردنش باشد مستحب است. </w:t>
      </w:r>
    </w:p>
    <w:p w:rsidR="007C4DA6" w:rsidRDefault="007C4DA6" w:rsidP="00C725D9">
      <w:pPr>
        <w:pStyle w:val="a3"/>
        <w:rPr>
          <w:rtl/>
        </w:rPr>
      </w:pPr>
      <w:r w:rsidRPr="00D2661E">
        <w:rPr>
          <w:rFonts w:hint="cs"/>
          <w:rtl/>
        </w:rPr>
        <w:t>تسلیت گفتن در سه روز پس از مرگ گفته</w:t>
      </w:r>
      <w:r w:rsidR="00B01BEB">
        <w:rPr>
          <w:rFonts w:hint="cs"/>
          <w:rtl/>
        </w:rPr>
        <w:t xml:space="preserve"> می‌</w:t>
      </w:r>
      <w:r w:rsidRPr="00D2661E">
        <w:rPr>
          <w:rFonts w:hint="cs"/>
          <w:rtl/>
        </w:rPr>
        <w:t>شود، چون غالبا روزهای شدت و سختی و اندوه و غم این سه روز است و بعد از گذشت سه روز مکروه است، چون موجب تجدید غم و اندوه</w:t>
      </w:r>
      <w:r w:rsidR="00B74157">
        <w:rPr>
          <w:rFonts w:hint="cs"/>
          <w:rtl/>
        </w:rPr>
        <w:t xml:space="preserve"> می‌گردد</w:t>
      </w:r>
      <w:r w:rsidRPr="00D2661E">
        <w:rPr>
          <w:rFonts w:hint="cs"/>
          <w:rtl/>
        </w:rPr>
        <w:t xml:space="preserve">، پیامبر </w:t>
      </w:r>
      <w:r w:rsidRPr="00D2661E">
        <w:rPr>
          <w:rFonts w:hint="cs"/>
          <w:rtl/>
        </w:rPr>
        <w:sym w:font="AGA Arabesque" w:char="F072"/>
      </w:r>
      <w:r w:rsidRPr="00D2661E">
        <w:rPr>
          <w:rFonts w:hint="cs"/>
          <w:rtl/>
        </w:rPr>
        <w:t xml:space="preserve"> پایان غم و اندوه خوردن را سه روز قرار داده است. در صحيحین آمده است: </w:t>
      </w:r>
    </w:p>
    <w:p w:rsidR="007C4DA6" w:rsidRPr="00CC3CF2" w:rsidRDefault="007C4DA6" w:rsidP="00CC3CF2">
      <w:pPr>
        <w:pStyle w:val="a1"/>
        <w:rPr>
          <w:rtl/>
        </w:rPr>
      </w:pPr>
      <w:r w:rsidRPr="00CC3CF2">
        <w:rPr>
          <w:rtl/>
        </w:rPr>
        <w:t>«لَا یَحِ</w:t>
      </w:r>
      <w:r w:rsidR="0070394E" w:rsidRPr="00CC3CF2">
        <w:rPr>
          <w:rFonts w:hint="cs"/>
          <w:rtl/>
        </w:rPr>
        <w:t>ـ</w:t>
      </w:r>
      <w:r w:rsidRPr="00CC3CF2">
        <w:rPr>
          <w:rtl/>
        </w:rPr>
        <w:t>لُّ لِامْرَأَةٍ تُ</w:t>
      </w:r>
      <w:r w:rsidR="0070394E" w:rsidRPr="00CC3CF2">
        <w:rPr>
          <w:rFonts w:hint="cs"/>
          <w:rtl/>
        </w:rPr>
        <w:t>ـ</w:t>
      </w:r>
      <w:r w:rsidRPr="00CC3CF2">
        <w:rPr>
          <w:rtl/>
        </w:rPr>
        <w:t>ؤْمِنُ بِاللهِ وَالیَومِ الآخِرِ أَنْ تَحِ</w:t>
      </w:r>
      <w:r w:rsidR="0070394E" w:rsidRPr="00CC3CF2">
        <w:rPr>
          <w:rFonts w:hint="cs"/>
          <w:rtl/>
        </w:rPr>
        <w:t>ـ</w:t>
      </w:r>
      <w:r w:rsidRPr="00CC3CF2">
        <w:rPr>
          <w:rtl/>
        </w:rPr>
        <w:t>دَّ عَلی مَیِّتٍ فَوْقَ ثَلاثٍ إِلَّا عَلی زَوجِها أَرْبَعَ</w:t>
      </w:r>
      <w:r w:rsidR="0070394E" w:rsidRPr="00CC3CF2">
        <w:rPr>
          <w:rFonts w:hint="cs"/>
          <w:rtl/>
        </w:rPr>
        <w:t>ـ</w:t>
      </w:r>
      <w:r w:rsidRPr="00CC3CF2">
        <w:rPr>
          <w:rtl/>
        </w:rPr>
        <w:t>ةَ أَشْهُ</w:t>
      </w:r>
      <w:r w:rsidR="0070394E" w:rsidRPr="00CC3CF2">
        <w:rPr>
          <w:rFonts w:hint="cs"/>
          <w:rtl/>
        </w:rPr>
        <w:t>ـ</w:t>
      </w:r>
      <w:r w:rsidRPr="00CC3CF2">
        <w:rPr>
          <w:rtl/>
        </w:rPr>
        <w:t>رٍ وَعش</w:t>
      </w:r>
      <w:r w:rsidR="0070394E" w:rsidRPr="00CC3CF2">
        <w:rPr>
          <w:rFonts w:hint="cs"/>
          <w:rtl/>
        </w:rPr>
        <w:t>ـ</w:t>
      </w:r>
      <w:r w:rsidRPr="00CC3CF2">
        <w:rPr>
          <w:rtl/>
        </w:rPr>
        <w:t>ْراً»</w:t>
      </w:r>
      <w:r w:rsidRPr="00C725D9">
        <w:rPr>
          <w:rStyle w:val="Char3"/>
          <w:rFonts w:hint="cs"/>
          <w:rtl/>
        </w:rPr>
        <w:t>.</w:t>
      </w:r>
      <w:r w:rsidRPr="00CC3CF2">
        <w:rPr>
          <w:rFonts w:hint="cs"/>
          <w:rtl/>
        </w:rPr>
        <w:t xml:space="preserve"> </w:t>
      </w:r>
    </w:p>
    <w:p w:rsidR="007C4DA6" w:rsidRPr="00D2661E" w:rsidRDefault="007C4DA6" w:rsidP="00C725D9">
      <w:pPr>
        <w:pStyle w:val="a3"/>
        <w:rPr>
          <w:rtl/>
        </w:rPr>
      </w:pPr>
      <w:r>
        <w:rPr>
          <w:rFonts w:ascii="Traditional Arabic" w:hAnsi="Traditional Arabic" w:cs="Traditional Arabic"/>
          <w:rtl/>
        </w:rPr>
        <w:t>«</w:t>
      </w:r>
      <w:r w:rsidRPr="00D2661E">
        <w:rPr>
          <w:rFonts w:hint="cs"/>
          <w:rtl/>
        </w:rPr>
        <w:t>برای زنی که به خدا و روز رستاخیز ایمان دارد سوگواری بر میت و ترک زینت و لباس سیاه پوشیدن بیش از سه روز حلال نیست، مگر برای شوهرش که این سوگواری چهار ماه و ده روز است</w:t>
      </w:r>
      <w:r>
        <w:rPr>
          <w:rFonts w:ascii="Traditional Arabic" w:hAnsi="Traditional Arabic" w:cs="Traditional Arabic"/>
          <w:rtl/>
        </w:rPr>
        <w:t>»</w:t>
      </w:r>
      <w:r w:rsidRPr="00D2661E">
        <w:rPr>
          <w:rFonts w:hint="cs"/>
          <w:rtl/>
        </w:rPr>
        <w:t>.</w:t>
      </w:r>
    </w:p>
    <w:p w:rsidR="005A6977" w:rsidRDefault="007C4DA6" w:rsidP="00C725D9">
      <w:pPr>
        <w:pStyle w:val="a3"/>
        <w:rPr>
          <w:rtl/>
        </w:rPr>
      </w:pPr>
      <w:r w:rsidRPr="00D2661E">
        <w:rPr>
          <w:rFonts w:hint="cs"/>
          <w:rtl/>
        </w:rPr>
        <w:t>هنگامی که تسلیت گوینده یا صاحب مصیبت غائب باشد از این مستثنی است و تا رسیدن او وقت تسلیت باقی است و اشکالی ندارد.</w:t>
      </w:r>
    </w:p>
    <w:p w:rsidR="005A6977" w:rsidRDefault="007C4DA6" w:rsidP="00C725D9">
      <w:pPr>
        <w:pStyle w:val="a0"/>
        <w:ind w:firstLine="0"/>
        <w:jc w:val="center"/>
        <w:rPr>
          <w:rFonts w:cs="B Lotus"/>
          <w:rtl/>
        </w:rPr>
      </w:pPr>
      <w:r w:rsidRPr="00792D04">
        <w:rPr>
          <w:rtl/>
        </w:rPr>
        <w:t>والسلام علیکم ورحمة الله وبرکاته وآخر دعوانا أن الحمدلله رب العالمین</w:t>
      </w:r>
      <w:r w:rsidRPr="00D2661E">
        <w:rPr>
          <w:rFonts w:cs="B Lotus" w:hint="cs"/>
          <w:rtl/>
        </w:rPr>
        <w:t>.</w:t>
      </w:r>
    </w:p>
    <w:p w:rsidR="005A6977" w:rsidRDefault="007C4DA6" w:rsidP="00C725D9">
      <w:pPr>
        <w:pStyle w:val="a3"/>
        <w:rPr>
          <w:rtl/>
        </w:rPr>
      </w:pPr>
      <w:r w:rsidRPr="00D2661E">
        <w:rPr>
          <w:rFonts w:hint="cs"/>
          <w:rtl/>
        </w:rPr>
        <w:t xml:space="preserve">پایان ترجمه نماز از کتاب </w:t>
      </w:r>
      <w:r>
        <w:rPr>
          <w:rFonts w:ascii="Traditional Arabic" w:hAnsi="Traditional Arabic" w:cs="Traditional Arabic"/>
          <w:rtl/>
        </w:rPr>
        <w:t>«</w:t>
      </w:r>
      <w:r w:rsidRPr="00D2661E">
        <w:rPr>
          <w:rFonts w:hint="cs"/>
          <w:rtl/>
        </w:rPr>
        <w:t>الفقه المیسر</w:t>
      </w:r>
      <w:r>
        <w:rPr>
          <w:rFonts w:ascii="Traditional Arabic" w:hAnsi="Traditional Arabic" w:cs="Traditional Arabic"/>
          <w:rtl/>
        </w:rPr>
        <w:t>»</w:t>
      </w:r>
      <w:r w:rsidRPr="00D2661E">
        <w:rPr>
          <w:rFonts w:hint="cs"/>
          <w:rtl/>
        </w:rPr>
        <w:t xml:space="preserve"> ساعت پنج و پنجاه و پنج دقیقه بعد از ظهر مورخ (22 / 2 / 1367هش) برابر 26 ماه رمضان یا 25 ماه رمضان برابر تقویم در منزل شخصی در سنندج.</w:t>
      </w:r>
    </w:p>
    <w:p w:rsidR="00951E1E" w:rsidRPr="001860D4" w:rsidRDefault="007C4DA6" w:rsidP="00C725D9">
      <w:pPr>
        <w:pStyle w:val="a3"/>
        <w:rPr>
          <w:rFonts w:cs="Times New Roman"/>
          <w:rtl/>
        </w:rPr>
      </w:pPr>
      <w:r w:rsidRPr="00D2661E">
        <w:rPr>
          <w:rFonts w:hint="cs"/>
          <w:rtl/>
        </w:rPr>
        <w:t>امیدوارم خداوند در ترجمه</w:t>
      </w:r>
      <w:r w:rsidR="005A6977">
        <w:rPr>
          <w:rFonts w:hint="cs"/>
          <w:rtl/>
        </w:rPr>
        <w:t xml:space="preserve"> قسمت‌ها</w:t>
      </w:r>
      <w:r w:rsidRPr="00D2661E">
        <w:rPr>
          <w:rFonts w:hint="cs"/>
          <w:rtl/>
        </w:rPr>
        <w:t>ی بعدی نیز توفیق را رفیقم گرداند و رضای خویش را در آن قرار دهد</w:t>
      </w:r>
      <w:r w:rsidR="001860D4">
        <w:rPr>
          <w:rFonts w:cs="Times New Roman" w:hint="cs"/>
          <w:rtl/>
        </w:rPr>
        <w:t>.</w:t>
      </w:r>
      <w:r w:rsidRPr="00D2661E">
        <w:rPr>
          <w:rFonts w:hint="cs"/>
          <w:rtl/>
        </w:rPr>
        <w:t xml:space="preserve"> آمین</w:t>
      </w:r>
    </w:p>
    <w:sectPr w:rsidR="00951E1E" w:rsidRPr="001860D4" w:rsidSect="00384945">
      <w:headerReference w:type="default" r:id="rId25"/>
      <w:footnotePr>
        <w:numRestart w:val="eachPage"/>
      </w:footnotePr>
      <w:type w:val="oddPage"/>
      <w:pgSz w:w="9356" w:h="13608" w:code="9"/>
      <w:pgMar w:top="1021" w:right="851" w:bottom="737" w:left="851" w:header="454" w:footer="0" w:gutter="0"/>
      <w:cols w:space="694"/>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615" w:rsidRDefault="009E4615">
      <w:r>
        <w:separator/>
      </w:r>
    </w:p>
  </w:endnote>
  <w:endnote w:type="continuationSeparator" w:id="0">
    <w:p w:rsidR="009E4615" w:rsidRDefault="009E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GA Arabesque">
    <w:panose1 w:val="05010101010101010101"/>
    <w:charset w:val="02"/>
    <w:family w:val="auto"/>
    <w:pitch w:val="variable"/>
    <w:sig w:usb0="00000000" w:usb1="10000000" w:usb2="00000000" w:usb3="00000000" w:csb0="80000000"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normal tex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615" w:rsidRDefault="009E4615">
      <w:r>
        <w:separator/>
      </w:r>
    </w:p>
  </w:footnote>
  <w:footnote w:type="continuationSeparator" w:id="0">
    <w:p w:rsidR="009E4615" w:rsidRDefault="009E4615">
      <w:r>
        <w:continuationSeparator/>
      </w:r>
    </w:p>
  </w:footnote>
  <w:footnote w:id="1">
    <w:p w:rsidR="00671FB0" w:rsidRPr="00473FBE" w:rsidRDefault="00671FB0" w:rsidP="00872B3B">
      <w:pPr>
        <w:pStyle w:val="FootnoteText"/>
        <w:ind w:left="272" w:hanging="272"/>
        <w:jc w:val="both"/>
        <w:rPr>
          <w:rFonts w:ascii="IRLotus" w:hAnsi="IRLotus" w:cs="IRLotus"/>
          <w:sz w:val="24"/>
          <w:szCs w:val="24"/>
          <w:rtl/>
          <w:lang w:bidi="fa-IR"/>
        </w:rPr>
      </w:pPr>
      <w:r w:rsidRPr="00473FBE">
        <w:rPr>
          <w:rFonts w:ascii="IRLotus" w:hAnsi="IRLotus" w:cs="IRLotus"/>
          <w:sz w:val="24"/>
          <w:szCs w:val="24"/>
          <w:lang w:bidi="fa-IR"/>
        </w:rPr>
        <w:footnoteRef/>
      </w:r>
      <w:r w:rsidRPr="00473FBE">
        <w:rPr>
          <w:rFonts w:ascii="IRLotus" w:hAnsi="IRLotus" w:cs="IRLotus"/>
          <w:sz w:val="24"/>
          <w:szCs w:val="24"/>
          <w:rtl/>
          <w:lang w:bidi="fa-IR"/>
        </w:rPr>
        <w:t xml:space="preserve">- حدث یعنی دانستن حالتی که مانع نماز خواندن و چیزهائی می‌شود که بعدا مطرح خواهد شد و با خروج چیزی و بادی از پیش و پس و جنابت و چیزهائی که در نواقض وضو مطرح می‌شود حادث می‌گردد. مترجم </w:t>
      </w:r>
    </w:p>
  </w:footnote>
  <w:footnote w:id="2">
    <w:p w:rsidR="00671FB0" w:rsidRPr="00473FBE" w:rsidRDefault="00671FB0" w:rsidP="00872B3B">
      <w:pPr>
        <w:pStyle w:val="FootnoteText"/>
        <w:ind w:left="272" w:hanging="272"/>
        <w:jc w:val="both"/>
        <w:rPr>
          <w:rFonts w:ascii="IRLotus" w:hAnsi="IRLotus" w:cs="IRLotus"/>
          <w:sz w:val="24"/>
          <w:szCs w:val="24"/>
          <w:lang w:bidi="fa-IR"/>
        </w:rPr>
      </w:pPr>
      <w:r w:rsidRPr="00473FBE">
        <w:rPr>
          <w:rFonts w:ascii="IRLotus" w:hAnsi="IRLotus" w:cs="IRLotus"/>
          <w:sz w:val="24"/>
          <w:szCs w:val="24"/>
          <w:lang w:bidi="fa-IR"/>
        </w:rPr>
        <w:footnoteRef/>
      </w:r>
      <w:r w:rsidRPr="00473FBE">
        <w:rPr>
          <w:rFonts w:ascii="IRLotus" w:hAnsi="IRLotus" w:cs="IRLotus"/>
          <w:sz w:val="24"/>
          <w:szCs w:val="24"/>
          <w:rtl/>
          <w:lang w:bidi="fa-IR"/>
        </w:rPr>
        <w:t>- حدث بمعنی بی‌وضوئی است که حدث اکبر جنابت است. مترجم</w:t>
      </w:r>
    </w:p>
  </w:footnote>
  <w:footnote w:id="3">
    <w:p w:rsidR="00671FB0" w:rsidRPr="00473FBE" w:rsidRDefault="00671FB0" w:rsidP="00872B3B">
      <w:pPr>
        <w:pStyle w:val="FootnoteText"/>
        <w:ind w:left="272" w:hanging="272"/>
        <w:jc w:val="both"/>
        <w:rPr>
          <w:rFonts w:ascii="IRLotus" w:hAnsi="IRLotus" w:cs="IRLotus"/>
          <w:sz w:val="24"/>
          <w:szCs w:val="24"/>
          <w:rtl/>
          <w:lang w:bidi="fa-IR"/>
        </w:rPr>
      </w:pPr>
      <w:r w:rsidRPr="00473FBE">
        <w:rPr>
          <w:rFonts w:ascii="IRLotus" w:hAnsi="IRLotus" w:cs="IRLotus"/>
          <w:sz w:val="24"/>
          <w:szCs w:val="24"/>
          <w:lang w:bidi="fa-IR"/>
        </w:rPr>
        <w:footnoteRef/>
      </w:r>
      <w:r w:rsidRPr="00473FBE">
        <w:rPr>
          <w:rFonts w:ascii="IRLotus" w:hAnsi="IRLotus" w:cs="IRLotus"/>
          <w:sz w:val="24"/>
          <w:szCs w:val="24"/>
          <w:rtl/>
          <w:lang w:bidi="fa-IR"/>
        </w:rPr>
        <w:t xml:space="preserve">- معادل 384 کیلوگرم و مکعبی که هر طرف آن 75 سانتی متر باشد. </w:t>
      </w:r>
    </w:p>
  </w:footnote>
  <w:footnote w:id="4">
    <w:p w:rsidR="00671FB0" w:rsidRPr="00473FBE" w:rsidRDefault="00671FB0" w:rsidP="00872B3B">
      <w:pPr>
        <w:pStyle w:val="FootnoteText"/>
        <w:ind w:left="272" w:hanging="272"/>
        <w:jc w:val="both"/>
        <w:rPr>
          <w:rFonts w:ascii="IRLotus" w:hAnsi="IRLotus" w:cs="IRLotus"/>
          <w:sz w:val="24"/>
          <w:szCs w:val="24"/>
          <w:rtl/>
          <w:lang w:bidi="fa-IR"/>
        </w:rPr>
      </w:pPr>
      <w:r w:rsidRPr="00473FBE">
        <w:rPr>
          <w:rFonts w:ascii="IRLotus" w:hAnsi="IRLotus" w:cs="IRLotus"/>
          <w:sz w:val="24"/>
          <w:szCs w:val="24"/>
          <w:lang w:bidi="fa-IR"/>
        </w:rPr>
        <w:footnoteRef/>
      </w:r>
      <w:r w:rsidRPr="00473FBE">
        <w:rPr>
          <w:rFonts w:ascii="IRLotus" w:hAnsi="IRLotus" w:cs="IRLotus"/>
          <w:sz w:val="24"/>
          <w:szCs w:val="24"/>
          <w:rtl/>
          <w:lang w:bidi="fa-IR"/>
        </w:rPr>
        <w:t xml:space="preserve">- عنزه و حربه: عصایی که نوک آهنی داشت. </w:t>
      </w:r>
    </w:p>
  </w:footnote>
  <w:footnote w:id="5">
    <w:p w:rsidR="00671FB0" w:rsidRPr="00473FBE" w:rsidRDefault="00671FB0" w:rsidP="00872B3B">
      <w:pPr>
        <w:pStyle w:val="FootnoteText"/>
        <w:ind w:left="272" w:hanging="272"/>
        <w:jc w:val="both"/>
        <w:rPr>
          <w:rFonts w:ascii="IRLotus" w:hAnsi="IRLotus" w:cs="IRLotus"/>
          <w:sz w:val="24"/>
          <w:szCs w:val="24"/>
          <w:rtl/>
          <w:lang w:bidi="fa-IR"/>
        </w:rPr>
      </w:pPr>
      <w:r w:rsidRPr="00473FBE">
        <w:rPr>
          <w:rFonts w:ascii="IRLotus" w:hAnsi="IRLotus" w:cs="IRLotus"/>
          <w:sz w:val="24"/>
          <w:szCs w:val="24"/>
          <w:lang w:bidi="fa-IR"/>
        </w:rPr>
        <w:footnoteRef/>
      </w:r>
      <w:r w:rsidRPr="00473FBE">
        <w:rPr>
          <w:rFonts w:ascii="IRLotus" w:hAnsi="IRLotus" w:cs="IRLotus"/>
          <w:sz w:val="24"/>
          <w:szCs w:val="24"/>
          <w:rtl/>
          <w:lang w:bidi="fa-IR"/>
        </w:rPr>
        <w:t xml:space="preserve">- رحم یا زاهدان پوست و کیسه چرمی کوچکی است در درون آلت تناسلی زن که دهانه آن تنگ و داخل آن گشاد است و دهانه آن روی به سوی مدخل آلت تناسلی زن دارد که آب منی مرد داخل آن می‌شود سپس دهان‌اش بسته می‌گردد و بعد از آن دیگر منی نمی پذیرد. و حکمت خدا بدان جاری شده است که یک بچه از آب منی دو مرد آفریده نشود. </w:t>
      </w:r>
    </w:p>
  </w:footnote>
  <w:footnote w:id="6">
    <w:p w:rsidR="00671FB0" w:rsidRPr="00473FBE" w:rsidRDefault="00671FB0" w:rsidP="00872B3B">
      <w:pPr>
        <w:pStyle w:val="FootnoteText"/>
        <w:ind w:left="272" w:hanging="272"/>
        <w:jc w:val="both"/>
        <w:rPr>
          <w:rFonts w:ascii="IRLotus" w:hAnsi="IRLotus" w:cs="IRLotus"/>
          <w:sz w:val="24"/>
          <w:szCs w:val="24"/>
          <w:lang w:bidi="fa-IR"/>
        </w:rPr>
      </w:pPr>
      <w:r w:rsidRPr="00473FBE">
        <w:rPr>
          <w:rFonts w:ascii="IRLotus" w:hAnsi="IRLotus" w:cs="IRLotus"/>
          <w:sz w:val="24"/>
          <w:szCs w:val="24"/>
          <w:rtl/>
          <w:lang w:bidi="fa-IR"/>
        </w:rPr>
        <w:footnoteRef/>
      </w:r>
      <w:r w:rsidRPr="00473FBE">
        <w:rPr>
          <w:rFonts w:ascii="IRLotus" w:hAnsi="IRLotus" w:cs="IRLotus"/>
          <w:sz w:val="24"/>
          <w:szCs w:val="24"/>
          <w:rtl/>
          <w:lang w:bidi="fa-IR"/>
        </w:rPr>
        <w:t>- تفصیل احوال مستحاضه را در ترجمه فقه السن</w:t>
      </w:r>
      <w:r w:rsidRPr="00473FBE">
        <w:rPr>
          <w:rFonts w:ascii="IRLotus" w:hAnsi="IRLotus" w:cs="IRLotus"/>
          <w:sz w:val="24"/>
          <w:szCs w:val="24"/>
          <w:rtl/>
        </w:rPr>
        <w:t>ة</w:t>
      </w:r>
      <w:r w:rsidRPr="00473FBE">
        <w:rPr>
          <w:rFonts w:ascii="IRLotus" w:hAnsi="IRLotus" w:cs="IRLotus"/>
          <w:sz w:val="24"/>
          <w:szCs w:val="24"/>
          <w:rtl/>
          <w:lang w:bidi="fa-IR"/>
        </w:rPr>
        <w:t xml:space="preserve"> ج 1/132-136 بخوانید. مترجم</w:t>
      </w:r>
    </w:p>
  </w:footnote>
  <w:footnote w:id="7">
    <w:p w:rsidR="00671FB0" w:rsidRPr="00473FBE" w:rsidRDefault="00671FB0" w:rsidP="00872B3B">
      <w:pPr>
        <w:pStyle w:val="FootnoteText"/>
        <w:ind w:left="272" w:hanging="272"/>
        <w:jc w:val="both"/>
        <w:rPr>
          <w:rFonts w:ascii="IRLotus" w:hAnsi="IRLotus" w:cs="IRLotus"/>
          <w:sz w:val="24"/>
          <w:szCs w:val="24"/>
          <w:lang w:bidi="fa-IR"/>
        </w:rPr>
      </w:pPr>
      <w:r w:rsidRPr="00473FBE">
        <w:rPr>
          <w:rStyle w:val="FootnoteReference"/>
          <w:rFonts w:ascii="IRLotus" w:hAnsi="IRLotus" w:cs="IRLotus"/>
          <w:sz w:val="24"/>
          <w:szCs w:val="24"/>
          <w:vertAlign w:val="baseline"/>
        </w:rPr>
        <w:footnoteRef/>
      </w:r>
      <w:r w:rsidRPr="00473FBE">
        <w:rPr>
          <w:rFonts w:ascii="IRLotus" w:hAnsi="IRLotus" w:cs="IRLotus"/>
          <w:sz w:val="24"/>
          <w:szCs w:val="24"/>
          <w:rtl/>
        </w:rPr>
        <w:t>- از وقتی که سایه هر چیزی بعد از سایه وقت زوال به اندازه خودش شد تا وقتی که سایه هر چیزی دو برابر خود به اضافه سایه وقت زوال می‌شود وقت اختیار عصر است</w:t>
      </w:r>
      <w:r w:rsidRPr="00473FBE">
        <w:rPr>
          <w:rFonts w:ascii="IRLotus" w:hAnsi="IRLotus" w:cs="IRLotus"/>
          <w:sz w:val="24"/>
          <w:szCs w:val="24"/>
          <w:rtl/>
          <w:lang w:bidi="fa-IR"/>
        </w:rPr>
        <w:t>.</w:t>
      </w:r>
    </w:p>
  </w:footnote>
  <w:footnote w:id="8">
    <w:p w:rsidR="00671FB0" w:rsidRPr="00473FBE" w:rsidRDefault="00671FB0" w:rsidP="00872B3B">
      <w:pPr>
        <w:pStyle w:val="FootnoteText"/>
        <w:ind w:left="272" w:hanging="272"/>
        <w:jc w:val="both"/>
        <w:rPr>
          <w:rFonts w:ascii="IRLotus" w:hAnsi="IRLotus" w:cs="IRLotus"/>
          <w:sz w:val="24"/>
          <w:szCs w:val="24"/>
          <w:rtl/>
          <w:lang w:bidi="fa-IR"/>
        </w:rPr>
      </w:pPr>
      <w:r w:rsidRPr="00473FBE">
        <w:rPr>
          <w:rFonts w:ascii="IRLotus" w:hAnsi="IRLotus" w:cs="IRLotus"/>
          <w:sz w:val="24"/>
          <w:szCs w:val="24"/>
          <w:lang w:bidi="fa-IR"/>
        </w:rPr>
        <w:footnoteRef/>
      </w:r>
      <w:r w:rsidRPr="00473FBE">
        <w:rPr>
          <w:rFonts w:ascii="IRLotus" w:hAnsi="IRLotus" w:cs="IRLotus"/>
          <w:sz w:val="24"/>
          <w:szCs w:val="24"/>
          <w:rtl/>
          <w:lang w:bidi="fa-IR"/>
        </w:rPr>
        <w:t>- بار إلها! بر محمد – صلى الله عليه وسلم- و آل محمد درود بفرست همچنان كه بر ابراهيم و آل ابراهيم درود فرستادى، همانا تو ستوده و باعظمت هستى. بار الها! بر محمد و آل محمد بركت نازل فرما همچنان كه بر ابراهيم ؛ و آل ابراهيم بركت نازل كردى، همانا تو ستوده و باعظمت هستى.</w:t>
      </w:r>
    </w:p>
  </w:footnote>
  <w:footnote w:id="9">
    <w:p w:rsidR="00671FB0" w:rsidRPr="00473FBE" w:rsidRDefault="00671FB0" w:rsidP="00872B3B">
      <w:pPr>
        <w:pStyle w:val="FootnoteText"/>
        <w:ind w:left="272" w:hanging="272"/>
        <w:jc w:val="both"/>
        <w:rPr>
          <w:rFonts w:ascii="IRLotus" w:hAnsi="IRLotus" w:cs="IRLotus"/>
          <w:sz w:val="24"/>
          <w:szCs w:val="24"/>
          <w:rtl/>
        </w:rPr>
      </w:pPr>
      <w:r w:rsidRPr="00473FBE">
        <w:rPr>
          <w:rStyle w:val="FootnoteReference"/>
          <w:rFonts w:ascii="IRLotus" w:hAnsi="IRLotus" w:cs="IRLotus"/>
          <w:sz w:val="24"/>
          <w:szCs w:val="24"/>
          <w:vertAlign w:val="baseline"/>
        </w:rPr>
        <w:footnoteRef/>
      </w:r>
      <w:r w:rsidRPr="00473FBE">
        <w:rPr>
          <w:rFonts w:ascii="IRLotus" w:hAnsi="IRLotus" w:cs="IRLotus"/>
          <w:sz w:val="24"/>
          <w:szCs w:val="24"/>
          <w:rtl/>
        </w:rPr>
        <w:t>- اين حديث ضعيف است. و بسيار زياد از علماي حديث بر ضعيف بودن آن حكم كرده‌اند. مصحح</w:t>
      </w:r>
    </w:p>
  </w:footnote>
  <w:footnote w:id="10">
    <w:p w:rsidR="00671FB0" w:rsidRPr="00473FBE" w:rsidRDefault="00671FB0" w:rsidP="00872B3B">
      <w:pPr>
        <w:pStyle w:val="FootnoteText"/>
        <w:ind w:left="272" w:hanging="272"/>
        <w:jc w:val="both"/>
        <w:rPr>
          <w:rFonts w:ascii="IRLotus" w:hAnsi="IRLotus" w:cs="IRLotus"/>
          <w:sz w:val="24"/>
          <w:szCs w:val="24"/>
          <w:lang w:bidi="fa-IR"/>
        </w:rPr>
      </w:pPr>
      <w:r w:rsidRPr="00473FBE">
        <w:rPr>
          <w:rFonts w:ascii="IRLotus" w:hAnsi="IRLotus" w:cs="IRLotus"/>
          <w:sz w:val="24"/>
          <w:szCs w:val="24"/>
          <w:lang w:bidi="fa-IR"/>
        </w:rPr>
        <w:footnoteRef/>
      </w:r>
      <w:r w:rsidRPr="00473FBE">
        <w:rPr>
          <w:rFonts w:ascii="IRLotus" w:hAnsi="IRLotus" w:cs="IRLotus"/>
          <w:sz w:val="24"/>
          <w:szCs w:val="24"/>
          <w:rtl/>
          <w:lang w:bidi="fa-IR"/>
        </w:rPr>
        <w:t>- این کراهت یا تحریمی است که در (روضه) بدان اشاره شده است. یا کراهت تنزیهی است که در (تحقیق) گفته است. کراهت تحریمی موجب گناه است و کراهت تنزیهی موجب گناه نیست. فرق بین کراهت تحریم و حرام آنست که کراهت تحریمی به دلیل ظنی ثابت شده که احتمال تاویل دارد. و حرام آنست که به دلیل قطعی ثابت شده و احتمال تاویل ندارد مانند کتاب یا سنت یا اجماع یا قیاس و البته هر دو موجب گناهند. باید دانست که این کراهت، کراهت تحریمی است و قول أصح آنست و بنابر هر دو قول نماز در این اوقات منعقد نمی شود چون نهی متوجه نماز می‌گردد و این مطلب مقتضی فساد آنست چون عبادتت فاسدی انجام داده است. مؤلف</w:t>
      </w:r>
      <w:r w:rsidRPr="00473FBE">
        <w:rPr>
          <w:rFonts w:ascii="IRLotus" w:hAnsi="IRLotus" w:cs="IRLotus"/>
          <w:sz w:val="24"/>
          <w:szCs w:val="24"/>
          <w:rtl/>
        </w:rPr>
        <w:t xml:space="preserve">. </w:t>
      </w:r>
    </w:p>
  </w:footnote>
  <w:footnote w:id="11">
    <w:p w:rsidR="00671FB0" w:rsidRPr="00872B3B" w:rsidRDefault="00671FB0" w:rsidP="00872B3B">
      <w:pPr>
        <w:pStyle w:val="FootnoteText"/>
        <w:ind w:left="272" w:hanging="272"/>
        <w:jc w:val="both"/>
        <w:rPr>
          <w:lang w:bidi="fa-IR"/>
        </w:rPr>
      </w:pPr>
      <w:r w:rsidRPr="00473FBE">
        <w:rPr>
          <w:rFonts w:ascii="IRLotus" w:hAnsi="IRLotus" w:cs="IRLotus"/>
          <w:sz w:val="24"/>
          <w:szCs w:val="24"/>
          <w:lang w:bidi="fa-IR"/>
        </w:rPr>
        <w:footnoteRef/>
      </w:r>
      <w:r w:rsidRPr="00473FBE">
        <w:rPr>
          <w:rFonts w:ascii="IRLotus" w:hAnsi="IRLotus" w:cs="IRLotus"/>
          <w:sz w:val="24"/>
          <w:szCs w:val="24"/>
          <w:rtl/>
          <w:lang w:bidi="fa-IR"/>
        </w:rPr>
        <w:t>- عبارت بین دو کمان استنباط شخصی مترجم است، یعنی جهت حرمت حریر و طلا برای مردان را بیان می‌کنند و می‌توان آن را سبب حلال و روا بودن آن برای زنان نیز بر شمرد که به این جهت پوشیدن حریر و زینت آلات طلا برای زنان روا است که موجب تمایل طبع مردان به زنان می‌گردد و اقبال به ازدواج بیشتر می‌شود و در نتیجه کثرت نسل پیش می‌آید. مترجم</w:t>
      </w:r>
      <w:r w:rsidRPr="00473FBE">
        <w:rPr>
          <w:rFonts w:ascii="IRLotus" w:hAnsi="IRLotus" w:cs="IRLotus"/>
          <w:sz w:val="16"/>
          <w:szCs w:val="16"/>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FB0" w:rsidRPr="00C9167F" w:rsidRDefault="008F543F" w:rsidP="000D76E6">
    <w:pPr>
      <w:pStyle w:val="Header"/>
      <w:tabs>
        <w:tab w:val="clear" w:pos="4153"/>
        <w:tab w:val="left" w:pos="1842"/>
        <w:tab w:val="center" w:pos="1984"/>
        <w:tab w:val="center" w:pos="2125"/>
        <w:tab w:val="right" w:pos="7370"/>
      </w:tabs>
      <w:spacing w:after="120"/>
      <w:ind w:left="284" w:right="284"/>
      <w:jc w:val="both"/>
      <w:rPr>
        <w:rFonts w:ascii="IRLotus" w:hAnsi="IRLotus" w:cs="IRLotus"/>
        <w:sz w:val="30"/>
        <w:szCs w:val="30"/>
        <w:rtl/>
        <w:lang w:bidi="fa-IR"/>
      </w:rPr>
    </w:pPr>
    <w:r>
      <w:rPr>
        <w:rFonts w:ascii="IRLotus" w:hAnsi="IRLotus" w:cs="IRLotus"/>
        <w:noProof/>
        <w:sz w:val="30"/>
        <w:szCs w:val="30"/>
        <w:rtl/>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301625</wp:posOffset>
              </wp:positionV>
              <wp:extent cx="4860290" cy="0"/>
              <wp:effectExtent l="28575" t="25400" r="26035" b="22225"/>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82.7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" strokeweight="3pt">
              <v:stroke linestyle="thinThin"/>
            </v:line>
          </w:pict>
        </mc:Fallback>
      </mc:AlternateContent>
    </w:r>
    <w:r w:rsidR="00671FB0" w:rsidRPr="00C9167F">
      <w:rPr>
        <w:rFonts w:ascii="IRLotus" w:hAnsi="IRLotus" w:cs="IRLotus"/>
        <w:sz w:val="30"/>
        <w:szCs w:val="30"/>
        <w:rtl/>
      </w:rPr>
      <w:fldChar w:fldCharType="begin"/>
    </w:r>
    <w:r w:rsidR="00671FB0" w:rsidRPr="00C9167F">
      <w:rPr>
        <w:rFonts w:ascii="IRLotus" w:hAnsi="IRLotus" w:cs="IRLotus"/>
        <w:sz w:val="30"/>
        <w:szCs w:val="30"/>
      </w:rPr>
      <w:instrText xml:space="preserve"> PAGE </w:instrText>
    </w:r>
    <w:r w:rsidR="00671FB0" w:rsidRPr="00C9167F">
      <w:rPr>
        <w:rFonts w:ascii="IRLotus" w:hAnsi="IRLotus" w:cs="IRLotus"/>
        <w:sz w:val="30"/>
        <w:szCs w:val="30"/>
        <w:rtl/>
      </w:rPr>
      <w:fldChar w:fldCharType="separate"/>
    </w:r>
    <w:r w:rsidR="00FB1271">
      <w:rPr>
        <w:rFonts w:ascii="IRLotus" w:hAnsi="IRLotus" w:cs="IRLotus" w:hint="eastAsia"/>
        <w:noProof/>
        <w:sz w:val="30"/>
        <w:szCs w:val="30"/>
        <w:rtl/>
      </w:rPr>
      <w:t>‌د</w:t>
    </w:r>
    <w:r w:rsidR="00671FB0" w:rsidRPr="00C9167F">
      <w:rPr>
        <w:rFonts w:ascii="IRLotus" w:hAnsi="IRLotus" w:cs="IRLotus"/>
        <w:sz w:val="30"/>
        <w:szCs w:val="30"/>
        <w:rtl/>
      </w:rPr>
      <w:fldChar w:fldCharType="end"/>
    </w:r>
    <w:r w:rsidR="00671FB0" w:rsidRPr="0073076D">
      <w:rPr>
        <w:rFonts w:ascii="IRLotus" w:hAnsi="IRLotus" w:cs="IRLotus"/>
        <w:sz w:val="30"/>
        <w:szCs w:val="30"/>
        <w:rtl/>
      </w:rPr>
      <w:tab/>
    </w:r>
    <w:r w:rsidR="00671FB0" w:rsidRPr="0073076D">
      <w:rPr>
        <w:rFonts w:ascii="IRLotus" w:hAnsi="IRLotus" w:cs="IRLotus"/>
        <w:sz w:val="30"/>
        <w:szCs w:val="30"/>
        <w:rtl/>
      </w:rPr>
      <w:tab/>
    </w:r>
    <w:r w:rsidR="00671FB0" w:rsidRPr="0073076D">
      <w:rPr>
        <w:rFonts w:ascii="IRLotus" w:hAnsi="IRLotus" w:cs="IRLotus"/>
        <w:sz w:val="30"/>
        <w:szCs w:val="30"/>
        <w:rtl/>
      </w:rPr>
      <w:tab/>
    </w:r>
    <w:r w:rsidR="00671FB0">
      <w:rPr>
        <w:rFonts w:ascii="IRLotus" w:hAnsi="IRLotus" w:cs="IRLotus" w:hint="cs"/>
        <w:sz w:val="30"/>
        <w:szCs w:val="30"/>
        <w:rtl/>
      </w:rPr>
      <w:tab/>
    </w:r>
    <w:r w:rsidR="00671FB0">
      <w:rPr>
        <w:rFonts w:ascii="IRLotus" w:hAnsi="IRLotus" w:cs="IRLotus" w:hint="cs"/>
        <w:b/>
        <w:bCs/>
        <w:sz w:val="30"/>
        <w:szCs w:val="30"/>
        <w:rtl/>
        <w:lang w:bidi="fa-IR"/>
      </w:rPr>
      <w:t>فقه آسان در مذهب امام شافعی (جلد اول)</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467" w:rsidRPr="00C9167F" w:rsidRDefault="008F543F" w:rsidP="005D3467">
    <w:pPr>
      <w:pStyle w:val="Header"/>
      <w:tabs>
        <w:tab w:val="clear" w:pos="4153"/>
        <w:tab w:val="left" w:pos="254"/>
        <w:tab w:val="center" w:pos="6803"/>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j1IQIAAD8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" strokeweight="3pt">
              <v:stroke linestyle="thinThin"/>
            </v:line>
          </w:pict>
        </mc:Fallback>
      </mc:AlternateContent>
    </w:r>
    <w:r w:rsidR="005D3467">
      <w:rPr>
        <w:rFonts w:ascii="IRLotus" w:hAnsi="IRLotus" w:cs="IRLotus" w:hint="cs"/>
        <w:b/>
        <w:bCs/>
        <w:sz w:val="30"/>
        <w:szCs w:val="30"/>
        <w:rtl/>
        <w:lang w:bidi="fa-IR"/>
      </w:rPr>
      <w:t>غسل</w:t>
    </w:r>
    <w:r w:rsidR="005D3467" w:rsidRPr="007973D3">
      <w:rPr>
        <w:rFonts w:ascii="IRLotus" w:hAnsi="IRLotus" w:cs="IRLotus"/>
        <w:sz w:val="30"/>
        <w:szCs w:val="30"/>
        <w:rtl/>
      </w:rPr>
      <w:tab/>
    </w:r>
    <w:r w:rsidR="005D3467">
      <w:rPr>
        <w:rFonts w:ascii="IRLotus" w:hAnsi="IRLotus" w:cs="IRLotus" w:hint="cs"/>
        <w:sz w:val="30"/>
        <w:szCs w:val="30"/>
        <w:rtl/>
      </w:rPr>
      <w:tab/>
    </w:r>
    <w:r w:rsidR="005D3467" w:rsidRPr="00C9167F">
      <w:rPr>
        <w:rFonts w:ascii="IRLotus" w:hAnsi="IRLotus" w:cs="IRLotus"/>
        <w:sz w:val="30"/>
        <w:szCs w:val="30"/>
        <w:rtl/>
      </w:rPr>
      <w:fldChar w:fldCharType="begin"/>
    </w:r>
    <w:r w:rsidR="005D3467" w:rsidRPr="00C9167F">
      <w:rPr>
        <w:rFonts w:ascii="IRLotus" w:hAnsi="IRLotus" w:cs="IRLotus"/>
        <w:sz w:val="30"/>
        <w:szCs w:val="30"/>
      </w:rPr>
      <w:instrText xml:space="preserve"> PAGE </w:instrText>
    </w:r>
    <w:r w:rsidR="005D3467" w:rsidRPr="00C9167F">
      <w:rPr>
        <w:rFonts w:ascii="IRLotus" w:hAnsi="IRLotus" w:cs="IRLotus"/>
        <w:sz w:val="30"/>
        <w:szCs w:val="30"/>
        <w:rtl/>
      </w:rPr>
      <w:fldChar w:fldCharType="separate"/>
    </w:r>
    <w:r w:rsidR="00CD04D4">
      <w:rPr>
        <w:rFonts w:ascii="IRLotus" w:hAnsi="IRLotus" w:cs="IRLotus"/>
        <w:noProof/>
        <w:sz w:val="30"/>
        <w:szCs w:val="30"/>
        <w:rtl/>
      </w:rPr>
      <w:t>57</w:t>
    </w:r>
    <w:r w:rsidR="005D3467" w:rsidRPr="00C9167F">
      <w:rPr>
        <w:rFonts w:ascii="IRLotus" w:hAnsi="IRLotus" w:cs="IRLotus"/>
        <w:sz w:val="30"/>
        <w:szCs w:val="30"/>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467" w:rsidRPr="00C9167F" w:rsidRDefault="008F543F" w:rsidP="005D3467">
    <w:pPr>
      <w:pStyle w:val="Header"/>
      <w:tabs>
        <w:tab w:val="clear" w:pos="4153"/>
        <w:tab w:val="left" w:pos="254"/>
        <w:tab w:val="center" w:pos="6803"/>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" strokeweight="3pt">
              <v:stroke linestyle="thinThin"/>
            </v:line>
          </w:pict>
        </mc:Fallback>
      </mc:AlternateContent>
    </w:r>
    <w:r w:rsidR="005D3467">
      <w:rPr>
        <w:rFonts w:ascii="IRLotus" w:hAnsi="IRLotus" w:cs="IRLotus" w:hint="cs"/>
        <w:b/>
        <w:bCs/>
        <w:sz w:val="30"/>
        <w:szCs w:val="30"/>
        <w:rtl/>
        <w:lang w:bidi="fa-IR"/>
      </w:rPr>
      <w:t>تیمم</w:t>
    </w:r>
    <w:r w:rsidR="005D3467" w:rsidRPr="007973D3">
      <w:rPr>
        <w:rFonts w:ascii="IRLotus" w:hAnsi="IRLotus" w:cs="IRLotus"/>
        <w:sz w:val="30"/>
        <w:szCs w:val="30"/>
        <w:rtl/>
      </w:rPr>
      <w:tab/>
    </w:r>
    <w:r w:rsidR="005D3467">
      <w:rPr>
        <w:rFonts w:ascii="IRLotus" w:hAnsi="IRLotus" w:cs="IRLotus" w:hint="cs"/>
        <w:sz w:val="30"/>
        <w:szCs w:val="30"/>
        <w:rtl/>
      </w:rPr>
      <w:tab/>
    </w:r>
    <w:r w:rsidR="005D3467" w:rsidRPr="00C9167F">
      <w:rPr>
        <w:rFonts w:ascii="IRLotus" w:hAnsi="IRLotus" w:cs="IRLotus"/>
        <w:sz w:val="30"/>
        <w:szCs w:val="30"/>
        <w:rtl/>
      </w:rPr>
      <w:fldChar w:fldCharType="begin"/>
    </w:r>
    <w:r w:rsidR="005D3467" w:rsidRPr="00C9167F">
      <w:rPr>
        <w:rFonts w:ascii="IRLotus" w:hAnsi="IRLotus" w:cs="IRLotus"/>
        <w:sz w:val="30"/>
        <w:szCs w:val="30"/>
      </w:rPr>
      <w:instrText xml:space="preserve"> PAGE </w:instrText>
    </w:r>
    <w:r w:rsidR="005D3467" w:rsidRPr="00C9167F">
      <w:rPr>
        <w:rFonts w:ascii="IRLotus" w:hAnsi="IRLotus" w:cs="IRLotus"/>
        <w:sz w:val="30"/>
        <w:szCs w:val="30"/>
        <w:rtl/>
      </w:rPr>
      <w:fldChar w:fldCharType="separate"/>
    </w:r>
    <w:r w:rsidR="00CD04D4">
      <w:rPr>
        <w:rFonts w:ascii="IRLotus" w:hAnsi="IRLotus" w:cs="IRLotus"/>
        <w:noProof/>
        <w:sz w:val="30"/>
        <w:szCs w:val="30"/>
        <w:rtl/>
      </w:rPr>
      <w:t>67</w:t>
    </w:r>
    <w:r w:rsidR="005D3467" w:rsidRPr="00C9167F">
      <w:rPr>
        <w:rFonts w:ascii="IRLotus" w:hAnsi="IRLotus" w:cs="IRLotus"/>
        <w:sz w:val="30"/>
        <w:szCs w:val="30"/>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467" w:rsidRPr="00C9167F" w:rsidRDefault="008F543F" w:rsidP="005D3467">
    <w:pPr>
      <w:pStyle w:val="Header"/>
      <w:tabs>
        <w:tab w:val="clear" w:pos="4153"/>
        <w:tab w:val="left" w:pos="254"/>
        <w:tab w:val="center" w:pos="6803"/>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" strokeweight="3pt">
              <v:stroke linestyle="thinThin"/>
            </v:line>
          </w:pict>
        </mc:Fallback>
      </mc:AlternateContent>
    </w:r>
    <w:r w:rsidR="005D3467">
      <w:rPr>
        <w:rFonts w:ascii="IRLotus" w:hAnsi="IRLotus" w:cs="IRLotus" w:hint="cs"/>
        <w:b/>
        <w:bCs/>
        <w:sz w:val="30"/>
        <w:szCs w:val="30"/>
        <w:rtl/>
        <w:lang w:bidi="fa-IR"/>
      </w:rPr>
      <w:t>نجاست و ناپاکی و آلودگی</w:t>
    </w:r>
    <w:r w:rsidR="005D3467" w:rsidRPr="007973D3">
      <w:rPr>
        <w:rFonts w:ascii="IRLotus" w:hAnsi="IRLotus" w:cs="IRLotus"/>
        <w:sz w:val="30"/>
        <w:szCs w:val="30"/>
        <w:rtl/>
      </w:rPr>
      <w:tab/>
    </w:r>
    <w:r w:rsidR="005D3467">
      <w:rPr>
        <w:rFonts w:ascii="IRLotus" w:hAnsi="IRLotus" w:cs="IRLotus" w:hint="cs"/>
        <w:sz w:val="30"/>
        <w:szCs w:val="30"/>
        <w:rtl/>
      </w:rPr>
      <w:tab/>
    </w:r>
    <w:r w:rsidR="005D3467" w:rsidRPr="00C9167F">
      <w:rPr>
        <w:rFonts w:ascii="IRLotus" w:hAnsi="IRLotus" w:cs="IRLotus"/>
        <w:sz w:val="30"/>
        <w:szCs w:val="30"/>
        <w:rtl/>
      </w:rPr>
      <w:fldChar w:fldCharType="begin"/>
    </w:r>
    <w:r w:rsidR="005D3467" w:rsidRPr="00C9167F">
      <w:rPr>
        <w:rFonts w:ascii="IRLotus" w:hAnsi="IRLotus" w:cs="IRLotus"/>
        <w:sz w:val="30"/>
        <w:szCs w:val="30"/>
      </w:rPr>
      <w:instrText xml:space="preserve"> PAGE </w:instrText>
    </w:r>
    <w:r w:rsidR="005D3467" w:rsidRPr="00C9167F">
      <w:rPr>
        <w:rFonts w:ascii="IRLotus" w:hAnsi="IRLotus" w:cs="IRLotus"/>
        <w:sz w:val="30"/>
        <w:szCs w:val="30"/>
        <w:rtl/>
      </w:rPr>
      <w:fldChar w:fldCharType="separate"/>
    </w:r>
    <w:r w:rsidR="00CD04D4">
      <w:rPr>
        <w:rFonts w:ascii="IRLotus" w:hAnsi="IRLotus" w:cs="IRLotus"/>
        <w:noProof/>
        <w:sz w:val="30"/>
        <w:szCs w:val="30"/>
        <w:rtl/>
      </w:rPr>
      <w:t>79</w:t>
    </w:r>
    <w:r w:rsidR="005D3467" w:rsidRPr="00C9167F">
      <w:rPr>
        <w:rFonts w:ascii="IRLotus" w:hAnsi="IRLotus" w:cs="IRLotus"/>
        <w:sz w:val="30"/>
        <w:szCs w:val="30"/>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467" w:rsidRPr="00C9167F" w:rsidRDefault="008F543F" w:rsidP="005D3467">
    <w:pPr>
      <w:pStyle w:val="Header"/>
      <w:tabs>
        <w:tab w:val="clear" w:pos="4153"/>
        <w:tab w:val="left" w:pos="254"/>
        <w:tab w:val="center" w:pos="6803"/>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" strokeweight="3pt">
              <v:stroke linestyle="thinThin"/>
            </v:line>
          </w:pict>
        </mc:Fallback>
      </mc:AlternateContent>
    </w:r>
    <w:r w:rsidR="005D3467">
      <w:rPr>
        <w:rFonts w:ascii="IRLotus" w:hAnsi="IRLotus" w:cs="IRLotus" w:hint="cs"/>
        <w:b/>
        <w:bCs/>
        <w:sz w:val="30"/>
        <w:szCs w:val="30"/>
        <w:rtl/>
        <w:lang w:bidi="fa-IR"/>
      </w:rPr>
      <w:t>حیض و نفاس و استحاضه</w:t>
    </w:r>
    <w:r w:rsidR="005D3467" w:rsidRPr="007973D3">
      <w:rPr>
        <w:rFonts w:ascii="IRLotus" w:hAnsi="IRLotus" w:cs="IRLotus"/>
        <w:sz w:val="30"/>
        <w:szCs w:val="30"/>
        <w:rtl/>
      </w:rPr>
      <w:tab/>
    </w:r>
    <w:r w:rsidR="005D3467">
      <w:rPr>
        <w:rFonts w:ascii="IRLotus" w:hAnsi="IRLotus" w:cs="IRLotus" w:hint="cs"/>
        <w:sz w:val="30"/>
        <w:szCs w:val="30"/>
        <w:rtl/>
      </w:rPr>
      <w:tab/>
    </w:r>
    <w:r w:rsidR="005D3467" w:rsidRPr="00C9167F">
      <w:rPr>
        <w:rFonts w:ascii="IRLotus" w:hAnsi="IRLotus" w:cs="IRLotus"/>
        <w:sz w:val="30"/>
        <w:szCs w:val="30"/>
        <w:rtl/>
      </w:rPr>
      <w:fldChar w:fldCharType="begin"/>
    </w:r>
    <w:r w:rsidR="005D3467" w:rsidRPr="00C9167F">
      <w:rPr>
        <w:rFonts w:ascii="IRLotus" w:hAnsi="IRLotus" w:cs="IRLotus"/>
        <w:sz w:val="30"/>
        <w:szCs w:val="30"/>
      </w:rPr>
      <w:instrText xml:space="preserve"> PAGE </w:instrText>
    </w:r>
    <w:r w:rsidR="005D3467" w:rsidRPr="00C9167F">
      <w:rPr>
        <w:rFonts w:ascii="IRLotus" w:hAnsi="IRLotus" w:cs="IRLotus"/>
        <w:sz w:val="30"/>
        <w:szCs w:val="30"/>
        <w:rtl/>
      </w:rPr>
      <w:fldChar w:fldCharType="separate"/>
    </w:r>
    <w:r w:rsidR="00CD04D4">
      <w:rPr>
        <w:rFonts w:ascii="IRLotus" w:hAnsi="IRLotus" w:cs="IRLotus"/>
        <w:noProof/>
        <w:sz w:val="30"/>
        <w:szCs w:val="30"/>
        <w:rtl/>
      </w:rPr>
      <w:t>91</w:t>
    </w:r>
    <w:r w:rsidR="005D3467" w:rsidRPr="00C9167F">
      <w:rPr>
        <w:rFonts w:ascii="IRLotus" w:hAnsi="IRLotus" w:cs="IRLotus"/>
        <w:sz w:val="30"/>
        <w:szCs w:val="30"/>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467" w:rsidRPr="00C9167F" w:rsidRDefault="008F543F" w:rsidP="005D3467">
    <w:pPr>
      <w:pStyle w:val="Header"/>
      <w:tabs>
        <w:tab w:val="clear" w:pos="4153"/>
        <w:tab w:val="left" w:pos="254"/>
        <w:tab w:val="center" w:pos="6803"/>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" strokeweight="3pt">
              <v:stroke linestyle="thinThin"/>
            </v:line>
          </w:pict>
        </mc:Fallback>
      </mc:AlternateContent>
    </w:r>
    <w:r w:rsidR="005D3467">
      <w:rPr>
        <w:rFonts w:ascii="IRLotus" w:hAnsi="IRLotus" w:cs="IRLotus" w:hint="cs"/>
        <w:b/>
        <w:bCs/>
        <w:sz w:val="30"/>
        <w:szCs w:val="30"/>
        <w:rtl/>
        <w:lang w:bidi="fa-IR"/>
      </w:rPr>
      <w:t>صلاة (نماز)</w:t>
    </w:r>
    <w:r w:rsidR="005D3467" w:rsidRPr="007973D3">
      <w:rPr>
        <w:rFonts w:ascii="IRLotus" w:hAnsi="IRLotus" w:cs="IRLotus"/>
        <w:sz w:val="30"/>
        <w:szCs w:val="30"/>
        <w:rtl/>
      </w:rPr>
      <w:tab/>
    </w:r>
    <w:r w:rsidR="005D3467">
      <w:rPr>
        <w:rFonts w:ascii="IRLotus" w:hAnsi="IRLotus" w:cs="IRLotus" w:hint="cs"/>
        <w:sz w:val="30"/>
        <w:szCs w:val="30"/>
        <w:rtl/>
      </w:rPr>
      <w:tab/>
    </w:r>
    <w:r w:rsidR="005D3467" w:rsidRPr="00C9167F">
      <w:rPr>
        <w:rFonts w:ascii="IRLotus" w:hAnsi="IRLotus" w:cs="IRLotus"/>
        <w:sz w:val="30"/>
        <w:szCs w:val="30"/>
        <w:rtl/>
      </w:rPr>
      <w:fldChar w:fldCharType="begin"/>
    </w:r>
    <w:r w:rsidR="005D3467" w:rsidRPr="00C9167F">
      <w:rPr>
        <w:rFonts w:ascii="IRLotus" w:hAnsi="IRLotus" w:cs="IRLotus"/>
        <w:sz w:val="30"/>
        <w:szCs w:val="30"/>
      </w:rPr>
      <w:instrText xml:space="preserve"> PAGE </w:instrText>
    </w:r>
    <w:r w:rsidR="005D3467" w:rsidRPr="00C9167F">
      <w:rPr>
        <w:rFonts w:ascii="IRLotus" w:hAnsi="IRLotus" w:cs="IRLotus"/>
        <w:sz w:val="30"/>
        <w:szCs w:val="30"/>
        <w:rtl/>
      </w:rPr>
      <w:fldChar w:fldCharType="separate"/>
    </w:r>
    <w:r w:rsidR="00CD04D4">
      <w:rPr>
        <w:rFonts w:ascii="IRLotus" w:hAnsi="IRLotus" w:cs="IRLotus"/>
        <w:noProof/>
        <w:sz w:val="30"/>
        <w:szCs w:val="30"/>
        <w:rtl/>
      </w:rPr>
      <w:t>207</w:t>
    </w:r>
    <w:r w:rsidR="005D3467" w:rsidRPr="00C9167F">
      <w:rPr>
        <w:rFonts w:ascii="IRLotus" w:hAnsi="IRLotus" w:cs="IRLotus"/>
        <w:sz w:val="30"/>
        <w:szCs w:val="30"/>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FB0" w:rsidRPr="00B966B8" w:rsidRDefault="008F543F" w:rsidP="001E7425">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xe9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Bwgxe9IgIAAD8EAAAOAAAAAAAAAAAAAAAAAC4CAABkcnMvZTJvRG9jLnhtbFBLAQIt&#10;ABQABgAIAAAAIQCwgsW+2AAAAAYBAAAPAAAAAAAAAAAAAAAAAHwEAABkcnMvZG93bnJldi54bWxQ&#10;SwUGAAAAAAQABADzAAAAgQUAAAAA&#10;" strokeweight="3pt">
              <v:stroke linestyle="thinThin"/>
            </v:line>
          </w:pict>
        </mc:Fallback>
      </mc:AlternateContent>
    </w:r>
    <w:r w:rsidR="00671FB0" w:rsidRPr="001E7425">
      <w:rPr>
        <w:rFonts w:cs="B Lotus" w:hint="cs"/>
        <w:b/>
        <w:bCs/>
        <w:sz w:val="26"/>
        <w:szCs w:val="26"/>
        <w:rtl/>
        <w:lang w:bidi="fa-IR"/>
      </w:rPr>
      <w:t>فهرست مطالب</w:t>
    </w:r>
    <w:r w:rsidR="00671FB0" w:rsidRPr="001E7425">
      <w:rPr>
        <w:rFonts w:ascii="Times New Roman Bold" w:hAnsi="Times New Roman Bold" w:cs="B Lotus" w:hint="cs"/>
        <w:sz w:val="28"/>
        <w:rtl/>
      </w:rPr>
      <w:tab/>
    </w:r>
    <w:r w:rsidR="00671FB0" w:rsidRPr="001E7425">
      <w:rPr>
        <w:rFonts w:ascii="Times New Roman Bold" w:hAnsi="Times New Roman Bold" w:cs="B Lotus" w:hint="cs"/>
        <w:sz w:val="28"/>
        <w:rtl/>
      </w:rPr>
      <w:fldChar w:fldCharType="begin"/>
    </w:r>
    <w:r w:rsidR="00671FB0" w:rsidRPr="001E7425">
      <w:rPr>
        <w:rFonts w:ascii="Times New Roman Bold" w:hAnsi="Times New Roman Bold" w:cs="B Lotus" w:hint="cs"/>
        <w:sz w:val="28"/>
      </w:rPr>
      <w:instrText xml:space="preserve"> PAGE </w:instrText>
    </w:r>
    <w:r w:rsidR="00671FB0" w:rsidRPr="001E7425">
      <w:rPr>
        <w:rFonts w:ascii="Times New Roman Bold" w:hAnsi="Times New Roman Bold" w:cs="B Lotus" w:hint="cs"/>
        <w:sz w:val="28"/>
        <w:rtl/>
      </w:rPr>
      <w:fldChar w:fldCharType="separate"/>
    </w:r>
    <w:r w:rsidR="00CD04D4">
      <w:rPr>
        <w:rFonts w:ascii="Times New Roman Bold" w:hAnsi="Times New Roman Bold" w:cs="B Lotus"/>
        <w:noProof/>
        <w:sz w:val="28"/>
        <w:rtl/>
      </w:rPr>
      <w:t>3</w:t>
    </w:r>
    <w:r w:rsidR="00671FB0" w:rsidRPr="001E7425">
      <w:rPr>
        <w:rFonts w:ascii="Times New Roman Bold" w:hAnsi="Times New Roman Bold" w:cs="B Lotus" w:hint="cs"/>
        <w:sz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FB0" w:rsidRPr="00C9167F" w:rsidRDefault="008F543F" w:rsidP="000D76E6">
    <w:pPr>
      <w:pStyle w:val="Header"/>
      <w:tabs>
        <w:tab w:val="left" w:pos="254"/>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" strokeweight="3pt">
              <v:stroke linestyle="thinThin"/>
            </v:line>
          </w:pict>
        </mc:Fallback>
      </mc:AlternateContent>
    </w:r>
    <w:r w:rsidR="00671FB0">
      <w:rPr>
        <w:rFonts w:ascii="IRLotus" w:hAnsi="IRLotus" w:cs="IRLotus" w:hint="cs"/>
        <w:b/>
        <w:bCs/>
        <w:sz w:val="30"/>
        <w:szCs w:val="30"/>
        <w:rtl/>
        <w:lang w:bidi="fa-IR"/>
      </w:rPr>
      <w:t>فهرست مطالب</w:t>
    </w:r>
    <w:r w:rsidR="00671FB0" w:rsidRPr="007973D3">
      <w:rPr>
        <w:rFonts w:ascii="IRLotus" w:hAnsi="IRLotus" w:cs="IRLotus"/>
        <w:sz w:val="30"/>
        <w:szCs w:val="30"/>
        <w:rtl/>
      </w:rPr>
      <w:tab/>
    </w:r>
    <w:r w:rsidR="00671FB0">
      <w:rPr>
        <w:rFonts w:ascii="IRLotus" w:hAnsi="IRLotus" w:cs="IRLotus" w:hint="cs"/>
        <w:sz w:val="30"/>
        <w:szCs w:val="30"/>
        <w:rtl/>
      </w:rPr>
      <w:tab/>
    </w:r>
    <w:r w:rsidR="00671FB0" w:rsidRPr="00C9167F">
      <w:rPr>
        <w:rFonts w:ascii="IRLotus" w:hAnsi="IRLotus" w:cs="IRLotus"/>
        <w:sz w:val="30"/>
        <w:szCs w:val="30"/>
        <w:rtl/>
      </w:rPr>
      <w:fldChar w:fldCharType="begin"/>
    </w:r>
    <w:r w:rsidR="00671FB0" w:rsidRPr="00C9167F">
      <w:rPr>
        <w:rFonts w:ascii="IRLotus" w:hAnsi="IRLotus" w:cs="IRLotus"/>
        <w:sz w:val="30"/>
        <w:szCs w:val="30"/>
      </w:rPr>
      <w:instrText xml:space="preserve"> PAGE </w:instrText>
    </w:r>
    <w:r w:rsidR="00671FB0" w:rsidRPr="00C9167F">
      <w:rPr>
        <w:rFonts w:ascii="IRLotus" w:hAnsi="IRLotus" w:cs="IRLotus"/>
        <w:sz w:val="30"/>
        <w:szCs w:val="30"/>
        <w:rtl/>
      </w:rPr>
      <w:fldChar w:fldCharType="separate"/>
    </w:r>
    <w:r w:rsidR="00FB1271">
      <w:rPr>
        <w:rFonts w:ascii="IRLotus" w:hAnsi="IRLotus" w:cs="IRLotus" w:hint="eastAsia"/>
        <w:noProof/>
        <w:sz w:val="30"/>
        <w:szCs w:val="30"/>
        <w:rtl/>
      </w:rPr>
      <w:t>‌ج</w:t>
    </w:r>
    <w:r w:rsidR="00671FB0" w:rsidRPr="00C9167F">
      <w:rPr>
        <w:rFonts w:ascii="IRLotus" w:hAnsi="IRLotus" w:cs="IRLotus"/>
        <w:sz w:val="30"/>
        <w:szCs w:val="30"/>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FB0" w:rsidRDefault="00671FB0">
    <w:pPr>
      <w:pStyle w:val="Header"/>
      <w:rPr>
        <w:rtl/>
        <w:lang w:bidi="fa-IR"/>
      </w:rPr>
    </w:pPr>
  </w:p>
  <w:p w:rsidR="00671FB0" w:rsidRDefault="00671FB0">
    <w:pPr>
      <w:pStyle w:val="Header"/>
      <w:rPr>
        <w:rtl/>
        <w:lang w:bidi="fa-IR"/>
      </w:rPr>
    </w:pPr>
  </w:p>
  <w:p w:rsidR="00671FB0" w:rsidRPr="00E233DE" w:rsidRDefault="00671FB0">
    <w:pPr>
      <w:pStyle w:val="Header"/>
      <w:rPr>
        <w:sz w:val="2"/>
        <w:szCs w:val="2"/>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467" w:rsidRDefault="005D3467">
    <w:pPr>
      <w:pStyle w:val="Header"/>
      <w:rPr>
        <w:rtl/>
        <w:lang w:bidi="fa-IR"/>
      </w:rPr>
    </w:pPr>
  </w:p>
  <w:p w:rsidR="005D3467" w:rsidRDefault="005D3467">
    <w:pPr>
      <w:pStyle w:val="Header"/>
      <w:rPr>
        <w:rtl/>
        <w:lang w:bidi="fa-IR"/>
      </w:rPr>
    </w:pPr>
  </w:p>
  <w:p w:rsidR="005D3467" w:rsidRPr="00E233DE" w:rsidRDefault="005D3467">
    <w:pPr>
      <w:pStyle w:val="Header"/>
      <w:rPr>
        <w:sz w:val="2"/>
        <w:szCs w:val="2"/>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467" w:rsidRPr="00C9167F" w:rsidRDefault="008F543F" w:rsidP="000D76E6">
    <w:pPr>
      <w:pStyle w:val="Header"/>
      <w:tabs>
        <w:tab w:val="left" w:pos="254"/>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" strokeweight="3pt">
              <v:stroke linestyle="thinThin"/>
            </v:line>
          </w:pict>
        </mc:Fallback>
      </mc:AlternateContent>
    </w:r>
    <w:r w:rsidR="005D3467">
      <w:rPr>
        <w:rFonts w:ascii="IRLotus" w:hAnsi="IRLotus" w:cs="IRLotus" w:hint="cs"/>
        <w:b/>
        <w:bCs/>
        <w:sz w:val="30"/>
        <w:szCs w:val="30"/>
        <w:rtl/>
        <w:lang w:bidi="fa-IR"/>
      </w:rPr>
      <w:t>مقدمه احمد عیسی عاشور مولف</w:t>
    </w:r>
    <w:r w:rsidR="005D3467" w:rsidRPr="007973D3">
      <w:rPr>
        <w:rFonts w:ascii="IRLotus" w:hAnsi="IRLotus" w:cs="IRLotus"/>
        <w:sz w:val="30"/>
        <w:szCs w:val="30"/>
        <w:rtl/>
      </w:rPr>
      <w:tab/>
    </w:r>
    <w:r w:rsidR="005D3467">
      <w:rPr>
        <w:rFonts w:ascii="IRLotus" w:hAnsi="IRLotus" w:cs="IRLotus" w:hint="cs"/>
        <w:sz w:val="30"/>
        <w:szCs w:val="30"/>
        <w:rtl/>
      </w:rPr>
      <w:tab/>
    </w:r>
    <w:r w:rsidR="005D3467" w:rsidRPr="00C9167F">
      <w:rPr>
        <w:rFonts w:ascii="IRLotus" w:hAnsi="IRLotus" w:cs="IRLotus"/>
        <w:sz w:val="30"/>
        <w:szCs w:val="30"/>
        <w:rtl/>
      </w:rPr>
      <w:fldChar w:fldCharType="begin"/>
    </w:r>
    <w:r w:rsidR="005D3467" w:rsidRPr="00C9167F">
      <w:rPr>
        <w:rFonts w:ascii="IRLotus" w:hAnsi="IRLotus" w:cs="IRLotus"/>
        <w:sz w:val="30"/>
        <w:szCs w:val="30"/>
      </w:rPr>
      <w:instrText xml:space="preserve"> PAGE </w:instrText>
    </w:r>
    <w:r w:rsidR="005D3467" w:rsidRPr="00C9167F">
      <w:rPr>
        <w:rFonts w:ascii="IRLotus" w:hAnsi="IRLotus" w:cs="IRLotus"/>
        <w:sz w:val="30"/>
        <w:szCs w:val="30"/>
        <w:rtl/>
      </w:rPr>
      <w:fldChar w:fldCharType="separate"/>
    </w:r>
    <w:r w:rsidR="00CD04D4">
      <w:rPr>
        <w:rFonts w:ascii="IRLotus" w:hAnsi="IRLotus" w:cs="IRLotus"/>
        <w:noProof/>
        <w:sz w:val="30"/>
        <w:szCs w:val="30"/>
        <w:rtl/>
      </w:rPr>
      <w:t>7</w:t>
    </w:r>
    <w:r w:rsidR="005D3467" w:rsidRPr="00C9167F">
      <w:rPr>
        <w:rFonts w:ascii="IRLotus" w:hAnsi="IRLotus" w:cs="IRLotus"/>
        <w:sz w:val="30"/>
        <w:szCs w:val="30"/>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467" w:rsidRPr="00C9167F" w:rsidRDefault="008F543F" w:rsidP="005D3467">
    <w:pPr>
      <w:pStyle w:val="Header"/>
      <w:tabs>
        <w:tab w:val="clear" w:pos="4153"/>
        <w:tab w:val="left" w:pos="254"/>
        <w:tab w:val="center" w:pos="6803"/>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PBIQIAAD8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" strokeweight="3pt">
              <v:stroke linestyle="thinThin"/>
            </v:line>
          </w:pict>
        </mc:Fallback>
      </mc:AlternateContent>
    </w:r>
    <w:r w:rsidR="005D3467">
      <w:rPr>
        <w:rFonts w:ascii="IRLotus" w:hAnsi="IRLotus" w:cs="IRLotus" w:hint="cs"/>
        <w:b/>
        <w:bCs/>
        <w:sz w:val="30"/>
        <w:szCs w:val="30"/>
        <w:rtl/>
        <w:lang w:bidi="fa-IR"/>
      </w:rPr>
      <w:t>مقدمه مولف اصلی کتاب، تقی الدین ابوبکر حسینی دمشقی شافعی</w:t>
    </w:r>
    <w:r w:rsidR="005D3467" w:rsidRPr="007973D3">
      <w:rPr>
        <w:rFonts w:ascii="IRLotus" w:hAnsi="IRLotus" w:cs="IRLotus"/>
        <w:sz w:val="30"/>
        <w:szCs w:val="30"/>
        <w:rtl/>
      </w:rPr>
      <w:tab/>
    </w:r>
    <w:r w:rsidR="005D3467">
      <w:rPr>
        <w:rFonts w:ascii="IRLotus" w:hAnsi="IRLotus" w:cs="IRLotus" w:hint="cs"/>
        <w:sz w:val="30"/>
        <w:szCs w:val="30"/>
        <w:rtl/>
      </w:rPr>
      <w:tab/>
    </w:r>
    <w:r w:rsidR="005D3467" w:rsidRPr="00C9167F">
      <w:rPr>
        <w:rFonts w:ascii="IRLotus" w:hAnsi="IRLotus" w:cs="IRLotus"/>
        <w:sz w:val="30"/>
        <w:szCs w:val="30"/>
        <w:rtl/>
      </w:rPr>
      <w:fldChar w:fldCharType="begin"/>
    </w:r>
    <w:r w:rsidR="005D3467" w:rsidRPr="00C9167F">
      <w:rPr>
        <w:rFonts w:ascii="IRLotus" w:hAnsi="IRLotus" w:cs="IRLotus"/>
        <w:sz w:val="30"/>
        <w:szCs w:val="30"/>
      </w:rPr>
      <w:instrText xml:space="preserve"> PAGE </w:instrText>
    </w:r>
    <w:r w:rsidR="005D3467" w:rsidRPr="00C9167F">
      <w:rPr>
        <w:rFonts w:ascii="IRLotus" w:hAnsi="IRLotus" w:cs="IRLotus"/>
        <w:sz w:val="30"/>
        <w:szCs w:val="30"/>
        <w:rtl/>
      </w:rPr>
      <w:fldChar w:fldCharType="separate"/>
    </w:r>
    <w:r w:rsidR="00CD04D4">
      <w:rPr>
        <w:rFonts w:ascii="IRLotus" w:hAnsi="IRLotus" w:cs="IRLotus"/>
        <w:noProof/>
        <w:sz w:val="30"/>
        <w:szCs w:val="30"/>
        <w:rtl/>
      </w:rPr>
      <w:t>11</w:t>
    </w:r>
    <w:r w:rsidR="005D3467" w:rsidRPr="00C9167F">
      <w:rPr>
        <w:rFonts w:ascii="IRLotus" w:hAnsi="IRLotus" w:cs="IRLotus"/>
        <w:sz w:val="30"/>
        <w:szCs w:val="30"/>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467" w:rsidRPr="00C9167F" w:rsidRDefault="008F543F" w:rsidP="005D3467">
    <w:pPr>
      <w:pStyle w:val="Header"/>
      <w:tabs>
        <w:tab w:val="clear" w:pos="4153"/>
        <w:tab w:val="left" w:pos="254"/>
        <w:tab w:val="center" w:pos="6803"/>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IQIAAD8EAAAOAAAAZHJzL2Uyb0RvYy54bWysU02P2yAQvVfqf0DcE9tZN+t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" strokeweight="3pt">
              <v:stroke linestyle="thinThin"/>
            </v:line>
          </w:pict>
        </mc:Fallback>
      </mc:AlternateContent>
    </w:r>
    <w:r w:rsidR="005D3467">
      <w:rPr>
        <w:rFonts w:ascii="IRLotus" w:hAnsi="IRLotus" w:cs="IRLotus" w:hint="cs"/>
        <w:b/>
        <w:bCs/>
        <w:sz w:val="30"/>
        <w:szCs w:val="30"/>
        <w:rtl/>
        <w:lang w:bidi="fa-IR"/>
      </w:rPr>
      <w:t>طهارت «پاکی و پاکیزگی»</w:t>
    </w:r>
    <w:r w:rsidR="005D3467" w:rsidRPr="007973D3">
      <w:rPr>
        <w:rFonts w:ascii="IRLotus" w:hAnsi="IRLotus" w:cs="IRLotus"/>
        <w:sz w:val="30"/>
        <w:szCs w:val="30"/>
        <w:rtl/>
      </w:rPr>
      <w:tab/>
    </w:r>
    <w:r w:rsidR="005D3467">
      <w:rPr>
        <w:rFonts w:ascii="IRLotus" w:hAnsi="IRLotus" w:cs="IRLotus" w:hint="cs"/>
        <w:sz w:val="30"/>
        <w:szCs w:val="30"/>
        <w:rtl/>
      </w:rPr>
      <w:tab/>
    </w:r>
    <w:r w:rsidR="005D3467" w:rsidRPr="00C9167F">
      <w:rPr>
        <w:rFonts w:ascii="IRLotus" w:hAnsi="IRLotus" w:cs="IRLotus"/>
        <w:sz w:val="30"/>
        <w:szCs w:val="30"/>
        <w:rtl/>
      </w:rPr>
      <w:fldChar w:fldCharType="begin"/>
    </w:r>
    <w:r w:rsidR="005D3467" w:rsidRPr="00C9167F">
      <w:rPr>
        <w:rFonts w:ascii="IRLotus" w:hAnsi="IRLotus" w:cs="IRLotus"/>
        <w:sz w:val="30"/>
        <w:szCs w:val="30"/>
      </w:rPr>
      <w:instrText xml:space="preserve"> PAGE </w:instrText>
    </w:r>
    <w:r w:rsidR="005D3467" w:rsidRPr="00C9167F">
      <w:rPr>
        <w:rFonts w:ascii="IRLotus" w:hAnsi="IRLotus" w:cs="IRLotus"/>
        <w:sz w:val="30"/>
        <w:szCs w:val="30"/>
        <w:rtl/>
      </w:rPr>
      <w:fldChar w:fldCharType="separate"/>
    </w:r>
    <w:r w:rsidR="00CD04D4">
      <w:rPr>
        <w:rFonts w:ascii="IRLotus" w:hAnsi="IRLotus" w:cs="IRLotus"/>
        <w:noProof/>
        <w:sz w:val="30"/>
        <w:szCs w:val="30"/>
        <w:rtl/>
      </w:rPr>
      <w:t>23</w:t>
    </w:r>
    <w:r w:rsidR="005D3467" w:rsidRPr="00C9167F">
      <w:rPr>
        <w:rFonts w:ascii="IRLotus" w:hAnsi="IRLotus" w:cs="IRLotus"/>
        <w:sz w:val="30"/>
        <w:szCs w:val="30"/>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467" w:rsidRPr="00C9167F" w:rsidRDefault="008F543F" w:rsidP="005D3467">
    <w:pPr>
      <w:pStyle w:val="Header"/>
      <w:tabs>
        <w:tab w:val="clear" w:pos="4153"/>
        <w:tab w:val="left" w:pos="254"/>
        <w:tab w:val="center" w:pos="6803"/>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8lRIQIAAD8EAAAOAAAAZHJzL2Uyb0RvYy54bWysU02P2yAQvVfqf0DcE9tZN+t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" strokeweight="3pt">
              <v:stroke linestyle="thinThin"/>
            </v:line>
          </w:pict>
        </mc:Fallback>
      </mc:AlternateContent>
    </w:r>
    <w:r w:rsidR="005D3467">
      <w:rPr>
        <w:rFonts w:ascii="IRLotus" w:hAnsi="IRLotus" w:cs="IRLotus" w:hint="cs"/>
        <w:b/>
        <w:bCs/>
        <w:sz w:val="30"/>
        <w:szCs w:val="30"/>
        <w:rtl/>
        <w:lang w:bidi="fa-IR"/>
      </w:rPr>
      <w:t>وضو</w:t>
    </w:r>
    <w:r w:rsidR="005D3467" w:rsidRPr="007973D3">
      <w:rPr>
        <w:rFonts w:ascii="IRLotus" w:hAnsi="IRLotus" w:cs="IRLotus"/>
        <w:sz w:val="30"/>
        <w:szCs w:val="30"/>
        <w:rtl/>
      </w:rPr>
      <w:tab/>
    </w:r>
    <w:r w:rsidR="005D3467">
      <w:rPr>
        <w:rFonts w:ascii="IRLotus" w:hAnsi="IRLotus" w:cs="IRLotus" w:hint="cs"/>
        <w:sz w:val="30"/>
        <w:szCs w:val="30"/>
        <w:rtl/>
      </w:rPr>
      <w:tab/>
    </w:r>
    <w:r w:rsidR="005D3467" w:rsidRPr="00C9167F">
      <w:rPr>
        <w:rFonts w:ascii="IRLotus" w:hAnsi="IRLotus" w:cs="IRLotus"/>
        <w:sz w:val="30"/>
        <w:szCs w:val="30"/>
        <w:rtl/>
      </w:rPr>
      <w:fldChar w:fldCharType="begin"/>
    </w:r>
    <w:r w:rsidR="005D3467" w:rsidRPr="00C9167F">
      <w:rPr>
        <w:rFonts w:ascii="IRLotus" w:hAnsi="IRLotus" w:cs="IRLotus"/>
        <w:sz w:val="30"/>
        <w:szCs w:val="30"/>
      </w:rPr>
      <w:instrText xml:space="preserve"> PAGE </w:instrText>
    </w:r>
    <w:r w:rsidR="005D3467" w:rsidRPr="00C9167F">
      <w:rPr>
        <w:rFonts w:ascii="IRLotus" w:hAnsi="IRLotus" w:cs="IRLotus"/>
        <w:sz w:val="30"/>
        <w:szCs w:val="30"/>
        <w:rtl/>
      </w:rPr>
      <w:fldChar w:fldCharType="separate"/>
    </w:r>
    <w:r w:rsidR="00CD04D4">
      <w:rPr>
        <w:rFonts w:ascii="IRLotus" w:hAnsi="IRLotus" w:cs="IRLotus"/>
        <w:noProof/>
        <w:sz w:val="30"/>
        <w:szCs w:val="30"/>
        <w:rtl/>
      </w:rPr>
      <w:t>43</w:t>
    </w:r>
    <w:r w:rsidR="005D3467" w:rsidRPr="00C9167F">
      <w:rPr>
        <w:rFonts w:ascii="IRLotus" w:hAnsi="IRLotus" w:cs="IRLotus"/>
        <w:sz w:val="30"/>
        <w:szCs w:val="30"/>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5B66"/>
    <w:multiLevelType w:val="hybridMultilevel"/>
    <w:tmpl w:val="37C61F46"/>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07371CC"/>
    <w:multiLevelType w:val="hybridMultilevel"/>
    <w:tmpl w:val="08363B9A"/>
    <w:lvl w:ilvl="0" w:tplc="37EEFB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1607EFD"/>
    <w:multiLevelType w:val="hybridMultilevel"/>
    <w:tmpl w:val="7A405F1E"/>
    <w:lvl w:ilvl="0" w:tplc="8F180964">
      <w:start w:val="1"/>
      <w:numFmt w:val="decimal"/>
      <w:lvlText w:val="%1-"/>
      <w:lvlJc w:val="left"/>
      <w:pPr>
        <w:ind w:left="644" w:hanging="360"/>
      </w:pPr>
      <w:rPr>
        <w:rFonts w:cs="IR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39D4C7B"/>
    <w:multiLevelType w:val="hybridMultilevel"/>
    <w:tmpl w:val="1F183238"/>
    <w:lvl w:ilvl="0" w:tplc="EF74E87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52C14D6"/>
    <w:multiLevelType w:val="hybridMultilevel"/>
    <w:tmpl w:val="36861BF8"/>
    <w:lvl w:ilvl="0" w:tplc="E4A400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F02717D"/>
    <w:multiLevelType w:val="hybridMultilevel"/>
    <w:tmpl w:val="D004DF14"/>
    <w:lvl w:ilvl="0" w:tplc="5A1426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05F44E6"/>
    <w:multiLevelType w:val="hybridMultilevel"/>
    <w:tmpl w:val="6D049B54"/>
    <w:lvl w:ilvl="0" w:tplc="F00806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1132BED"/>
    <w:multiLevelType w:val="hybridMultilevel"/>
    <w:tmpl w:val="85DE03A4"/>
    <w:lvl w:ilvl="0" w:tplc="2F5678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2A6144F"/>
    <w:multiLevelType w:val="hybridMultilevel"/>
    <w:tmpl w:val="C388CBEE"/>
    <w:lvl w:ilvl="0" w:tplc="55D2BE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75D6F4A"/>
    <w:multiLevelType w:val="hybridMultilevel"/>
    <w:tmpl w:val="A088EABC"/>
    <w:lvl w:ilvl="0" w:tplc="CFE03B36">
      <w:start w:val="1"/>
      <w:numFmt w:val="decimal"/>
      <w:lvlText w:val="%1-"/>
      <w:lvlJc w:val="left"/>
      <w:pPr>
        <w:ind w:left="644" w:hanging="360"/>
      </w:pPr>
      <w:rPr>
        <w:rFonts w:ascii="IRLotus" w:hAnsi="IRLotus" w:cs="IR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7EC7B6C"/>
    <w:multiLevelType w:val="hybridMultilevel"/>
    <w:tmpl w:val="E3CA7756"/>
    <w:lvl w:ilvl="0" w:tplc="0B88B1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8CD161F"/>
    <w:multiLevelType w:val="hybridMultilevel"/>
    <w:tmpl w:val="2AAA1790"/>
    <w:lvl w:ilvl="0" w:tplc="65FE38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205630F"/>
    <w:multiLevelType w:val="hybridMultilevel"/>
    <w:tmpl w:val="30B63F80"/>
    <w:lvl w:ilvl="0" w:tplc="8DF471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23494E0E"/>
    <w:multiLevelType w:val="hybridMultilevel"/>
    <w:tmpl w:val="6366A886"/>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24F2207E"/>
    <w:multiLevelType w:val="hybridMultilevel"/>
    <w:tmpl w:val="BB36A070"/>
    <w:lvl w:ilvl="0" w:tplc="95487EB2">
      <w:start w:val="1"/>
      <w:numFmt w:val="decimal"/>
      <w:lvlText w:val="%1-"/>
      <w:lvlJc w:val="left"/>
      <w:pPr>
        <w:ind w:left="644" w:hanging="360"/>
      </w:pPr>
      <w:rPr>
        <w:rFonts w:ascii="IRLotus" w:hAnsi="IRLotus" w:cs="IR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724438C"/>
    <w:multiLevelType w:val="hybridMultilevel"/>
    <w:tmpl w:val="149CE1F4"/>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295E38D9"/>
    <w:multiLevelType w:val="hybridMultilevel"/>
    <w:tmpl w:val="6CDA49BE"/>
    <w:lvl w:ilvl="0" w:tplc="942CDFEE">
      <w:start w:val="1"/>
      <w:numFmt w:val="decimal"/>
      <w:lvlText w:val="%1-"/>
      <w:lvlJc w:val="left"/>
      <w:pPr>
        <w:ind w:left="644" w:hanging="360"/>
      </w:pPr>
      <w:rPr>
        <w:rFonts w:ascii="IRLotus" w:hAnsi="IRLotus" w:cs="IR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2D251186"/>
    <w:multiLevelType w:val="hybridMultilevel"/>
    <w:tmpl w:val="ED4AC71A"/>
    <w:lvl w:ilvl="0" w:tplc="52260D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07A6B74"/>
    <w:multiLevelType w:val="hybridMultilevel"/>
    <w:tmpl w:val="1F7AFE78"/>
    <w:lvl w:ilvl="0" w:tplc="E20209AE">
      <w:start w:val="1"/>
      <w:numFmt w:val="decimal"/>
      <w:lvlText w:val="%1-"/>
      <w:lvlJc w:val="left"/>
      <w:pPr>
        <w:ind w:left="644" w:hanging="360"/>
      </w:pPr>
      <w:rPr>
        <w:rFonts w:ascii="IRLotus" w:hAnsi="IRLotus" w:cs="IR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3143A23"/>
    <w:multiLevelType w:val="hybridMultilevel"/>
    <w:tmpl w:val="2DA0D23E"/>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365F09FC"/>
    <w:multiLevelType w:val="hybridMultilevel"/>
    <w:tmpl w:val="C0D65B90"/>
    <w:lvl w:ilvl="0" w:tplc="F70891C4">
      <w:start w:val="1"/>
      <w:numFmt w:val="decimal"/>
      <w:lvlText w:val="%1-"/>
      <w:lvlJc w:val="left"/>
      <w:pPr>
        <w:ind w:left="644" w:hanging="360"/>
      </w:pPr>
      <w:rPr>
        <w:rFonts w:ascii="IRLotus" w:hAnsi="IRLotus" w:cs="IR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37FB628D"/>
    <w:multiLevelType w:val="hybridMultilevel"/>
    <w:tmpl w:val="520035E2"/>
    <w:lvl w:ilvl="0" w:tplc="A41436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38EC6D79"/>
    <w:multiLevelType w:val="hybridMultilevel"/>
    <w:tmpl w:val="3CAC0AAE"/>
    <w:lvl w:ilvl="0" w:tplc="4402612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3EE47CE0"/>
    <w:multiLevelType w:val="hybridMultilevel"/>
    <w:tmpl w:val="FA6C9B72"/>
    <w:lvl w:ilvl="0" w:tplc="6B5C041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415A5B88"/>
    <w:multiLevelType w:val="hybridMultilevel"/>
    <w:tmpl w:val="E69A5634"/>
    <w:lvl w:ilvl="0" w:tplc="B3FC4A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43D930E5"/>
    <w:multiLevelType w:val="hybridMultilevel"/>
    <w:tmpl w:val="FEE06F20"/>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46ED3FD0"/>
    <w:multiLevelType w:val="hybridMultilevel"/>
    <w:tmpl w:val="10A62822"/>
    <w:lvl w:ilvl="0" w:tplc="4C04A2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4B692F6F"/>
    <w:multiLevelType w:val="hybridMultilevel"/>
    <w:tmpl w:val="68ACFA3A"/>
    <w:lvl w:ilvl="0" w:tplc="C0DA0AB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4D381B6B"/>
    <w:multiLevelType w:val="hybridMultilevel"/>
    <w:tmpl w:val="0C8EFD96"/>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55892E68"/>
    <w:multiLevelType w:val="hybridMultilevel"/>
    <w:tmpl w:val="E9C017A8"/>
    <w:lvl w:ilvl="0" w:tplc="29AE76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560F3DF1"/>
    <w:multiLevelType w:val="hybridMultilevel"/>
    <w:tmpl w:val="E8B4FFA0"/>
    <w:lvl w:ilvl="0" w:tplc="AF38AC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5A64737A"/>
    <w:multiLevelType w:val="hybridMultilevel"/>
    <w:tmpl w:val="CB44A568"/>
    <w:lvl w:ilvl="0" w:tplc="762AAF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5EFB7AFD"/>
    <w:multiLevelType w:val="hybridMultilevel"/>
    <w:tmpl w:val="B218C2E8"/>
    <w:lvl w:ilvl="0" w:tplc="0C3816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633F44D7"/>
    <w:multiLevelType w:val="hybridMultilevel"/>
    <w:tmpl w:val="3EEEA9DA"/>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nsid w:val="6F8E6B34"/>
    <w:multiLevelType w:val="hybridMultilevel"/>
    <w:tmpl w:val="653AE768"/>
    <w:lvl w:ilvl="0" w:tplc="C09249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79590B2F"/>
    <w:multiLevelType w:val="hybridMultilevel"/>
    <w:tmpl w:val="2F16B0C0"/>
    <w:lvl w:ilvl="0" w:tplc="375415A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7CD96BAE"/>
    <w:multiLevelType w:val="hybridMultilevel"/>
    <w:tmpl w:val="BCD8210C"/>
    <w:lvl w:ilvl="0" w:tplc="685E68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7"/>
  </w:num>
  <w:num w:numId="2">
    <w:abstractNumId w:val="12"/>
  </w:num>
  <w:num w:numId="3">
    <w:abstractNumId w:val="24"/>
  </w:num>
  <w:num w:numId="4">
    <w:abstractNumId w:val="13"/>
  </w:num>
  <w:num w:numId="5">
    <w:abstractNumId w:val="29"/>
  </w:num>
  <w:num w:numId="6">
    <w:abstractNumId w:val="7"/>
  </w:num>
  <w:num w:numId="7">
    <w:abstractNumId w:val="3"/>
  </w:num>
  <w:num w:numId="8">
    <w:abstractNumId w:val="11"/>
  </w:num>
  <w:num w:numId="9">
    <w:abstractNumId w:val="34"/>
  </w:num>
  <w:num w:numId="10">
    <w:abstractNumId w:val="2"/>
  </w:num>
  <w:num w:numId="11">
    <w:abstractNumId w:val="6"/>
  </w:num>
  <w:num w:numId="12">
    <w:abstractNumId w:val="1"/>
  </w:num>
  <w:num w:numId="13">
    <w:abstractNumId w:val="22"/>
  </w:num>
  <w:num w:numId="14">
    <w:abstractNumId w:val="19"/>
  </w:num>
  <w:num w:numId="15">
    <w:abstractNumId w:val="25"/>
  </w:num>
  <w:num w:numId="16">
    <w:abstractNumId w:val="0"/>
  </w:num>
  <w:num w:numId="17">
    <w:abstractNumId w:val="18"/>
  </w:num>
  <w:num w:numId="18">
    <w:abstractNumId w:val="14"/>
  </w:num>
  <w:num w:numId="19">
    <w:abstractNumId w:val="28"/>
  </w:num>
  <w:num w:numId="20">
    <w:abstractNumId w:val="30"/>
  </w:num>
  <w:num w:numId="21">
    <w:abstractNumId w:val="8"/>
  </w:num>
  <w:num w:numId="22">
    <w:abstractNumId w:val="4"/>
  </w:num>
  <w:num w:numId="23">
    <w:abstractNumId w:val="17"/>
  </w:num>
  <w:num w:numId="24">
    <w:abstractNumId w:val="16"/>
  </w:num>
  <w:num w:numId="25">
    <w:abstractNumId w:val="26"/>
  </w:num>
  <w:num w:numId="26">
    <w:abstractNumId w:val="23"/>
  </w:num>
  <w:num w:numId="27">
    <w:abstractNumId w:val="20"/>
  </w:num>
  <w:num w:numId="28">
    <w:abstractNumId w:val="9"/>
  </w:num>
  <w:num w:numId="29">
    <w:abstractNumId w:val="5"/>
  </w:num>
  <w:num w:numId="30">
    <w:abstractNumId w:val="36"/>
  </w:num>
  <w:num w:numId="31">
    <w:abstractNumId w:val="32"/>
  </w:num>
  <w:num w:numId="32">
    <w:abstractNumId w:val="35"/>
  </w:num>
  <w:num w:numId="33">
    <w:abstractNumId w:val="15"/>
  </w:num>
  <w:num w:numId="34">
    <w:abstractNumId w:val="33"/>
  </w:num>
  <w:num w:numId="35">
    <w:abstractNumId w:val="10"/>
  </w:num>
  <w:num w:numId="36">
    <w:abstractNumId w:val="31"/>
  </w:num>
  <w:num w:numId="37">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thng3sTvnH1E5bxAhLnOb6ocyeU=" w:salt="jPXsnDn8VuttxKKztxrvRQ=="/>
  <w:defaultTabStop w:val="720"/>
  <w:evenAndOddHeaders/>
  <w:drawingGridHorizontalSpacing w:val="284"/>
  <w:drawingGridVerticalSpacing w:val="284"/>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DA6"/>
    <w:rsid w:val="00004F3B"/>
    <w:rsid w:val="000158B2"/>
    <w:rsid w:val="00023FAD"/>
    <w:rsid w:val="000365DC"/>
    <w:rsid w:val="0008010C"/>
    <w:rsid w:val="00096279"/>
    <w:rsid w:val="000D0315"/>
    <w:rsid w:val="000D23FF"/>
    <w:rsid w:val="000D435D"/>
    <w:rsid w:val="000D76E6"/>
    <w:rsid w:val="000F03D6"/>
    <w:rsid w:val="0012498A"/>
    <w:rsid w:val="00134292"/>
    <w:rsid w:val="0014006D"/>
    <w:rsid w:val="001435E7"/>
    <w:rsid w:val="001860D4"/>
    <w:rsid w:val="001A7BB7"/>
    <w:rsid w:val="001D484B"/>
    <w:rsid w:val="001E48AB"/>
    <w:rsid w:val="001E4DA4"/>
    <w:rsid w:val="001E579E"/>
    <w:rsid w:val="001E7425"/>
    <w:rsid w:val="00202945"/>
    <w:rsid w:val="00211DDA"/>
    <w:rsid w:val="0021426C"/>
    <w:rsid w:val="00217A49"/>
    <w:rsid w:val="00227217"/>
    <w:rsid w:val="00243EB0"/>
    <w:rsid w:val="00250C70"/>
    <w:rsid w:val="00253044"/>
    <w:rsid w:val="00253C0F"/>
    <w:rsid w:val="00261DE6"/>
    <w:rsid w:val="00262223"/>
    <w:rsid w:val="00262479"/>
    <w:rsid w:val="00265A2C"/>
    <w:rsid w:val="002766E0"/>
    <w:rsid w:val="00277AEC"/>
    <w:rsid w:val="00277ED5"/>
    <w:rsid w:val="002A08D4"/>
    <w:rsid w:val="002A4D57"/>
    <w:rsid w:val="002A7FEF"/>
    <w:rsid w:val="002C4206"/>
    <w:rsid w:val="002D3A15"/>
    <w:rsid w:val="00304EDE"/>
    <w:rsid w:val="00333ED5"/>
    <w:rsid w:val="00341085"/>
    <w:rsid w:val="00346559"/>
    <w:rsid w:val="00351A81"/>
    <w:rsid w:val="0035750D"/>
    <w:rsid w:val="00360AC2"/>
    <w:rsid w:val="00362EA6"/>
    <w:rsid w:val="00371D0C"/>
    <w:rsid w:val="003809BE"/>
    <w:rsid w:val="00384945"/>
    <w:rsid w:val="00387EEC"/>
    <w:rsid w:val="003D7C21"/>
    <w:rsid w:val="003E0212"/>
    <w:rsid w:val="003E1883"/>
    <w:rsid w:val="003E57C2"/>
    <w:rsid w:val="00403D68"/>
    <w:rsid w:val="00410569"/>
    <w:rsid w:val="004208D1"/>
    <w:rsid w:val="0042628B"/>
    <w:rsid w:val="00430AD3"/>
    <w:rsid w:val="004409E3"/>
    <w:rsid w:val="00444D5E"/>
    <w:rsid w:val="00445261"/>
    <w:rsid w:val="004519FC"/>
    <w:rsid w:val="00473FBE"/>
    <w:rsid w:val="00492411"/>
    <w:rsid w:val="004A3482"/>
    <w:rsid w:val="004A7D9B"/>
    <w:rsid w:val="004B4730"/>
    <w:rsid w:val="004C401E"/>
    <w:rsid w:val="004D43C4"/>
    <w:rsid w:val="004E247F"/>
    <w:rsid w:val="005007C3"/>
    <w:rsid w:val="00524DC8"/>
    <w:rsid w:val="0053458B"/>
    <w:rsid w:val="00534F0F"/>
    <w:rsid w:val="00544FAD"/>
    <w:rsid w:val="005513AE"/>
    <w:rsid w:val="00577D2A"/>
    <w:rsid w:val="00582EDB"/>
    <w:rsid w:val="005A51E6"/>
    <w:rsid w:val="005A6977"/>
    <w:rsid w:val="005A7B88"/>
    <w:rsid w:val="005C304E"/>
    <w:rsid w:val="005D2512"/>
    <w:rsid w:val="005D3467"/>
    <w:rsid w:val="005F2521"/>
    <w:rsid w:val="005F4282"/>
    <w:rsid w:val="00604165"/>
    <w:rsid w:val="006043F5"/>
    <w:rsid w:val="00613524"/>
    <w:rsid w:val="006177CC"/>
    <w:rsid w:val="006370CE"/>
    <w:rsid w:val="00667BF9"/>
    <w:rsid w:val="00671FB0"/>
    <w:rsid w:val="00683A8A"/>
    <w:rsid w:val="006C5CE7"/>
    <w:rsid w:val="006D3E27"/>
    <w:rsid w:val="006E3A52"/>
    <w:rsid w:val="006E49AF"/>
    <w:rsid w:val="006E5AB2"/>
    <w:rsid w:val="006F0E82"/>
    <w:rsid w:val="006F2F9C"/>
    <w:rsid w:val="00700085"/>
    <w:rsid w:val="0070394E"/>
    <w:rsid w:val="00710FE5"/>
    <w:rsid w:val="0071303E"/>
    <w:rsid w:val="00725C55"/>
    <w:rsid w:val="00732D24"/>
    <w:rsid w:val="00763C1E"/>
    <w:rsid w:val="00764FA7"/>
    <w:rsid w:val="00784132"/>
    <w:rsid w:val="00793149"/>
    <w:rsid w:val="007B62F2"/>
    <w:rsid w:val="007B6F6F"/>
    <w:rsid w:val="007C4DA6"/>
    <w:rsid w:val="007C7FE7"/>
    <w:rsid w:val="007E0DE0"/>
    <w:rsid w:val="007F2739"/>
    <w:rsid w:val="00800BC7"/>
    <w:rsid w:val="008204BF"/>
    <w:rsid w:val="00825B82"/>
    <w:rsid w:val="00827523"/>
    <w:rsid w:val="00834C9B"/>
    <w:rsid w:val="008521E2"/>
    <w:rsid w:val="00853680"/>
    <w:rsid w:val="00870798"/>
    <w:rsid w:val="00872B3B"/>
    <w:rsid w:val="00893F81"/>
    <w:rsid w:val="008B1BEE"/>
    <w:rsid w:val="008B6802"/>
    <w:rsid w:val="008D1A21"/>
    <w:rsid w:val="008E0333"/>
    <w:rsid w:val="008E462C"/>
    <w:rsid w:val="008F543F"/>
    <w:rsid w:val="008F7189"/>
    <w:rsid w:val="0090007D"/>
    <w:rsid w:val="009014E3"/>
    <w:rsid w:val="00902020"/>
    <w:rsid w:val="00904932"/>
    <w:rsid w:val="00911DB1"/>
    <w:rsid w:val="0091207A"/>
    <w:rsid w:val="00915E05"/>
    <w:rsid w:val="00934AC4"/>
    <w:rsid w:val="00950863"/>
    <w:rsid w:val="00951E1E"/>
    <w:rsid w:val="00967E1A"/>
    <w:rsid w:val="009B352D"/>
    <w:rsid w:val="009C646B"/>
    <w:rsid w:val="009D1331"/>
    <w:rsid w:val="009E41EE"/>
    <w:rsid w:val="009E4615"/>
    <w:rsid w:val="009F7123"/>
    <w:rsid w:val="00A13870"/>
    <w:rsid w:val="00A212FD"/>
    <w:rsid w:val="00A4341C"/>
    <w:rsid w:val="00A47456"/>
    <w:rsid w:val="00A47BCE"/>
    <w:rsid w:val="00A50FF3"/>
    <w:rsid w:val="00A51E4C"/>
    <w:rsid w:val="00A55EDB"/>
    <w:rsid w:val="00A752DE"/>
    <w:rsid w:val="00A81561"/>
    <w:rsid w:val="00A856F2"/>
    <w:rsid w:val="00A862CF"/>
    <w:rsid w:val="00A94D38"/>
    <w:rsid w:val="00A95210"/>
    <w:rsid w:val="00AA2564"/>
    <w:rsid w:val="00AA6266"/>
    <w:rsid w:val="00AB0284"/>
    <w:rsid w:val="00AB54FE"/>
    <w:rsid w:val="00AD00B9"/>
    <w:rsid w:val="00AF6B9B"/>
    <w:rsid w:val="00B00E8E"/>
    <w:rsid w:val="00B01BEB"/>
    <w:rsid w:val="00B021BB"/>
    <w:rsid w:val="00B059C6"/>
    <w:rsid w:val="00B26DCF"/>
    <w:rsid w:val="00B32573"/>
    <w:rsid w:val="00B63F89"/>
    <w:rsid w:val="00B74157"/>
    <w:rsid w:val="00B76CA5"/>
    <w:rsid w:val="00B82CCF"/>
    <w:rsid w:val="00B9404C"/>
    <w:rsid w:val="00BA0DA4"/>
    <w:rsid w:val="00BA24B6"/>
    <w:rsid w:val="00BA3B96"/>
    <w:rsid w:val="00BA459D"/>
    <w:rsid w:val="00BB171A"/>
    <w:rsid w:val="00BB6ECA"/>
    <w:rsid w:val="00BC1CE2"/>
    <w:rsid w:val="00BE341F"/>
    <w:rsid w:val="00BF03ED"/>
    <w:rsid w:val="00C116BB"/>
    <w:rsid w:val="00C36013"/>
    <w:rsid w:val="00C44A43"/>
    <w:rsid w:val="00C725D9"/>
    <w:rsid w:val="00C87CE2"/>
    <w:rsid w:val="00CA054A"/>
    <w:rsid w:val="00CA6845"/>
    <w:rsid w:val="00CC1B1A"/>
    <w:rsid w:val="00CC38F6"/>
    <w:rsid w:val="00CC3CF2"/>
    <w:rsid w:val="00CC458B"/>
    <w:rsid w:val="00CC62B9"/>
    <w:rsid w:val="00CD04D4"/>
    <w:rsid w:val="00CD0F56"/>
    <w:rsid w:val="00D072C4"/>
    <w:rsid w:val="00D2661E"/>
    <w:rsid w:val="00D3420F"/>
    <w:rsid w:val="00D43EE0"/>
    <w:rsid w:val="00D4507A"/>
    <w:rsid w:val="00D456E1"/>
    <w:rsid w:val="00D50F45"/>
    <w:rsid w:val="00D73B1A"/>
    <w:rsid w:val="00D81319"/>
    <w:rsid w:val="00D93BB8"/>
    <w:rsid w:val="00D965D9"/>
    <w:rsid w:val="00DA35AD"/>
    <w:rsid w:val="00DB0F5A"/>
    <w:rsid w:val="00DD5B0D"/>
    <w:rsid w:val="00DF57C2"/>
    <w:rsid w:val="00E13077"/>
    <w:rsid w:val="00E233DE"/>
    <w:rsid w:val="00E25D3C"/>
    <w:rsid w:val="00E31A19"/>
    <w:rsid w:val="00E32A49"/>
    <w:rsid w:val="00E4637F"/>
    <w:rsid w:val="00E832E6"/>
    <w:rsid w:val="00E94C38"/>
    <w:rsid w:val="00ED3BE3"/>
    <w:rsid w:val="00ED5A2C"/>
    <w:rsid w:val="00EE569D"/>
    <w:rsid w:val="00EE75BF"/>
    <w:rsid w:val="00F07011"/>
    <w:rsid w:val="00F20D0C"/>
    <w:rsid w:val="00F21D84"/>
    <w:rsid w:val="00F27346"/>
    <w:rsid w:val="00F36C83"/>
    <w:rsid w:val="00F438A0"/>
    <w:rsid w:val="00F45B99"/>
    <w:rsid w:val="00F605AF"/>
    <w:rsid w:val="00F8225C"/>
    <w:rsid w:val="00FB1271"/>
    <w:rsid w:val="00FC246F"/>
    <w:rsid w:val="00FF3B67"/>
    <w:rsid w:val="00FF47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DA6"/>
    <w:pPr>
      <w:bidi/>
    </w:pPr>
    <w:rPr>
      <w:rFonts w:cs="B Nazanin"/>
      <w:sz w:val="24"/>
      <w:szCs w:val="28"/>
    </w:rPr>
  </w:style>
  <w:style w:type="paragraph" w:styleId="Heading1">
    <w:name w:val="heading 1"/>
    <w:basedOn w:val="Normal"/>
    <w:next w:val="Normal"/>
    <w:link w:val="Heading1Char"/>
    <w:qFormat/>
    <w:rsid w:val="00F605AF"/>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F605AF"/>
    <w:pPr>
      <w:keepNext/>
      <w:spacing w:before="240" w:after="60"/>
      <w:outlineLvl w:val="1"/>
    </w:pPr>
    <w:rPr>
      <w:rFonts w:ascii="Cambria" w:hAnsi="Cambria" w:cs="Times New Roman"/>
      <w:b/>
      <w:bCs/>
      <w:i/>
      <w:iCs/>
      <w:sz w:val="28"/>
    </w:rPr>
  </w:style>
  <w:style w:type="paragraph" w:styleId="Heading3">
    <w:name w:val="heading 3"/>
    <w:basedOn w:val="Normal"/>
    <w:next w:val="Normal"/>
    <w:link w:val="Heading3Char"/>
    <w:semiHidden/>
    <w:unhideWhenUsed/>
    <w:qFormat/>
    <w:rsid w:val="00F605AF"/>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C4DA6"/>
    <w:rPr>
      <w:sz w:val="20"/>
      <w:szCs w:val="20"/>
    </w:rPr>
  </w:style>
  <w:style w:type="character" w:styleId="FootnoteReference">
    <w:name w:val="footnote reference"/>
    <w:semiHidden/>
    <w:rsid w:val="007C4DA6"/>
    <w:rPr>
      <w:vertAlign w:val="superscript"/>
    </w:rPr>
  </w:style>
  <w:style w:type="character" w:customStyle="1" w:styleId="newsbodytext1">
    <w:name w:val="newsbodytext1"/>
    <w:rsid w:val="00333ED5"/>
    <w:rPr>
      <w:rFonts w:ascii="Times New Roman" w:hAnsi="Times New Roman" w:cs="Times New Roman" w:hint="default"/>
      <w:color w:val="000000"/>
      <w:sz w:val="24"/>
      <w:szCs w:val="24"/>
    </w:rPr>
  </w:style>
  <w:style w:type="paragraph" w:styleId="Header">
    <w:name w:val="header"/>
    <w:basedOn w:val="Normal"/>
    <w:link w:val="HeaderChar"/>
    <w:rsid w:val="00CC38F6"/>
    <w:pPr>
      <w:tabs>
        <w:tab w:val="center" w:pos="4153"/>
        <w:tab w:val="right" w:pos="8306"/>
      </w:tabs>
    </w:pPr>
  </w:style>
  <w:style w:type="character" w:customStyle="1" w:styleId="HeaderChar">
    <w:name w:val="Header Char"/>
    <w:link w:val="Header"/>
    <w:uiPriority w:val="99"/>
    <w:rsid w:val="00CC38F6"/>
    <w:rPr>
      <w:rFonts w:cs="B Nazanin"/>
      <w:sz w:val="24"/>
      <w:szCs w:val="28"/>
    </w:rPr>
  </w:style>
  <w:style w:type="paragraph" w:styleId="Footer">
    <w:name w:val="footer"/>
    <w:basedOn w:val="Normal"/>
    <w:link w:val="FooterChar"/>
    <w:uiPriority w:val="99"/>
    <w:rsid w:val="00CC38F6"/>
    <w:pPr>
      <w:tabs>
        <w:tab w:val="center" w:pos="4153"/>
        <w:tab w:val="right" w:pos="8306"/>
      </w:tabs>
    </w:pPr>
  </w:style>
  <w:style w:type="character" w:customStyle="1" w:styleId="FooterChar">
    <w:name w:val="Footer Char"/>
    <w:link w:val="Footer"/>
    <w:uiPriority w:val="99"/>
    <w:rsid w:val="00CC38F6"/>
    <w:rPr>
      <w:rFonts w:cs="B Nazanin"/>
      <w:sz w:val="24"/>
      <w:szCs w:val="28"/>
    </w:rPr>
  </w:style>
  <w:style w:type="paragraph" w:customStyle="1" w:styleId="a">
    <w:name w:val="تیتر اول"/>
    <w:basedOn w:val="Normal"/>
    <w:link w:val="Char"/>
    <w:qFormat/>
    <w:rsid w:val="004A3482"/>
    <w:pPr>
      <w:spacing w:before="360" w:after="240"/>
      <w:jc w:val="center"/>
      <w:outlineLvl w:val="0"/>
    </w:pPr>
    <w:rPr>
      <w:rFonts w:ascii="IRYakout" w:hAnsi="IRYakout" w:cs="IRYakout"/>
      <w:bCs/>
      <w:sz w:val="32"/>
      <w:szCs w:val="32"/>
      <w:lang w:bidi="fa-IR"/>
    </w:rPr>
  </w:style>
  <w:style w:type="paragraph" w:customStyle="1" w:styleId="a0">
    <w:name w:val="نص عربی"/>
    <w:basedOn w:val="Normal"/>
    <w:link w:val="Char0"/>
    <w:qFormat/>
    <w:rsid w:val="00BC1CE2"/>
    <w:pPr>
      <w:ind w:firstLine="284"/>
      <w:jc w:val="both"/>
    </w:pPr>
    <w:rPr>
      <w:rFonts w:ascii="IRLotus" w:hAnsi="IRLotus" w:cs="mylotus"/>
      <w:sz w:val="28"/>
      <w:szCs w:val="27"/>
      <w:lang w:bidi="fa-IR"/>
    </w:rPr>
  </w:style>
  <w:style w:type="character" w:customStyle="1" w:styleId="Char">
    <w:name w:val="تیتر اول Char"/>
    <w:link w:val="a"/>
    <w:rsid w:val="004A3482"/>
    <w:rPr>
      <w:rFonts w:ascii="IRYakout" w:hAnsi="IRYakout" w:cs="IRYakout"/>
      <w:bCs/>
      <w:sz w:val="32"/>
      <w:szCs w:val="32"/>
      <w:lang w:bidi="fa-IR"/>
    </w:rPr>
  </w:style>
  <w:style w:type="paragraph" w:customStyle="1" w:styleId="a1">
    <w:name w:val="احادیث"/>
    <w:basedOn w:val="Normal"/>
    <w:link w:val="Char1"/>
    <w:qFormat/>
    <w:rsid w:val="004A3482"/>
    <w:pPr>
      <w:ind w:firstLine="284"/>
      <w:jc w:val="both"/>
    </w:pPr>
    <w:rPr>
      <w:rFonts w:ascii="KFGQPC Uthman Taha Naskh" w:hAnsi="KFGQPC Uthman Taha Naskh" w:cs="KFGQPC Uthman Taha Naskh"/>
      <w:sz w:val="28"/>
      <w:lang w:bidi="fa-IR"/>
    </w:rPr>
  </w:style>
  <w:style w:type="character" w:customStyle="1" w:styleId="Char0">
    <w:name w:val="نص عربی Char"/>
    <w:link w:val="a0"/>
    <w:rsid w:val="00BC1CE2"/>
    <w:rPr>
      <w:rFonts w:ascii="IRLotus" w:hAnsi="IRLotus" w:cs="mylotus"/>
      <w:sz w:val="28"/>
      <w:szCs w:val="27"/>
      <w:lang w:bidi="fa-IR"/>
    </w:rPr>
  </w:style>
  <w:style w:type="paragraph" w:customStyle="1" w:styleId="a2">
    <w:name w:val="تیتر دوم"/>
    <w:basedOn w:val="Normal"/>
    <w:link w:val="Char2"/>
    <w:qFormat/>
    <w:rsid w:val="004A3482"/>
    <w:pPr>
      <w:spacing w:before="240" w:after="60"/>
      <w:jc w:val="lowKashida"/>
      <w:outlineLvl w:val="1"/>
    </w:pPr>
    <w:rPr>
      <w:rFonts w:ascii="IRZar" w:hAnsi="IRZar" w:cs="IRZar"/>
      <w:bCs/>
      <w:sz w:val="26"/>
      <w:szCs w:val="26"/>
      <w:lang w:bidi="fa-IR"/>
    </w:rPr>
  </w:style>
  <w:style w:type="character" w:customStyle="1" w:styleId="Char1">
    <w:name w:val="احادیث Char"/>
    <w:link w:val="a1"/>
    <w:rsid w:val="004A3482"/>
    <w:rPr>
      <w:rFonts w:ascii="KFGQPC Uthman Taha Naskh" w:hAnsi="KFGQPC Uthman Taha Naskh" w:cs="KFGQPC Uthman Taha Naskh"/>
      <w:sz w:val="28"/>
      <w:szCs w:val="28"/>
      <w:lang w:bidi="fa-IR"/>
    </w:rPr>
  </w:style>
  <w:style w:type="table" w:styleId="TableGrid">
    <w:name w:val="Table Grid"/>
    <w:basedOn w:val="TableNormal"/>
    <w:rsid w:val="00B7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تیتر دوم Char"/>
    <w:link w:val="a2"/>
    <w:rsid w:val="004A3482"/>
    <w:rPr>
      <w:rFonts w:ascii="IRZar" w:hAnsi="IRZar" w:cs="IRZar"/>
      <w:bCs/>
      <w:sz w:val="26"/>
      <w:szCs w:val="26"/>
      <w:lang w:bidi="fa-IR"/>
    </w:rPr>
  </w:style>
  <w:style w:type="character" w:customStyle="1" w:styleId="Heading1Char">
    <w:name w:val="Heading 1 Char"/>
    <w:link w:val="Heading1"/>
    <w:rsid w:val="00F605AF"/>
    <w:rPr>
      <w:rFonts w:ascii="Cambria" w:eastAsia="Times New Roman" w:hAnsi="Cambria" w:cs="Times New Roman"/>
      <w:b/>
      <w:bCs/>
      <w:kern w:val="32"/>
      <w:sz w:val="32"/>
      <w:szCs w:val="32"/>
    </w:rPr>
  </w:style>
  <w:style w:type="character" w:customStyle="1" w:styleId="Heading2Char">
    <w:name w:val="Heading 2 Char"/>
    <w:link w:val="Heading2"/>
    <w:semiHidden/>
    <w:rsid w:val="00F605AF"/>
    <w:rPr>
      <w:rFonts w:ascii="Cambria" w:eastAsia="Times New Roman" w:hAnsi="Cambria" w:cs="Times New Roman"/>
      <w:b/>
      <w:bCs/>
      <w:i/>
      <w:iCs/>
      <w:sz w:val="28"/>
      <w:szCs w:val="28"/>
    </w:rPr>
  </w:style>
  <w:style w:type="character" w:customStyle="1" w:styleId="Heading3Char">
    <w:name w:val="Heading 3 Char"/>
    <w:link w:val="Heading3"/>
    <w:semiHidden/>
    <w:rsid w:val="00F605AF"/>
    <w:rPr>
      <w:rFonts w:ascii="Cambria" w:eastAsia="Times New Roman" w:hAnsi="Cambria" w:cs="Times New Roman"/>
      <w:b/>
      <w:bCs/>
      <w:sz w:val="26"/>
      <w:szCs w:val="26"/>
    </w:rPr>
  </w:style>
  <w:style w:type="paragraph" w:styleId="TOC3">
    <w:name w:val="toc 3"/>
    <w:basedOn w:val="Normal"/>
    <w:next w:val="Normal"/>
    <w:autoRedefine/>
    <w:uiPriority w:val="39"/>
    <w:unhideWhenUsed/>
    <w:rsid w:val="00F605AF"/>
    <w:pPr>
      <w:spacing w:after="100" w:line="276" w:lineRule="auto"/>
      <w:ind w:left="440"/>
    </w:pPr>
    <w:rPr>
      <w:rFonts w:ascii="Calibri" w:hAnsi="Calibri" w:cs="Arial"/>
      <w:sz w:val="22"/>
      <w:szCs w:val="22"/>
    </w:rPr>
  </w:style>
  <w:style w:type="paragraph" w:styleId="TOC1">
    <w:name w:val="toc 1"/>
    <w:basedOn w:val="Normal"/>
    <w:next w:val="Normal"/>
    <w:uiPriority w:val="39"/>
    <w:rsid w:val="005D3467"/>
    <w:pPr>
      <w:spacing w:before="120"/>
      <w:jc w:val="both"/>
    </w:pPr>
    <w:rPr>
      <w:rFonts w:ascii="IRYakout" w:hAnsi="IRYakout" w:cs="IRYakout"/>
      <w:bCs/>
      <w:sz w:val="28"/>
    </w:rPr>
  </w:style>
  <w:style w:type="paragraph" w:styleId="TOC2">
    <w:name w:val="toc 2"/>
    <w:basedOn w:val="Normal"/>
    <w:next w:val="Normal"/>
    <w:uiPriority w:val="39"/>
    <w:rsid w:val="005D3467"/>
    <w:pPr>
      <w:ind w:left="284"/>
      <w:jc w:val="both"/>
    </w:pPr>
    <w:rPr>
      <w:rFonts w:ascii="IRLotus" w:hAnsi="IRLotus" w:cs="IRLotus"/>
      <w:sz w:val="28"/>
    </w:rPr>
  </w:style>
  <w:style w:type="paragraph" w:styleId="TOC4">
    <w:name w:val="toc 4"/>
    <w:basedOn w:val="Normal"/>
    <w:next w:val="Normal"/>
    <w:autoRedefine/>
    <w:uiPriority w:val="39"/>
    <w:unhideWhenUsed/>
    <w:rsid w:val="00F605AF"/>
    <w:pPr>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F605AF"/>
    <w:pPr>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F605AF"/>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F605AF"/>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F605AF"/>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F605AF"/>
    <w:pPr>
      <w:spacing w:after="100" w:line="276" w:lineRule="auto"/>
      <w:ind w:left="1760"/>
    </w:pPr>
    <w:rPr>
      <w:rFonts w:ascii="Calibri" w:hAnsi="Calibri" w:cs="Arial"/>
      <w:sz w:val="22"/>
      <w:szCs w:val="22"/>
    </w:rPr>
  </w:style>
  <w:style w:type="character" w:styleId="Hyperlink">
    <w:name w:val="Hyperlink"/>
    <w:uiPriority w:val="99"/>
    <w:unhideWhenUsed/>
    <w:rsid w:val="00F605AF"/>
    <w:rPr>
      <w:color w:val="0000FF"/>
      <w:u w:val="single"/>
    </w:rPr>
  </w:style>
  <w:style w:type="paragraph" w:customStyle="1" w:styleId="a3">
    <w:name w:val="متن"/>
    <w:basedOn w:val="Normal"/>
    <w:link w:val="Char3"/>
    <w:qFormat/>
    <w:rsid w:val="004A3482"/>
    <w:pPr>
      <w:ind w:firstLine="284"/>
      <w:jc w:val="both"/>
    </w:pPr>
    <w:rPr>
      <w:rFonts w:ascii="IRLotus" w:hAnsi="IRLotus" w:cs="IRLotus"/>
      <w:sz w:val="28"/>
      <w:lang w:bidi="fa-IR"/>
    </w:rPr>
  </w:style>
  <w:style w:type="paragraph" w:customStyle="1" w:styleId="a4">
    <w:name w:val="تخریج آیات"/>
    <w:basedOn w:val="a3"/>
    <w:link w:val="Char4"/>
    <w:qFormat/>
    <w:rsid w:val="004A3482"/>
    <w:pPr>
      <w:ind w:firstLine="0"/>
    </w:pPr>
    <w:rPr>
      <w:sz w:val="24"/>
      <w:szCs w:val="24"/>
    </w:rPr>
  </w:style>
  <w:style w:type="character" w:customStyle="1" w:styleId="Char3">
    <w:name w:val="متن Char"/>
    <w:link w:val="a3"/>
    <w:rsid w:val="004A3482"/>
    <w:rPr>
      <w:rFonts w:ascii="IRLotus" w:hAnsi="IRLotus" w:cs="IRLotus"/>
      <w:sz w:val="28"/>
      <w:szCs w:val="28"/>
      <w:lang w:bidi="fa-IR"/>
    </w:rPr>
  </w:style>
  <w:style w:type="character" w:customStyle="1" w:styleId="Char4">
    <w:name w:val="تخریج آیات Char"/>
    <w:link w:val="a4"/>
    <w:rsid w:val="004A3482"/>
    <w:rPr>
      <w:rFonts w:ascii="IRLotus" w:hAnsi="IRLotus" w:cs="IRLotus"/>
      <w:sz w:val="24"/>
      <w:szCs w:val="24"/>
      <w:lang w:bidi="fa-IR"/>
    </w:rPr>
  </w:style>
  <w:style w:type="table" w:customStyle="1" w:styleId="TableGrid11">
    <w:name w:val="Table Grid11"/>
    <w:basedOn w:val="TableNormal"/>
    <w:next w:val="TableGrid"/>
    <w:uiPriority w:val="59"/>
    <w:rsid w:val="00CD04D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D04D4"/>
    <w:rPr>
      <w:rFonts w:ascii="Tahoma" w:hAnsi="Tahoma" w:cs="Tahoma"/>
      <w:sz w:val="16"/>
      <w:szCs w:val="16"/>
    </w:rPr>
  </w:style>
  <w:style w:type="character" w:customStyle="1" w:styleId="BalloonTextChar">
    <w:name w:val="Balloon Text Char"/>
    <w:basedOn w:val="DefaultParagraphFont"/>
    <w:link w:val="BalloonText"/>
    <w:rsid w:val="00CD04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DA6"/>
    <w:pPr>
      <w:bidi/>
    </w:pPr>
    <w:rPr>
      <w:rFonts w:cs="B Nazanin"/>
      <w:sz w:val="24"/>
      <w:szCs w:val="28"/>
    </w:rPr>
  </w:style>
  <w:style w:type="paragraph" w:styleId="Heading1">
    <w:name w:val="heading 1"/>
    <w:basedOn w:val="Normal"/>
    <w:next w:val="Normal"/>
    <w:link w:val="Heading1Char"/>
    <w:qFormat/>
    <w:rsid w:val="00F605AF"/>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F605AF"/>
    <w:pPr>
      <w:keepNext/>
      <w:spacing w:before="240" w:after="60"/>
      <w:outlineLvl w:val="1"/>
    </w:pPr>
    <w:rPr>
      <w:rFonts w:ascii="Cambria" w:hAnsi="Cambria" w:cs="Times New Roman"/>
      <w:b/>
      <w:bCs/>
      <w:i/>
      <w:iCs/>
      <w:sz w:val="28"/>
    </w:rPr>
  </w:style>
  <w:style w:type="paragraph" w:styleId="Heading3">
    <w:name w:val="heading 3"/>
    <w:basedOn w:val="Normal"/>
    <w:next w:val="Normal"/>
    <w:link w:val="Heading3Char"/>
    <w:semiHidden/>
    <w:unhideWhenUsed/>
    <w:qFormat/>
    <w:rsid w:val="00F605AF"/>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C4DA6"/>
    <w:rPr>
      <w:sz w:val="20"/>
      <w:szCs w:val="20"/>
    </w:rPr>
  </w:style>
  <w:style w:type="character" w:styleId="FootnoteReference">
    <w:name w:val="footnote reference"/>
    <w:semiHidden/>
    <w:rsid w:val="007C4DA6"/>
    <w:rPr>
      <w:vertAlign w:val="superscript"/>
    </w:rPr>
  </w:style>
  <w:style w:type="character" w:customStyle="1" w:styleId="newsbodytext1">
    <w:name w:val="newsbodytext1"/>
    <w:rsid w:val="00333ED5"/>
    <w:rPr>
      <w:rFonts w:ascii="Times New Roman" w:hAnsi="Times New Roman" w:cs="Times New Roman" w:hint="default"/>
      <w:color w:val="000000"/>
      <w:sz w:val="24"/>
      <w:szCs w:val="24"/>
    </w:rPr>
  </w:style>
  <w:style w:type="paragraph" w:styleId="Header">
    <w:name w:val="header"/>
    <w:basedOn w:val="Normal"/>
    <w:link w:val="HeaderChar"/>
    <w:rsid w:val="00CC38F6"/>
    <w:pPr>
      <w:tabs>
        <w:tab w:val="center" w:pos="4153"/>
        <w:tab w:val="right" w:pos="8306"/>
      </w:tabs>
    </w:pPr>
  </w:style>
  <w:style w:type="character" w:customStyle="1" w:styleId="HeaderChar">
    <w:name w:val="Header Char"/>
    <w:link w:val="Header"/>
    <w:uiPriority w:val="99"/>
    <w:rsid w:val="00CC38F6"/>
    <w:rPr>
      <w:rFonts w:cs="B Nazanin"/>
      <w:sz w:val="24"/>
      <w:szCs w:val="28"/>
    </w:rPr>
  </w:style>
  <w:style w:type="paragraph" w:styleId="Footer">
    <w:name w:val="footer"/>
    <w:basedOn w:val="Normal"/>
    <w:link w:val="FooterChar"/>
    <w:uiPriority w:val="99"/>
    <w:rsid w:val="00CC38F6"/>
    <w:pPr>
      <w:tabs>
        <w:tab w:val="center" w:pos="4153"/>
        <w:tab w:val="right" w:pos="8306"/>
      </w:tabs>
    </w:pPr>
  </w:style>
  <w:style w:type="character" w:customStyle="1" w:styleId="FooterChar">
    <w:name w:val="Footer Char"/>
    <w:link w:val="Footer"/>
    <w:uiPriority w:val="99"/>
    <w:rsid w:val="00CC38F6"/>
    <w:rPr>
      <w:rFonts w:cs="B Nazanin"/>
      <w:sz w:val="24"/>
      <w:szCs w:val="28"/>
    </w:rPr>
  </w:style>
  <w:style w:type="paragraph" w:customStyle="1" w:styleId="a">
    <w:name w:val="تیتر اول"/>
    <w:basedOn w:val="Normal"/>
    <w:link w:val="Char"/>
    <w:qFormat/>
    <w:rsid w:val="004A3482"/>
    <w:pPr>
      <w:spacing w:before="360" w:after="240"/>
      <w:jc w:val="center"/>
      <w:outlineLvl w:val="0"/>
    </w:pPr>
    <w:rPr>
      <w:rFonts w:ascii="IRYakout" w:hAnsi="IRYakout" w:cs="IRYakout"/>
      <w:bCs/>
      <w:sz w:val="32"/>
      <w:szCs w:val="32"/>
      <w:lang w:bidi="fa-IR"/>
    </w:rPr>
  </w:style>
  <w:style w:type="paragraph" w:customStyle="1" w:styleId="a0">
    <w:name w:val="نص عربی"/>
    <w:basedOn w:val="Normal"/>
    <w:link w:val="Char0"/>
    <w:qFormat/>
    <w:rsid w:val="00BC1CE2"/>
    <w:pPr>
      <w:ind w:firstLine="284"/>
      <w:jc w:val="both"/>
    </w:pPr>
    <w:rPr>
      <w:rFonts w:ascii="IRLotus" w:hAnsi="IRLotus" w:cs="mylotus"/>
      <w:sz w:val="28"/>
      <w:szCs w:val="27"/>
      <w:lang w:bidi="fa-IR"/>
    </w:rPr>
  </w:style>
  <w:style w:type="character" w:customStyle="1" w:styleId="Char">
    <w:name w:val="تیتر اول Char"/>
    <w:link w:val="a"/>
    <w:rsid w:val="004A3482"/>
    <w:rPr>
      <w:rFonts w:ascii="IRYakout" w:hAnsi="IRYakout" w:cs="IRYakout"/>
      <w:bCs/>
      <w:sz w:val="32"/>
      <w:szCs w:val="32"/>
      <w:lang w:bidi="fa-IR"/>
    </w:rPr>
  </w:style>
  <w:style w:type="paragraph" w:customStyle="1" w:styleId="a1">
    <w:name w:val="احادیث"/>
    <w:basedOn w:val="Normal"/>
    <w:link w:val="Char1"/>
    <w:qFormat/>
    <w:rsid w:val="004A3482"/>
    <w:pPr>
      <w:ind w:firstLine="284"/>
      <w:jc w:val="both"/>
    </w:pPr>
    <w:rPr>
      <w:rFonts w:ascii="KFGQPC Uthman Taha Naskh" w:hAnsi="KFGQPC Uthman Taha Naskh" w:cs="KFGQPC Uthman Taha Naskh"/>
      <w:sz w:val="28"/>
      <w:lang w:bidi="fa-IR"/>
    </w:rPr>
  </w:style>
  <w:style w:type="character" w:customStyle="1" w:styleId="Char0">
    <w:name w:val="نص عربی Char"/>
    <w:link w:val="a0"/>
    <w:rsid w:val="00BC1CE2"/>
    <w:rPr>
      <w:rFonts w:ascii="IRLotus" w:hAnsi="IRLotus" w:cs="mylotus"/>
      <w:sz w:val="28"/>
      <w:szCs w:val="27"/>
      <w:lang w:bidi="fa-IR"/>
    </w:rPr>
  </w:style>
  <w:style w:type="paragraph" w:customStyle="1" w:styleId="a2">
    <w:name w:val="تیتر دوم"/>
    <w:basedOn w:val="Normal"/>
    <w:link w:val="Char2"/>
    <w:qFormat/>
    <w:rsid w:val="004A3482"/>
    <w:pPr>
      <w:spacing w:before="240" w:after="60"/>
      <w:jc w:val="lowKashida"/>
      <w:outlineLvl w:val="1"/>
    </w:pPr>
    <w:rPr>
      <w:rFonts w:ascii="IRZar" w:hAnsi="IRZar" w:cs="IRZar"/>
      <w:bCs/>
      <w:sz w:val="26"/>
      <w:szCs w:val="26"/>
      <w:lang w:bidi="fa-IR"/>
    </w:rPr>
  </w:style>
  <w:style w:type="character" w:customStyle="1" w:styleId="Char1">
    <w:name w:val="احادیث Char"/>
    <w:link w:val="a1"/>
    <w:rsid w:val="004A3482"/>
    <w:rPr>
      <w:rFonts w:ascii="KFGQPC Uthman Taha Naskh" w:hAnsi="KFGQPC Uthman Taha Naskh" w:cs="KFGQPC Uthman Taha Naskh"/>
      <w:sz w:val="28"/>
      <w:szCs w:val="28"/>
      <w:lang w:bidi="fa-IR"/>
    </w:rPr>
  </w:style>
  <w:style w:type="table" w:styleId="TableGrid">
    <w:name w:val="Table Grid"/>
    <w:basedOn w:val="TableNormal"/>
    <w:rsid w:val="00B7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تیتر دوم Char"/>
    <w:link w:val="a2"/>
    <w:rsid w:val="004A3482"/>
    <w:rPr>
      <w:rFonts w:ascii="IRZar" w:hAnsi="IRZar" w:cs="IRZar"/>
      <w:bCs/>
      <w:sz w:val="26"/>
      <w:szCs w:val="26"/>
      <w:lang w:bidi="fa-IR"/>
    </w:rPr>
  </w:style>
  <w:style w:type="character" w:customStyle="1" w:styleId="Heading1Char">
    <w:name w:val="Heading 1 Char"/>
    <w:link w:val="Heading1"/>
    <w:rsid w:val="00F605AF"/>
    <w:rPr>
      <w:rFonts w:ascii="Cambria" w:eastAsia="Times New Roman" w:hAnsi="Cambria" w:cs="Times New Roman"/>
      <w:b/>
      <w:bCs/>
      <w:kern w:val="32"/>
      <w:sz w:val="32"/>
      <w:szCs w:val="32"/>
    </w:rPr>
  </w:style>
  <w:style w:type="character" w:customStyle="1" w:styleId="Heading2Char">
    <w:name w:val="Heading 2 Char"/>
    <w:link w:val="Heading2"/>
    <w:semiHidden/>
    <w:rsid w:val="00F605AF"/>
    <w:rPr>
      <w:rFonts w:ascii="Cambria" w:eastAsia="Times New Roman" w:hAnsi="Cambria" w:cs="Times New Roman"/>
      <w:b/>
      <w:bCs/>
      <w:i/>
      <w:iCs/>
      <w:sz w:val="28"/>
      <w:szCs w:val="28"/>
    </w:rPr>
  </w:style>
  <w:style w:type="character" w:customStyle="1" w:styleId="Heading3Char">
    <w:name w:val="Heading 3 Char"/>
    <w:link w:val="Heading3"/>
    <w:semiHidden/>
    <w:rsid w:val="00F605AF"/>
    <w:rPr>
      <w:rFonts w:ascii="Cambria" w:eastAsia="Times New Roman" w:hAnsi="Cambria" w:cs="Times New Roman"/>
      <w:b/>
      <w:bCs/>
      <w:sz w:val="26"/>
      <w:szCs w:val="26"/>
    </w:rPr>
  </w:style>
  <w:style w:type="paragraph" w:styleId="TOC3">
    <w:name w:val="toc 3"/>
    <w:basedOn w:val="Normal"/>
    <w:next w:val="Normal"/>
    <w:autoRedefine/>
    <w:uiPriority w:val="39"/>
    <w:unhideWhenUsed/>
    <w:rsid w:val="00F605AF"/>
    <w:pPr>
      <w:spacing w:after="100" w:line="276" w:lineRule="auto"/>
      <w:ind w:left="440"/>
    </w:pPr>
    <w:rPr>
      <w:rFonts w:ascii="Calibri" w:hAnsi="Calibri" w:cs="Arial"/>
      <w:sz w:val="22"/>
      <w:szCs w:val="22"/>
    </w:rPr>
  </w:style>
  <w:style w:type="paragraph" w:styleId="TOC1">
    <w:name w:val="toc 1"/>
    <w:basedOn w:val="Normal"/>
    <w:next w:val="Normal"/>
    <w:uiPriority w:val="39"/>
    <w:rsid w:val="005D3467"/>
    <w:pPr>
      <w:spacing w:before="120"/>
      <w:jc w:val="both"/>
    </w:pPr>
    <w:rPr>
      <w:rFonts w:ascii="IRYakout" w:hAnsi="IRYakout" w:cs="IRYakout"/>
      <w:bCs/>
      <w:sz w:val="28"/>
    </w:rPr>
  </w:style>
  <w:style w:type="paragraph" w:styleId="TOC2">
    <w:name w:val="toc 2"/>
    <w:basedOn w:val="Normal"/>
    <w:next w:val="Normal"/>
    <w:uiPriority w:val="39"/>
    <w:rsid w:val="005D3467"/>
    <w:pPr>
      <w:ind w:left="284"/>
      <w:jc w:val="both"/>
    </w:pPr>
    <w:rPr>
      <w:rFonts w:ascii="IRLotus" w:hAnsi="IRLotus" w:cs="IRLotus"/>
      <w:sz w:val="28"/>
    </w:rPr>
  </w:style>
  <w:style w:type="paragraph" w:styleId="TOC4">
    <w:name w:val="toc 4"/>
    <w:basedOn w:val="Normal"/>
    <w:next w:val="Normal"/>
    <w:autoRedefine/>
    <w:uiPriority w:val="39"/>
    <w:unhideWhenUsed/>
    <w:rsid w:val="00F605AF"/>
    <w:pPr>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F605AF"/>
    <w:pPr>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F605AF"/>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F605AF"/>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F605AF"/>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F605AF"/>
    <w:pPr>
      <w:spacing w:after="100" w:line="276" w:lineRule="auto"/>
      <w:ind w:left="1760"/>
    </w:pPr>
    <w:rPr>
      <w:rFonts w:ascii="Calibri" w:hAnsi="Calibri" w:cs="Arial"/>
      <w:sz w:val="22"/>
      <w:szCs w:val="22"/>
    </w:rPr>
  </w:style>
  <w:style w:type="character" w:styleId="Hyperlink">
    <w:name w:val="Hyperlink"/>
    <w:uiPriority w:val="99"/>
    <w:unhideWhenUsed/>
    <w:rsid w:val="00F605AF"/>
    <w:rPr>
      <w:color w:val="0000FF"/>
      <w:u w:val="single"/>
    </w:rPr>
  </w:style>
  <w:style w:type="paragraph" w:customStyle="1" w:styleId="a3">
    <w:name w:val="متن"/>
    <w:basedOn w:val="Normal"/>
    <w:link w:val="Char3"/>
    <w:qFormat/>
    <w:rsid w:val="004A3482"/>
    <w:pPr>
      <w:ind w:firstLine="284"/>
      <w:jc w:val="both"/>
    </w:pPr>
    <w:rPr>
      <w:rFonts w:ascii="IRLotus" w:hAnsi="IRLotus" w:cs="IRLotus"/>
      <w:sz w:val="28"/>
      <w:lang w:bidi="fa-IR"/>
    </w:rPr>
  </w:style>
  <w:style w:type="paragraph" w:customStyle="1" w:styleId="a4">
    <w:name w:val="تخریج آیات"/>
    <w:basedOn w:val="a3"/>
    <w:link w:val="Char4"/>
    <w:qFormat/>
    <w:rsid w:val="004A3482"/>
    <w:pPr>
      <w:ind w:firstLine="0"/>
    </w:pPr>
    <w:rPr>
      <w:sz w:val="24"/>
      <w:szCs w:val="24"/>
    </w:rPr>
  </w:style>
  <w:style w:type="character" w:customStyle="1" w:styleId="Char3">
    <w:name w:val="متن Char"/>
    <w:link w:val="a3"/>
    <w:rsid w:val="004A3482"/>
    <w:rPr>
      <w:rFonts w:ascii="IRLotus" w:hAnsi="IRLotus" w:cs="IRLotus"/>
      <w:sz w:val="28"/>
      <w:szCs w:val="28"/>
      <w:lang w:bidi="fa-IR"/>
    </w:rPr>
  </w:style>
  <w:style w:type="character" w:customStyle="1" w:styleId="Char4">
    <w:name w:val="تخریج آیات Char"/>
    <w:link w:val="a4"/>
    <w:rsid w:val="004A3482"/>
    <w:rPr>
      <w:rFonts w:ascii="IRLotus" w:hAnsi="IRLotus" w:cs="IRLotus"/>
      <w:sz w:val="24"/>
      <w:szCs w:val="24"/>
      <w:lang w:bidi="fa-IR"/>
    </w:rPr>
  </w:style>
  <w:style w:type="table" w:customStyle="1" w:styleId="TableGrid11">
    <w:name w:val="Table Grid11"/>
    <w:basedOn w:val="TableNormal"/>
    <w:next w:val="TableGrid"/>
    <w:uiPriority w:val="59"/>
    <w:rsid w:val="00CD04D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D04D4"/>
    <w:rPr>
      <w:rFonts w:ascii="Tahoma" w:hAnsi="Tahoma" w:cs="Tahoma"/>
      <w:sz w:val="16"/>
      <w:szCs w:val="16"/>
    </w:rPr>
  </w:style>
  <w:style w:type="character" w:customStyle="1" w:styleId="BalloonTextChar">
    <w:name w:val="Balloon Text Char"/>
    <w:basedOn w:val="DefaultParagraphFont"/>
    <w:link w:val="BalloonText"/>
    <w:rsid w:val="00CD04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B4686-6457-4285-9388-62F8A69B4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55926</Words>
  <Characters>318780</Characters>
  <Application>Microsoft Office Word</Application>
  <DocSecurity>8</DocSecurity>
  <Lines>2656</Lines>
  <Paragraphs>747</Paragraphs>
  <ScaleCrop>false</ScaleCrop>
  <HeadingPairs>
    <vt:vector size="2" baseType="variant">
      <vt:variant>
        <vt:lpstr>Title</vt:lpstr>
      </vt:variant>
      <vt:variant>
        <vt:i4>1</vt:i4>
      </vt:variant>
    </vt:vector>
  </HeadingPairs>
  <TitlesOfParts>
    <vt:vector size="1" baseType="lpstr">
      <vt:lpstr>فقه آسان در مذهب امام شافعی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373959</CharactersWithSpaces>
  <SharedDoc>false</SharedDoc>
  <HLinks>
    <vt:vector size="774" baseType="variant">
      <vt:variant>
        <vt:i4>1048629</vt:i4>
      </vt:variant>
      <vt:variant>
        <vt:i4>770</vt:i4>
      </vt:variant>
      <vt:variant>
        <vt:i4>0</vt:i4>
      </vt:variant>
      <vt:variant>
        <vt:i4>5</vt:i4>
      </vt:variant>
      <vt:variant>
        <vt:lpwstr/>
      </vt:variant>
      <vt:variant>
        <vt:lpwstr>_Toc418284102</vt:lpwstr>
      </vt:variant>
      <vt:variant>
        <vt:i4>1048629</vt:i4>
      </vt:variant>
      <vt:variant>
        <vt:i4>764</vt:i4>
      </vt:variant>
      <vt:variant>
        <vt:i4>0</vt:i4>
      </vt:variant>
      <vt:variant>
        <vt:i4>5</vt:i4>
      </vt:variant>
      <vt:variant>
        <vt:lpwstr/>
      </vt:variant>
      <vt:variant>
        <vt:lpwstr>_Toc418284101</vt:lpwstr>
      </vt:variant>
      <vt:variant>
        <vt:i4>1048629</vt:i4>
      </vt:variant>
      <vt:variant>
        <vt:i4>758</vt:i4>
      </vt:variant>
      <vt:variant>
        <vt:i4>0</vt:i4>
      </vt:variant>
      <vt:variant>
        <vt:i4>5</vt:i4>
      </vt:variant>
      <vt:variant>
        <vt:lpwstr/>
      </vt:variant>
      <vt:variant>
        <vt:lpwstr>_Toc418284100</vt:lpwstr>
      </vt:variant>
      <vt:variant>
        <vt:i4>1638452</vt:i4>
      </vt:variant>
      <vt:variant>
        <vt:i4>752</vt:i4>
      </vt:variant>
      <vt:variant>
        <vt:i4>0</vt:i4>
      </vt:variant>
      <vt:variant>
        <vt:i4>5</vt:i4>
      </vt:variant>
      <vt:variant>
        <vt:lpwstr/>
      </vt:variant>
      <vt:variant>
        <vt:lpwstr>_Toc418284099</vt:lpwstr>
      </vt:variant>
      <vt:variant>
        <vt:i4>1638452</vt:i4>
      </vt:variant>
      <vt:variant>
        <vt:i4>746</vt:i4>
      </vt:variant>
      <vt:variant>
        <vt:i4>0</vt:i4>
      </vt:variant>
      <vt:variant>
        <vt:i4>5</vt:i4>
      </vt:variant>
      <vt:variant>
        <vt:lpwstr/>
      </vt:variant>
      <vt:variant>
        <vt:lpwstr>_Toc418284098</vt:lpwstr>
      </vt:variant>
      <vt:variant>
        <vt:i4>1638452</vt:i4>
      </vt:variant>
      <vt:variant>
        <vt:i4>740</vt:i4>
      </vt:variant>
      <vt:variant>
        <vt:i4>0</vt:i4>
      </vt:variant>
      <vt:variant>
        <vt:i4>5</vt:i4>
      </vt:variant>
      <vt:variant>
        <vt:lpwstr/>
      </vt:variant>
      <vt:variant>
        <vt:lpwstr>_Toc418284097</vt:lpwstr>
      </vt:variant>
      <vt:variant>
        <vt:i4>1638452</vt:i4>
      </vt:variant>
      <vt:variant>
        <vt:i4>734</vt:i4>
      </vt:variant>
      <vt:variant>
        <vt:i4>0</vt:i4>
      </vt:variant>
      <vt:variant>
        <vt:i4>5</vt:i4>
      </vt:variant>
      <vt:variant>
        <vt:lpwstr/>
      </vt:variant>
      <vt:variant>
        <vt:lpwstr>_Toc418284096</vt:lpwstr>
      </vt:variant>
      <vt:variant>
        <vt:i4>1638452</vt:i4>
      </vt:variant>
      <vt:variant>
        <vt:i4>728</vt:i4>
      </vt:variant>
      <vt:variant>
        <vt:i4>0</vt:i4>
      </vt:variant>
      <vt:variant>
        <vt:i4>5</vt:i4>
      </vt:variant>
      <vt:variant>
        <vt:lpwstr/>
      </vt:variant>
      <vt:variant>
        <vt:lpwstr>_Toc418284095</vt:lpwstr>
      </vt:variant>
      <vt:variant>
        <vt:i4>1638452</vt:i4>
      </vt:variant>
      <vt:variant>
        <vt:i4>722</vt:i4>
      </vt:variant>
      <vt:variant>
        <vt:i4>0</vt:i4>
      </vt:variant>
      <vt:variant>
        <vt:i4>5</vt:i4>
      </vt:variant>
      <vt:variant>
        <vt:lpwstr/>
      </vt:variant>
      <vt:variant>
        <vt:lpwstr>_Toc418284094</vt:lpwstr>
      </vt:variant>
      <vt:variant>
        <vt:i4>1638452</vt:i4>
      </vt:variant>
      <vt:variant>
        <vt:i4>716</vt:i4>
      </vt:variant>
      <vt:variant>
        <vt:i4>0</vt:i4>
      </vt:variant>
      <vt:variant>
        <vt:i4>5</vt:i4>
      </vt:variant>
      <vt:variant>
        <vt:lpwstr/>
      </vt:variant>
      <vt:variant>
        <vt:lpwstr>_Toc418284093</vt:lpwstr>
      </vt:variant>
      <vt:variant>
        <vt:i4>1638452</vt:i4>
      </vt:variant>
      <vt:variant>
        <vt:i4>710</vt:i4>
      </vt:variant>
      <vt:variant>
        <vt:i4>0</vt:i4>
      </vt:variant>
      <vt:variant>
        <vt:i4>5</vt:i4>
      </vt:variant>
      <vt:variant>
        <vt:lpwstr/>
      </vt:variant>
      <vt:variant>
        <vt:lpwstr>_Toc418284092</vt:lpwstr>
      </vt:variant>
      <vt:variant>
        <vt:i4>1638452</vt:i4>
      </vt:variant>
      <vt:variant>
        <vt:i4>704</vt:i4>
      </vt:variant>
      <vt:variant>
        <vt:i4>0</vt:i4>
      </vt:variant>
      <vt:variant>
        <vt:i4>5</vt:i4>
      </vt:variant>
      <vt:variant>
        <vt:lpwstr/>
      </vt:variant>
      <vt:variant>
        <vt:lpwstr>_Toc418284091</vt:lpwstr>
      </vt:variant>
      <vt:variant>
        <vt:i4>1638452</vt:i4>
      </vt:variant>
      <vt:variant>
        <vt:i4>698</vt:i4>
      </vt:variant>
      <vt:variant>
        <vt:i4>0</vt:i4>
      </vt:variant>
      <vt:variant>
        <vt:i4>5</vt:i4>
      </vt:variant>
      <vt:variant>
        <vt:lpwstr/>
      </vt:variant>
      <vt:variant>
        <vt:lpwstr>_Toc418284090</vt:lpwstr>
      </vt:variant>
      <vt:variant>
        <vt:i4>1572916</vt:i4>
      </vt:variant>
      <vt:variant>
        <vt:i4>692</vt:i4>
      </vt:variant>
      <vt:variant>
        <vt:i4>0</vt:i4>
      </vt:variant>
      <vt:variant>
        <vt:i4>5</vt:i4>
      </vt:variant>
      <vt:variant>
        <vt:lpwstr/>
      </vt:variant>
      <vt:variant>
        <vt:lpwstr>_Toc418284089</vt:lpwstr>
      </vt:variant>
      <vt:variant>
        <vt:i4>1572916</vt:i4>
      </vt:variant>
      <vt:variant>
        <vt:i4>686</vt:i4>
      </vt:variant>
      <vt:variant>
        <vt:i4>0</vt:i4>
      </vt:variant>
      <vt:variant>
        <vt:i4>5</vt:i4>
      </vt:variant>
      <vt:variant>
        <vt:lpwstr/>
      </vt:variant>
      <vt:variant>
        <vt:lpwstr>_Toc418284088</vt:lpwstr>
      </vt:variant>
      <vt:variant>
        <vt:i4>1572916</vt:i4>
      </vt:variant>
      <vt:variant>
        <vt:i4>680</vt:i4>
      </vt:variant>
      <vt:variant>
        <vt:i4>0</vt:i4>
      </vt:variant>
      <vt:variant>
        <vt:i4>5</vt:i4>
      </vt:variant>
      <vt:variant>
        <vt:lpwstr/>
      </vt:variant>
      <vt:variant>
        <vt:lpwstr>_Toc418284087</vt:lpwstr>
      </vt:variant>
      <vt:variant>
        <vt:i4>1572916</vt:i4>
      </vt:variant>
      <vt:variant>
        <vt:i4>674</vt:i4>
      </vt:variant>
      <vt:variant>
        <vt:i4>0</vt:i4>
      </vt:variant>
      <vt:variant>
        <vt:i4>5</vt:i4>
      </vt:variant>
      <vt:variant>
        <vt:lpwstr/>
      </vt:variant>
      <vt:variant>
        <vt:lpwstr>_Toc418284086</vt:lpwstr>
      </vt:variant>
      <vt:variant>
        <vt:i4>1572916</vt:i4>
      </vt:variant>
      <vt:variant>
        <vt:i4>668</vt:i4>
      </vt:variant>
      <vt:variant>
        <vt:i4>0</vt:i4>
      </vt:variant>
      <vt:variant>
        <vt:i4>5</vt:i4>
      </vt:variant>
      <vt:variant>
        <vt:lpwstr/>
      </vt:variant>
      <vt:variant>
        <vt:lpwstr>_Toc418284085</vt:lpwstr>
      </vt:variant>
      <vt:variant>
        <vt:i4>1572916</vt:i4>
      </vt:variant>
      <vt:variant>
        <vt:i4>662</vt:i4>
      </vt:variant>
      <vt:variant>
        <vt:i4>0</vt:i4>
      </vt:variant>
      <vt:variant>
        <vt:i4>5</vt:i4>
      </vt:variant>
      <vt:variant>
        <vt:lpwstr/>
      </vt:variant>
      <vt:variant>
        <vt:lpwstr>_Toc418284084</vt:lpwstr>
      </vt:variant>
      <vt:variant>
        <vt:i4>1572916</vt:i4>
      </vt:variant>
      <vt:variant>
        <vt:i4>656</vt:i4>
      </vt:variant>
      <vt:variant>
        <vt:i4>0</vt:i4>
      </vt:variant>
      <vt:variant>
        <vt:i4>5</vt:i4>
      </vt:variant>
      <vt:variant>
        <vt:lpwstr/>
      </vt:variant>
      <vt:variant>
        <vt:lpwstr>_Toc418284083</vt:lpwstr>
      </vt:variant>
      <vt:variant>
        <vt:i4>1572916</vt:i4>
      </vt:variant>
      <vt:variant>
        <vt:i4>650</vt:i4>
      </vt:variant>
      <vt:variant>
        <vt:i4>0</vt:i4>
      </vt:variant>
      <vt:variant>
        <vt:i4>5</vt:i4>
      </vt:variant>
      <vt:variant>
        <vt:lpwstr/>
      </vt:variant>
      <vt:variant>
        <vt:lpwstr>_Toc418284082</vt:lpwstr>
      </vt:variant>
      <vt:variant>
        <vt:i4>1572916</vt:i4>
      </vt:variant>
      <vt:variant>
        <vt:i4>644</vt:i4>
      </vt:variant>
      <vt:variant>
        <vt:i4>0</vt:i4>
      </vt:variant>
      <vt:variant>
        <vt:i4>5</vt:i4>
      </vt:variant>
      <vt:variant>
        <vt:lpwstr/>
      </vt:variant>
      <vt:variant>
        <vt:lpwstr>_Toc418284081</vt:lpwstr>
      </vt:variant>
      <vt:variant>
        <vt:i4>1572916</vt:i4>
      </vt:variant>
      <vt:variant>
        <vt:i4>638</vt:i4>
      </vt:variant>
      <vt:variant>
        <vt:i4>0</vt:i4>
      </vt:variant>
      <vt:variant>
        <vt:i4>5</vt:i4>
      </vt:variant>
      <vt:variant>
        <vt:lpwstr/>
      </vt:variant>
      <vt:variant>
        <vt:lpwstr>_Toc418284080</vt:lpwstr>
      </vt:variant>
      <vt:variant>
        <vt:i4>1507380</vt:i4>
      </vt:variant>
      <vt:variant>
        <vt:i4>632</vt:i4>
      </vt:variant>
      <vt:variant>
        <vt:i4>0</vt:i4>
      </vt:variant>
      <vt:variant>
        <vt:i4>5</vt:i4>
      </vt:variant>
      <vt:variant>
        <vt:lpwstr/>
      </vt:variant>
      <vt:variant>
        <vt:lpwstr>_Toc418284079</vt:lpwstr>
      </vt:variant>
      <vt:variant>
        <vt:i4>1507380</vt:i4>
      </vt:variant>
      <vt:variant>
        <vt:i4>626</vt:i4>
      </vt:variant>
      <vt:variant>
        <vt:i4>0</vt:i4>
      </vt:variant>
      <vt:variant>
        <vt:i4>5</vt:i4>
      </vt:variant>
      <vt:variant>
        <vt:lpwstr/>
      </vt:variant>
      <vt:variant>
        <vt:lpwstr>_Toc418284078</vt:lpwstr>
      </vt:variant>
      <vt:variant>
        <vt:i4>1507380</vt:i4>
      </vt:variant>
      <vt:variant>
        <vt:i4>620</vt:i4>
      </vt:variant>
      <vt:variant>
        <vt:i4>0</vt:i4>
      </vt:variant>
      <vt:variant>
        <vt:i4>5</vt:i4>
      </vt:variant>
      <vt:variant>
        <vt:lpwstr/>
      </vt:variant>
      <vt:variant>
        <vt:lpwstr>_Toc418284077</vt:lpwstr>
      </vt:variant>
      <vt:variant>
        <vt:i4>1507380</vt:i4>
      </vt:variant>
      <vt:variant>
        <vt:i4>614</vt:i4>
      </vt:variant>
      <vt:variant>
        <vt:i4>0</vt:i4>
      </vt:variant>
      <vt:variant>
        <vt:i4>5</vt:i4>
      </vt:variant>
      <vt:variant>
        <vt:lpwstr/>
      </vt:variant>
      <vt:variant>
        <vt:lpwstr>_Toc418284076</vt:lpwstr>
      </vt:variant>
      <vt:variant>
        <vt:i4>1507380</vt:i4>
      </vt:variant>
      <vt:variant>
        <vt:i4>608</vt:i4>
      </vt:variant>
      <vt:variant>
        <vt:i4>0</vt:i4>
      </vt:variant>
      <vt:variant>
        <vt:i4>5</vt:i4>
      </vt:variant>
      <vt:variant>
        <vt:lpwstr/>
      </vt:variant>
      <vt:variant>
        <vt:lpwstr>_Toc418284075</vt:lpwstr>
      </vt:variant>
      <vt:variant>
        <vt:i4>1507380</vt:i4>
      </vt:variant>
      <vt:variant>
        <vt:i4>602</vt:i4>
      </vt:variant>
      <vt:variant>
        <vt:i4>0</vt:i4>
      </vt:variant>
      <vt:variant>
        <vt:i4>5</vt:i4>
      </vt:variant>
      <vt:variant>
        <vt:lpwstr/>
      </vt:variant>
      <vt:variant>
        <vt:lpwstr>_Toc418284074</vt:lpwstr>
      </vt:variant>
      <vt:variant>
        <vt:i4>1507380</vt:i4>
      </vt:variant>
      <vt:variant>
        <vt:i4>596</vt:i4>
      </vt:variant>
      <vt:variant>
        <vt:i4>0</vt:i4>
      </vt:variant>
      <vt:variant>
        <vt:i4>5</vt:i4>
      </vt:variant>
      <vt:variant>
        <vt:lpwstr/>
      </vt:variant>
      <vt:variant>
        <vt:lpwstr>_Toc418284073</vt:lpwstr>
      </vt:variant>
      <vt:variant>
        <vt:i4>1507380</vt:i4>
      </vt:variant>
      <vt:variant>
        <vt:i4>590</vt:i4>
      </vt:variant>
      <vt:variant>
        <vt:i4>0</vt:i4>
      </vt:variant>
      <vt:variant>
        <vt:i4>5</vt:i4>
      </vt:variant>
      <vt:variant>
        <vt:lpwstr/>
      </vt:variant>
      <vt:variant>
        <vt:lpwstr>_Toc418284072</vt:lpwstr>
      </vt:variant>
      <vt:variant>
        <vt:i4>1507380</vt:i4>
      </vt:variant>
      <vt:variant>
        <vt:i4>584</vt:i4>
      </vt:variant>
      <vt:variant>
        <vt:i4>0</vt:i4>
      </vt:variant>
      <vt:variant>
        <vt:i4>5</vt:i4>
      </vt:variant>
      <vt:variant>
        <vt:lpwstr/>
      </vt:variant>
      <vt:variant>
        <vt:lpwstr>_Toc418284071</vt:lpwstr>
      </vt:variant>
      <vt:variant>
        <vt:i4>1507380</vt:i4>
      </vt:variant>
      <vt:variant>
        <vt:i4>578</vt:i4>
      </vt:variant>
      <vt:variant>
        <vt:i4>0</vt:i4>
      </vt:variant>
      <vt:variant>
        <vt:i4>5</vt:i4>
      </vt:variant>
      <vt:variant>
        <vt:lpwstr/>
      </vt:variant>
      <vt:variant>
        <vt:lpwstr>_Toc418284070</vt:lpwstr>
      </vt:variant>
      <vt:variant>
        <vt:i4>1441844</vt:i4>
      </vt:variant>
      <vt:variant>
        <vt:i4>572</vt:i4>
      </vt:variant>
      <vt:variant>
        <vt:i4>0</vt:i4>
      </vt:variant>
      <vt:variant>
        <vt:i4>5</vt:i4>
      </vt:variant>
      <vt:variant>
        <vt:lpwstr/>
      </vt:variant>
      <vt:variant>
        <vt:lpwstr>_Toc418284069</vt:lpwstr>
      </vt:variant>
      <vt:variant>
        <vt:i4>1441844</vt:i4>
      </vt:variant>
      <vt:variant>
        <vt:i4>566</vt:i4>
      </vt:variant>
      <vt:variant>
        <vt:i4>0</vt:i4>
      </vt:variant>
      <vt:variant>
        <vt:i4>5</vt:i4>
      </vt:variant>
      <vt:variant>
        <vt:lpwstr/>
      </vt:variant>
      <vt:variant>
        <vt:lpwstr>_Toc418284068</vt:lpwstr>
      </vt:variant>
      <vt:variant>
        <vt:i4>1441844</vt:i4>
      </vt:variant>
      <vt:variant>
        <vt:i4>560</vt:i4>
      </vt:variant>
      <vt:variant>
        <vt:i4>0</vt:i4>
      </vt:variant>
      <vt:variant>
        <vt:i4>5</vt:i4>
      </vt:variant>
      <vt:variant>
        <vt:lpwstr/>
      </vt:variant>
      <vt:variant>
        <vt:lpwstr>_Toc418284067</vt:lpwstr>
      </vt:variant>
      <vt:variant>
        <vt:i4>1441844</vt:i4>
      </vt:variant>
      <vt:variant>
        <vt:i4>554</vt:i4>
      </vt:variant>
      <vt:variant>
        <vt:i4>0</vt:i4>
      </vt:variant>
      <vt:variant>
        <vt:i4>5</vt:i4>
      </vt:variant>
      <vt:variant>
        <vt:lpwstr/>
      </vt:variant>
      <vt:variant>
        <vt:lpwstr>_Toc418284066</vt:lpwstr>
      </vt:variant>
      <vt:variant>
        <vt:i4>1441844</vt:i4>
      </vt:variant>
      <vt:variant>
        <vt:i4>548</vt:i4>
      </vt:variant>
      <vt:variant>
        <vt:i4>0</vt:i4>
      </vt:variant>
      <vt:variant>
        <vt:i4>5</vt:i4>
      </vt:variant>
      <vt:variant>
        <vt:lpwstr/>
      </vt:variant>
      <vt:variant>
        <vt:lpwstr>_Toc418284065</vt:lpwstr>
      </vt:variant>
      <vt:variant>
        <vt:i4>1441844</vt:i4>
      </vt:variant>
      <vt:variant>
        <vt:i4>542</vt:i4>
      </vt:variant>
      <vt:variant>
        <vt:i4>0</vt:i4>
      </vt:variant>
      <vt:variant>
        <vt:i4>5</vt:i4>
      </vt:variant>
      <vt:variant>
        <vt:lpwstr/>
      </vt:variant>
      <vt:variant>
        <vt:lpwstr>_Toc418284064</vt:lpwstr>
      </vt:variant>
      <vt:variant>
        <vt:i4>1441844</vt:i4>
      </vt:variant>
      <vt:variant>
        <vt:i4>536</vt:i4>
      </vt:variant>
      <vt:variant>
        <vt:i4>0</vt:i4>
      </vt:variant>
      <vt:variant>
        <vt:i4>5</vt:i4>
      </vt:variant>
      <vt:variant>
        <vt:lpwstr/>
      </vt:variant>
      <vt:variant>
        <vt:lpwstr>_Toc418284063</vt:lpwstr>
      </vt:variant>
      <vt:variant>
        <vt:i4>1441844</vt:i4>
      </vt:variant>
      <vt:variant>
        <vt:i4>530</vt:i4>
      </vt:variant>
      <vt:variant>
        <vt:i4>0</vt:i4>
      </vt:variant>
      <vt:variant>
        <vt:i4>5</vt:i4>
      </vt:variant>
      <vt:variant>
        <vt:lpwstr/>
      </vt:variant>
      <vt:variant>
        <vt:lpwstr>_Toc418284062</vt:lpwstr>
      </vt:variant>
      <vt:variant>
        <vt:i4>1441844</vt:i4>
      </vt:variant>
      <vt:variant>
        <vt:i4>524</vt:i4>
      </vt:variant>
      <vt:variant>
        <vt:i4>0</vt:i4>
      </vt:variant>
      <vt:variant>
        <vt:i4>5</vt:i4>
      </vt:variant>
      <vt:variant>
        <vt:lpwstr/>
      </vt:variant>
      <vt:variant>
        <vt:lpwstr>_Toc418284061</vt:lpwstr>
      </vt:variant>
      <vt:variant>
        <vt:i4>1441844</vt:i4>
      </vt:variant>
      <vt:variant>
        <vt:i4>518</vt:i4>
      </vt:variant>
      <vt:variant>
        <vt:i4>0</vt:i4>
      </vt:variant>
      <vt:variant>
        <vt:i4>5</vt:i4>
      </vt:variant>
      <vt:variant>
        <vt:lpwstr/>
      </vt:variant>
      <vt:variant>
        <vt:lpwstr>_Toc418284060</vt:lpwstr>
      </vt:variant>
      <vt:variant>
        <vt:i4>1376308</vt:i4>
      </vt:variant>
      <vt:variant>
        <vt:i4>512</vt:i4>
      </vt:variant>
      <vt:variant>
        <vt:i4>0</vt:i4>
      </vt:variant>
      <vt:variant>
        <vt:i4>5</vt:i4>
      </vt:variant>
      <vt:variant>
        <vt:lpwstr/>
      </vt:variant>
      <vt:variant>
        <vt:lpwstr>_Toc418284059</vt:lpwstr>
      </vt:variant>
      <vt:variant>
        <vt:i4>1376308</vt:i4>
      </vt:variant>
      <vt:variant>
        <vt:i4>506</vt:i4>
      </vt:variant>
      <vt:variant>
        <vt:i4>0</vt:i4>
      </vt:variant>
      <vt:variant>
        <vt:i4>5</vt:i4>
      </vt:variant>
      <vt:variant>
        <vt:lpwstr/>
      </vt:variant>
      <vt:variant>
        <vt:lpwstr>_Toc418284058</vt:lpwstr>
      </vt:variant>
      <vt:variant>
        <vt:i4>1376308</vt:i4>
      </vt:variant>
      <vt:variant>
        <vt:i4>500</vt:i4>
      </vt:variant>
      <vt:variant>
        <vt:i4>0</vt:i4>
      </vt:variant>
      <vt:variant>
        <vt:i4>5</vt:i4>
      </vt:variant>
      <vt:variant>
        <vt:lpwstr/>
      </vt:variant>
      <vt:variant>
        <vt:lpwstr>_Toc418284057</vt:lpwstr>
      </vt:variant>
      <vt:variant>
        <vt:i4>1376308</vt:i4>
      </vt:variant>
      <vt:variant>
        <vt:i4>494</vt:i4>
      </vt:variant>
      <vt:variant>
        <vt:i4>0</vt:i4>
      </vt:variant>
      <vt:variant>
        <vt:i4>5</vt:i4>
      </vt:variant>
      <vt:variant>
        <vt:lpwstr/>
      </vt:variant>
      <vt:variant>
        <vt:lpwstr>_Toc418284056</vt:lpwstr>
      </vt:variant>
      <vt:variant>
        <vt:i4>1376308</vt:i4>
      </vt:variant>
      <vt:variant>
        <vt:i4>488</vt:i4>
      </vt:variant>
      <vt:variant>
        <vt:i4>0</vt:i4>
      </vt:variant>
      <vt:variant>
        <vt:i4>5</vt:i4>
      </vt:variant>
      <vt:variant>
        <vt:lpwstr/>
      </vt:variant>
      <vt:variant>
        <vt:lpwstr>_Toc418284055</vt:lpwstr>
      </vt:variant>
      <vt:variant>
        <vt:i4>1376308</vt:i4>
      </vt:variant>
      <vt:variant>
        <vt:i4>482</vt:i4>
      </vt:variant>
      <vt:variant>
        <vt:i4>0</vt:i4>
      </vt:variant>
      <vt:variant>
        <vt:i4>5</vt:i4>
      </vt:variant>
      <vt:variant>
        <vt:lpwstr/>
      </vt:variant>
      <vt:variant>
        <vt:lpwstr>_Toc418284054</vt:lpwstr>
      </vt:variant>
      <vt:variant>
        <vt:i4>1376308</vt:i4>
      </vt:variant>
      <vt:variant>
        <vt:i4>476</vt:i4>
      </vt:variant>
      <vt:variant>
        <vt:i4>0</vt:i4>
      </vt:variant>
      <vt:variant>
        <vt:i4>5</vt:i4>
      </vt:variant>
      <vt:variant>
        <vt:lpwstr/>
      </vt:variant>
      <vt:variant>
        <vt:lpwstr>_Toc418284053</vt:lpwstr>
      </vt:variant>
      <vt:variant>
        <vt:i4>1376308</vt:i4>
      </vt:variant>
      <vt:variant>
        <vt:i4>470</vt:i4>
      </vt:variant>
      <vt:variant>
        <vt:i4>0</vt:i4>
      </vt:variant>
      <vt:variant>
        <vt:i4>5</vt:i4>
      </vt:variant>
      <vt:variant>
        <vt:lpwstr/>
      </vt:variant>
      <vt:variant>
        <vt:lpwstr>_Toc418284052</vt:lpwstr>
      </vt:variant>
      <vt:variant>
        <vt:i4>1376308</vt:i4>
      </vt:variant>
      <vt:variant>
        <vt:i4>464</vt:i4>
      </vt:variant>
      <vt:variant>
        <vt:i4>0</vt:i4>
      </vt:variant>
      <vt:variant>
        <vt:i4>5</vt:i4>
      </vt:variant>
      <vt:variant>
        <vt:lpwstr/>
      </vt:variant>
      <vt:variant>
        <vt:lpwstr>_Toc418284051</vt:lpwstr>
      </vt:variant>
      <vt:variant>
        <vt:i4>1376308</vt:i4>
      </vt:variant>
      <vt:variant>
        <vt:i4>458</vt:i4>
      </vt:variant>
      <vt:variant>
        <vt:i4>0</vt:i4>
      </vt:variant>
      <vt:variant>
        <vt:i4>5</vt:i4>
      </vt:variant>
      <vt:variant>
        <vt:lpwstr/>
      </vt:variant>
      <vt:variant>
        <vt:lpwstr>_Toc418284050</vt:lpwstr>
      </vt:variant>
      <vt:variant>
        <vt:i4>1310772</vt:i4>
      </vt:variant>
      <vt:variant>
        <vt:i4>452</vt:i4>
      </vt:variant>
      <vt:variant>
        <vt:i4>0</vt:i4>
      </vt:variant>
      <vt:variant>
        <vt:i4>5</vt:i4>
      </vt:variant>
      <vt:variant>
        <vt:lpwstr/>
      </vt:variant>
      <vt:variant>
        <vt:lpwstr>_Toc418284049</vt:lpwstr>
      </vt:variant>
      <vt:variant>
        <vt:i4>1310772</vt:i4>
      </vt:variant>
      <vt:variant>
        <vt:i4>446</vt:i4>
      </vt:variant>
      <vt:variant>
        <vt:i4>0</vt:i4>
      </vt:variant>
      <vt:variant>
        <vt:i4>5</vt:i4>
      </vt:variant>
      <vt:variant>
        <vt:lpwstr/>
      </vt:variant>
      <vt:variant>
        <vt:lpwstr>_Toc418284048</vt:lpwstr>
      </vt:variant>
      <vt:variant>
        <vt:i4>1310772</vt:i4>
      </vt:variant>
      <vt:variant>
        <vt:i4>440</vt:i4>
      </vt:variant>
      <vt:variant>
        <vt:i4>0</vt:i4>
      </vt:variant>
      <vt:variant>
        <vt:i4>5</vt:i4>
      </vt:variant>
      <vt:variant>
        <vt:lpwstr/>
      </vt:variant>
      <vt:variant>
        <vt:lpwstr>_Toc418284047</vt:lpwstr>
      </vt:variant>
      <vt:variant>
        <vt:i4>1310772</vt:i4>
      </vt:variant>
      <vt:variant>
        <vt:i4>434</vt:i4>
      </vt:variant>
      <vt:variant>
        <vt:i4>0</vt:i4>
      </vt:variant>
      <vt:variant>
        <vt:i4>5</vt:i4>
      </vt:variant>
      <vt:variant>
        <vt:lpwstr/>
      </vt:variant>
      <vt:variant>
        <vt:lpwstr>_Toc418284046</vt:lpwstr>
      </vt:variant>
      <vt:variant>
        <vt:i4>1310772</vt:i4>
      </vt:variant>
      <vt:variant>
        <vt:i4>428</vt:i4>
      </vt:variant>
      <vt:variant>
        <vt:i4>0</vt:i4>
      </vt:variant>
      <vt:variant>
        <vt:i4>5</vt:i4>
      </vt:variant>
      <vt:variant>
        <vt:lpwstr/>
      </vt:variant>
      <vt:variant>
        <vt:lpwstr>_Toc418284045</vt:lpwstr>
      </vt:variant>
      <vt:variant>
        <vt:i4>1310772</vt:i4>
      </vt:variant>
      <vt:variant>
        <vt:i4>422</vt:i4>
      </vt:variant>
      <vt:variant>
        <vt:i4>0</vt:i4>
      </vt:variant>
      <vt:variant>
        <vt:i4>5</vt:i4>
      </vt:variant>
      <vt:variant>
        <vt:lpwstr/>
      </vt:variant>
      <vt:variant>
        <vt:lpwstr>_Toc418284044</vt:lpwstr>
      </vt:variant>
      <vt:variant>
        <vt:i4>1310772</vt:i4>
      </vt:variant>
      <vt:variant>
        <vt:i4>416</vt:i4>
      </vt:variant>
      <vt:variant>
        <vt:i4>0</vt:i4>
      </vt:variant>
      <vt:variant>
        <vt:i4>5</vt:i4>
      </vt:variant>
      <vt:variant>
        <vt:lpwstr/>
      </vt:variant>
      <vt:variant>
        <vt:lpwstr>_Toc418284043</vt:lpwstr>
      </vt:variant>
      <vt:variant>
        <vt:i4>1310772</vt:i4>
      </vt:variant>
      <vt:variant>
        <vt:i4>410</vt:i4>
      </vt:variant>
      <vt:variant>
        <vt:i4>0</vt:i4>
      </vt:variant>
      <vt:variant>
        <vt:i4>5</vt:i4>
      </vt:variant>
      <vt:variant>
        <vt:lpwstr/>
      </vt:variant>
      <vt:variant>
        <vt:lpwstr>_Toc418284042</vt:lpwstr>
      </vt:variant>
      <vt:variant>
        <vt:i4>1310772</vt:i4>
      </vt:variant>
      <vt:variant>
        <vt:i4>404</vt:i4>
      </vt:variant>
      <vt:variant>
        <vt:i4>0</vt:i4>
      </vt:variant>
      <vt:variant>
        <vt:i4>5</vt:i4>
      </vt:variant>
      <vt:variant>
        <vt:lpwstr/>
      </vt:variant>
      <vt:variant>
        <vt:lpwstr>_Toc418284041</vt:lpwstr>
      </vt:variant>
      <vt:variant>
        <vt:i4>1310772</vt:i4>
      </vt:variant>
      <vt:variant>
        <vt:i4>398</vt:i4>
      </vt:variant>
      <vt:variant>
        <vt:i4>0</vt:i4>
      </vt:variant>
      <vt:variant>
        <vt:i4>5</vt:i4>
      </vt:variant>
      <vt:variant>
        <vt:lpwstr/>
      </vt:variant>
      <vt:variant>
        <vt:lpwstr>_Toc418284040</vt:lpwstr>
      </vt:variant>
      <vt:variant>
        <vt:i4>1245236</vt:i4>
      </vt:variant>
      <vt:variant>
        <vt:i4>392</vt:i4>
      </vt:variant>
      <vt:variant>
        <vt:i4>0</vt:i4>
      </vt:variant>
      <vt:variant>
        <vt:i4>5</vt:i4>
      </vt:variant>
      <vt:variant>
        <vt:lpwstr/>
      </vt:variant>
      <vt:variant>
        <vt:lpwstr>_Toc418284039</vt:lpwstr>
      </vt:variant>
      <vt:variant>
        <vt:i4>1245236</vt:i4>
      </vt:variant>
      <vt:variant>
        <vt:i4>386</vt:i4>
      </vt:variant>
      <vt:variant>
        <vt:i4>0</vt:i4>
      </vt:variant>
      <vt:variant>
        <vt:i4>5</vt:i4>
      </vt:variant>
      <vt:variant>
        <vt:lpwstr/>
      </vt:variant>
      <vt:variant>
        <vt:lpwstr>_Toc418284038</vt:lpwstr>
      </vt:variant>
      <vt:variant>
        <vt:i4>1245236</vt:i4>
      </vt:variant>
      <vt:variant>
        <vt:i4>380</vt:i4>
      </vt:variant>
      <vt:variant>
        <vt:i4>0</vt:i4>
      </vt:variant>
      <vt:variant>
        <vt:i4>5</vt:i4>
      </vt:variant>
      <vt:variant>
        <vt:lpwstr/>
      </vt:variant>
      <vt:variant>
        <vt:lpwstr>_Toc418284037</vt:lpwstr>
      </vt:variant>
      <vt:variant>
        <vt:i4>1245236</vt:i4>
      </vt:variant>
      <vt:variant>
        <vt:i4>374</vt:i4>
      </vt:variant>
      <vt:variant>
        <vt:i4>0</vt:i4>
      </vt:variant>
      <vt:variant>
        <vt:i4>5</vt:i4>
      </vt:variant>
      <vt:variant>
        <vt:lpwstr/>
      </vt:variant>
      <vt:variant>
        <vt:lpwstr>_Toc418284036</vt:lpwstr>
      </vt:variant>
      <vt:variant>
        <vt:i4>1245236</vt:i4>
      </vt:variant>
      <vt:variant>
        <vt:i4>368</vt:i4>
      </vt:variant>
      <vt:variant>
        <vt:i4>0</vt:i4>
      </vt:variant>
      <vt:variant>
        <vt:i4>5</vt:i4>
      </vt:variant>
      <vt:variant>
        <vt:lpwstr/>
      </vt:variant>
      <vt:variant>
        <vt:lpwstr>_Toc418284035</vt:lpwstr>
      </vt:variant>
      <vt:variant>
        <vt:i4>1245236</vt:i4>
      </vt:variant>
      <vt:variant>
        <vt:i4>362</vt:i4>
      </vt:variant>
      <vt:variant>
        <vt:i4>0</vt:i4>
      </vt:variant>
      <vt:variant>
        <vt:i4>5</vt:i4>
      </vt:variant>
      <vt:variant>
        <vt:lpwstr/>
      </vt:variant>
      <vt:variant>
        <vt:lpwstr>_Toc418284034</vt:lpwstr>
      </vt:variant>
      <vt:variant>
        <vt:i4>1245236</vt:i4>
      </vt:variant>
      <vt:variant>
        <vt:i4>356</vt:i4>
      </vt:variant>
      <vt:variant>
        <vt:i4>0</vt:i4>
      </vt:variant>
      <vt:variant>
        <vt:i4>5</vt:i4>
      </vt:variant>
      <vt:variant>
        <vt:lpwstr/>
      </vt:variant>
      <vt:variant>
        <vt:lpwstr>_Toc418284033</vt:lpwstr>
      </vt:variant>
      <vt:variant>
        <vt:i4>1245236</vt:i4>
      </vt:variant>
      <vt:variant>
        <vt:i4>350</vt:i4>
      </vt:variant>
      <vt:variant>
        <vt:i4>0</vt:i4>
      </vt:variant>
      <vt:variant>
        <vt:i4>5</vt:i4>
      </vt:variant>
      <vt:variant>
        <vt:lpwstr/>
      </vt:variant>
      <vt:variant>
        <vt:lpwstr>_Toc418284032</vt:lpwstr>
      </vt:variant>
      <vt:variant>
        <vt:i4>1245236</vt:i4>
      </vt:variant>
      <vt:variant>
        <vt:i4>344</vt:i4>
      </vt:variant>
      <vt:variant>
        <vt:i4>0</vt:i4>
      </vt:variant>
      <vt:variant>
        <vt:i4>5</vt:i4>
      </vt:variant>
      <vt:variant>
        <vt:lpwstr/>
      </vt:variant>
      <vt:variant>
        <vt:lpwstr>_Toc418284031</vt:lpwstr>
      </vt:variant>
      <vt:variant>
        <vt:i4>1245236</vt:i4>
      </vt:variant>
      <vt:variant>
        <vt:i4>338</vt:i4>
      </vt:variant>
      <vt:variant>
        <vt:i4>0</vt:i4>
      </vt:variant>
      <vt:variant>
        <vt:i4>5</vt:i4>
      </vt:variant>
      <vt:variant>
        <vt:lpwstr/>
      </vt:variant>
      <vt:variant>
        <vt:lpwstr>_Toc418284030</vt:lpwstr>
      </vt:variant>
      <vt:variant>
        <vt:i4>1179700</vt:i4>
      </vt:variant>
      <vt:variant>
        <vt:i4>332</vt:i4>
      </vt:variant>
      <vt:variant>
        <vt:i4>0</vt:i4>
      </vt:variant>
      <vt:variant>
        <vt:i4>5</vt:i4>
      </vt:variant>
      <vt:variant>
        <vt:lpwstr/>
      </vt:variant>
      <vt:variant>
        <vt:lpwstr>_Toc418284029</vt:lpwstr>
      </vt:variant>
      <vt:variant>
        <vt:i4>1179700</vt:i4>
      </vt:variant>
      <vt:variant>
        <vt:i4>326</vt:i4>
      </vt:variant>
      <vt:variant>
        <vt:i4>0</vt:i4>
      </vt:variant>
      <vt:variant>
        <vt:i4>5</vt:i4>
      </vt:variant>
      <vt:variant>
        <vt:lpwstr/>
      </vt:variant>
      <vt:variant>
        <vt:lpwstr>_Toc418284028</vt:lpwstr>
      </vt:variant>
      <vt:variant>
        <vt:i4>1179700</vt:i4>
      </vt:variant>
      <vt:variant>
        <vt:i4>320</vt:i4>
      </vt:variant>
      <vt:variant>
        <vt:i4>0</vt:i4>
      </vt:variant>
      <vt:variant>
        <vt:i4>5</vt:i4>
      </vt:variant>
      <vt:variant>
        <vt:lpwstr/>
      </vt:variant>
      <vt:variant>
        <vt:lpwstr>_Toc418284027</vt:lpwstr>
      </vt:variant>
      <vt:variant>
        <vt:i4>1179700</vt:i4>
      </vt:variant>
      <vt:variant>
        <vt:i4>314</vt:i4>
      </vt:variant>
      <vt:variant>
        <vt:i4>0</vt:i4>
      </vt:variant>
      <vt:variant>
        <vt:i4>5</vt:i4>
      </vt:variant>
      <vt:variant>
        <vt:lpwstr/>
      </vt:variant>
      <vt:variant>
        <vt:lpwstr>_Toc418284026</vt:lpwstr>
      </vt:variant>
      <vt:variant>
        <vt:i4>1179700</vt:i4>
      </vt:variant>
      <vt:variant>
        <vt:i4>308</vt:i4>
      </vt:variant>
      <vt:variant>
        <vt:i4>0</vt:i4>
      </vt:variant>
      <vt:variant>
        <vt:i4>5</vt:i4>
      </vt:variant>
      <vt:variant>
        <vt:lpwstr/>
      </vt:variant>
      <vt:variant>
        <vt:lpwstr>_Toc418284025</vt:lpwstr>
      </vt:variant>
      <vt:variant>
        <vt:i4>1179700</vt:i4>
      </vt:variant>
      <vt:variant>
        <vt:i4>302</vt:i4>
      </vt:variant>
      <vt:variant>
        <vt:i4>0</vt:i4>
      </vt:variant>
      <vt:variant>
        <vt:i4>5</vt:i4>
      </vt:variant>
      <vt:variant>
        <vt:lpwstr/>
      </vt:variant>
      <vt:variant>
        <vt:lpwstr>_Toc418284024</vt:lpwstr>
      </vt:variant>
      <vt:variant>
        <vt:i4>1179700</vt:i4>
      </vt:variant>
      <vt:variant>
        <vt:i4>296</vt:i4>
      </vt:variant>
      <vt:variant>
        <vt:i4>0</vt:i4>
      </vt:variant>
      <vt:variant>
        <vt:i4>5</vt:i4>
      </vt:variant>
      <vt:variant>
        <vt:lpwstr/>
      </vt:variant>
      <vt:variant>
        <vt:lpwstr>_Toc418284023</vt:lpwstr>
      </vt:variant>
      <vt:variant>
        <vt:i4>1179700</vt:i4>
      </vt:variant>
      <vt:variant>
        <vt:i4>290</vt:i4>
      </vt:variant>
      <vt:variant>
        <vt:i4>0</vt:i4>
      </vt:variant>
      <vt:variant>
        <vt:i4>5</vt:i4>
      </vt:variant>
      <vt:variant>
        <vt:lpwstr/>
      </vt:variant>
      <vt:variant>
        <vt:lpwstr>_Toc418284022</vt:lpwstr>
      </vt:variant>
      <vt:variant>
        <vt:i4>1179700</vt:i4>
      </vt:variant>
      <vt:variant>
        <vt:i4>284</vt:i4>
      </vt:variant>
      <vt:variant>
        <vt:i4>0</vt:i4>
      </vt:variant>
      <vt:variant>
        <vt:i4>5</vt:i4>
      </vt:variant>
      <vt:variant>
        <vt:lpwstr/>
      </vt:variant>
      <vt:variant>
        <vt:lpwstr>_Toc418284021</vt:lpwstr>
      </vt:variant>
      <vt:variant>
        <vt:i4>1179700</vt:i4>
      </vt:variant>
      <vt:variant>
        <vt:i4>278</vt:i4>
      </vt:variant>
      <vt:variant>
        <vt:i4>0</vt:i4>
      </vt:variant>
      <vt:variant>
        <vt:i4>5</vt:i4>
      </vt:variant>
      <vt:variant>
        <vt:lpwstr/>
      </vt:variant>
      <vt:variant>
        <vt:lpwstr>_Toc418284020</vt:lpwstr>
      </vt:variant>
      <vt:variant>
        <vt:i4>1114164</vt:i4>
      </vt:variant>
      <vt:variant>
        <vt:i4>272</vt:i4>
      </vt:variant>
      <vt:variant>
        <vt:i4>0</vt:i4>
      </vt:variant>
      <vt:variant>
        <vt:i4>5</vt:i4>
      </vt:variant>
      <vt:variant>
        <vt:lpwstr/>
      </vt:variant>
      <vt:variant>
        <vt:lpwstr>_Toc418284019</vt:lpwstr>
      </vt:variant>
      <vt:variant>
        <vt:i4>1114164</vt:i4>
      </vt:variant>
      <vt:variant>
        <vt:i4>266</vt:i4>
      </vt:variant>
      <vt:variant>
        <vt:i4>0</vt:i4>
      </vt:variant>
      <vt:variant>
        <vt:i4>5</vt:i4>
      </vt:variant>
      <vt:variant>
        <vt:lpwstr/>
      </vt:variant>
      <vt:variant>
        <vt:lpwstr>_Toc418284018</vt:lpwstr>
      </vt:variant>
      <vt:variant>
        <vt:i4>1114164</vt:i4>
      </vt:variant>
      <vt:variant>
        <vt:i4>260</vt:i4>
      </vt:variant>
      <vt:variant>
        <vt:i4>0</vt:i4>
      </vt:variant>
      <vt:variant>
        <vt:i4>5</vt:i4>
      </vt:variant>
      <vt:variant>
        <vt:lpwstr/>
      </vt:variant>
      <vt:variant>
        <vt:lpwstr>_Toc418284017</vt:lpwstr>
      </vt:variant>
      <vt:variant>
        <vt:i4>1114164</vt:i4>
      </vt:variant>
      <vt:variant>
        <vt:i4>254</vt:i4>
      </vt:variant>
      <vt:variant>
        <vt:i4>0</vt:i4>
      </vt:variant>
      <vt:variant>
        <vt:i4>5</vt:i4>
      </vt:variant>
      <vt:variant>
        <vt:lpwstr/>
      </vt:variant>
      <vt:variant>
        <vt:lpwstr>_Toc418284016</vt:lpwstr>
      </vt:variant>
      <vt:variant>
        <vt:i4>1114164</vt:i4>
      </vt:variant>
      <vt:variant>
        <vt:i4>248</vt:i4>
      </vt:variant>
      <vt:variant>
        <vt:i4>0</vt:i4>
      </vt:variant>
      <vt:variant>
        <vt:i4>5</vt:i4>
      </vt:variant>
      <vt:variant>
        <vt:lpwstr/>
      </vt:variant>
      <vt:variant>
        <vt:lpwstr>_Toc418284015</vt:lpwstr>
      </vt:variant>
      <vt:variant>
        <vt:i4>1114164</vt:i4>
      </vt:variant>
      <vt:variant>
        <vt:i4>242</vt:i4>
      </vt:variant>
      <vt:variant>
        <vt:i4>0</vt:i4>
      </vt:variant>
      <vt:variant>
        <vt:i4>5</vt:i4>
      </vt:variant>
      <vt:variant>
        <vt:lpwstr/>
      </vt:variant>
      <vt:variant>
        <vt:lpwstr>_Toc418284014</vt:lpwstr>
      </vt:variant>
      <vt:variant>
        <vt:i4>1114164</vt:i4>
      </vt:variant>
      <vt:variant>
        <vt:i4>236</vt:i4>
      </vt:variant>
      <vt:variant>
        <vt:i4>0</vt:i4>
      </vt:variant>
      <vt:variant>
        <vt:i4>5</vt:i4>
      </vt:variant>
      <vt:variant>
        <vt:lpwstr/>
      </vt:variant>
      <vt:variant>
        <vt:lpwstr>_Toc418284013</vt:lpwstr>
      </vt:variant>
      <vt:variant>
        <vt:i4>1114164</vt:i4>
      </vt:variant>
      <vt:variant>
        <vt:i4>230</vt:i4>
      </vt:variant>
      <vt:variant>
        <vt:i4>0</vt:i4>
      </vt:variant>
      <vt:variant>
        <vt:i4>5</vt:i4>
      </vt:variant>
      <vt:variant>
        <vt:lpwstr/>
      </vt:variant>
      <vt:variant>
        <vt:lpwstr>_Toc418284012</vt:lpwstr>
      </vt:variant>
      <vt:variant>
        <vt:i4>1114164</vt:i4>
      </vt:variant>
      <vt:variant>
        <vt:i4>224</vt:i4>
      </vt:variant>
      <vt:variant>
        <vt:i4>0</vt:i4>
      </vt:variant>
      <vt:variant>
        <vt:i4>5</vt:i4>
      </vt:variant>
      <vt:variant>
        <vt:lpwstr/>
      </vt:variant>
      <vt:variant>
        <vt:lpwstr>_Toc418284011</vt:lpwstr>
      </vt:variant>
      <vt:variant>
        <vt:i4>1114164</vt:i4>
      </vt:variant>
      <vt:variant>
        <vt:i4>218</vt:i4>
      </vt:variant>
      <vt:variant>
        <vt:i4>0</vt:i4>
      </vt:variant>
      <vt:variant>
        <vt:i4>5</vt:i4>
      </vt:variant>
      <vt:variant>
        <vt:lpwstr/>
      </vt:variant>
      <vt:variant>
        <vt:lpwstr>_Toc418284010</vt:lpwstr>
      </vt:variant>
      <vt:variant>
        <vt:i4>1048628</vt:i4>
      </vt:variant>
      <vt:variant>
        <vt:i4>212</vt:i4>
      </vt:variant>
      <vt:variant>
        <vt:i4>0</vt:i4>
      </vt:variant>
      <vt:variant>
        <vt:i4>5</vt:i4>
      </vt:variant>
      <vt:variant>
        <vt:lpwstr/>
      </vt:variant>
      <vt:variant>
        <vt:lpwstr>_Toc418284009</vt:lpwstr>
      </vt:variant>
      <vt:variant>
        <vt:i4>1048628</vt:i4>
      </vt:variant>
      <vt:variant>
        <vt:i4>206</vt:i4>
      </vt:variant>
      <vt:variant>
        <vt:i4>0</vt:i4>
      </vt:variant>
      <vt:variant>
        <vt:i4>5</vt:i4>
      </vt:variant>
      <vt:variant>
        <vt:lpwstr/>
      </vt:variant>
      <vt:variant>
        <vt:lpwstr>_Toc418284008</vt:lpwstr>
      </vt:variant>
      <vt:variant>
        <vt:i4>1048628</vt:i4>
      </vt:variant>
      <vt:variant>
        <vt:i4>200</vt:i4>
      </vt:variant>
      <vt:variant>
        <vt:i4>0</vt:i4>
      </vt:variant>
      <vt:variant>
        <vt:i4>5</vt:i4>
      </vt:variant>
      <vt:variant>
        <vt:lpwstr/>
      </vt:variant>
      <vt:variant>
        <vt:lpwstr>_Toc418284007</vt:lpwstr>
      </vt:variant>
      <vt:variant>
        <vt:i4>1048628</vt:i4>
      </vt:variant>
      <vt:variant>
        <vt:i4>194</vt:i4>
      </vt:variant>
      <vt:variant>
        <vt:i4>0</vt:i4>
      </vt:variant>
      <vt:variant>
        <vt:i4>5</vt:i4>
      </vt:variant>
      <vt:variant>
        <vt:lpwstr/>
      </vt:variant>
      <vt:variant>
        <vt:lpwstr>_Toc418284006</vt:lpwstr>
      </vt:variant>
      <vt:variant>
        <vt:i4>1048628</vt:i4>
      </vt:variant>
      <vt:variant>
        <vt:i4>188</vt:i4>
      </vt:variant>
      <vt:variant>
        <vt:i4>0</vt:i4>
      </vt:variant>
      <vt:variant>
        <vt:i4>5</vt:i4>
      </vt:variant>
      <vt:variant>
        <vt:lpwstr/>
      </vt:variant>
      <vt:variant>
        <vt:lpwstr>_Toc418284005</vt:lpwstr>
      </vt:variant>
      <vt:variant>
        <vt:i4>1048628</vt:i4>
      </vt:variant>
      <vt:variant>
        <vt:i4>182</vt:i4>
      </vt:variant>
      <vt:variant>
        <vt:i4>0</vt:i4>
      </vt:variant>
      <vt:variant>
        <vt:i4>5</vt:i4>
      </vt:variant>
      <vt:variant>
        <vt:lpwstr/>
      </vt:variant>
      <vt:variant>
        <vt:lpwstr>_Toc418284004</vt:lpwstr>
      </vt:variant>
      <vt:variant>
        <vt:i4>1048628</vt:i4>
      </vt:variant>
      <vt:variant>
        <vt:i4>176</vt:i4>
      </vt:variant>
      <vt:variant>
        <vt:i4>0</vt:i4>
      </vt:variant>
      <vt:variant>
        <vt:i4>5</vt:i4>
      </vt:variant>
      <vt:variant>
        <vt:lpwstr/>
      </vt:variant>
      <vt:variant>
        <vt:lpwstr>_Toc418284003</vt:lpwstr>
      </vt:variant>
      <vt:variant>
        <vt:i4>1048628</vt:i4>
      </vt:variant>
      <vt:variant>
        <vt:i4>170</vt:i4>
      </vt:variant>
      <vt:variant>
        <vt:i4>0</vt:i4>
      </vt:variant>
      <vt:variant>
        <vt:i4>5</vt:i4>
      </vt:variant>
      <vt:variant>
        <vt:lpwstr/>
      </vt:variant>
      <vt:variant>
        <vt:lpwstr>_Toc418284002</vt:lpwstr>
      </vt:variant>
      <vt:variant>
        <vt:i4>1048628</vt:i4>
      </vt:variant>
      <vt:variant>
        <vt:i4>164</vt:i4>
      </vt:variant>
      <vt:variant>
        <vt:i4>0</vt:i4>
      </vt:variant>
      <vt:variant>
        <vt:i4>5</vt:i4>
      </vt:variant>
      <vt:variant>
        <vt:lpwstr/>
      </vt:variant>
      <vt:variant>
        <vt:lpwstr>_Toc418284001</vt:lpwstr>
      </vt:variant>
      <vt:variant>
        <vt:i4>1048628</vt:i4>
      </vt:variant>
      <vt:variant>
        <vt:i4>158</vt:i4>
      </vt:variant>
      <vt:variant>
        <vt:i4>0</vt:i4>
      </vt:variant>
      <vt:variant>
        <vt:i4>5</vt:i4>
      </vt:variant>
      <vt:variant>
        <vt:lpwstr/>
      </vt:variant>
      <vt:variant>
        <vt:lpwstr>_Toc418284000</vt:lpwstr>
      </vt:variant>
      <vt:variant>
        <vt:i4>1966141</vt:i4>
      </vt:variant>
      <vt:variant>
        <vt:i4>152</vt:i4>
      </vt:variant>
      <vt:variant>
        <vt:i4>0</vt:i4>
      </vt:variant>
      <vt:variant>
        <vt:i4>5</vt:i4>
      </vt:variant>
      <vt:variant>
        <vt:lpwstr/>
      </vt:variant>
      <vt:variant>
        <vt:lpwstr>_Toc418283999</vt:lpwstr>
      </vt:variant>
      <vt:variant>
        <vt:i4>1966141</vt:i4>
      </vt:variant>
      <vt:variant>
        <vt:i4>146</vt:i4>
      </vt:variant>
      <vt:variant>
        <vt:i4>0</vt:i4>
      </vt:variant>
      <vt:variant>
        <vt:i4>5</vt:i4>
      </vt:variant>
      <vt:variant>
        <vt:lpwstr/>
      </vt:variant>
      <vt:variant>
        <vt:lpwstr>_Toc418283998</vt:lpwstr>
      </vt:variant>
      <vt:variant>
        <vt:i4>1966141</vt:i4>
      </vt:variant>
      <vt:variant>
        <vt:i4>140</vt:i4>
      </vt:variant>
      <vt:variant>
        <vt:i4>0</vt:i4>
      </vt:variant>
      <vt:variant>
        <vt:i4>5</vt:i4>
      </vt:variant>
      <vt:variant>
        <vt:lpwstr/>
      </vt:variant>
      <vt:variant>
        <vt:lpwstr>_Toc418283997</vt:lpwstr>
      </vt:variant>
      <vt:variant>
        <vt:i4>1966141</vt:i4>
      </vt:variant>
      <vt:variant>
        <vt:i4>134</vt:i4>
      </vt:variant>
      <vt:variant>
        <vt:i4>0</vt:i4>
      </vt:variant>
      <vt:variant>
        <vt:i4>5</vt:i4>
      </vt:variant>
      <vt:variant>
        <vt:lpwstr/>
      </vt:variant>
      <vt:variant>
        <vt:lpwstr>_Toc418283996</vt:lpwstr>
      </vt:variant>
      <vt:variant>
        <vt:i4>1966141</vt:i4>
      </vt:variant>
      <vt:variant>
        <vt:i4>128</vt:i4>
      </vt:variant>
      <vt:variant>
        <vt:i4>0</vt:i4>
      </vt:variant>
      <vt:variant>
        <vt:i4>5</vt:i4>
      </vt:variant>
      <vt:variant>
        <vt:lpwstr/>
      </vt:variant>
      <vt:variant>
        <vt:lpwstr>_Toc418283995</vt:lpwstr>
      </vt:variant>
      <vt:variant>
        <vt:i4>1966141</vt:i4>
      </vt:variant>
      <vt:variant>
        <vt:i4>122</vt:i4>
      </vt:variant>
      <vt:variant>
        <vt:i4>0</vt:i4>
      </vt:variant>
      <vt:variant>
        <vt:i4>5</vt:i4>
      </vt:variant>
      <vt:variant>
        <vt:lpwstr/>
      </vt:variant>
      <vt:variant>
        <vt:lpwstr>_Toc418283994</vt:lpwstr>
      </vt:variant>
      <vt:variant>
        <vt:i4>1966141</vt:i4>
      </vt:variant>
      <vt:variant>
        <vt:i4>116</vt:i4>
      </vt:variant>
      <vt:variant>
        <vt:i4>0</vt:i4>
      </vt:variant>
      <vt:variant>
        <vt:i4>5</vt:i4>
      </vt:variant>
      <vt:variant>
        <vt:lpwstr/>
      </vt:variant>
      <vt:variant>
        <vt:lpwstr>_Toc418283993</vt:lpwstr>
      </vt:variant>
      <vt:variant>
        <vt:i4>1966141</vt:i4>
      </vt:variant>
      <vt:variant>
        <vt:i4>110</vt:i4>
      </vt:variant>
      <vt:variant>
        <vt:i4>0</vt:i4>
      </vt:variant>
      <vt:variant>
        <vt:i4>5</vt:i4>
      </vt:variant>
      <vt:variant>
        <vt:lpwstr/>
      </vt:variant>
      <vt:variant>
        <vt:lpwstr>_Toc418283992</vt:lpwstr>
      </vt:variant>
      <vt:variant>
        <vt:i4>1966141</vt:i4>
      </vt:variant>
      <vt:variant>
        <vt:i4>104</vt:i4>
      </vt:variant>
      <vt:variant>
        <vt:i4>0</vt:i4>
      </vt:variant>
      <vt:variant>
        <vt:i4>5</vt:i4>
      </vt:variant>
      <vt:variant>
        <vt:lpwstr/>
      </vt:variant>
      <vt:variant>
        <vt:lpwstr>_Toc418283991</vt:lpwstr>
      </vt:variant>
      <vt:variant>
        <vt:i4>1966141</vt:i4>
      </vt:variant>
      <vt:variant>
        <vt:i4>98</vt:i4>
      </vt:variant>
      <vt:variant>
        <vt:i4>0</vt:i4>
      </vt:variant>
      <vt:variant>
        <vt:i4>5</vt:i4>
      </vt:variant>
      <vt:variant>
        <vt:lpwstr/>
      </vt:variant>
      <vt:variant>
        <vt:lpwstr>_Toc418283990</vt:lpwstr>
      </vt:variant>
      <vt:variant>
        <vt:i4>2031677</vt:i4>
      </vt:variant>
      <vt:variant>
        <vt:i4>92</vt:i4>
      </vt:variant>
      <vt:variant>
        <vt:i4>0</vt:i4>
      </vt:variant>
      <vt:variant>
        <vt:i4>5</vt:i4>
      </vt:variant>
      <vt:variant>
        <vt:lpwstr/>
      </vt:variant>
      <vt:variant>
        <vt:lpwstr>_Toc418283989</vt:lpwstr>
      </vt:variant>
      <vt:variant>
        <vt:i4>2031677</vt:i4>
      </vt:variant>
      <vt:variant>
        <vt:i4>86</vt:i4>
      </vt:variant>
      <vt:variant>
        <vt:i4>0</vt:i4>
      </vt:variant>
      <vt:variant>
        <vt:i4>5</vt:i4>
      </vt:variant>
      <vt:variant>
        <vt:lpwstr/>
      </vt:variant>
      <vt:variant>
        <vt:lpwstr>_Toc418283988</vt:lpwstr>
      </vt:variant>
      <vt:variant>
        <vt:i4>2031677</vt:i4>
      </vt:variant>
      <vt:variant>
        <vt:i4>80</vt:i4>
      </vt:variant>
      <vt:variant>
        <vt:i4>0</vt:i4>
      </vt:variant>
      <vt:variant>
        <vt:i4>5</vt:i4>
      </vt:variant>
      <vt:variant>
        <vt:lpwstr/>
      </vt:variant>
      <vt:variant>
        <vt:lpwstr>_Toc418283987</vt:lpwstr>
      </vt:variant>
      <vt:variant>
        <vt:i4>2031677</vt:i4>
      </vt:variant>
      <vt:variant>
        <vt:i4>74</vt:i4>
      </vt:variant>
      <vt:variant>
        <vt:i4>0</vt:i4>
      </vt:variant>
      <vt:variant>
        <vt:i4>5</vt:i4>
      </vt:variant>
      <vt:variant>
        <vt:lpwstr/>
      </vt:variant>
      <vt:variant>
        <vt:lpwstr>_Toc418283986</vt:lpwstr>
      </vt:variant>
      <vt:variant>
        <vt:i4>2031677</vt:i4>
      </vt:variant>
      <vt:variant>
        <vt:i4>68</vt:i4>
      </vt:variant>
      <vt:variant>
        <vt:i4>0</vt:i4>
      </vt:variant>
      <vt:variant>
        <vt:i4>5</vt:i4>
      </vt:variant>
      <vt:variant>
        <vt:lpwstr/>
      </vt:variant>
      <vt:variant>
        <vt:lpwstr>_Toc418283985</vt:lpwstr>
      </vt:variant>
      <vt:variant>
        <vt:i4>2031677</vt:i4>
      </vt:variant>
      <vt:variant>
        <vt:i4>62</vt:i4>
      </vt:variant>
      <vt:variant>
        <vt:i4>0</vt:i4>
      </vt:variant>
      <vt:variant>
        <vt:i4>5</vt:i4>
      </vt:variant>
      <vt:variant>
        <vt:lpwstr/>
      </vt:variant>
      <vt:variant>
        <vt:lpwstr>_Toc418283984</vt:lpwstr>
      </vt:variant>
      <vt:variant>
        <vt:i4>2031677</vt:i4>
      </vt:variant>
      <vt:variant>
        <vt:i4>56</vt:i4>
      </vt:variant>
      <vt:variant>
        <vt:i4>0</vt:i4>
      </vt:variant>
      <vt:variant>
        <vt:i4>5</vt:i4>
      </vt:variant>
      <vt:variant>
        <vt:lpwstr/>
      </vt:variant>
      <vt:variant>
        <vt:lpwstr>_Toc418283983</vt:lpwstr>
      </vt:variant>
      <vt:variant>
        <vt:i4>2031677</vt:i4>
      </vt:variant>
      <vt:variant>
        <vt:i4>50</vt:i4>
      </vt:variant>
      <vt:variant>
        <vt:i4>0</vt:i4>
      </vt:variant>
      <vt:variant>
        <vt:i4>5</vt:i4>
      </vt:variant>
      <vt:variant>
        <vt:lpwstr/>
      </vt:variant>
      <vt:variant>
        <vt:lpwstr>_Toc418283982</vt:lpwstr>
      </vt:variant>
      <vt:variant>
        <vt:i4>2031677</vt:i4>
      </vt:variant>
      <vt:variant>
        <vt:i4>44</vt:i4>
      </vt:variant>
      <vt:variant>
        <vt:i4>0</vt:i4>
      </vt:variant>
      <vt:variant>
        <vt:i4>5</vt:i4>
      </vt:variant>
      <vt:variant>
        <vt:lpwstr/>
      </vt:variant>
      <vt:variant>
        <vt:lpwstr>_Toc418283981</vt:lpwstr>
      </vt:variant>
      <vt:variant>
        <vt:i4>2031677</vt:i4>
      </vt:variant>
      <vt:variant>
        <vt:i4>38</vt:i4>
      </vt:variant>
      <vt:variant>
        <vt:i4>0</vt:i4>
      </vt:variant>
      <vt:variant>
        <vt:i4>5</vt:i4>
      </vt:variant>
      <vt:variant>
        <vt:lpwstr/>
      </vt:variant>
      <vt:variant>
        <vt:lpwstr>_Toc418283980</vt:lpwstr>
      </vt:variant>
      <vt:variant>
        <vt:i4>1048637</vt:i4>
      </vt:variant>
      <vt:variant>
        <vt:i4>32</vt:i4>
      </vt:variant>
      <vt:variant>
        <vt:i4>0</vt:i4>
      </vt:variant>
      <vt:variant>
        <vt:i4>5</vt:i4>
      </vt:variant>
      <vt:variant>
        <vt:lpwstr/>
      </vt:variant>
      <vt:variant>
        <vt:lpwstr>_Toc418283979</vt:lpwstr>
      </vt:variant>
      <vt:variant>
        <vt:i4>1048637</vt:i4>
      </vt:variant>
      <vt:variant>
        <vt:i4>26</vt:i4>
      </vt:variant>
      <vt:variant>
        <vt:i4>0</vt:i4>
      </vt:variant>
      <vt:variant>
        <vt:i4>5</vt:i4>
      </vt:variant>
      <vt:variant>
        <vt:lpwstr/>
      </vt:variant>
      <vt:variant>
        <vt:lpwstr>_Toc418283978</vt:lpwstr>
      </vt:variant>
      <vt:variant>
        <vt:i4>1048637</vt:i4>
      </vt:variant>
      <vt:variant>
        <vt:i4>20</vt:i4>
      </vt:variant>
      <vt:variant>
        <vt:i4>0</vt:i4>
      </vt:variant>
      <vt:variant>
        <vt:i4>5</vt:i4>
      </vt:variant>
      <vt:variant>
        <vt:lpwstr/>
      </vt:variant>
      <vt:variant>
        <vt:lpwstr>_Toc418283977</vt:lpwstr>
      </vt:variant>
      <vt:variant>
        <vt:i4>1048637</vt:i4>
      </vt:variant>
      <vt:variant>
        <vt:i4>14</vt:i4>
      </vt:variant>
      <vt:variant>
        <vt:i4>0</vt:i4>
      </vt:variant>
      <vt:variant>
        <vt:i4>5</vt:i4>
      </vt:variant>
      <vt:variant>
        <vt:lpwstr/>
      </vt:variant>
      <vt:variant>
        <vt:lpwstr>_Toc418283976</vt:lpwstr>
      </vt:variant>
      <vt:variant>
        <vt:i4>1048637</vt:i4>
      </vt:variant>
      <vt:variant>
        <vt:i4>8</vt:i4>
      </vt:variant>
      <vt:variant>
        <vt:i4>0</vt:i4>
      </vt:variant>
      <vt:variant>
        <vt:i4>5</vt:i4>
      </vt:variant>
      <vt:variant>
        <vt:lpwstr/>
      </vt:variant>
      <vt:variant>
        <vt:lpwstr>_Toc418283975</vt:lpwstr>
      </vt:variant>
      <vt:variant>
        <vt:i4>1048637</vt:i4>
      </vt:variant>
      <vt:variant>
        <vt:i4>2</vt:i4>
      </vt:variant>
      <vt:variant>
        <vt:i4>0</vt:i4>
      </vt:variant>
      <vt:variant>
        <vt:i4>5</vt:i4>
      </vt:variant>
      <vt:variant>
        <vt:lpwstr/>
      </vt:variant>
      <vt:variant>
        <vt:lpwstr>_Toc418283974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فقه آسان در مذهب امام شافعی</dc:title>
  <dc:subject>فقه شافعی</dc:subject>
  <dc:creator>احمد عیسی عاشور</dc:creator>
  <cp:keywords>کتابخانه; قلم; عقیده; موحدين; موحدین; کتاب; مكتبة; القلم; العقيدة; qalam; library; http:/qalamlib.com; http:/qalamlibrary.com; http:/mowahedin.com; http:/aqeedeh.com; فقه; شافعی; احکام</cp:keywords>
  <dc:description>اثری فقهي است در بردارنده احکام شریعت مقدس اسلام در اعمال و عبادات. این اثر، که در واقع ترجمه کتاب «الفقه المیسر» می باشد، احکام فقهی و فتاوای امام شافعی را که با تکیه بر آیات قرآن و سنت شریف نبوی صادر شده است، برگزیده و به صورت موضوعی در اختیار خواننده قرار داده است. جلد نخست کتاب با بحث مطهرات آغاز شده و با شرایط و آداب وضو، غسل و تیمم ادامه می‌یابد. پس از آن، به موضوعِ نجاسات و ناپاکی‌ها و حیض و نفاس واستحاضه می‌پردازد. بحث در احکام و شرایط وجوب و ارکان انواع نمازها، کتاب را به پایان می‌برد.جلد دوم، با احکام زکات آغاز شده و با بحث روزه و حج ادامه می‌یابد. نویسنده سپس در بحث مبسوطی، احکام معاملات و جزئیات آن را بیان کرده پس از آن به بحث ارث، وصیت و احکام ازدواج و طلاق می‌پردازد. بحث در انواع جنایات، احکام جهاد، شکار و نذر وسوگند در ادامه آمده است. بخش پایانی کتاب، به بیان احکام موارد خاص و پاسخ به شبهات اختصاص دارد.</dc:description>
  <cp:lastModifiedBy>Samsung</cp:lastModifiedBy>
  <cp:revision>2</cp:revision>
  <dcterms:created xsi:type="dcterms:W3CDTF">2016-06-07T07:55:00Z</dcterms:created>
  <dcterms:modified xsi:type="dcterms:W3CDTF">2016-06-07T07:55:00Z</dcterms:modified>
  <cp:category>www.aqeedeh.com;کتابخانه عقیده</cp:category>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vt:lpwstr>www.aqeedeh.com</vt:lpwstr>
  </property>
</Properties>
</file>