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B7D" w:rsidRDefault="00773B7D" w:rsidP="00773B7D">
      <w:pPr>
        <w:jc w:val="center"/>
        <w:rPr>
          <w:rStyle w:val="Char2"/>
          <w:rtl/>
        </w:rPr>
      </w:pPr>
      <w:bookmarkStart w:id="0" w:name="_GoBack"/>
      <w:bookmarkEnd w:id="0"/>
    </w:p>
    <w:p w:rsidR="005C5DC5" w:rsidRPr="00D9407B" w:rsidRDefault="005C5DC5" w:rsidP="00773B7D">
      <w:pPr>
        <w:jc w:val="center"/>
        <w:rPr>
          <w:rStyle w:val="Char2"/>
          <w:rtl/>
        </w:rPr>
      </w:pPr>
    </w:p>
    <w:p w:rsidR="00773B7D" w:rsidRPr="00D9407B" w:rsidRDefault="00773B7D" w:rsidP="00773B7D">
      <w:pPr>
        <w:jc w:val="center"/>
        <w:rPr>
          <w:rStyle w:val="Char2"/>
          <w:rtl/>
        </w:rPr>
      </w:pPr>
    </w:p>
    <w:p w:rsidR="00EF7753" w:rsidRPr="00D9407B" w:rsidRDefault="00EF7753" w:rsidP="00773B7D">
      <w:pPr>
        <w:jc w:val="center"/>
        <w:rPr>
          <w:rStyle w:val="Char2"/>
          <w:rtl/>
        </w:rPr>
      </w:pPr>
    </w:p>
    <w:p w:rsidR="00607032" w:rsidRPr="00A41E2F" w:rsidRDefault="00607032" w:rsidP="00A41E2F">
      <w:pPr>
        <w:jc w:val="center"/>
        <w:rPr>
          <w:rFonts w:ascii="IRTitr" w:hAnsi="IRTitr" w:cs="IRTitr"/>
          <w:sz w:val="70"/>
          <w:szCs w:val="70"/>
          <w:rtl/>
        </w:rPr>
      </w:pPr>
      <w:r w:rsidRPr="00A41E2F">
        <w:rPr>
          <w:rFonts w:ascii="IRTitr" w:hAnsi="IRTitr" w:cs="IRTitr"/>
          <w:sz w:val="70"/>
          <w:szCs w:val="70"/>
          <w:rtl/>
        </w:rPr>
        <w:t>در</w:t>
      </w:r>
      <w:r w:rsidR="00AE7673" w:rsidRPr="00A41E2F">
        <w:rPr>
          <w:rFonts w:ascii="IRTitr" w:hAnsi="IRTitr" w:cs="IRTitr"/>
          <w:sz w:val="70"/>
          <w:szCs w:val="70"/>
          <w:rtl/>
        </w:rPr>
        <w:t xml:space="preserve"> </w:t>
      </w:r>
      <w:r w:rsidRPr="00A41E2F">
        <w:rPr>
          <w:rFonts w:ascii="IRTitr" w:hAnsi="IRTitr" w:cs="IRTitr"/>
          <w:sz w:val="70"/>
          <w:szCs w:val="70"/>
          <w:rtl/>
        </w:rPr>
        <w:t>باره</w:t>
      </w:r>
      <w:r w:rsidR="007D5DD9" w:rsidRPr="00A41E2F">
        <w:rPr>
          <w:rFonts w:ascii="IRTitr" w:hAnsi="IRTitr" w:cs="IRTitr"/>
          <w:sz w:val="70"/>
          <w:szCs w:val="70"/>
          <w:rtl/>
        </w:rPr>
        <w:t xml:space="preserve"> </w:t>
      </w:r>
      <w:r w:rsidRPr="00A41E2F">
        <w:rPr>
          <w:rFonts w:ascii="IRTitr" w:hAnsi="IRTitr" w:cs="IRTitr"/>
          <w:sz w:val="70"/>
          <w:szCs w:val="70"/>
          <w:rtl/>
        </w:rPr>
        <w:t>مهد</w:t>
      </w:r>
      <w:r w:rsidR="00A41E2F">
        <w:rPr>
          <w:rFonts w:ascii="IRTitr" w:hAnsi="IRTitr" w:cs="IRTitr" w:hint="cs"/>
          <w:sz w:val="70"/>
          <w:szCs w:val="70"/>
          <w:rtl/>
        </w:rPr>
        <w:t>ی</w:t>
      </w:r>
    </w:p>
    <w:p w:rsidR="00D32153" w:rsidRDefault="00D32153" w:rsidP="007D5DD9">
      <w:pPr>
        <w:rPr>
          <w:rFonts w:ascii="Arial Black" w:hAnsi="Arial Black" w:cs="Simplified Arabic"/>
          <w:b/>
          <w:bCs/>
          <w:sz w:val="34"/>
          <w:szCs w:val="34"/>
          <w:rtl/>
        </w:rPr>
      </w:pPr>
    </w:p>
    <w:p w:rsidR="005C5DC5" w:rsidRDefault="005C5DC5" w:rsidP="007D5DD9">
      <w:pPr>
        <w:rPr>
          <w:rFonts w:ascii="Arial Black" w:hAnsi="Arial Black" w:cs="Simplified Arabic"/>
          <w:b/>
          <w:bCs/>
          <w:sz w:val="34"/>
          <w:szCs w:val="34"/>
          <w:rtl/>
        </w:rPr>
      </w:pPr>
    </w:p>
    <w:p w:rsidR="0097143B" w:rsidRDefault="0097143B" w:rsidP="007D5DD9">
      <w:pPr>
        <w:rPr>
          <w:rFonts w:ascii="Arial Black" w:hAnsi="Arial Black" w:cs="Simplified Arabic"/>
          <w:b/>
          <w:bCs/>
          <w:sz w:val="34"/>
          <w:szCs w:val="34"/>
          <w:rtl/>
          <w:lang w:bidi="ar-SA"/>
        </w:rPr>
      </w:pPr>
    </w:p>
    <w:p w:rsidR="00773B7D" w:rsidRPr="00CC7D98" w:rsidRDefault="00CC7D98" w:rsidP="00CC7D98">
      <w:pPr>
        <w:jc w:val="center"/>
        <w:rPr>
          <w:rFonts w:ascii="IRYakout" w:hAnsi="IRYakout" w:cs="IRYakout"/>
          <w:b/>
          <w:bCs/>
          <w:sz w:val="32"/>
          <w:szCs w:val="32"/>
          <w:rtl/>
          <w:lang w:bidi="ar-SA"/>
        </w:rPr>
      </w:pPr>
      <w:r>
        <w:rPr>
          <w:rFonts w:ascii="IRYakout" w:hAnsi="IRYakout" w:cs="IRYakout" w:hint="cs"/>
          <w:b/>
          <w:bCs/>
          <w:sz w:val="32"/>
          <w:szCs w:val="32"/>
          <w:rtl/>
          <w:lang w:bidi="ar-SA"/>
        </w:rPr>
        <w:t xml:space="preserve">تألیف: </w:t>
      </w:r>
    </w:p>
    <w:p w:rsidR="0099322D" w:rsidRPr="00773B7D" w:rsidRDefault="00CC7D98" w:rsidP="00AE7673">
      <w:pPr>
        <w:jc w:val="center"/>
        <w:rPr>
          <w:rFonts w:cs="B Yagut"/>
          <w:b/>
          <w:bCs/>
          <w:sz w:val="32"/>
          <w:szCs w:val="32"/>
          <w:rtl/>
          <w:lang w:bidi="ar-SA"/>
        </w:rPr>
      </w:pPr>
      <w:r>
        <w:rPr>
          <w:rFonts w:ascii="IRYakout" w:hAnsi="IRYakout" w:cs="IRYakout" w:hint="cs"/>
          <w:b/>
          <w:bCs/>
          <w:sz w:val="36"/>
          <w:szCs w:val="36"/>
          <w:rtl/>
          <w:lang w:bidi="ar-SA"/>
        </w:rPr>
        <w:t>شیخ</w:t>
      </w:r>
      <w:r w:rsidR="00AE7673" w:rsidRPr="007F2679">
        <w:rPr>
          <w:rFonts w:ascii="IRYakout" w:hAnsi="IRYakout" w:cs="IRYakout"/>
          <w:b/>
          <w:bCs/>
          <w:sz w:val="36"/>
          <w:szCs w:val="36"/>
          <w:rtl/>
          <w:lang w:bidi="ar-SA"/>
        </w:rPr>
        <w:t xml:space="preserve"> </w:t>
      </w:r>
      <w:r w:rsidR="0099322D" w:rsidRPr="007F2679">
        <w:rPr>
          <w:rFonts w:ascii="IRYakout" w:hAnsi="IRYakout" w:cs="IRYakout"/>
          <w:b/>
          <w:bCs/>
          <w:sz w:val="36"/>
          <w:szCs w:val="36"/>
          <w:rtl/>
          <w:lang w:bidi="ar-SA"/>
        </w:rPr>
        <w:t xml:space="preserve">محمد ناصر </w:t>
      </w:r>
      <w:r>
        <w:rPr>
          <w:rFonts w:ascii="IRYakout" w:hAnsi="IRYakout" w:cs="IRYakout" w:hint="cs"/>
          <w:b/>
          <w:bCs/>
          <w:sz w:val="36"/>
          <w:szCs w:val="36"/>
          <w:rtl/>
          <w:lang w:bidi="ar-SA"/>
        </w:rPr>
        <w:t>الدین</w:t>
      </w:r>
      <w:r w:rsidR="0099322D" w:rsidRPr="007F2679">
        <w:rPr>
          <w:rFonts w:ascii="IRYakout" w:hAnsi="IRYakout" w:cs="IRYakout"/>
          <w:b/>
          <w:bCs/>
          <w:sz w:val="36"/>
          <w:szCs w:val="36"/>
          <w:rtl/>
          <w:lang w:bidi="ar-SA"/>
        </w:rPr>
        <w:t xml:space="preserve"> </w:t>
      </w:r>
      <w:r w:rsidR="00AE7673" w:rsidRPr="007F2679">
        <w:rPr>
          <w:rFonts w:ascii="IRYakout" w:hAnsi="IRYakout" w:cs="IRYakout"/>
          <w:b/>
          <w:bCs/>
          <w:sz w:val="36"/>
          <w:szCs w:val="36"/>
          <w:rtl/>
          <w:lang w:bidi="ar-SA"/>
        </w:rPr>
        <w:t>آ</w:t>
      </w:r>
      <w:r w:rsidR="0099322D" w:rsidRPr="007F2679">
        <w:rPr>
          <w:rFonts w:ascii="IRYakout" w:hAnsi="IRYakout" w:cs="IRYakout"/>
          <w:b/>
          <w:bCs/>
          <w:sz w:val="36"/>
          <w:szCs w:val="36"/>
          <w:rtl/>
          <w:lang w:bidi="ar-SA"/>
        </w:rPr>
        <w:t>لبانى</w:t>
      </w:r>
      <w:r w:rsidR="00AE7673" w:rsidRPr="00AE7673">
        <w:rPr>
          <w:rFonts w:cs="CTraditional Arabic" w:hint="cs"/>
          <w:sz w:val="36"/>
          <w:szCs w:val="36"/>
          <w:rtl/>
          <w:lang w:bidi="ar-SA"/>
        </w:rPr>
        <w:t>/</w:t>
      </w:r>
    </w:p>
    <w:p w:rsidR="00773B7D" w:rsidRPr="00773B7D" w:rsidRDefault="00773B7D" w:rsidP="007D5DD9">
      <w:pPr>
        <w:jc w:val="center"/>
        <w:rPr>
          <w:rFonts w:cs="B Yagut"/>
          <w:sz w:val="28"/>
          <w:szCs w:val="28"/>
          <w:rtl/>
          <w:lang w:bidi="ar-SA"/>
        </w:rPr>
      </w:pPr>
    </w:p>
    <w:p w:rsidR="00773B7D" w:rsidRPr="007F2679" w:rsidRDefault="007D5DD9" w:rsidP="007D5DD9">
      <w:pPr>
        <w:jc w:val="center"/>
        <w:rPr>
          <w:rFonts w:ascii="IRYakout" w:hAnsi="IRYakout" w:cs="IRYakout"/>
          <w:b/>
          <w:bCs/>
          <w:sz w:val="32"/>
          <w:szCs w:val="32"/>
          <w:rtl/>
          <w:lang w:bidi="ar-SA"/>
        </w:rPr>
      </w:pPr>
      <w:r w:rsidRPr="007F2679">
        <w:rPr>
          <w:rFonts w:ascii="IRYakout" w:hAnsi="IRYakout" w:cs="IRYakout"/>
          <w:b/>
          <w:bCs/>
          <w:sz w:val="32"/>
          <w:szCs w:val="32"/>
          <w:rtl/>
          <w:lang w:bidi="ar-SA"/>
        </w:rPr>
        <w:t>مترجم:</w:t>
      </w:r>
    </w:p>
    <w:p w:rsidR="007D5DD9" w:rsidRPr="007F2679" w:rsidRDefault="007D5DD9" w:rsidP="007D5DD9">
      <w:pPr>
        <w:jc w:val="center"/>
        <w:rPr>
          <w:rFonts w:ascii="IRYakout" w:hAnsi="IRYakout" w:cs="IRYakout"/>
          <w:b/>
          <w:bCs/>
          <w:sz w:val="36"/>
          <w:szCs w:val="36"/>
          <w:rtl/>
          <w:lang w:bidi="ar-SA"/>
        </w:rPr>
      </w:pPr>
      <w:r w:rsidRPr="007F2679">
        <w:rPr>
          <w:rFonts w:ascii="IRYakout" w:hAnsi="IRYakout" w:cs="IRYakout"/>
          <w:b/>
          <w:bCs/>
          <w:sz w:val="36"/>
          <w:szCs w:val="36"/>
          <w:rtl/>
          <w:lang w:bidi="ar-SA"/>
        </w:rPr>
        <w:t>عبدالمتین</w:t>
      </w:r>
    </w:p>
    <w:p w:rsidR="00773B7D" w:rsidRDefault="00773B7D" w:rsidP="007D5DD9">
      <w:pPr>
        <w:jc w:val="center"/>
        <w:rPr>
          <w:rFonts w:cs="B Yagut"/>
          <w:sz w:val="28"/>
          <w:szCs w:val="28"/>
          <w:rtl/>
          <w:lang w:bidi="ar-SA"/>
        </w:rPr>
      </w:pPr>
    </w:p>
    <w:p w:rsidR="00773B7D" w:rsidRPr="007F2679" w:rsidRDefault="007D5DD9" w:rsidP="007D5DD9">
      <w:pPr>
        <w:jc w:val="center"/>
        <w:rPr>
          <w:rFonts w:ascii="IRYakout" w:hAnsi="IRYakout" w:cs="IRYakout"/>
          <w:b/>
          <w:bCs/>
          <w:sz w:val="32"/>
          <w:szCs w:val="32"/>
          <w:rtl/>
        </w:rPr>
      </w:pPr>
      <w:r w:rsidRPr="007F2679">
        <w:rPr>
          <w:rFonts w:ascii="IRYakout" w:hAnsi="IRYakout" w:cs="IRYakout"/>
          <w:b/>
          <w:bCs/>
          <w:sz w:val="32"/>
          <w:szCs w:val="32"/>
          <w:rtl/>
        </w:rPr>
        <w:t>تهیه و تنظیم:</w:t>
      </w:r>
    </w:p>
    <w:p w:rsidR="007D5DD9" w:rsidRPr="007F2679" w:rsidRDefault="007D5DD9" w:rsidP="007D5DD9">
      <w:pPr>
        <w:jc w:val="center"/>
        <w:rPr>
          <w:rFonts w:ascii="IRYakout" w:hAnsi="IRYakout" w:cs="IRYakout"/>
          <w:rtl/>
        </w:rPr>
      </w:pPr>
      <w:r w:rsidRPr="007F2679">
        <w:rPr>
          <w:rFonts w:ascii="IRYakout" w:hAnsi="IRYakout" w:cs="IRYakout"/>
          <w:b/>
          <w:bCs/>
          <w:sz w:val="36"/>
          <w:szCs w:val="36"/>
          <w:rtl/>
        </w:rPr>
        <w:t>سایت ایمان،</w:t>
      </w:r>
      <w:r w:rsidR="00AE7673" w:rsidRPr="007F2679">
        <w:rPr>
          <w:rFonts w:ascii="IRYakout" w:hAnsi="IRYakout" w:cs="IRYakout"/>
          <w:b/>
          <w:bCs/>
          <w:sz w:val="36"/>
          <w:szCs w:val="36"/>
          <w:rtl/>
        </w:rPr>
        <w:t xml:space="preserve"> </w:t>
      </w:r>
      <w:r w:rsidRPr="007F2679">
        <w:rPr>
          <w:rFonts w:ascii="IRYakout" w:hAnsi="IRYakout" w:cs="IRYakout"/>
          <w:b/>
          <w:bCs/>
          <w:sz w:val="36"/>
          <w:szCs w:val="36"/>
          <w:rtl/>
        </w:rPr>
        <w:t>عقاید اهل سنت و جماعت</w:t>
      </w:r>
    </w:p>
    <w:p w:rsidR="00BA33E1" w:rsidRPr="007F2679" w:rsidRDefault="00605586" w:rsidP="00AE7673">
      <w:pPr>
        <w:jc w:val="center"/>
        <w:rPr>
          <w:rFonts w:ascii="IRYakout" w:hAnsi="IRYakout" w:cs="IRYakout"/>
          <w:sz w:val="30"/>
          <w:szCs w:val="30"/>
          <w:rtl/>
          <w:lang w:bidi="ar-SA"/>
        </w:rPr>
      </w:pPr>
      <w:r w:rsidRPr="007F2679">
        <w:rPr>
          <w:rFonts w:ascii="IRYakout" w:hAnsi="IRYakout" w:cs="IRYakout"/>
          <w:sz w:val="28"/>
          <w:szCs w:val="28"/>
        </w:rPr>
        <w:t>www.eeman.i</w:t>
      </w:r>
    </w:p>
    <w:p w:rsidR="00773B7D" w:rsidRPr="00D9407B" w:rsidRDefault="00773B7D" w:rsidP="00773B7D">
      <w:pPr>
        <w:jc w:val="center"/>
        <w:rPr>
          <w:rStyle w:val="Char2"/>
          <w:rtl/>
        </w:rPr>
      </w:pPr>
    </w:p>
    <w:p w:rsidR="00773B7D" w:rsidRPr="00D9407B" w:rsidRDefault="00773B7D" w:rsidP="00773B7D">
      <w:pPr>
        <w:jc w:val="center"/>
        <w:rPr>
          <w:rStyle w:val="Char2"/>
          <w:rtl/>
        </w:rPr>
        <w:sectPr w:rsidR="00773B7D" w:rsidRPr="00D9407B" w:rsidSect="00775B76">
          <w:headerReference w:type="even" r:id="rId8"/>
          <w:headerReference w:type="default" r:id="rId9"/>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AE7212" w:rsidRPr="00C50D4D" w:rsidTr="00AE7212">
        <w:tc>
          <w:tcPr>
            <w:tcW w:w="1527" w:type="pct"/>
            <w:vAlign w:val="center"/>
          </w:tcPr>
          <w:p w:rsidR="00AE7212" w:rsidRPr="00C82596" w:rsidRDefault="00AE7212" w:rsidP="0029508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AE7212" w:rsidRPr="00422565" w:rsidRDefault="00AE7212" w:rsidP="0029508C">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در باره مهدی </w:t>
            </w:r>
          </w:p>
        </w:tc>
      </w:tr>
      <w:tr w:rsidR="00AE7212" w:rsidRPr="00C50D4D" w:rsidTr="00AE7212">
        <w:tc>
          <w:tcPr>
            <w:tcW w:w="1527" w:type="pct"/>
            <w:vAlign w:val="center"/>
          </w:tcPr>
          <w:p w:rsidR="00AE7212" w:rsidRPr="00C82596" w:rsidRDefault="00AE7212"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AE7212" w:rsidRPr="00422565" w:rsidRDefault="00C06B60" w:rsidP="0029508C">
            <w:pPr>
              <w:spacing w:before="60" w:after="60"/>
              <w:jc w:val="both"/>
              <w:rPr>
                <w:rFonts w:ascii="IRMitra" w:hAnsi="IRMitra" w:cs="IRMitra"/>
                <w:color w:val="244061" w:themeColor="accent1" w:themeShade="80"/>
                <w:sz w:val="26"/>
                <w:szCs w:val="26"/>
                <w:rtl/>
                <w:lang w:bidi="ar-SA"/>
              </w:rPr>
            </w:pPr>
            <w:r>
              <w:rPr>
                <w:rFonts w:ascii="IRMitra" w:hAnsi="IRMitra" w:cs="IRMitra" w:hint="cs"/>
                <w:color w:val="244061" w:themeColor="accent1" w:themeShade="80"/>
                <w:sz w:val="26"/>
                <w:szCs w:val="26"/>
                <w:rtl/>
              </w:rPr>
              <w:t>حول المهدي</w:t>
            </w:r>
          </w:p>
        </w:tc>
      </w:tr>
      <w:tr w:rsidR="00AE7212" w:rsidRPr="00C50D4D" w:rsidTr="00AE7212">
        <w:tc>
          <w:tcPr>
            <w:tcW w:w="1527" w:type="pct"/>
          </w:tcPr>
          <w:p w:rsidR="00AE7212" w:rsidRPr="00C82596" w:rsidRDefault="00AE7212" w:rsidP="0029508C">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AE7212" w:rsidRPr="00422565" w:rsidRDefault="00AE7212"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شیخ </w:t>
            </w:r>
            <w:bookmarkStart w:id="1" w:name="OLE_LINK74"/>
            <w:bookmarkStart w:id="2" w:name="OLE_LINK75"/>
            <w:r>
              <w:rPr>
                <w:rFonts w:ascii="IRMitra" w:hAnsi="IRMitra" w:cs="IRMitra" w:hint="cs"/>
                <w:color w:val="244061" w:themeColor="accent1" w:themeShade="80"/>
                <w:sz w:val="26"/>
                <w:szCs w:val="26"/>
                <w:rtl/>
              </w:rPr>
              <w:t>محمد ناصرالدین آلبانی</w:t>
            </w:r>
            <w:bookmarkEnd w:id="1"/>
            <w:bookmarkEnd w:id="2"/>
            <w:r>
              <w:rPr>
                <w:rFonts w:ascii="IRMitra" w:hAnsi="IRMitra" w:cs="CTraditional Arabic" w:hint="cs"/>
                <w:color w:val="244061" w:themeColor="accent1" w:themeShade="80"/>
                <w:sz w:val="26"/>
                <w:szCs w:val="26"/>
                <w:rtl/>
              </w:rPr>
              <w:t>/</w:t>
            </w:r>
          </w:p>
        </w:tc>
      </w:tr>
      <w:tr w:rsidR="00AE7212" w:rsidRPr="00C50D4D" w:rsidTr="00AE7212">
        <w:tc>
          <w:tcPr>
            <w:tcW w:w="1527" w:type="pct"/>
          </w:tcPr>
          <w:p w:rsidR="00AE7212" w:rsidRPr="00896F76" w:rsidRDefault="00AE7212" w:rsidP="0029508C">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AE7212" w:rsidRPr="00422565" w:rsidRDefault="00AE7212"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عبدالمتین</w:t>
            </w:r>
          </w:p>
        </w:tc>
      </w:tr>
      <w:tr w:rsidR="00AE7212" w:rsidRPr="00C50D4D" w:rsidTr="00AE7212">
        <w:tc>
          <w:tcPr>
            <w:tcW w:w="1527" w:type="pct"/>
          </w:tcPr>
          <w:p w:rsidR="00AE7212" w:rsidRDefault="00AE7212" w:rsidP="0029508C">
            <w:pPr>
              <w:spacing w:before="60" w:after="60"/>
              <w:jc w:val="both"/>
              <w:rPr>
                <w:rFonts w:ascii="IRMitra" w:hAnsi="IRMitra" w:cs="IRMitra"/>
                <w:b/>
                <w:bCs/>
                <w:sz w:val="25"/>
                <w:szCs w:val="25"/>
                <w:rtl/>
              </w:rPr>
            </w:pPr>
            <w:r>
              <w:rPr>
                <w:rFonts w:ascii="IRMitra" w:hAnsi="IRMitra" w:cs="IRMitra" w:hint="cs"/>
                <w:b/>
                <w:bCs/>
                <w:sz w:val="25"/>
                <w:szCs w:val="25"/>
                <w:rtl/>
              </w:rPr>
              <w:t xml:space="preserve">تهیه و تنظیم: </w:t>
            </w:r>
          </w:p>
        </w:tc>
        <w:tc>
          <w:tcPr>
            <w:tcW w:w="3473" w:type="pct"/>
            <w:gridSpan w:val="4"/>
          </w:tcPr>
          <w:p w:rsidR="00AE7212" w:rsidRDefault="00AE7212"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سایت ایمان، عقاید اهل سنت و جماعت</w:t>
            </w:r>
          </w:p>
        </w:tc>
      </w:tr>
      <w:tr w:rsidR="00AE7212" w:rsidRPr="00C50D4D" w:rsidTr="00AE7212">
        <w:tc>
          <w:tcPr>
            <w:tcW w:w="1527" w:type="pct"/>
            <w:vAlign w:val="center"/>
          </w:tcPr>
          <w:p w:rsidR="00AE7212" w:rsidRPr="00C82596" w:rsidRDefault="00AE7212"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AE7212" w:rsidRPr="00422565" w:rsidRDefault="004702C0" w:rsidP="0029508C">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دیگر مسائل عقیدتی</w:t>
            </w:r>
          </w:p>
        </w:tc>
      </w:tr>
      <w:tr w:rsidR="00AE7212" w:rsidRPr="00C50D4D" w:rsidTr="00AE7212">
        <w:tc>
          <w:tcPr>
            <w:tcW w:w="1527" w:type="pct"/>
            <w:vAlign w:val="center"/>
          </w:tcPr>
          <w:p w:rsidR="00AE7212" w:rsidRPr="00C82596" w:rsidRDefault="00AE7212"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AE7212" w:rsidRPr="00422565" w:rsidRDefault="00AE7212" w:rsidP="00C06B6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AE7212" w:rsidRPr="00C50D4D" w:rsidTr="00AE7212">
        <w:tc>
          <w:tcPr>
            <w:tcW w:w="1527" w:type="pct"/>
            <w:vAlign w:val="center"/>
          </w:tcPr>
          <w:p w:rsidR="00AE7212" w:rsidRPr="00C82596" w:rsidRDefault="00AE7212" w:rsidP="0029508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AE7212" w:rsidRPr="00422565" w:rsidRDefault="00AE7212" w:rsidP="0029508C">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AE7212" w:rsidRPr="00C50D4D" w:rsidTr="00AE7212">
        <w:tc>
          <w:tcPr>
            <w:tcW w:w="1527" w:type="pct"/>
            <w:vAlign w:val="center"/>
          </w:tcPr>
          <w:p w:rsidR="00AE7212" w:rsidRPr="00C82596" w:rsidRDefault="00AE7212" w:rsidP="0029508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AE7212" w:rsidRPr="00422565" w:rsidRDefault="00AE7212" w:rsidP="0029508C">
            <w:pPr>
              <w:spacing w:before="60" w:after="60"/>
              <w:jc w:val="both"/>
              <w:rPr>
                <w:rFonts w:ascii="IRMitra" w:hAnsi="IRMitra" w:cs="IRMitra"/>
                <w:color w:val="244061" w:themeColor="accent1" w:themeShade="80"/>
                <w:sz w:val="26"/>
                <w:szCs w:val="26"/>
                <w:rtl/>
              </w:rPr>
            </w:pPr>
          </w:p>
        </w:tc>
      </w:tr>
      <w:tr w:rsidR="00AE7212" w:rsidRPr="00EA1553" w:rsidTr="00AE7212">
        <w:tc>
          <w:tcPr>
            <w:tcW w:w="1527" w:type="pct"/>
            <w:vAlign w:val="center"/>
          </w:tcPr>
          <w:p w:rsidR="00AE7212" w:rsidRPr="004702C0" w:rsidRDefault="00AE7212" w:rsidP="0029508C">
            <w:pPr>
              <w:spacing w:before="60" w:after="60"/>
              <w:rPr>
                <w:rFonts w:ascii="IRMitra" w:hAnsi="IRMitra" w:cs="IRMitra"/>
                <w:b/>
                <w:bCs/>
                <w:sz w:val="2"/>
                <w:szCs w:val="2"/>
                <w:rtl/>
              </w:rPr>
            </w:pPr>
          </w:p>
        </w:tc>
        <w:tc>
          <w:tcPr>
            <w:tcW w:w="3473" w:type="pct"/>
            <w:gridSpan w:val="4"/>
            <w:vAlign w:val="center"/>
          </w:tcPr>
          <w:p w:rsidR="00AE7212" w:rsidRPr="004702C0" w:rsidRDefault="00AE7212" w:rsidP="0029508C">
            <w:pPr>
              <w:spacing w:before="60" w:after="60"/>
              <w:rPr>
                <w:rFonts w:ascii="IRMitra" w:hAnsi="IRMitra" w:cs="IRMitra"/>
                <w:color w:val="244061" w:themeColor="accent1" w:themeShade="80"/>
                <w:sz w:val="2"/>
                <w:szCs w:val="2"/>
                <w:rtl/>
              </w:rPr>
            </w:pPr>
          </w:p>
        </w:tc>
      </w:tr>
      <w:tr w:rsidR="00AE7212" w:rsidRPr="00C50D4D" w:rsidTr="00AE7212">
        <w:tc>
          <w:tcPr>
            <w:tcW w:w="3598" w:type="pct"/>
            <w:gridSpan w:val="4"/>
            <w:vAlign w:val="center"/>
          </w:tcPr>
          <w:p w:rsidR="00AE7212" w:rsidRPr="00AA082B" w:rsidRDefault="00AE7212" w:rsidP="0029508C">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AE7212" w:rsidRPr="0004588E" w:rsidRDefault="00AE7212" w:rsidP="0029508C">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AE7212" w:rsidRPr="00855B06" w:rsidRDefault="00AE7212" w:rsidP="0029508C">
            <w:pPr>
              <w:spacing w:before="60" w:after="60"/>
              <w:jc w:val="center"/>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lang w:bidi="ar-SA"/>
              </w:rPr>
              <w:drawing>
                <wp:inline distT="0" distB="0" distL="0" distR="0" wp14:anchorId="6AFA235C" wp14:editId="192B66DA">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AE7212" w:rsidRPr="00C50D4D" w:rsidTr="00AE7212">
        <w:tc>
          <w:tcPr>
            <w:tcW w:w="1527" w:type="pct"/>
            <w:vAlign w:val="center"/>
          </w:tcPr>
          <w:p w:rsidR="00AE7212" w:rsidRPr="00855B06" w:rsidRDefault="00AE7212" w:rsidP="0029508C">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AE7212" w:rsidRPr="00543DD1" w:rsidRDefault="007B4C0C" w:rsidP="0029508C">
            <w:pPr>
              <w:spacing w:before="60" w:after="60"/>
              <w:jc w:val="right"/>
              <w:rPr>
                <w:rFonts w:ascii="IRMitra" w:hAnsi="IRMitra" w:cs="IRMitra"/>
                <w:sz w:val="30"/>
                <w:szCs w:val="30"/>
                <w:rtl/>
              </w:rPr>
            </w:pPr>
            <w:hyperlink r:id="rId11" w:history="1">
              <w:r w:rsidR="00AE7212" w:rsidRPr="00543DD1">
                <w:rPr>
                  <w:rStyle w:val="Hyperlink"/>
                  <w:rFonts w:asciiTheme="majorBidi" w:hAnsiTheme="majorBidi" w:cstheme="majorBidi"/>
                  <w:b/>
                  <w:bCs/>
                  <w:color w:val="auto"/>
                  <w:u w:val="none"/>
                </w:rPr>
                <w:t>book</w:t>
              </w:r>
              <w:r w:rsidR="00AE7212" w:rsidRPr="00D24C66">
                <w:rPr>
                  <w:rStyle w:val="Hyperlink"/>
                  <w:rFonts w:ascii="IRNazanin" w:hAnsi="IRNazanin" w:cs="IRNazanin"/>
                  <w:b/>
                  <w:bCs/>
                  <w:color w:val="auto"/>
                  <w:sz w:val="26"/>
                  <w:szCs w:val="26"/>
                  <w:u w:val="none"/>
                </w:rPr>
                <w:t>@aqeedeh.com</w:t>
              </w:r>
            </w:hyperlink>
          </w:p>
        </w:tc>
      </w:tr>
      <w:tr w:rsidR="00AE7212" w:rsidRPr="00C50D4D" w:rsidTr="00AE7212">
        <w:tc>
          <w:tcPr>
            <w:tcW w:w="5000" w:type="pct"/>
            <w:gridSpan w:val="5"/>
            <w:vAlign w:val="bottom"/>
          </w:tcPr>
          <w:p w:rsidR="00AE7212" w:rsidRPr="00855B06" w:rsidRDefault="00AE7212" w:rsidP="0029508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AE7212" w:rsidRPr="00C50D4D" w:rsidTr="00AE7212">
        <w:tc>
          <w:tcPr>
            <w:tcW w:w="2295" w:type="pct"/>
            <w:gridSpan w:val="2"/>
            <w:shd w:val="clear" w:color="auto" w:fill="auto"/>
          </w:tcPr>
          <w:p w:rsidR="00AE7212" w:rsidRPr="00AA082B" w:rsidRDefault="00AE7212" w:rsidP="0029508C">
            <w:pPr>
              <w:widowControl w:val="0"/>
              <w:tabs>
                <w:tab w:val="right" w:leader="dot" w:pos="5138"/>
              </w:tabs>
              <w:bidi w:val="0"/>
              <w:spacing w:before="60" w:after="60"/>
              <w:rPr>
                <w:rFonts w:ascii="Literata" w:hAnsi="Literata"/>
              </w:rPr>
            </w:pPr>
            <w:r w:rsidRPr="00AA082B">
              <w:rPr>
                <w:rFonts w:ascii="Literata" w:hAnsi="Literata"/>
              </w:rPr>
              <w:t>www.mowahedin.com</w:t>
            </w:r>
          </w:p>
          <w:p w:rsidR="00AE7212" w:rsidRPr="00AA082B" w:rsidRDefault="00AE7212" w:rsidP="0029508C">
            <w:pPr>
              <w:widowControl w:val="0"/>
              <w:tabs>
                <w:tab w:val="right" w:leader="dot" w:pos="5138"/>
              </w:tabs>
              <w:bidi w:val="0"/>
              <w:spacing w:before="60" w:after="60"/>
              <w:rPr>
                <w:rFonts w:ascii="Literata" w:hAnsi="Literata"/>
              </w:rPr>
            </w:pPr>
            <w:r w:rsidRPr="00AA082B">
              <w:rPr>
                <w:rFonts w:ascii="Literata" w:hAnsi="Literata"/>
              </w:rPr>
              <w:t>www.videofarsi.com</w:t>
            </w:r>
          </w:p>
          <w:p w:rsidR="00AE7212" w:rsidRDefault="00AE7212" w:rsidP="0029508C">
            <w:pPr>
              <w:bidi w:val="0"/>
              <w:spacing w:before="60" w:after="60"/>
              <w:rPr>
                <w:rFonts w:ascii="Literata" w:hAnsi="Literata"/>
              </w:rPr>
            </w:pPr>
            <w:r w:rsidRPr="00AA082B">
              <w:rPr>
                <w:rFonts w:ascii="Literata" w:hAnsi="Literata"/>
              </w:rPr>
              <w:t>www.zekr.tv</w:t>
            </w:r>
          </w:p>
          <w:p w:rsidR="00AE7212" w:rsidRPr="00855B06" w:rsidRDefault="00AE7212" w:rsidP="0029508C">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AE7212" w:rsidRPr="00855B06" w:rsidRDefault="00AE7212" w:rsidP="0029508C">
            <w:pPr>
              <w:bidi w:val="0"/>
              <w:spacing w:before="60" w:after="60"/>
              <w:rPr>
                <w:rFonts w:ascii="IRMitra" w:hAnsi="IRMitra" w:cs="IRMitra"/>
                <w:color w:val="244061" w:themeColor="accent1" w:themeShade="80"/>
                <w:sz w:val="30"/>
                <w:szCs w:val="30"/>
                <w:rtl/>
              </w:rPr>
            </w:pPr>
          </w:p>
        </w:tc>
        <w:tc>
          <w:tcPr>
            <w:tcW w:w="2345" w:type="pct"/>
            <w:gridSpan w:val="2"/>
          </w:tcPr>
          <w:p w:rsidR="00AE7212" w:rsidRPr="00AA082B" w:rsidRDefault="00AE7212" w:rsidP="0029508C">
            <w:pPr>
              <w:widowControl w:val="0"/>
              <w:tabs>
                <w:tab w:val="right" w:leader="dot" w:pos="5138"/>
              </w:tabs>
              <w:bidi w:val="0"/>
              <w:spacing w:before="60" w:after="60"/>
              <w:rPr>
                <w:rFonts w:ascii="Literata" w:hAnsi="Literata"/>
              </w:rPr>
            </w:pPr>
            <w:r w:rsidRPr="00AA082B">
              <w:rPr>
                <w:rFonts w:ascii="Literata" w:hAnsi="Literata"/>
              </w:rPr>
              <w:t>www.aqeedeh.com</w:t>
            </w:r>
          </w:p>
          <w:p w:rsidR="00AE7212" w:rsidRPr="00AA082B" w:rsidRDefault="00AE7212" w:rsidP="0029508C">
            <w:pPr>
              <w:widowControl w:val="0"/>
              <w:tabs>
                <w:tab w:val="right" w:leader="dot" w:pos="5138"/>
              </w:tabs>
              <w:bidi w:val="0"/>
              <w:spacing w:before="60" w:after="60"/>
              <w:rPr>
                <w:rFonts w:ascii="Literata" w:hAnsi="Literata"/>
              </w:rPr>
            </w:pPr>
            <w:r w:rsidRPr="00AA082B">
              <w:rPr>
                <w:rFonts w:ascii="Literata" w:hAnsi="Literata"/>
              </w:rPr>
              <w:t>www.islamtxt.com</w:t>
            </w:r>
          </w:p>
          <w:p w:rsidR="00AE7212" w:rsidRPr="00543DD1" w:rsidRDefault="007B4C0C" w:rsidP="0029508C">
            <w:pPr>
              <w:widowControl w:val="0"/>
              <w:tabs>
                <w:tab w:val="right" w:leader="dot" w:pos="5138"/>
              </w:tabs>
              <w:bidi w:val="0"/>
              <w:spacing w:before="60" w:after="60"/>
              <w:rPr>
                <w:rFonts w:ascii="Literata" w:hAnsi="Literata"/>
              </w:rPr>
            </w:pPr>
            <w:hyperlink r:id="rId12" w:history="1">
              <w:r w:rsidR="00AE7212" w:rsidRPr="00543DD1">
                <w:rPr>
                  <w:rStyle w:val="Hyperlink"/>
                  <w:rFonts w:ascii="Literata" w:hAnsi="Literata"/>
                  <w:color w:val="auto"/>
                  <w:u w:val="none"/>
                </w:rPr>
                <w:t>www.shabnam.cc</w:t>
              </w:r>
            </w:hyperlink>
          </w:p>
          <w:p w:rsidR="00AE7212" w:rsidRPr="00855B06" w:rsidRDefault="00AE7212" w:rsidP="0029508C">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AE7212" w:rsidRPr="00EA1553" w:rsidTr="00AE7212">
        <w:tc>
          <w:tcPr>
            <w:tcW w:w="2295" w:type="pct"/>
            <w:gridSpan w:val="2"/>
          </w:tcPr>
          <w:p w:rsidR="00AE7212" w:rsidRPr="00AE7212" w:rsidRDefault="00AE7212" w:rsidP="0029508C">
            <w:pPr>
              <w:spacing w:before="60" w:after="60"/>
              <w:rPr>
                <w:rFonts w:ascii="IRMitra" w:hAnsi="IRMitra" w:cs="IRMitra"/>
                <w:b/>
                <w:bCs/>
                <w:sz w:val="2"/>
                <w:szCs w:val="2"/>
                <w:rtl/>
              </w:rPr>
            </w:pPr>
          </w:p>
        </w:tc>
        <w:tc>
          <w:tcPr>
            <w:tcW w:w="2705" w:type="pct"/>
            <w:gridSpan w:val="3"/>
          </w:tcPr>
          <w:p w:rsidR="00AE7212" w:rsidRPr="00AE7212" w:rsidRDefault="00AE7212" w:rsidP="0029508C">
            <w:pPr>
              <w:spacing w:before="60" w:after="60"/>
              <w:rPr>
                <w:rFonts w:ascii="IRMitra" w:hAnsi="IRMitra" w:cs="IRMitra"/>
                <w:color w:val="244061" w:themeColor="accent1" w:themeShade="80"/>
                <w:sz w:val="2"/>
                <w:szCs w:val="2"/>
                <w:rtl/>
              </w:rPr>
            </w:pPr>
          </w:p>
        </w:tc>
      </w:tr>
      <w:tr w:rsidR="00AE7212" w:rsidRPr="00C50D4D" w:rsidTr="00AE7212">
        <w:tc>
          <w:tcPr>
            <w:tcW w:w="5000" w:type="pct"/>
            <w:gridSpan w:val="5"/>
          </w:tcPr>
          <w:p w:rsidR="00AE7212" w:rsidRPr="00855B06" w:rsidRDefault="00AE7212" w:rsidP="0029508C">
            <w:pPr>
              <w:spacing w:before="60" w:after="60"/>
              <w:jc w:val="center"/>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lang w:bidi="ar-SA"/>
              </w:rPr>
              <w:drawing>
                <wp:inline distT="0" distB="0" distL="0" distR="0" wp14:anchorId="3115785C" wp14:editId="1FB73FFC">
                  <wp:extent cx="876300"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2063" cy="387853"/>
                          </a:xfrm>
                          <a:prstGeom prst="rect">
                            <a:avLst/>
                          </a:prstGeom>
                        </pic:spPr>
                      </pic:pic>
                    </a:graphicData>
                  </a:graphic>
                </wp:inline>
              </w:drawing>
            </w:r>
          </w:p>
        </w:tc>
      </w:tr>
      <w:tr w:rsidR="00AE7212" w:rsidRPr="00C50D4D" w:rsidTr="00AE7212">
        <w:tc>
          <w:tcPr>
            <w:tcW w:w="5000" w:type="pct"/>
            <w:gridSpan w:val="5"/>
            <w:vAlign w:val="center"/>
          </w:tcPr>
          <w:p w:rsidR="00AE7212" w:rsidRDefault="00AE7212" w:rsidP="0029508C">
            <w:pPr>
              <w:spacing w:before="60" w:after="60"/>
              <w:jc w:val="center"/>
              <w:rPr>
                <w:rFonts w:ascii="IRMitra" w:hAnsi="IRMitra" w:cs="IRMitra"/>
                <w:color w:val="244061" w:themeColor="accent1" w:themeShade="80"/>
                <w:sz w:val="30"/>
                <w:szCs w:val="30"/>
                <w:rtl/>
              </w:rPr>
            </w:pPr>
            <w:r w:rsidRPr="00AE7212">
              <w:rPr>
                <w:rFonts w:ascii="IRMitra" w:hAnsi="IRMitra" w:cs="IRMitra"/>
                <w:color w:val="244061" w:themeColor="accent1" w:themeShade="80"/>
              </w:rPr>
              <w:t>contact@mowahedin.com</w:t>
            </w:r>
          </w:p>
        </w:tc>
      </w:tr>
    </w:tbl>
    <w:p w:rsidR="007F2679" w:rsidRPr="00F23511" w:rsidRDefault="007F2679" w:rsidP="007F2679">
      <w:pPr>
        <w:rPr>
          <w:rFonts w:cs="IRNazanin"/>
          <w:b/>
          <w:bCs/>
          <w:sz w:val="2"/>
          <w:szCs w:val="2"/>
          <w:rtl/>
        </w:rPr>
      </w:pPr>
    </w:p>
    <w:p w:rsidR="00773B7D" w:rsidRPr="00D9407B" w:rsidRDefault="00773B7D" w:rsidP="00773B7D">
      <w:pPr>
        <w:jc w:val="center"/>
        <w:rPr>
          <w:rStyle w:val="Char2"/>
          <w:rtl/>
        </w:rPr>
        <w:sectPr w:rsidR="00773B7D" w:rsidRPr="00D9407B" w:rsidSect="00775B76">
          <w:headerReference w:type="first" r:id="rId14"/>
          <w:pgSz w:w="7938" w:h="11907" w:code="9"/>
          <w:pgMar w:top="567" w:right="851" w:bottom="851" w:left="851" w:header="454" w:footer="0" w:gutter="0"/>
          <w:cols w:space="708"/>
          <w:titlePg/>
          <w:bidi/>
          <w:rtlGutter/>
          <w:docGrid w:linePitch="360"/>
        </w:sectPr>
      </w:pPr>
    </w:p>
    <w:p w:rsidR="00FD0E30" w:rsidRDefault="00FD0E30" w:rsidP="0049351F">
      <w:pPr>
        <w:spacing w:before="240" w:after="240"/>
        <w:jc w:val="center"/>
        <w:rPr>
          <w:rFonts w:ascii="IranNastaliq" w:hAnsi="IranNastaliq" w:cs="IranNastaliq"/>
          <w:sz w:val="30"/>
          <w:szCs w:val="30"/>
          <w:rtl/>
        </w:rPr>
      </w:pPr>
      <w:r>
        <w:rPr>
          <w:rFonts w:ascii="IranNastaliq" w:hAnsi="IranNastaliq" w:cs="IranNastaliq" w:hint="cs"/>
          <w:sz w:val="30"/>
          <w:szCs w:val="30"/>
          <w:rtl/>
        </w:rPr>
        <w:lastRenderedPageBreak/>
        <w:t>بسم الله الرحمن الرحیم</w:t>
      </w:r>
    </w:p>
    <w:p w:rsidR="00FD0E30" w:rsidRPr="00A6455D" w:rsidRDefault="00FD0E30" w:rsidP="00A6455D">
      <w:pPr>
        <w:pStyle w:val="a"/>
        <w:rPr>
          <w:rtl/>
        </w:rPr>
      </w:pPr>
      <w:bookmarkStart w:id="3" w:name="_Toc346976246"/>
      <w:bookmarkStart w:id="4" w:name="_Toc433496924"/>
      <w:r w:rsidRPr="00A6455D">
        <w:rPr>
          <w:rFonts w:hint="cs"/>
          <w:rtl/>
        </w:rPr>
        <w:t>فهرست مطالب</w:t>
      </w:r>
      <w:bookmarkEnd w:id="3"/>
      <w:bookmarkEnd w:id="4"/>
    </w:p>
    <w:p w:rsidR="000817CA" w:rsidRDefault="00B43BFF">
      <w:pPr>
        <w:pStyle w:val="TOC1"/>
        <w:tabs>
          <w:tab w:val="right" w:leader="dot" w:pos="6226"/>
        </w:tabs>
        <w:rPr>
          <w:rFonts w:asciiTheme="minorHAnsi" w:eastAsiaTheme="minorEastAsia" w:hAnsiTheme="minorHAnsi" w:cstheme="minorBidi"/>
          <w:bCs w:val="0"/>
          <w:sz w:val="22"/>
          <w:szCs w:val="22"/>
          <w:rtl/>
          <w:lang w:bidi="ar-SA"/>
        </w:rPr>
      </w:pPr>
      <w:r>
        <w:rPr>
          <w:rFonts w:ascii="IranNastaliq" w:hAnsi="IranNastaliq" w:cs="IranNastaliq"/>
          <w:sz w:val="30"/>
          <w:szCs w:val="30"/>
          <w:rtl/>
        </w:rPr>
        <w:fldChar w:fldCharType="begin"/>
      </w:r>
      <w:r>
        <w:rPr>
          <w:rFonts w:ascii="IranNastaliq" w:hAnsi="IranNastaliq" w:cs="IranNastaliq"/>
          <w:sz w:val="30"/>
          <w:szCs w:val="30"/>
          <w:rtl/>
        </w:rPr>
        <w:instrText xml:space="preserve"> </w:instrText>
      </w:r>
      <w:r>
        <w:rPr>
          <w:rFonts w:ascii="IranNastaliq" w:hAnsi="IranNastaliq" w:cs="IranNastaliq"/>
          <w:sz w:val="30"/>
          <w:szCs w:val="30"/>
        </w:rPr>
        <w:instrText>TOC</w:instrText>
      </w:r>
      <w:r>
        <w:rPr>
          <w:rFonts w:ascii="IranNastaliq" w:hAnsi="IranNastaliq" w:cs="IranNastaliq"/>
          <w:sz w:val="30"/>
          <w:szCs w:val="30"/>
          <w:rtl/>
        </w:rPr>
        <w:instrText xml:space="preserve"> \</w:instrText>
      </w:r>
      <w:r>
        <w:rPr>
          <w:rFonts w:ascii="IranNastaliq" w:hAnsi="IranNastaliq" w:cs="IranNastaliq"/>
          <w:sz w:val="30"/>
          <w:szCs w:val="30"/>
        </w:rPr>
        <w:instrText>h \z \u \t</w:instrText>
      </w:r>
      <w:r>
        <w:rPr>
          <w:rFonts w:ascii="IranNastaliq" w:hAnsi="IranNastaliq" w:cs="IranNastaliq"/>
          <w:sz w:val="30"/>
          <w:szCs w:val="30"/>
          <w:rtl/>
        </w:rPr>
        <w:instrText xml:space="preserve"> "تيتر اول,1,تیتر دوم,2" </w:instrText>
      </w:r>
      <w:r>
        <w:rPr>
          <w:rFonts w:ascii="IranNastaliq" w:hAnsi="IranNastaliq" w:cs="IranNastaliq"/>
          <w:sz w:val="30"/>
          <w:szCs w:val="30"/>
          <w:rtl/>
        </w:rPr>
        <w:fldChar w:fldCharType="separate"/>
      </w:r>
      <w:hyperlink w:anchor="_Toc433496924" w:history="1">
        <w:r w:rsidR="000817CA" w:rsidRPr="008A285C">
          <w:rPr>
            <w:rStyle w:val="Hyperlink"/>
            <w:rFonts w:hint="eastAsia"/>
            <w:rtl/>
          </w:rPr>
          <w:t>فهرست</w:t>
        </w:r>
        <w:r w:rsidR="000817CA" w:rsidRPr="008A285C">
          <w:rPr>
            <w:rStyle w:val="Hyperlink"/>
            <w:rtl/>
          </w:rPr>
          <w:t xml:space="preserve"> </w:t>
        </w:r>
        <w:r w:rsidR="000817CA" w:rsidRPr="008A285C">
          <w:rPr>
            <w:rStyle w:val="Hyperlink"/>
            <w:rFonts w:hint="eastAsia"/>
            <w:rtl/>
          </w:rPr>
          <w:t>مطالب</w:t>
        </w:r>
        <w:r w:rsidR="000817CA">
          <w:rPr>
            <w:webHidden/>
            <w:rtl/>
          </w:rPr>
          <w:tab/>
        </w:r>
        <w:r w:rsidR="000817CA">
          <w:rPr>
            <w:webHidden/>
            <w:rtl/>
          </w:rPr>
          <w:fldChar w:fldCharType="begin"/>
        </w:r>
        <w:r w:rsidR="000817CA">
          <w:rPr>
            <w:webHidden/>
            <w:rtl/>
          </w:rPr>
          <w:instrText xml:space="preserve"> </w:instrText>
        </w:r>
        <w:r w:rsidR="000817CA">
          <w:rPr>
            <w:webHidden/>
          </w:rPr>
          <w:instrText>PAGEREF</w:instrText>
        </w:r>
        <w:r w:rsidR="000817CA">
          <w:rPr>
            <w:webHidden/>
            <w:rtl/>
          </w:rPr>
          <w:instrText xml:space="preserve"> _</w:instrText>
        </w:r>
        <w:r w:rsidR="000817CA">
          <w:rPr>
            <w:webHidden/>
          </w:rPr>
          <w:instrText>Toc</w:instrText>
        </w:r>
        <w:r w:rsidR="000817CA">
          <w:rPr>
            <w:webHidden/>
            <w:rtl/>
          </w:rPr>
          <w:instrText xml:space="preserve">433496924 </w:instrText>
        </w:r>
        <w:r w:rsidR="000817CA">
          <w:rPr>
            <w:webHidden/>
          </w:rPr>
          <w:instrText>\h</w:instrText>
        </w:r>
        <w:r w:rsidR="000817CA">
          <w:rPr>
            <w:webHidden/>
            <w:rtl/>
          </w:rPr>
          <w:instrText xml:space="preserve"> </w:instrText>
        </w:r>
        <w:r w:rsidR="000817CA">
          <w:rPr>
            <w:webHidden/>
            <w:rtl/>
          </w:rPr>
        </w:r>
        <w:r w:rsidR="000817CA">
          <w:rPr>
            <w:webHidden/>
            <w:rtl/>
          </w:rPr>
          <w:fldChar w:fldCharType="separate"/>
        </w:r>
        <w:r w:rsidR="00AE7212">
          <w:rPr>
            <w:rFonts w:hint="eastAsia"/>
            <w:webHidden/>
            <w:rtl/>
            <w:lang w:bidi="ar-SA"/>
          </w:rPr>
          <w:t>‌أ</w:t>
        </w:r>
        <w:r w:rsidR="000817CA">
          <w:rPr>
            <w:webHidden/>
            <w:rtl/>
          </w:rPr>
          <w:fldChar w:fldCharType="end"/>
        </w:r>
      </w:hyperlink>
    </w:p>
    <w:p w:rsidR="000817CA" w:rsidRDefault="007B4C0C">
      <w:pPr>
        <w:pStyle w:val="TOC1"/>
        <w:tabs>
          <w:tab w:val="right" w:leader="dot" w:pos="6226"/>
        </w:tabs>
        <w:rPr>
          <w:rFonts w:asciiTheme="minorHAnsi" w:eastAsiaTheme="minorEastAsia" w:hAnsiTheme="minorHAnsi" w:cstheme="minorBidi"/>
          <w:bCs w:val="0"/>
          <w:sz w:val="22"/>
          <w:szCs w:val="22"/>
          <w:rtl/>
          <w:lang w:bidi="ar-SA"/>
        </w:rPr>
      </w:pPr>
      <w:hyperlink w:anchor="_Toc433496925" w:history="1">
        <w:r w:rsidR="000817CA" w:rsidRPr="008A285C">
          <w:rPr>
            <w:rStyle w:val="Hyperlink"/>
            <w:rFonts w:hint="eastAsia"/>
            <w:rtl/>
          </w:rPr>
          <w:t>استفسار</w:t>
        </w:r>
        <w:r w:rsidR="000817CA" w:rsidRPr="008A285C">
          <w:rPr>
            <w:rStyle w:val="Hyperlink"/>
            <w:rtl/>
          </w:rPr>
          <w:t xml:space="preserve"> </w:t>
        </w:r>
        <w:r w:rsidR="000817CA" w:rsidRPr="008A285C">
          <w:rPr>
            <w:rStyle w:val="Hyperlink"/>
            <w:rFonts w:hint="eastAsia"/>
            <w:rtl/>
          </w:rPr>
          <w:t>مجله</w:t>
        </w:r>
        <w:r w:rsidR="000817CA" w:rsidRPr="008A285C">
          <w:rPr>
            <w:rStyle w:val="Hyperlink"/>
            <w:rFonts w:hint="eastAsia"/>
          </w:rPr>
          <w:t>‌</w:t>
        </w:r>
        <w:r w:rsidR="000817CA" w:rsidRPr="008A285C">
          <w:rPr>
            <w:rStyle w:val="Hyperlink"/>
            <w:rFonts w:hint="cs"/>
            <w:rtl/>
          </w:rPr>
          <w:t>ی</w:t>
        </w:r>
        <w:r w:rsidR="000817CA" w:rsidRPr="008A285C">
          <w:rPr>
            <w:rStyle w:val="Hyperlink"/>
            <w:rtl/>
          </w:rPr>
          <w:t xml:space="preserve"> </w:t>
        </w:r>
        <w:r w:rsidR="000817CA" w:rsidRPr="008A285C">
          <w:rPr>
            <w:rStyle w:val="Hyperlink"/>
            <w:rFonts w:hint="eastAsia"/>
            <w:rtl/>
          </w:rPr>
          <w:t>تمدن</w:t>
        </w:r>
        <w:r w:rsidR="000817CA" w:rsidRPr="008A285C">
          <w:rPr>
            <w:rStyle w:val="Hyperlink"/>
            <w:rtl/>
          </w:rPr>
          <w:t xml:space="preserve"> </w:t>
        </w:r>
        <w:r w:rsidR="000817CA" w:rsidRPr="008A285C">
          <w:rPr>
            <w:rStyle w:val="Hyperlink"/>
            <w:rFonts w:hint="eastAsia"/>
            <w:rtl/>
          </w:rPr>
          <w:t>اسلام</w:t>
        </w:r>
        <w:r w:rsidR="000817CA" w:rsidRPr="008A285C">
          <w:rPr>
            <w:rStyle w:val="Hyperlink"/>
            <w:rFonts w:hint="cs"/>
            <w:rtl/>
          </w:rPr>
          <w:t>ی</w:t>
        </w:r>
        <w:r w:rsidR="000817CA">
          <w:rPr>
            <w:webHidden/>
            <w:rtl/>
          </w:rPr>
          <w:tab/>
        </w:r>
        <w:r w:rsidR="000817CA">
          <w:rPr>
            <w:webHidden/>
            <w:rtl/>
          </w:rPr>
          <w:fldChar w:fldCharType="begin"/>
        </w:r>
        <w:r w:rsidR="000817CA">
          <w:rPr>
            <w:webHidden/>
            <w:rtl/>
          </w:rPr>
          <w:instrText xml:space="preserve"> </w:instrText>
        </w:r>
        <w:r w:rsidR="000817CA">
          <w:rPr>
            <w:webHidden/>
          </w:rPr>
          <w:instrText>PAGEREF</w:instrText>
        </w:r>
        <w:r w:rsidR="000817CA">
          <w:rPr>
            <w:webHidden/>
            <w:rtl/>
          </w:rPr>
          <w:instrText xml:space="preserve"> _</w:instrText>
        </w:r>
        <w:r w:rsidR="000817CA">
          <w:rPr>
            <w:webHidden/>
          </w:rPr>
          <w:instrText>Toc</w:instrText>
        </w:r>
        <w:r w:rsidR="000817CA">
          <w:rPr>
            <w:webHidden/>
            <w:rtl/>
          </w:rPr>
          <w:instrText xml:space="preserve">433496925 </w:instrText>
        </w:r>
        <w:r w:rsidR="000817CA">
          <w:rPr>
            <w:webHidden/>
          </w:rPr>
          <w:instrText>\h</w:instrText>
        </w:r>
        <w:r w:rsidR="000817CA">
          <w:rPr>
            <w:webHidden/>
            <w:rtl/>
          </w:rPr>
          <w:instrText xml:space="preserve"> </w:instrText>
        </w:r>
        <w:r w:rsidR="000817CA">
          <w:rPr>
            <w:webHidden/>
            <w:rtl/>
          </w:rPr>
        </w:r>
        <w:r w:rsidR="000817CA">
          <w:rPr>
            <w:webHidden/>
            <w:rtl/>
          </w:rPr>
          <w:fldChar w:fldCharType="separate"/>
        </w:r>
        <w:r w:rsidR="00AE7212">
          <w:rPr>
            <w:webHidden/>
            <w:rtl/>
            <w:lang w:bidi="ar-SA"/>
          </w:rPr>
          <w:t>1</w:t>
        </w:r>
        <w:r w:rsidR="000817CA">
          <w:rPr>
            <w:webHidden/>
            <w:rtl/>
          </w:rPr>
          <w:fldChar w:fldCharType="end"/>
        </w:r>
      </w:hyperlink>
    </w:p>
    <w:p w:rsidR="000817CA" w:rsidRDefault="007B4C0C">
      <w:pPr>
        <w:pStyle w:val="TOC1"/>
        <w:tabs>
          <w:tab w:val="right" w:leader="dot" w:pos="6226"/>
        </w:tabs>
        <w:rPr>
          <w:rFonts w:asciiTheme="minorHAnsi" w:eastAsiaTheme="minorEastAsia" w:hAnsiTheme="minorHAnsi" w:cstheme="minorBidi"/>
          <w:bCs w:val="0"/>
          <w:sz w:val="22"/>
          <w:szCs w:val="22"/>
          <w:rtl/>
          <w:lang w:bidi="ar-SA"/>
        </w:rPr>
      </w:pPr>
      <w:hyperlink w:anchor="_Toc433496926" w:history="1">
        <w:r w:rsidR="000817CA" w:rsidRPr="008A285C">
          <w:rPr>
            <w:rStyle w:val="Hyperlink"/>
            <w:rtl/>
          </w:rPr>
          <w:t>[</w:t>
        </w:r>
        <w:r w:rsidR="000817CA" w:rsidRPr="008A285C">
          <w:rPr>
            <w:rStyle w:val="Hyperlink"/>
            <w:rFonts w:hint="eastAsia"/>
            <w:rtl/>
          </w:rPr>
          <w:t>پاسخ</w:t>
        </w:r>
        <w:r w:rsidR="000817CA" w:rsidRPr="008A285C">
          <w:rPr>
            <w:rStyle w:val="Hyperlink"/>
            <w:rtl/>
          </w:rPr>
          <w:t xml:space="preserve"> </w:t>
        </w:r>
        <w:r w:rsidR="000817CA" w:rsidRPr="008A285C">
          <w:rPr>
            <w:rStyle w:val="Hyperlink"/>
            <w:rFonts w:hint="eastAsia"/>
            <w:rtl/>
          </w:rPr>
          <w:t>ش</w:t>
        </w:r>
        <w:r w:rsidR="000817CA" w:rsidRPr="008A285C">
          <w:rPr>
            <w:rStyle w:val="Hyperlink"/>
            <w:rFonts w:hint="cs"/>
            <w:rtl/>
          </w:rPr>
          <w:t>ی</w:t>
        </w:r>
        <w:r w:rsidR="000817CA" w:rsidRPr="008A285C">
          <w:rPr>
            <w:rStyle w:val="Hyperlink"/>
            <w:rFonts w:hint="eastAsia"/>
            <w:rtl/>
          </w:rPr>
          <w:t>خ</w:t>
        </w:r>
        <w:r w:rsidR="000817CA" w:rsidRPr="008A285C">
          <w:rPr>
            <w:rStyle w:val="Hyperlink"/>
            <w:rtl/>
          </w:rPr>
          <w:t xml:space="preserve"> </w:t>
        </w:r>
        <w:r w:rsidR="000817CA" w:rsidRPr="008A285C">
          <w:rPr>
            <w:rStyle w:val="Hyperlink"/>
            <w:rFonts w:hint="eastAsia"/>
            <w:rtl/>
          </w:rPr>
          <w:t>آلبان</w:t>
        </w:r>
        <w:r w:rsidR="000817CA" w:rsidRPr="008A285C">
          <w:rPr>
            <w:rStyle w:val="Hyperlink"/>
            <w:rFonts w:hint="cs"/>
            <w:rtl/>
          </w:rPr>
          <w:t>ی</w:t>
        </w:r>
        <w:r w:rsidR="000817CA" w:rsidRPr="008A285C">
          <w:rPr>
            <w:rStyle w:val="Hyperlink"/>
            <w:rtl/>
          </w:rPr>
          <w:t>]</w:t>
        </w:r>
        <w:r w:rsidR="000817CA">
          <w:rPr>
            <w:webHidden/>
            <w:rtl/>
          </w:rPr>
          <w:tab/>
        </w:r>
        <w:r w:rsidR="000817CA">
          <w:rPr>
            <w:webHidden/>
            <w:rtl/>
          </w:rPr>
          <w:fldChar w:fldCharType="begin"/>
        </w:r>
        <w:r w:rsidR="000817CA">
          <w:rPr>
            <w:webHidden/>
            <w:rtl/>
          </w:rPr>
          <w:instrText xml:space="preserve"> </w:instrText>
        </w:r>
        <w:r w:rsidR="000817CA">
          <w:rPr>
            <w:webHidden/>
          </w:rPr>
          <w:instrText>PAGEREF</w:instrText>
        </w:r>
        <w:r w:rsidR="000817CA">
          <w:rPr>
            <w:webHidden/>
            <w:rtl/>
          </w:rPr>
          <w:instrText xml:space="preserve"> _</w:instrText>
        </w:r>
        <w:r w:rsidR="000817CA">
          <w:rPr>
            <w:webHidden/>
          </w:rPr>
          <w:instrText>Toc</w:instrText>
        </w:r>
        <w:r w:rsidR="000817CA">
          <w:rPr>
            <w:webHidden/>
            <w:rtl/>
          </w:rPr>
          <w:instrText xml:space="preserve">433496926 </w:instrText>
        </w:r>
        <w:r w:rsidR="000817CA">
          <w:rPr>
            <w:webHidden/>
          </w:rPr>
          <w:instrText>\h</w:instrText>
        </w:r>
        <w:r w:rsidR="000817CA">
          <w:rPr>
            <w:webHidden/>
            <w:rtl/>
          </w:rPr>
          <w:instrText xml:space="preserve"> </w:instrText>
        </w:r>
        <w:r w:rsidR="000817CA">
          <w:rPr>
            <w:webHidden/>
            <w:rtl/>
          </w:rPr>
        </w:r>
        <w:r w:rsidR="000817CA">
          <w:rPr>
            <w:webHidden/>
            <w:rtl/>
          </w:rPr>
          <w:fldChar w:fldCharType="separate"/>
        </w:r>
        <w:r w:rsidR="00AE7212">
          <w:rPr>
            <w:webHidden/>
            <w:rtl/>
            <w:lang w:bidi="ar-SA"/>
          </w:rPr>
          <w:t>3</w:t>
        </w:r>
        <w:r w:rsidR="000817CA">
          <w:rPr>
            <w:webHidden/>
            <w:rtl/>
          </w:rPr>
          <w:fldChar w:fldCharType="end"/>
        </w:r>
      </w:hyperlink>
    </w:p>
    <w:p w:rsidR="000817CA" w:rsidRDefault="007B4C0C">
      <w:pPr>
        <w:pStyle w:val="TOC2"/>
        <w:tabs>
          <w:tab w:val="right" w:leader="dot" w:pos="6226"/>
        </w:tabs>
        <w:rPr>
          <w:rFonts w:asciiTheme="minorHAnsi" w:eastAsiaTheme="minorEastAsia" w:hAnsiTheme="minorHAnsi" w:cstheme="minorBidi"/>
          <w:sz w:val="22"/>
          <w:szCs w:val="22"/>
          <w:rtl/>
          <w:lang w:bidi="ar-SA"/>
        </w:rPr>
      </w:pPr>
      <w:hyperlink w:anchor="_Toc433496927" w:history="1">
        <w:r w:rsidR="000817CA" w:rsidRPr="008A285C">
          <w:rPr>
            <w:rStyle w:val="Hyperlink"/>
            <w:rFonts w:hint="eastAsia"/>
            <w:rtl/>
          </w:rPr>
          <w:t>احاد</w:t>
        </w:r>
        <w:r w:rsidR="000817CA" w:rsidRPr="008A285C">
          <w:rPr>
            <w:rStyle w:val="Hyperlink"/>
            <w:rFonts w:hint="cs"/>
            <w:rtl/>
          </w:rPr>
          <w:t>ی</w:t>
        </w:r>
        <w:r w:rsidR="000817CA" w:rsidRPr="008A285C">
          <w:rPr>
            <w:rStyle w:val="Hyperlink"/>
            <w:rFonts w:hint="eastAsia"/>
            <w:rtl/>
          </w:rPr>
          <w:t>ث</w:t>
        </w:r>
        <w:r w:rsidR="000817CA" w:rsidRPr="008A285C">
          <w:rPr>
            <w:rStyle w:val="Hyperlink"/>
            <w:rtl/>
          </w:rPr>
          <w:t xml:space="preserve"> </w:t>
        </w:r>
        <w:r w:rsidR="000817CA" w:rsidRPr="008A285C">
          <w:rPr>
            <w:rStyle w:val="Hyperlink"/>
            <w:rFonts w:hint="eastAsia"/>
            <w:rtl/>
          </w:rPr>
          <w:t>مهد</w:t>
        </w:r>
        <w:r w:rsidR="000817CA" w:rsidRPr="008A285C">
          <w:rPr>
            <w:rStyle w:val="Hyperlink"/>
            <w:rFonts w:hint="cs"/>
            <w:rtl/>
          </w:rPr>
          <w:t>ی</w:t>
        </w:r>
        <w:r w:rsidR="000817CA" w:rsidRPr="008A285C">
          <w:rPr>
            <w:rStyle w:val="Hyperlink"/>
            <w:rtl/>
          </w:rPr>
          <w:t>:</w:t>
        </w:r>
        <w:r w:rsidR="000817CA">
          <w:rPr>
            <w:webHidden/>
            <w:rtl/>
          </w:rPr>
          <w:tab/>
        </w:r>
        <w:r w:rsidR="000817CA">
          <w:rPr>
            <w:webHidden/>
            <w:rtl/>
          </w:rPr>
          <w:fldChar w:fldCharType="begin"/>
        </w:r>
        <w:r w:rsidR="000817CA">
          <w:rPr>
            <w:webHidden/>
            <w:rtl/>
          </w:rPr>
          <w:instrText xml:space="preserve"> </w:instrText>
        </w:r>
        <w:r w:rsidR="000817CA">
          <w:rPr>
            <w:webHidden/>
          </w:rPr>
          <w:instrText>PAGEREF</w:instrText>
        </w:r>
        <w:r w:rsidR="000817CA">
          <w:rPr>
            <w:webHidden/>
            <w:rtl/>
          </w:rPr>
          <w:instrText xml:space="preserve"> _</w:instrText>
        </w:r>
        <w:r w:rsidR="000817CA">
          <w:rPr>
            <w:webHidden/>
          </w:rPr>
          <w:instrText>Toc</w:instrText>
        </w:r>
        <w:r w:rsidR="000817CA">
          <w:rPr>
            <w:webHidden/>
            <w:rtl/>
          </w:rPr>
          <w:instrText xml:space="preserve">433496927 </w:instrText>
        </w:r>
        <w:r w:rsidR="000817CA">
          <w:rPr>
            <w:webHidden/>
          </w:rPr>
          <w:instrText>\h</w:instrText>
        </w:r>
        <w:r w:rsidR="000817CA">
          <w:rPr>
            <w:webHidden/>
            <w:rtl/>
          </w:rPr>
          <w:instrText xml:space="preserve"> </w:instrText>
        </w:r>
        <w:r w:rsidR="000817CA">
          <w:rPr>
            <w:webHidden/>
            <w:rtl/>
          </w:rPr>
        </w:r>
        <w:r w:rsidR="000817CA">
          <w:rPr>
            <w:webHidden/>
            <w:rtl/>
          </w:rPr>
          <w:fldChar w:fldCharType="separate"/>
        </w:r>
        <w:r w:rsidR="00AE7212">
          <w:rPr>
            <w:webHidden/>
            <w:rtl/>
            <w:lang w:bidi="ar-SA"/>
          </w:rPr>
          <w:t>3</w:t>
        </w:r>
        <w:r w:rsidR="000817CA">
          <w:rPr>
            <w:webHidden/>
            <w:rtl/>
          </w:rPr>
          <w:fldChar w:fldCharType="end"/>
        </w:r>
      </w:hyperlink>
    </w:p>
    <w:p w:rsidR="000817CA" w:rsidRDefault="007B4C0C">
      <w:pPr>
        <w:pStyle w:val="TOC2"/>
        <w:tabs>
          <w:tab w:val="right" w:leader="dot" w:pos="6226"/>
        </w:tabs>
        <w:rPr>
          <w:rFonts w:asciiTheme="minorHAnsi" w:eastAsiaTheme="minorEastAsia" w:hAnsiTheme="minorHAnsi" w:cstheme="minorBidi"/>
          <w:sz w:val="22"/>
          <w:szCs w:val="22"/>
          <w:rtl/>
          <w:lang w:bidi="ar-SA"/>
        </w:rPr>
      </w:pPr>
      <w:hyperlink w:anchor="_Toc433496928" w:history="1">
        <w:r w:rsidR="000817CA" w:rsidRPr="008A285C">
          <w:rPr>
            <w:rStyle w:val="Hyperlink"/>
            <w:rFonts w:hint="eastAsia"/>
            <w:rtl/>
          </w:rPr>
          <w:t>شبهات</w:t>
        </w:r>
        <w:r w:rsidR="000817CA" w:rsidRPr="008A285C">
          <w:rPr>
            <w:rStyle w:val="Hyperlink"/>
            <w:rFonts w:hint="cs"/>
            <w:rtl/>
          </w:rPr>
          <w:t>ی</w:t>
        </w:r>
        <w:r w:rsidR="000817CA" w:rsidRPr="008A285C">
          <w:rPr>
            <w:rStyle w:val="Hyperlink"/>
            <w:rtl/>
          </w:rPr>
          <w:t xml:space="preserve"> </w:t>
        </w:r>
        <w:r w:rsidR="000817CA" w:rsidRPr="008A285C">
          <w:rPr>
            <w:rStyle w:val="Hyperlink"/>
            <w:rFonts w:hint="eastAsia"/>
            <w:rtl/>
          </w:rPr>
          <w:t>پ</w:t>
        </w:r>
        <w:r w:rsidR="000817CA" w:rsidRPr="008A285C">
          <w:rPr>
            <w:rStyle w:val="Hyperlink"/>
            <w:rFonts w:hint="cs"/>
            <w:rtl/>
          </w:rPr>
          <w:t>ی</w:t>
        </w:r>
        <w:r w:rsidR="000817CA" w:rsidRPr="008A285C">
          <w:rPr>
            <w:rStyle w:val="Hyperlink"/>
            <w:rFonts w:hint="eastAsia"/>
            <w:rtl/>
          </w:rPr>
          <w:t>رامون</w:t>
        </w:r>
        <w:r w:rsidR="000817CA" w:rsidRPr="008A285C">
          <w:rPr>
            <w:rStyle w:val="Hyperlink"/>
            <w:rtl/>
          </w:rPr>
          <w:t xml:space="preserve"> </w:t>
        </w:r>
        <w:r w:rsidR="000817CA" w:rsidRPr="008A285C">
          <w:rPr>
            <w:rStyle w:val="Hyperlink"/>
            <w:rFonts w:hint="eastAsia"/>
            <w:rtl/>
          </w:rPr>
          <w:t>احاد</w:t>
        </w:r>
        <w:r w:rsidR="000817CA" w:rsidRPr="008A285C">
          <w:rPr>
            <w:rStyle w:val="Hyperlink"/>
            <w:rFonts w:hint="cs"/>
            <w:rtl/>
          </w:rPr>
          <w:t>ی</w:t>
        </w:r>
        <w:r w:rsidR="000817CA" w:rsidRPr="008A285C">
          <w:rPr>
            <w:rStyle w:val="Hyperlink"/>
            <w:rFonts w:hint="eastAsia"/>
            <w:rtl/>
          </w:rPr>
          <w:t>ث</w:t>
        </w:r>
        <w:r w:rsidR="000817CA" w:rsidRPr="008A285C">
          <w:rPr>
            <w:rStyle w:val="Hyperlink"/>
            <w:rtl/>
          </w:rPr>
          <w:t xml:space="preserve"> </w:t>
        </w:r>
        <w:r w:rsidR="000817CA" w:rsidRPr="008A285C">
          <w:rPr>
            <w:rStyle w:val="Hyperlink"/>
            <w:rFonts w:hint="eastAsia"/>
            <w:rtl/>
          </w:rPr>
          <w:t>مهد</w:t>
        </w:r>
        <w:r w:rsidR="000817CA" w:rsidRPr="008A285C">
          <w:rPr>
            <w:rStyle w:val="Hyperlink"/>
            <w:rFonts w:hint="cs"/>
            <w:rtl/>
          </w:rPr>
          <w:t>ی</w:t>
        </w:r>
        <w:r w:rsidR="000817CA">
          <w:rPr>
            <w:webHidden/>
            <w:rtl/>
          </w:rPr>
          <w:tab/>
        </w:r>
        <w:r w:rsidR="000817CA">
          <w:rPr>
            <w:webHidden/>
            <w:rtl/>
          </w:rPr>
          <w:fldChar w:fldCharType="begin"/>
        </w:r>
        <w:r w:rsidR="000817CA">
          <w:rPr>
            <w:webHidden/>
            <w:rtl/>
          </w:rPr>
          <w:instrText xml:space="preserve"> </w:instrText>
        </w:r>
        <w:r w:rsidR="000817CA">
          <w:rPr>
            <w:webHidden/>
          </w:rPr>
          <w:instrText>PAGEREF</w:instrText>
        </w:r>
        <w:r w:rsidR="000817CA">
          <w:rPr>
            <w:webHidden/>
            <w:rtl/>
          </w:rPr>
          <w:instrText xml:space="preserve"> _</w:instrText>
        </w:r>
        <w:r w:rsidR="000817CA">
          <w:rPr>
            <w:webHidden/>
          </w:rPr>
          <w:instrText>Toc</w:instrText>
        </w:r>
        <w:r w:rsidR="000817CA">
          <w:rPr>
            <w:webHidden/>
            <w:rtl/>
          </w:rPr>
          <w:instrText xml:space="preserve">433496928 </w:instrText>
        </w:r>
        <w:r w:rsidR="000817CA">
          <w:rPr>
            <w:webHidden/>
          </w:rPr>
          <w:instrText>\h</w:instrText>
        </w:r>
        <w:r w:rsidR="000817CA">
          <w:rPr>
            <w:webHidden/>
            <w:rtl/>
          </w:rPr>
          <w:instrText xml:space="preserve"> </w:instrText>
        </w:r>
        <w:r w:rsidR="000817CA">
          <w:rPr>
            <w:webHidden/>
            <w:rtl/>
          </w:rPr>
        </w:r>
        <w:r w:rsidR="000817CA">
          <w:rPr>
            <w:webHidden/>
            <w:rtl/>
          </w:rPr>
          <w:fldChar w:fldCharType="separate"/>
        </w:r>
        <w:r w:rsidR="00AE7212">
          <w:rPr>
            <w:webHidden/>
            <w:rtl/>
            <w:lang w:bidi="ar-SA"/>
          </w:rPr>
          <w:t>6</w:t>
        </w:r>
        <w:r w:rsidR="000817CA">
          <w:rPr>
            <w:webHidden/>
            <w:rtl/>
          </w:rPr>
          <w:fldChar w:fldCharType="end"/>
        </w:r>
      </w:hyperlink>
    </w:p>
    <w:p w:rsidR="00FD0E30" w:rsidRDefault="00B43BFF" w:rsidP="00FD0E30">
      <w:pPr>
        <w:spacing w:before="240" w:after="240"/>
        <w:rPr>
          <w:rFonts w:ascii="IranNastaliq" w:hAnsi="IranNastaliq" w:cs="IranNastaliq"/>
          <w:sz w:val="30"/>
          <w:szCs w:val="30"/>
          <w:rtl/>
        </w:rPr>
      </w:pPr>
      <w:r>
        <w:rPr>
          <w:rFonts w:ascii="IranNastaliq" w:hAnsi="IranNastaliq" w:cs="IranNastaliq"/>
          <w:sz w:val="30"/>
          <w:szCs w:val="30"/>
          <w:rtl/>
        </w:rPr>
        <w:fldChar w:fldCharType="end"/>
      </w:r>
    </w:p>
    <w:p w:rsidR="00FD0E30" w:rsidRDefault="00FD0E30" w:rsidP="0049351F">
      <w:pPr>
        <w:spacing w:before="240" w:after="240"/>
        <w:jc w:val="center"/>
        <w:rPr>
          <w:rFonts w:ascii="IranNastaliq" w:hAnsi="IranNastaliq" w:cs="IranNastaliq"/>
          <w:sz w:val="30"/>
          <w:szCs w:val="30"/>
          <w:rtl/>
        </w:rPr>
      </w:pPr>
    </w:p>
    <w:p w:rsidR="00FD0E30" w:rsidRDefault="00FD0E30" w:rsidP="0049351F">
      <w:pPr>
        <w:spacing w:before="240" w:after="240"/>
        <w:jc w:val="center"/>
        <w:rPr>
          <w:rFonts w:ascii="IranNastaliq" w:hAnsi="IranNastaliq" w:cs="IranNastaliq"/>
          <w:sz w:val="30"/>
          <w:szCs w:val="30"/>
          <w:rtl/>
        </w:rPr>
        <w:sectPr w:rsidR="00FD0E30" w:rsidSect="001614E2">
          <w:headerReference w:type="first" r:id="rId15"/>
          <w:type w:val="oddPage"/>
          <w:pgSz w:w="7938" w:h="11907" w:code="9"/>
          <w:pgMar w:top="567" w:right="851" w:bottom="851" w:left="851" w:header="454" w:footer="0" w:gutter="0"/>
          <w:pgNumType w:fmt="arabicAbjad" w:start="1"/>
          <w:cols w:space="708"/>
          <w:titlePg/>
          <w:bidi/>
          <w:rtlGutter/>
          <w:docGrid w:linePitch="360"/>
        </w:sectPr>
      </w:pPr>
    </w:p>
    <w:p w:rsidR="00182942" w:rsidRPr="00182942" w:rsidRDefault="00182942" w:rsidP="00182942">
      <w:pPr>
        <w:pStyle w:val="a"/>
        <w:rPr>
          <w:sz w:val="2"/>
          <w:szCs w:val="2"/>
          <w:rtl/>
        </w:rPr>
      </w:pPr>
      <w:bookmarkStart w:id="5" w:name="_Toc346976247"/>
    </w:p>
    <w:p w:rsidR="00FD0E30" w:rsidRDefault="00FD0E30" w:rsidP="00182942">
      <w:pPr>
        <w:pStyle w:val="a"/>
        <w:rPr>
          <w:rtl/>
        </w:rPr>
      </w:pPr>
      <w:bookmarkStart w:id="6" w:name="_Toc433496925"/>
      <w:r>
        <w:rPr>
          <w:rFonts w:hint="cs"/>
          <w:rtl/>
        </w:rPr>
        <w:t xml:space="preserve">استفسار </w:t>
      </w:r>
      <w:r w:rsidRPr="00182942">
        <w:rPr>
          <w:rFonts w:hint="cs"/>
          <w:rtl/>
        </w:rPr>
        <w:t>مجله</w:t>
      </w:r>
      <w:r w:rsidRPr="00182942">
        <w:rPr>
          <w:rFonts w:hint="eastAsia"/>
          <w:rtl/>
        </w:rPr>
        <w:t>‌</w:t>
      </w:r>
      <w:r w:rsidR="00D71F3F" w:rsidRPr="00182942">
        <w:rPr>
          <w:rFonts w:hint="cs"/>
          <w:rtl/>
        </w:rPr>
        <w:t>ی</w:t>
      </w:r>
      <w:r>
        <w:rPr>
          <w:rFonts w:hint="cs"/>
          <w:rtl/>
        </w:rPr>
        <w:t xml:space="preserve"> تمدن اسلام</w:t>
      </w:r>
      <w:bookmarkEnd w:id="5"/>
      <w:r w:rsidR="00D71F3F">
        <w:rPr>
          <w:rFonts w:hint="cs"/>
          <w:rtl/>
        </w:rPr>
        <w:t>ی</w:t>
      </w:r>
      <w:bookmarkEnd w:id="6"/>
    </w:p>
    <w:p w:rsidR="00A44DF1" w:rsidRDefault="0099322D" w:rsidP="00AE040D">
      <w:pPr>
        <w:pStyle w:val="a3"/>
        <w:rPr>
          <w:rStyle w:val="Char2"/>
        </w:rPr>
      </w:pPr>
      <w:r w:rsidRPr="00D9407B">
        <w:rPr>
          <w:rStyle w:val="Char2"/>
          <w:rtl/>
        </w:rPr>
        <w:t>بعض</w:t>
      </w:r>
      <w:r w:rsidR="00EF51F1" w:rsidRPr="00EF51F1">
        <w:rPr>
          <w:rStyle w:val="Char2"/>
          <w:rtl/>
        </w:rPr>
        <w:t>ی</w:t>
      </w:r>
      <w:r w:rsidRPr="00D9407B">
        <w:rPr>
          <w:rStyle w:val="Char2"/>
          <w:rtl/>
        </w:rPr>
        <w:t xml:space="preserve"> از خوانن</w:t>
      </w:r>
      <w:r w:rsidR="00063969" w:rsidRPr="00D9407B">
        <w:rPr>
          <w:rStyle w:val="Char2"/>
          <w:rtl/>
        </w:rPr>
        <w:t>دگان آگاه به ا</w:t>
      </w:r>
      <w:r w:rsidR="00EF51F1" w:rsidRPr="00EF51F1">
        <w:rPr>
          <w:rStyle w:val="Char2"/>
          <w:rtl/>
        </w:rPr>
        <w:t>ی</w:t>
      </w:r>
      <w:r w:rsidR="00063969" w:rsidRPr="00D9407B">
        <w:rPr>
          <w:rStyle w:val="Char2"/>
          <w:rtl/>
        </w:rPr>
        <w:t>ن مجله نامه</w:t>
      </w:r>
      <w:r w:rsidR="0073219F" w:rsidRPr="00D9407B">
        <w:rPr>
          <w:rStyle w:val="Char2"/>
          <w:rtl/>
        </w:rPr>
        <w:t>‌ها</w:t>
      </w:r>
      <w:r w:rsidR="00EF51F1" w:rsidRPr="00EF51F1">
        <w:rPr>
          <w:rStyle w:val="Char2"/>
          <w:rtl/>
        </w:rPr>
        <w:t>یی</w:t>
      </w:r>
      <w:r w:rsidR="00063969" w:rsidRPr="00D9407B">
        <w:rPr>
          <w:rStyle w:val="Char2"/>
          <w:rtl/>
        </w:rPr>
        <w:t xml:space="preserve"> ارسال داشته</w:t>
      </w:r>
      <w:r w:rsidR="0073219F" w:rsidRPr="00D9407B">
        <w:rPr>
          <w:rStyle w:val="Char2"/>
          <w:rtl/>
        </w:rPr>
        <w:t>‌اند،</w:t>
      </w:r>
      <w:r w:rsidR="00063969" w:rsidRPr="00D9407B">
        <w:rPr>
          <w:rStyle w:val="Char2"/>
          <w:rtl/>
        </w:rPr>
        <w:t xml:space="preserve"> </w:t>
      </w:r>
      <w:r w:rsidR="00EF51F1" w:rsidRPr="00EF51F1">
        <w:rPr>
          <w:rStyle w:val="Char2"/>
          <w:rtl/>
        </w:rPr>
        <w:t>ی</w:t>
      </w:r>
      <w:r w:rsidR="009E697B" w:rsidRPr="009E697B">
        <w:rPr>
          <w:rStyle w:val="Char2"/>
          <w:rtl/>
        </w:rPr>
        <w:t>ک</w:t>
      </w:r>
      <w:r w:rsidR="00EF51F1" w:rsidRPr="00EF51F1">
        <w:rPr>
          <w:rStyle w:val="Char2"/>
          <w:rtl/>
        </w:rPr>
        <w:t>ی</w:t>
      </w:r>
      <w:r w:rsidR="00063969" w:rsidRPr="00D9407B">
        <w:rPr>
          <w:rStyle w:val="Char2"/>
          <w:rtl/>
        </w:rPr>
        <w:t xml:space="preserve"> از</w:t>
      </w:r>
      <w:r w:rsidR="005C5DC5">
        <w:rPr>
          <w:rStyle w:val="Char2"/>
          <w:rtl/>
        </w:rPr>
        <w:t xml:space="preserve"> آن‌ها </w:t>
      </w:r>
      <w:r w:rsidR="0073219F" w:rsidRPr="00D9407B">
        <w:rPr>
          <w:rStyle w:val="Char2"/>
          <w:rtl/>
        </w:rPr>
        <w:t>م</w:t>
      </w:r>
      <w:r w:rsidR="00EF51F1" w:rsidRPr="00EF51F1">
        <w:rPr>
          <w:rStyle w:val="Char2"/>
          <w:rtl/>
        </w:rPr>
        <w:t>ی</w:t>
      </w:r>
      <w:r w:rsidR="0073219F" w:rsidRPr="00D9407B">
        <w:rPr>
          <w:rStyle w:val="Char2"/>
          <w:rtl/>
        </w:rPr>
        <w:t>‌</w:t>
      </w:r>
      <w:r w:rsidR="00063969" w:rsidRPr="00D9407B">
        <w:rPr>
          <w:rStyle w:val="Char2"/>
          <w:rtl/>
        </w:rPr>
        <w:t>گو</w:t>
      </w:r>
      <w:r w:rsidR="00EF51F1" w:rsidRPr="00EF51F1">
        <w:rPr>
          <w:rStyle w:val="Char2"/>
          <w:rtl/>
        </w:rPr>
        <w:t>ی</w:t>
      </w:r>
      <w:r w:rsidR="00063969" w:rsidRPr="00D9407B">
        <w:rPr>
          <w:rStyle w:val="Char2"/>
          <w:rtl/>
        </w:rPr>
        <w:t>د: در شماره</w:t>
      </w:r>
      <w:r w:rsidR="0073219F" w:rsidRPr="00D9407B">
        <w:rPr>
          <w:rStyle w:val="Char2"/>
          <w:rtl/>
        </w:rPr>
        <w:t>‌ها</w:t>
      </w:r>
      <w:r w:rsidR="00EF51F1" w:rsidRPr="00EF51F1">
        <w:rPr>
          <w:rStyle w:val="Char2"/>
          <w:rtl/>
        </w:rPr>
        <w:t>ی</w:t>
      </w:r>
      <w:r w:rsidR="0073219F" w:rsidRPr="00D9407B">
        <w:rPr>
          <w:rStyle w:val="Char2"/>
          <w:rtl/>
        </w:rPr>
        <w:t xml:space="preserve"> </w:t>
      </w:r>
      <w:r w:rsidR="00063969" w:rsidRPr="00D9407B">
        <w:rPr>
          <w:rStyle w:val="Char2"/>
          <w:rtl/>
        </w:rPr>
        <w:t>10،9،8</w:t>
      </w:r>
      <w:r w:rsidR="0073219F" w:rsidRPr="00D9407B">
        <w:rPr>
          <w:rStyle w:val="Char2"/>
          <w:rtl/>
        </w:rPr>
        <w:t xml:space="preserve"> بحث‌ها</w:t>
      </w:r>
      <w:r w:rsidR="00EF51F1" w:rsidRPr="00EF51F1">
        <w:rPr>
          <w:rStyle w:val="Char2"/>
          <w:rtl/>
        </w:rPr>
        <w:t>ی</w:t>
      </w:r>
      <w:r w:rsidR="00063969" w:rsidRPr="00D9407B">
        <w:rPr>
          <w:rStyle w:val="Char2"/>
          <w:rtl/>
        </w:rPr>
        <w:t xml:space="preserve"> ا</w:t>
      </w:r>
      <w:r w:rsidR="00AE7673" w:rsidRPr="00D9407B">
        <w:rPr>
          <w:rStyle w:val="Char2"/>
          <w:rtl/>
        </w:rPr>
        <w:t>رزشمند</w:t>
      </w:r>
      <w:r w:rsidR="00EF51F1" w:rsidRPr="00EF51F1">
        <w:rPr>
          <w:rStyle w:val="Char2"/>
          <w:rtl/>
        </w:rPr>
        <w:t>ی</w:t>
      </w:r>
      <w:r w:rsidR="00AE7673" w:rsidRPr="00D9407B">
        <w:rPr>
          <w:rStyle w:val="Char2"/>
          <w:rtl/>
        </w:rPr>
        <w:t xml:space="preserve"> را </w:t>
      </w:r>
      <w:r w:rsidR="009E697B" w:rsidRPr="009E697B">
        <w:rPr>
          <w:rStyle w:val="Char2"/>
          <w:rtl/>
        </w:rPr>
        <w:t>ک</w:t>
      </w:r>
      <w:r w:rsidR="00AE7673" w:rsidRPr="00D9407B">
        <w:rPr>
          <w:rStyle w:val="Char2"/>
          <w:rtl/>
        </w:rPr>
        <w:t>ه استاد ناصر الد</w:t>
      </w:r>
      <w:r w:rsidR="00EF51F1" w:rsidRPr="00EF51F1">
        <w:rPr>
          <w:rStyle w:val="Char2"/>
          <w:rtl/>
        </w:rPr>
        <w:t>ی</w:t>
      </w:r>
      <w:r w:rsidR="00AE7673" w:rsidRPr="00D9407B">
        <w:rPr>
          <w:rStyle w:val="Char2"/>
          <w:rtl/>
        </w:rPr>
        <w:t xml:space="preserve">ن </w:t>
      </w:r>
      <w:r w:rsidR="00AE7673" w:rsidRPr="00D9407B">
        <w:rPr>
          <w:rStyle w:val="Char2"/>
          <w:rFonts w:hint="cs"/>
          <w:rtl/>
        </w:rPr>
        <w:t>آ</w:t>
      </w:r>
      <w:r w:rsidR="00063969" w:rsidRPr="00D9407B">
        <w:rPr>
          <w:rStyle w:val="Char2"/>
          <w:rtl/>
        </w:rPr>
        <w:t>لبان</w:t>
      </w:r>
      <w:r w:rsidR="00EF51F1" w:rsidRPr="00EF51F1">
        <w:rPr>
          <w:rStyle w:val="Char2"/>
          <w:rtl/>
        </w:rPr>
        <w:t>ی</w:t>
      </w:r>
      <w:r w:rsidR="00063969" w:rsidRPr="00D9407B">
        <w:rPr>
          <w:rStyle w:val="Char2"/>
          <w:rtl/>
        </w:rPr>
        <w:t xml:space="preserve"> در مورد مهد</w:t>
      </w:r>
      <w:r w:rsidR="00EF51F1" w:rsidRPr="00EF51F1">
        <w:rPr>
          <w:rStyle w:val="Char2"/>
          <w:rtl/>
        </w:rPr>
        <w:t>ی</w:t>
      </w:r>
      <w:r w:rsidR="00063969" w:rsidRPr="00D9407B">
        <w:rPr>
          <w:rStyle w:val="Char2"/>
          <w:rtl/>
        </w:rPr>
        <w:t xml:space="preserve"> ضمن توض</w:t>
      </w:r>
      <w:r w:rsidR="00EF51F1" w:rsidRPr="00EF51F1">
        <w:rPr>
          <w:rStyle w:val="Char2"/>
          <w:rtl/>
        </w:rPr>
        <w:t>ی</w:t>
      </w:r>
      <w:r w:rsidR="00063969" w:rsidRPr="00D9407B">
        <w:rPr>
          <w:rStyle w:val="Char2"/>
          <w:rtl/>
        </w:rPr>
        <w:t>ح احاد</w:t>
      </w:r>
      <w:r w:rsidR="00EF51F1" w:rsidRPr="00EF51F1">
        <w:rPr>
          <w:rStyle w:val="Char2"/>
          <w:rtl/>
        </w:rPr>
        <w:t>ی</w:t>
      </w:r>
      <w:r w:rsidR="00063969" w:rsidRPr="00D9407B">
        <w:rPr>
          <w:rStyle w:val="Char2"/>
          <w:rtl/>
        </w:rPr>
        <w:t>ث ضع</w:t>
      </w:r>
      <w:r w:rsidR="00EF51F1" w:rsidRPr="00EF51F1">
        <w:rPr>
          <w:rStyle w:val="Char2"/>
          <w:rtl/>
        </w:rPr>
        <w:t>ی</w:t>
      </w:r>
      <w:r w:rsidR="00063969" w:rsidRPr="00D9407B">
        <w:rPr>
          <w:rStyle w:val="Char2"/>
          <w:rtl/>
        </w:rPr>
        <w:t>ف و موضوع ا</w:t>
      </w:r>
      <w:r w:rsidR="00EF51F1" w:rsidRPr="00EF51F1">
        <w:rPr>
          <w:rStyle w:val="Char2"/>
          <w:rtl/>
        </w:rPr>
        <w:t>ی</w:t>
      </w:r>
      <w:r w:rsidR="00063969" w:rsidRPr="00D9407B">
        <w:rPr>
          <w:rStyle w:val="Char2"/>
          <w:rtl/>
        </w:rPr>
        <w:t xml:space="preserve">راد </w:t>
      </w:r>
      <w:r w:rsidR="009E697B" w:rsidRPr="009E697B">
        <w:rPr>
          <w:rStyle w:val="Char2"/>
          <w:rtl/>
        </w:rPr>
        <w:t>ک</w:t>
      </w:r>
      <w:r w:rsidR="00063969" w:rsidRPr="00D9407B">
        <w:rPr>
          <w:rStyle w:val="Char2"/>
          <w:rtl/>
        </w:rPr>
        <w:t xml:space="preserve">رده بود، مطالعه نمودم؛ و ما قبلاً آنچه </w:t>
      </w:r>
      <w:r w:rsidR="009E697B" w:rsidRPr="009E697B">
        <w:rPr>
          <w:rStyle w:val="Char2"/>
          <w:rtl/>
        </w:rPr>
        <w:t>ک</w:t>
      </w:r>
      <w:r w:rsidR="00063969" w:rsidRPr="00D9407B">
        <w:rPr>
          <w:rStyle w:val="Char2"/>
          <w:rtl/>
        </w:rPr>
        <w:t>ه استاد محمد رش</w:t>
      </w:r>
      <w:r w:rsidR="00EF51F1" w:rsidRPr="00EF51F1">
        <w:rPr>
          <w:rStyle w:val="Char2"/>
          <w:rtl/>
        </w:rPr>
        <w:t>ی</w:t>
      </w:r>
      <w:r w:rsidR="00063969" w:rsidRPr="00D9407B">
        <w:rPr>
          <w:rStyle w:val="Char2"/>
          <w:rtl/>
        </w:rPr>
        <w:t xml:space="preserve">د رضا در </w:t>
      </w:r>
      <w:r w:rsidR="00A44DF1" w:rsidRPr="00D9407B">
        <w:rPr>
          <w:rStyle w:val="Char2"/>
          <w:rtl/>
        </w:rPr>
        <w:t>تفس</w:t>
      </w:r>
      <w:r w:rsidR="00EF51F1" w:rsidRPr="00EF51F1">
        <w:rPr>
          <w:rStyle w:val="Char2"/>
          <w:rtl/>
        </w:rPr>
        <w:t>ی</w:t>
      </w:r>
      <w:r w:rsidR="00A44DF1" w:rsidRPr="00D9407B">
        <w:rPr>
          <w:rStyle w:val="Char2"/>
          <w:rtl/>
        </w:rPr>
        <w:t>ر المنار ص</w:t>
      </w:r>
      <w:r w:rsidR="0073219F" w:rsidRPr="00D9407B">
        <w:rPr>
          <w:rStyle w:val="Char2"/>
          <w:rFonts w:hint="cs"/>
          <w:rtl/>
        </w:rPr>
        <w:t xml:space="preserve"> </w:t>
      </w:r>
      <w:r w:rsidR="0073219F">
        <w:rPr>
          <w:rFonts w:ascii="Traditional Arabic" w:hAnsi="Traditional Arabic" w:cs="Traditional Arabic"/>
          <w:rtl/>
          <w:lang w:bidi="ar-SA"/>
        </w:rPr>
        <w:t>«</w:t>
      </w:r>
      <w:r w:rsidR="00A44DF1" w:rsidRPr="00D9407B">
        <w:rPr>
          <w:rStyle w:val="Char2"/>
          <w:rtl/>
        </w:rPr>
        <w:t>504,499,9</w:t>
      </w:r>
      <w:r w:rsidR="0073219F">
        <w:rPr>
          <w:rFonts w:ascii="Traditional Arabic" w:hAnsi="Traditional Arabic" w:cs="Traditional Arabic"/>
          <w:rtl/>
          <w:lang w:bidi="ar-SA"/>
        </w:rPr>
        <w:t>»</w:t>
      </w:r>
      <w:r w:rsidR="00A44DF1" w:rsidRPr="00D9407B">
        <w:rPr>
          <w:rStyle w:val="Char2"/>
          <w:rtl/>
        </w:rPr>
        <w:t xml:space="preserve"> و آنچه را که استاد محمد عبدالله السمان در </w:t>
      </w:r>
      <w:r w:rsidR="009E697B" w:rsidRPr="009E697B">
        <w:rPr>
          <w:rStyle w:val="Char2"/>
          <w:rtl/>
        </w:rPr>
        <w:t>ک</w:t>
      </w:r>
      <w:r w:rsidR="00063969" w:rsidRPr="00D9407B">
        <w:rPr>
          <w:rStyle w:val="Char2"/>
          <w:rtl/>
        </w:rPr>
        <w:t>تابش</w:t>
      </w:r>
      <w:r w:rsidR="0073219F" w:rsidRPr="00D9407B">
        <w:rPr>
          <w:rStyle w:val="Char2"/>
          <w:rFonts w:hint="cs"/>
          <w:rtl/>
        </w:rPr>
        <w:t xml:space="preserve"> </w:t>
      </w:r>
      <w:r w:rsidR="0073219F">
        <w:rPr>
          <w:rFonts w:ascii="Traditional Arabic" w:hAnsi="Traditional Arabic" w:cs="Traditional Arabic"/>
          <w:rtl/>
          <w:lang w:bidi="ar-SA"/>
        </w:rPr>
        <w:t>«</w:t>
      </w:r>
      <w:r w:rsidR="00AE7673" w:rsidRPr="00BA7579">
        <w:rPr>
          <w:rtl/>
        </w:rPr>
        <w:t>ال</w:t>
      </w:r>
      <w:r w:rsidR="00AE7673" w:rsidRPr="00BA7579">
        <w:rPr>
          <w:rFonts w:hint="cs"/>
          <w:rtl/>
        </w:rPr>
        <w:t>إ</w:t>
      </w:r>
      <w:r w:rsidR="00063969" w:rsidRPr="00BA7579">
        <w:rPr>
          <w:rtl/>
        </w:rPr>
        <w:t>سلام المصف</w:t>
      </w:r>
      <w:r w:rsidR="00EF51F1" w:rsidRPr="00BA7579">
        <w:rPr>
          <w:rtl/>
        </w:rPr>
        <w:t>ی</w:t>
      </w:r>
      <w:r w:rsidR="0073219F">
        <w:rPr>
          <w:rFonts w:ascii="Traditional Arabic" w:hAnsi="Traditional Arabic" w:cs="Traditional Arabic"/>
          <w:rtl/>
          <w:lang w:bidi="ar-SA"/>
        </w:rPr>
        <w:t>»</w:t>
      </w:r>
      <w:r w:rsidR="00063969" w:rsidRPr="00D9407B">
        <w:rPr>
          <w:rStyle w:val="Char2"/>
          <w:rtl/>
        </w:rPr>
        <w:t xml:space="preserve"> ب</w:t>
      </w:r>
      <w:r w:rsidR="00EF51F1" w:rsidRPr="00EF51F1">
        <w:rPr>
          <w:rStyle w:val="Char2"/>
          <w:rtl/>
        </w:rPr>
        <w:t>ی</w:t>
      </w:r>
      <w:r w:rsidR="00063969" w:rsidRPr="00D9407B">
        <w:rPr>
          <w:rStyle w:val="Char2"/>
          <w:rtl/>
        </w:rPr>
        <w:t>ان نموده بودند را معتقد بود</w:t>
      </w:r>
      <w:r w:rsidR="00EF51F1" w:rsidRPr="00EF51F1">
        <w:rPr>
          <w:rStyle w:val="Char2"/>
          <w:rtl/>
        </w:rPr>
        <w:t>ی</w:t>
      </w:r>
      <w:r w:rsidR="00063969" w:rsidRPr="00D9407B">
        <w:rPr>
          <w:rStyle w:val="Char2"/>
          <w:rtl/>
        </w:rPr>
        <w:t xml:space="preserve">م و حال من </w:t>
      </w:r>
      <w:r w:rsidR="00EF51F1" w:rsidRPr="00EF51F1">
        <w:rPr>
          <w:rStyle w:val="Char2"/>
          <w:rtl/>
        </w:rPr>
        <w:t>ی</w:t>
      </w:r>
      <w:r w:rsidR="00063969" w:rsidRPr="00D9407B">
        <w:rPr>
          <w:rStyle w:val="Char2"/>
          <w:rtl/>
        </w:rPr>
        <w:t>ق</w:t>
      </w:r>
      <w:r w:rsidR="00EF51F1" w:rsidRPr="00EF51F1">
        <w:rPr>
          <w:rStyle w:val="Char2"/>
          <w:rtl/>
        </w:rPr>
        <w:t>ی</w:t>
      </w:r>
      <w:r w:rsidR="00063969" w:rsidRPr="00D9407B">
        <w:rPr>
          <w:rStyle w:val="Char2"/>
          <w:rtl/>
        </w:rPr>
        <w:t>ن دارم استاد ناصر الد</w:t>
      </w:r>
      <w:r w:rsidR="00EF51F1" w:rsidRPr="00EF51F1">
        <w:rPr>
          <w:rStyle w:val="Char2"/>
          <w:rtl/>
        </w:rPr>
        <w:t>ی</w:t>
      </w:r>
      <w:r w:rsidR="00063969" w:rsidRPr="00D9407B">
        <w:rPr>
          <w:rStyle w:val="Char2"/>
          <w:rtl/>
        </w:rPr>
        <w:t>ن آنچه را آن دو نفر نوشته</w:t>
      </w:r>
      <w:r w:rsidR="0073219F" w:rsidRPr="00D9407B">
        <w:rPr>
          <w:rStyle w:val="Char2"/>
          <w:rtl/>
        </w:rPr>
        <w:t>‌اند م</w:t>
      </w:r>
      <w:r w:rsidR="00EF51F1" w:rsidRPr="00EF51F1">
        <w:rPr>
          <w:rStyle w:val="Char2"/>
          <w:rtl/>
        </w:rPr>
        <w:t>ی</w:t>
      </w:r>
      <w:r w:rsidR="0073219F" w:rsidRPr="00D9407B">
        <w:rPr>
          <w:rStyle w:val="Char2"/>
          <w:rtl/>
        </w:rPr>
        <w:t>‌</w:t>
      </w:r>
      <w:r w:rsidR="00063969" w:rsidRPr="00D9407B">
        <w:rPr>
          <w:rStyle w:val="Char2"/>
          <w:rtl/>
        </w:rPr>
        <w:t>داند و به هم</w:t>
      </w:r>
      <w:r w:rsidR="00EF51F1" w:rsidRPr="00EF51F1">
        <w:rPr>
          <w:rStyle w:val="Char2"/>
          <w:rtl/>
        </w:rPr>
        <w:t>ی</w:t>
      </w:r>
      <w:r w:rsidR="00063969" w:rsidRPr="00D9407B">
        <w:rPr>
          <w:rStyle w:val="Char2"/>
          <w:rtl/>
        </w:rPr>
        <w:t>ن خاطر از استاد خواهش</w:t>
      </w:r>
      <w:r w:rsidR="0073219F" w:rsidRPr="00D9407B">
        <w:rPr>
          <w:rStyle w:val="Char2"/>
          <w:rtl/>
        </w:rPr>
        <w:t xml:space="preserve"> م</w:t>
      </w:r>
      <w:r w:rsidR="00EF51F1" w:rsidRPr="00EF51F1">
        <w:rPr>
          <w:rStyle w:val="Char2"/>
          <w:rtl/>
        </w:rPr>
        <w:t>ی</w:t>
      </w:r>
      <w:r w:rsidR="0073219F" w:rsidRPr="00D9407B">
        <w:rPr>
          <w:rStyle w:val="Char2"/>
          <w:rtl/>
        </w:rPr>
        <w:t>‌</w:t>
      </w:r>
      <w:r w:rsidR="009E697B" w:rsidRPr="009E697B">
        <w:rPr>
          <w:rStyle w:val="Char2"/>
          <w:rtl/>
        </w:rPr>
        <w:t>ک</w:t>
      </w:r>
      <w:r w:rsidR="00063969" w:rsidRPr="00D9407B">
        <w:rPr>
          <w:rStyle w:val="Char2"/>
          <w:rtl/>
        </w:rPr>
        <w:t>نم بار د</w:t>
      </w:r>
      <w:r w:rsidR="00EF51F1" w:rsidRPr="00EF51F1">
        <w:rPr>
          <w:rStyle w:val="Char2"/>
          <w:rtl/>
        </w:rPr>
        <w:t>ی</w:t>
      </w:r>
      <w:r w:rsidR="00063969" w:rsidRPr="00D9407B">
        <w:rPr>
          <w:rStyle w:val="Char2"/>
          <w:rtl/>
        </w:rPr>
        <w:t xml:space="preserve">گر آنچه را </w:t>
      </w:r>
      <w:r w:rsidR="009E697B" w:rsidRPr="009E697B">
        <w:rPr>
          <w:rStyle w:val="Char2"/>
          <w:rtl/>
        </w:rPr>
        <w:t>ک</w:t>
      </w:r>
      <w:r w:rsidR="00063969" w:rsidRPr="00D9407B">
        <w:rPr>
          <w:rStyle w:val="Char2"/>
          <w:rtl/>
        </w:rPr>
        <w:t>ه</w:t>
      </w:r>
      <w:r w:rsidR="005C5DC5">
        <w:rPr>
          <w:rStyle w:val="Char2"/>
          <w:rtl/>
        </w:rPr>
        <w:t xml:space="preserve"> آن‌ها </w:t>
      </w:r>
      <w:r w:rsidR="00063969" w:rsidRPr="00D9407B">
        <w:rPr>
          <w:rStyle w:val="Char2"/>
          <w:rtl/>
        </w:rPr>
        <w:t>نوشته</w:t>
      </w:r>
      <w:r w:rsidR="0073219F" w:rsidRPr="00D9407B">
        <w:rPr>
          <w:rStyle w:val="Char2"/>
          <w:rtl/>
        </w:rPr>
        <w:t xml:space="preserve">‌اند </w:t>
      </w:r>
      <w:r w:rsidR="00063969" w:rsidRPr="00D9407B">
        <w:rPr>
          <w:rStyle w:val="Char2"/>
          <w:rtl/>
        </w:rPr>
        <w:t>مطالعه نما</w:t>
      </w:r>
      <w:r w:rsidR="00EF51F1" w:rsidRPr="00EF51F1">
        <w:rPr>
          <w:rStyle w:val="Char2"/>
          <w:rtl/>
        </w:rPr>
        <w:t>ی</w:t>
      </w:r>
      <w:r w:rsidR="00063969" w:rsidRPr="00D9407B">
        <w:rPr>
          <w:rStyle w:val="Char2"/>
          <w:rtl/>
        </w:rPr>
        <w:t>د و مقاله</w:t>
      </w:r>
      <w:r w:rsidR="0073219F" w:rsidRPr="00D9407B">
        <w:rPr>
          <w:rStyle w:val="Char2"/>
          <w:rFonts w:hint="cs"/>
          <w:rtl/>
        </w:rPr>
        <w:t>‌</w:t>
      </w:r>
      <w:r w:rsidR="00063969" w:rsidRPr="00D9407B">
        <w:rPr>
          <w:rStyle w:val="Char2"/>
          <w:rtl/>
        </w:rPr>
        <w:t>ا</w:t>
      </w:r>
      <w:r w:rsidR="00EF51F1" w:rsidRPr="00EF51F1">
        <w:rPr>
          <w:rStyle w:val="Char2"/>
          <w:rtl/>
        </w:rPr>
        <w:t>ی</w:t>
      </w:r>
      <w:r w:rsidR="00063969" w:rsidRPr="00D9407B">
        <w:rPr>
          <w:rStyle w:val="Char2"/>
          <w:rtl/>
        </w:rPr>
        <w:t xml:space="preserve"> را در مورد مهد</w:t>
      </w:r>
      <w:r w:rsidR="00EF51F1" w:rsidRPr="00EF51F1">
        <w:rPr>
          <w:rStyle w:val="Char2"/>
          <w:rtl/>
        </w:rPr>
        <w:t>ی</w:t>
      </w:r>
      <w:r w:rsidR="00063969" w:rsidRPr="00D9407B">
        <w:rPr>
          <w:rStyle w:val="Char2"/>
          <w:rtl/>
        </w:rPr>
        <w:t xml:space="preserve"> بنو</w:t>
      </w:r>
      <w:r w:rsidR="00EF51F1" w:rsidRPr="00EF51F1">
        <w:rPr>
          <w:rStyle w:val="Char2"/>
          <w:rtl/>
        </w:rPr>
        <w:t>ی</w:t>
      </w:r>
      <w:r w:rsidR="00063969" w:rsidRPr="00D9407B">
        <w:rPr>
          <w:rStyle w:val="Char2"/>
          <w:rtl/>
        </w:rPr>
        <w:t>سد؛ چون نوشته</w:t>
      </w:r>
      <w:r w:rsidR="0073219F" w:rsidRPr="00D9407B">
        <w:rPr>
          <w:rStyle w:val="Char2"/>
          <w:rtl/>
        </w:rPr>
        <w:t>‌ها</w:t>
      </w:r>
      <w:r w:rsidR="00EF51F1" w:rsidRPr="00EF51F1">
        <w:rPr>
          <w:rStyle w:val="Char2"/>
          <w:rtl/>
        </w:rPr>
        <w:t>ی</w:t>
      </w:r>
      <w:r w:rsidR="0073219F" w:rsidRPr="00D9407B">
        <w:rPr>
          <w:rStyle w:val="Char2"/>
          <w:rtl/>
        </w:rPr>
        <w:t xml:space="preserve"> </w:t>
      </w:r>
      <w:r w:rsidR="00063969" w:rsidRPr="00D9407B">
        <w:rPr>
          <w:rStyle w:val="Char2"/>
          <w:rtl/>
        </w:rPr>
        <w:t xml:space="preserve">آن دو </w:t>
      </w:r>
      <w:r w:rsidR="00AE7673" w:rsidRPr="00D9407B">
        <w:rPr>
          <w:rStyle w:val="Char2"/>
          <w:rtl/>
        </w:rPr>
        <w:t>مخالف آن چ</w:t>
      </w:r>
      <w:r w:rsidR="00EF51F1" w:rsidRPr="00EF51F1">
        <w:rPr>
          <w:rStyle w:val="Char2"/>
          <w:rtl/>
        </w:rPr>
        <w:t>ی</w:t>
      </w:r>
      <w:r w:rsidR="00AE7673" w:rsidRPr="00D9407B">
        <w:rPr>
          <w:rStyle w:val="Char2"/>
          <w:rtl/>
        </w:rPr>
        <w:t>ز</w:t>
      </w:r>
      <w:r w:rsidR="00EF51F1" w:rsidRPr="00EF51F1">
        <w:rPr>
          <w:rStyle w:val="Char2"/>
          <w:rtl/>
        </w:rPr>
        <w:t>ی</w:t>
      </w:r>
      <w:r w:rsidR="00AE7673" w:rsidRPr="00D9407B">
        <w:rPr>
          <w:rStyle w:val="Char2"/>
          <w:rtl/>
        </w:rPr>
        <w:t xml:space="preserve"> است </w:t>
      </w:r>
      <w:r w:rsidR="009E697B" w:rsidRPr="009E697B">
        <w:rPr>
          <w:rStyle w:val="Char2"/>
          <w:rtl/>
        </w:rPr>
        <w:t>ک</w:t>
      </w:r>
      <w:r w:rsidR="00AE7673" w:rsidRPr="00D9407B">
        <w:rPr>
          <w:rStyle w:val="Char2"/>
          <w:rtl/>
        </w:rPr>
        <w:t>ه استاد ناصر</w:t>
      </w:r>
      <w:r w:rsidR="00063969" w:rsidRPr="00D9407B">
        <w:rPr>
          <w:rStyle w:val="Char2"/>
          <w:rtl/>
        </w:rPr>
        <w:t>الد</w:t>
      </w:r>
      <w:r w:rsidR="00EF51F1" w:rsidRPr="00EF51F1">
        <w:rPr>
          <w:rStyle w:val="Char2"/>
          <w:rtl/>
        </w:rPr>
        <w:t>ی</w:t>
      </w:r>
      <w:r w:rsidR="00063969" w:rsidRPr="00D9407B">
        <w:rPr>
          <w:rStyle w:val="Char2"/>
          <w:rtl/>
        </w:rPr>
        <w:t xml:space="preserve">ن </w:t>
      </w:r>
      <w:r w:rsidR="00AE7673" w:rsidRPr="00D9407B">
        <w:rPr>
          <w:rStyle w:val="Char2"/>
          <w:rFonts w:hint="cs"/>
          <w:rtl/>
        </w:rPr>
        <w:t>آ</w:t>
      </w:r>
      <w:r w:rsidR="00063969" w:rsidRPr="00D9407B">
        <w:rPr>
          <w:rStyle w:val="Char2"/>
          <w:rtl/>
        </w:rPr>
        <w:t>لبان</w:t>
      </w:r>
      <w:r w:rsidR="00EF51F1" w:rsidRPr="00EF51F1">
        <w:rPr>
          <w:rStyle w:val="Char2"/>
          <w:rtl/>
        </w:rPr>
        <w:t>ی</w:t>
      </w:r>
      <w:r w:rsidR="00063969" w:rsidRPr="00D9407B">
        <w:rPr>
          <w:rStyle w:val="Char2"/>
          <w:rtl/>
        </w:rPr>
        <w:t xml:space="preserve"> ب</w:t>
      </w:r>
      <w:r w:rsidR="00EF51F1" w:rsidRPr="00EF51F1">
        <w:rPr>
          <w:rStyle w:val="Char2"/>
          <w:rtl/>
        </w:rPr>
        <w:t>ی</w:t>
      </w:r>
      <w:r w:rsidR="00063969" w:rsidRPr="00D9407B">
        <w:rPr>
          <w:rStyle w:val="Char2"/>
          <w:rtl/>
        </w:rPr>
        <w:t>ان داشته است.</w:t>
      </w:r>
    </w:p>
    <w:p w:rsidR="005C5DC5" w:rsidRDefault="005C5DC5" w:rsidP="00AE040D">
      <w:pPr>
        <w:pStyle w:val="a3"/>
        <w:rPr>
          <w:rStyle w:val="Char2"/>
          <w:rtl/>
        </w:rPr>
        <w:sectPr w:rsidR="005C5DC5" w:rsidSect="00C37F75">
          <w:headerReference w:type="default" r:id="rId16"/>
          <w:type w:val="oddPage"/>
          <w:pgSz w:w="7938" w:h="11907" w:code="9"/>
          <w:pgMar w:top="567" w:right="851" w:bottom="851" w:left="851" w:header="454" w:footer="0" w:gutter="0"/>
          <w:pgNumType w:start="1"/>
          <w:cols w:space="708"/>
          <w:titlePg/>
          <w:bidi/>
          <w:rtlGutter/>
          <w:docGrid w:linePitch="360"/>
        </w:sectPr>
      </w:pPr>
    </w:p>
    <w:p w:rsidR="00FD0E30" w:rsidRPr="007D5DD9" w:rsidRDefault="00FD0E30" w:rsidP="00D71F3F">
      <w:pPr>
        <w:pStyle w:val="a"/>
        <w:rPr>
          <w:rtl/>
        </w:rPr>
      </w:pPr>
      <w:bookmarkStart w:id="7" w:name="_Toc346976248"/>
      <w:bookmarkStart w:id="8" w:name="_Toc433496926"/>
      <w:r>
        <w:rPr>
          <w:rFonts w:hint="cs"/>
          <w:rtl/>
        </w:rPr>
        <w:lastRenderedPageBreak/>
        <w:t>[پاسخ ش</w:t>
      </w:r>
      <w:r w:rsidR="00D71F3F">
        <w:rPr>
          <w:rFonts w:hint="cs"/>
          <w:rtl/>
        </w:rPr>
        <w:t>ی</w:t>
      </w:r>
      <w:r>
        <w:rPr>
          <w:rFonts w:hint="cs"/>
          <w:rtl/>
        </w:rPr>
        <w:t>خ آلبان</w:t>
      </w:r>
      <w:r w:rsidR="00D71F3F">
        <w:rPr>
          <w:rFonts w:hint="cs"/>
          <w:rtl/>
        </w:rPr>
        <w:t>ی</w:t>
      </w:r>
      <w:r>
        <w:rPr>
          <w:rFonts w:hint="cs"/>
          <w:rtl/>
        </w:rPr>
        <w:t>]</w:t>
      </w:r>
      <w:bookmarkEnd w:id="7"/>
      <w:bookmarkEnd w:id="8"/>
    </w:p>
    <w:p w:rsidR="00FD0E30" w:rsidRPr="00D9407B" w:rsidRDefault="00A44DF1" w:rsidP="00F14B92">
      <w:pPr>
        <w:ind w:firstLine="284"/>
        <w:jc w:val="lowKashida"/>
        <w:rPr>
          <w:rStyle w:val="Char2"/>
          <w:rtl/>
        </w:rPr>
      </w:pPr>
      <w:r w:rsidRPr="00D9407B">
        <w:rPr>
          <w:rStyle w:val="Char2"/>
          <w:rtl/>
        </w:rPr>
        <w:t>در جواب آن</w:t>
      </w:r>
      <w:r w:rsidR="0073219F" w:rsidRPr="00D9407B">
        <w:rPr>
          <w:rStyle w:val="Char2"/>
          <w:rtl/>
        </w:rPr>
        <w:t xml:space="preserve"> می‌</w:t>
      </w:r>
      <w:r w:rsidRPr="00D9407B">
        <w:rPr>
          <w:rStyle w:val="Char2"/>
          <w:rtl/>
        </w:rPr>
        <w:t>گو</w:t>
      </w:r>
      <w:r w:rsidR="00EF51F1" w:rsidRPr="00EF51F1">
        <w:rPr>
          <w:rStyle w:val="Char2"/>
          <w:rtl/>
        </w:rPr>
        <w:t>ی</w:t>
      </w:r>
      <w:r w:rsidRPr="00D9407B">
        <w:rPr>
          <w:rStyle w:val="Char2"/>
          <w:rtl/>
        </w:rPr>
        <w:t>م: بلی من آنچه را که رش</w:t>
      </w:r>
      <w:r w:rsidR="00EF51F1" w:rsidRPr="00EF51F1">
        <w:rPr>
          <w:rStyle w:val="Char2"/>
          <w:rtl/>
        </w:rPr>
        <w:t>ی</w:t>
      </w:r>
      <w:r w:rsidRPr="00D9407B">
        <w:rPr>
          <w:rStyle w:val="Char2"/>
          <w:rtl/>
        </w:rPr>
        <w:t>د رضا</w:t>
      </w:r>
      <w:r w:rsidR="00AE7673">
        <w:rPr>
          <w:rFonts w:ascii="Arial" w:hAnsi="Arial" w:cs="CTraditional Arabic" w:hint="cs"/>
          <w:sz w:val="28"/>
          <w:szCs w:val="28"/>
          <w:rtl/>
          <w:lang w:bidi="ar-SA"/>
        </w:rPr>
        <w:t>/</w:t>
      </w:r>
      <w:r w:rsidRPr="00D9407B">
        <w:rPr>
          <w:rStyle w:val="Char2"/>
          <w:rtl/>
        </w:rPr>
        <w:t xml:space="preserve"> و آنچه را که استاد السمان در کتابش موسوم به </w:t>
      </w:r>
      <w:r w:rsidR="0073219F">
        <w:rPr>
          <w:rFonts w:ascii="Traditional Arabic" w:hAnsi="Traditional Arabic" w:cs="Traditional Arabic"/>
          <w:sz w:val="28"/>
          <w:szCs w:val="28"/>
          <w:rtl/>
          <w:lang w:bidi="ar-SA"/>
        </w:rPr>
        <w:t>«</w:t>
      </w:r>
      <w:r w:rsidR="00AE7673" w:rsidRPr="00BA7579">
        <w:rPr>
          <w:rStyle w:val="Char3"/>
          <w:rtl/>
        </w:rPr>
        <w:t>ال</w:t>
      </w:r>
      <w:r w:rsidR="00AE7673" w:rsidRPr="00BA7579">
        <w:rPr>
          <w:rStyle w:val="Char3"/>
          <w:rFonts w:hint="cs"/>
          <w:rtl/>
        </w:rPr>
        <w:t>إ</w:t>
      </w:r>
      <w:r w:rsidRPr="00BA7579">
        <w:rPr>
          <w:rStyle w:val="Char3"/>
          <w:rtl/>
        </w:rPr>
        <w:t>سلام المصفی</w:t>
      </w:r>
      <w:r w:rsidR="0073219F">
        <w:rPr>
          <w:rFonts w:ascii="Traditional Arabic" w:hAnsi="Traditional Arabic" w:cs="Traditional Arabic"/>
          <w:sz w:val="28"/>
          <w:szCs w:val="28"/>
          <w:rtl/>
          <w:lang w:bidi="ar-SA"/>
        </w:rPr>
        <w:t>»</w:t>
      </w:r>
      <w:r w:rsidRPr="00D9407B">
        <w:rPr>
          <w:rStyle w:val="Char2"/>
          <w:rtl/>
        </w:rPr>
        <w:t xml:space="preserve"> ذکر کرده</w:t>
      </w:r>
      <w:r w:rsidR="0073219F" w:rsidRPr="00D9407B">
        <w:rPr>
          <w:rStyle w:val="Char2"/>
          <w:rtl/>
        </w:rPr>
        <w:t>‌اند می‌</w:t>
      </w:r>
      <w:r w:rsidRPr="00D9407B">
        <w:rPr>
          <w:rStyle w:val="Char2"/>
          <w:rtl/>
        </w:rPr>
        <w:t xml:space="preserve">دانم و </w:t>
      </w:r>
      <w:r w:rsidR="00EF51F1" w:rsidRPr="00EF51F1">
        <w:rPr>
          <w:rStyle w:val="Char2"/>
          <w:rtl/>
        </w:rPr>
        <w:t>ی</w:t>
      </w:r>
      <w:r w:rsidRPr="00D9407B">
        <w:rPr>
          <w:rStyle w:val="Char2"/>
          <w:rtl/>
        </w:rPr>
        <w:t>ق</w:t>
      </w:r>
      <w:r w:rsidR="00EF51F1" w:rsidRPr="00EF51F1">
        <w:rPr>
          <w:rStyle w:val="Char2"/>
          <w:rtl/>
        </w:rPr>
        <w:t>ی</w:t>
      </w:r>
      <w:r w:rsidRPr="00D9407B">
        <w:rPr>
          <w:rStyle w:val="Char2"/>
          <w:rtl/>
        </w:rPr>
        <w:t>ن دارم که</w:t>
      </w:r>
      <w:r w:rsidR="005C5DC5">
        <w:rPr>
          <w:rStyle w:val="Char2"/>
          <w:rtl/>
        </w:rPr>
        <w:t xml:space="preserve"> آن‌ها </w:t>
      </w:r>
      <w:r w:rsidRPr="00D9407B">
        <w:rPr>
          <w:rStyle w:val="Char2"/>
          <w:rtl/>
        </w:rPr>
        <w:t>در ا</w:t>
      </w:r>
      <w:r w:rsidR="00EF51F1" w:rsidRPr="00EF51F1">
        <w:rPr>
          <w:rStyle w:val="Char2"/>
          <w:rtl/>
        </w:rPr>
        <w:t>ی</w:t>
      </w:r>
      <w:r w:rsidRPr="00D9407B">
        <w:rPr>
          <w:rStyle w:val="Char2"/>
          <w:rtl/>
        </w:rPr>
        <w:t>ن مسئله اشتباه کرده</w:t>
      </w:r>
      <w:r w:rsidR="0073219F" w:rsidRPr="00D9407B">
        <w:rPr>
          <w:rStyle w:val="Char2"/>
          <w:rtl/>
        </w:rPr>
        <w:t xml:space="preserve">‌اند </w:t>
      </w:r>
      <w:r w:rsidRPr="00D9407B">
        <w:rPr>
          <w:rStyle w:val="Char2"/>
          <w:rtl/>
        </w:rPr>
        <w:t>بخصوص استاد السم</w:t>
      </w:r>
      <w:r w:rsidR="00654D22" w:rsidRPr="00D9407B">
        <w:rPr>
          <w:rStyle w:val="Char2"/>
          <w:rtl/>
        </w:rPr>
        <w:t>ان در ا</w:t>
      </w:r>
      <w:r w:rsidR="00EF51F1" w:rsidRPr="00EF51F1">
        <w:rPr>
          <w:rStyle w:val="Char2"/>
          <w:rtl/>
        </w:rPr>
        <w:t>ی</w:t>
      </w:r>
      <w:r w:rsidR="00654D22" w:rsidRPr="00D9407B">
        <w:rPr>
          <w:rStyle w:val="Char2"/>
          <w:rtl/>
        </w:rPr>
        <w:t>ن مورد فاقد علم و دان</w:t>
      </w:r>
      <w:r w:rsidR="00654D22" w:rsidRPr="00D9407B">
        <w:rPr>
          <w:rStyle w:val="Char2"/>
          <w:rFonts w:hint="cs"/>
          <w:rtl/>
        </w:rPr>
        <w:t>ش</w:t>
      </w:r>
      <w:r w:rsidR="00EF51F1" w:rsidRPr="00EF51F1">
        <w:rPr>
          <w:rStyle w:val="Char2"/>
          <w:rFonts w:hint="cs"/>
          <w:rtl/>
        </w:rPr>
        <w:t>ی</w:t>
      </w:r>
      <w:r w:rsidRPr="00D9407B">
        <w:rPr>
          <w:rStyle w:val="Char2"/>
          <w:rtl/>
        </w:rPr>
        <w:t xml:space="preserve"> لازم است </w:t>
      </w:r>
      <w:r w:rsidR="00840BEA" w:rsidRPr="00D9407B">
        <w:rPr>
          <w:rStyle w:val="Char2"/>
          <w:rtl/>
        </w:rPr>
        <w:t xml:space="preserve">و </w:t>
      </w:r>
      <w:r w:rsidRPr="00D9407B">
        <w:rPr>
          <w:rStyle w:val="Char2"/>
          <w:rtl/>
        </w:rPr>
        <w:t>به هم</w:t>
      </w:r>
      <w:r w:rsidR="00EF51F1" w:rsidRPr="00EF51F1">
        <w:rPr>
          <w:rStyle w:val="Char2"/>
          <w:rtl/>
        </w:rPr>
        <w:t>ی</w:t>
      </w:r>
      <w:r w:rsidRPr="00D9407B">
        <w:rPr>
          <w:rStyle w:val="Char2"/>
          <w:rtl/>
        </w:rPr>
        <w:t>ن</w:t>
      </w:r>
      <w:r w:rsidR="00840BEA" w:rsidRPr="00D9407B">
        <w:rPr>
          <w:rStyle w:val="Char2"/>
          <w:rtl/>
        </w:rPr>
        <w:t xml:space="preserve"> خاطر مسائل د</w:t>
      </w:r>
      <w:r w:rsidR="00EF51F1" w:rsidRPr="00EF51F1">
        <w:rPr>
          <w:rStyle w:val="Char2"/>
          <w:rtl/>
        </w:rPr>
        <w:t>ی</w:t>
      </w:r>
      <w:r w:rsidR="00840BEA" w:rsidRPr="00D9407B">
        <w:rPr>
          <w:rStyle w:val="Char2"/>
          <w:rtl/>
        </w:rPr>
        <w:t>گری را که ثبوتش</w:t>
      </w:r>
      <w:r w:rsidR="00F022F9" w:rsidRPr="00D9407B">
        <w:rPr>
          <w:rStyle w:val="Char2"/>
          <w:rtl/>
        </w:rPr>
        <w:t>ان از ا</w:t>
      </w:r>
      <w:r w:rsidR="00EF51F1" w:rsidRPr="00EF51F1">
        <w:rPr>
          <w:rStyle w:val="Char2"/>
          <w:rtl/>
        </w:rPr>
        <w:t>ی</w:t>
      </w:r>
      <w:r w:rsidR="00F022F9" w:rsidRPr="00D9407B">
        <w:rPr>
          <w:rStyle w:val="Char2"/>
          <w:rtl/>
        </w:rPr>
        <w:t xml:space="preserve">ن </w:t>
      </w:r>
      <w:r w:rsidR="00EF51F1" w:rsidRPr="00EF51F1">
        <w:rPr>
          <w:rStyle w:val="Char2"/>
          <w:rtl/>
        </w:rPr>
        <w:t>ی</w:t>
      </w:r>
      <w:r w:rsidR="00F022F9" w:rsidRPr="00D9407B">
        <w:rPr>
          <w:rStyle w:val="Char2"/>
          <w:rtl/>
        </w:rPr>
        <w:t>کی هم قطعی</w:t>
      </w:r>
      <w:r w:rsidR="0073219F" w:rsidRPr="00D9407B">
        <w:rPr>
          <w:rStyle w:val="Char2"/>
          <w:rFonts w:hint="cs"/>
          <w:rtl/>
        </w:rPr>
        <w:t>‌</w:t>
      </w:r>
      <w:r w:rsidR="00F022F9" w:rsidRPr="00D9407B">
        <w:rPr>
          <w:rStyle w:val="Char2"/>
          <w:rtl/>
        </w:rPr>
        <w:t>تر است را</w:t>
      </w:r>
      <w:r w:rsidR="00F022F9" w:rsidRPr="00D9407B">
        <w:rPr>
          <w:rStyle w:val="Char2"/>
          <w:rFonts w:hint="cs"/>
          <w:rtl/>
        </w:rPr>
        <w:t xml:space="preserve"> </w:t>
      </w:r>
      <w:r w:rsidR="00F022F9" w:rsidRPr="00D9407B">
        <w:rPr>
          <w:rStyle w:val="Char2"/>
          <w:rtl/>
        </w:rPr>
        <w:t>انکار کرده است</w:t>
      </w:r>
      <w:r w:rsidR="00F022F9" w:rsidRPr="00D9407B">
        <w:rPr>
          <w:rStyle w:val="Char2"/>
          <w:rFonts w:hint="cs"/>
          <w:rtl/>
        </w:rPr>
        <w:t>؛</w:t>
      </w:r>
      <w:r w:rsidR="00F022F9" w:rsidRPr="00D9407B">
        <w:rPr>
          <w:rStyle w:val="Char2"/>
          <w:rtl/>
        </w:rPr>
        <w:t xml:space="preserve"> </w:t>
      </w:r>
      <w:r w:rsidR="00840BEA" w:rsidRPr="00D9407B">
        <w:rPr>
          <w:rStyle w:val="Char2"/>
          <w:rtl/>
        </w:rPr>
        <w:t>مثل: خروج دجال و نزول ع</w:t>
      </w:r>
      <w:r w:rsidR="00EF51F1" w:rsidRPr="00EF51F1">
        <w:rPr>
          <w:rStyle w:val="Char2"/>
          <w:rtl/>
        </w:rPr>
        <w:t>ی</w:t>
      </w:r>
      <w:r w:rsidR="00840BEA" w:rsidRPr="00D9407B">
        <w:rPr>
          <w:rStyle w:val="Char2"/>
          <w:rtl/>
        </w:rPr>
        <w:t>سی</w:t>
      </w:r>
      <w:r w:rsidR="00F14B92">
        <w:rPr>
          <w:rStyle w:val="Char2"/>
          <w:rFonts w:cs="CTraditional Arabic" w:hint="cs"/>
          <w:rtl/>
        </w:rPr>
        <w:t>÷</w:t>
      </w:r>
      <w:r w:rsidR="00840BEA" w:rsidRPr="00D9407B">
        <w:rPr>
          <w:rStyle w:val="Char2"/>
          <w:rtl/>
        </w:rPr>
        <w:t xml:space="preserve"> و شفاعت رسول الله </w:t>
      </w:r>
      <w:r w:rsidR="00182942">
        <w:rPr>
          <w:rStyle w:val="Char2"/>
          <w:rFonts w:cs="CTraditional Arabic" w:hint="cs"/>
          <w:rtl/>
        </w:rPr>
        <w:t>ج</w:t>
      </w:r>
      <w:r w:rsidR="00840BEA" w:rsidRPr="00D9407B">
        <w:rPr>
          <w:rStyle w:val="Char2"/>
          <w:rtl/>
        </w:rPr>
        <w:t xml:space="preserve"> در روز ق</w:t>
      </w:r>
      <w:r w:rsidR="00EF51F1" w:rsidRPr="00EF51F1">
        <w:rPr>
          <w:rStyle w:val="Char2"/>
          <w:rtl/>
        </w:rPr>
        <w:t>ی</w:t>
      </w:r>
      <w:r w:rsidR="00840BEA" w:rsidRPr="00D9407B">
        <w:rPr>
          <w:rStyle w:val="Char2"/>
          <w:rtl/>
        </w:rPr>
        <w:t xml:space="preserve">امت. </w:t>
      </w:r>
    </w:p>
    <w:p w:rsidR="003132FF" w:rsidRDefault="00840BEA" w:rsidP="00477DC7">
      <w:pPr>
        <w:ind w:firstLine="284"/>
        <w:jc w:val="lowKashida"/>
        <w:rPr>
          <w:rStyle w:val="Char2"/>
          <w:rtl/>
        </w:rPr>
      </w:pPr>
      <w:r w:rsidRPr="00D9407B">
        <w:rPr>
          <w:rStyle w:val="Char2"/>
          <w:rtl/>
        </w:rPr>
        <w:t>به درستی که ا</w:t>
      </w:r>
      <w:r w:rsidR="00EF51F1" w:rsidRPr="00EF51F1">
        <w:rPr>
          <w:rStyle w:val="Char2"/>
          <w:rtl/>
        </w:rPr>
        <w:t>ی</w:t>
      </w:r>
      <w:r w:rsidRPr="00D9407B">
        <w:rPr>
          <w:rStyle w:val="Char2"/>
          <w:rtl/>
        </w:rPr>
        <w:t>ن سه مورد اخ</w:t>
      </w:r>
      <w:r w:rsidR="00EF51F1" w:rsidRPr="00EF51F1">
        <w:rPr>
          <w:rStyle w:val="Char2"/>
          <w:rtl/>
        </w:rPr>
        <w:t>ی</w:t>
      </w:r>
      <w:r w:rsidRPr="00D9407B">
        <w:rPr>
          <w:rStyle w:val="Char2"/>
          <w:rtl/>
        </w:rPr>
        <w:t>ر دلائل ثبوتشا</w:t>
      </w:r>
      <w:r w:rsidR="00654D22" w:rsidRPr="00D9407B">
        <w:rPr>
          <w:rStyle w:val="Char2"/>
          <w:rtl/>
        </w:rPr>
        <w:t>ن قطعی است چون در تأ</w:t>
      </w:r>
      <w:r w:rsidR="00EF51F1" w:rsidRPr="00EF51F1">
        <w:rPr>
          <w:rStyle w:val="Char2"/>
          <w:rtl/>
        </w:rPr>
        <w:t>یی</w:t>
      </w:r>
      <w:r w:rsidR="00654D22" w:rsidRPr="00D9407B">
        <w:rPr>
          <w:rStyle w:val="Char2"/>
          <w:rtl/>
        </w:rPr>
        <w:t>د</w:t>
      </w:r>
      <w:r w:rsidR="005C5DC5">
        <w:rPr>
          <w:rStyle w:val="Char2"/>
          <w:rtl/>
        </w:rPr>
        <w:t xml:space="preserve"> آن‌ها </w:t>
      </w:r>
      <w:r w:rsidRPr="00D9407B">
        <w:rPr>
          <w:rStyle w:val="Char2"/>
          <w:rtl/>
        </w:rPr>
        <w:t>احاد</w:t>
      </w:r>
      <w:r w:rsidR="00EF51F1" w:rsidRPr="00EF51F1">
        <w:rPr>
          <w:rStyle w:val="Char2"/>
          <w:rtl/>
        </w:rPr>
        <w:t>ی</w:t>
      </w:r>
      <w:r w:rsidRPr="00D9407B">
        <w:rPr>
          <w:rStyle w:val="Char2"/>
          <w:rtl/>
        </w:rPr>
        <w:t>ث متواتری وجود دارد. با ا</w:t>
      </w:r>
      <w:r w:rsidR="00EF51F1" w:rsidRPr="00EF51F1">
        <w:rPr>
          <w:rStyle w:val="Char2"/>
          <w:rtl/>
        </w:rPr>
        <w:t>ی</w:t>
      </w:r>
      <w:r w:rsidRPr="00D9407B">
        <w:rPr>
          <w:rStyle w:val="Char2"/>
          <w:rtl/>
        </w:rPr>
        <w:t>ن وصف</w:t>
      </w:r>
      <w:r w:rsidR="0073219F" w:rsidRPr="00D9407B">
        <w:rPr>
          <w:rStyle w:val="Char2"/>
          <w:rtl/>
        </w:rPr>
        <w:t xml:space="preserve"> می‌</w:t>
      </w:r>
      <w:r w:rsidRPr="00D9407B">
        <w:rPr>
          <w:rStyle w:val="Char2"/>
          <w:rtl/>
        </w:rPr>
        <w:t>ب</w:t>
      </w:r>
      <w:r w:rsidR="00EF51F1" w:rsidRPr="00EF51F1">
        <w:rPr>
          <w:rStyle w:val="Char2"/>
          <w:rtl/>
        </w:rPr>
        <w:t>ی</w:t>
      </w:r>
      <w:r w:rsidRPr="00D9407B">
        <w:rPr>
          <w:rStyle w:val="Char2"/>
          <w:rtl/>
        </w:rPr>
        <w:t>ن</w:t>
      </w:r>
      <w:r w:rsidR="00EF51F1" w:rsidRPr="00EF51F1">
        <w:rPr>
          <w:rStyle w:val="Char2"/>
          <w:rtl/>
        </w:rPr>
        <w:t>ی</w:t>
      </w:r>
      <w:r w:rsidRPr="00D9407B">
        <w:rPr>
          <w:rStyle w:val="Char2"/>
          <w:rtl/>
        </w:rPr>
        <w:t>م که جناب استاد السمان از انکار</w:t>
      </w:r>
      <w:r w:rsidR="005C5DC5">
        <w:rPr>
          <w:rStyle w:val="Char2"/>
          <w:rtl/>
        </w:rPr>
        <w:t xml:space="preserve"> آن‌ها </w:t>
      </w:r>
      <w:r w:rsidRPr="00D9407B">
        <w:rPr>
          <w:rStyle w:val="Char2"/>
          <w:rtl/>
        </w:rPr>
        <w:t>متأثر ن</w:t>
      </w:r>
      <w:r w:rsidR="00EF51F1" w:rsidRPr="00EF51F1">
        <w:rPr>
          <w:rStyle w:val="Char2"/>
          <w:rtl/>
        </w:rPr>
        <w:t>ی</w:t>
      </w:r>
      <w:r w:rsidRPr="00D9407B">
        <w:rPr>
          <w:rStyle w:val="Char2"/>
          <w:rtl/>
        </w:rPr>
        <w:t>ست. رش</w:t>
      </w:r>
      <w:r w:rsidR="00EF51F1" w:rsidRPr="00EF51F1">
        <w:rPr>
          <w:rStyle w:val="Char2"/>
          <w:rtl/>
        </w:rPr>
        <w:t>ی</w:t>
      </w:r>
      <w:r w:rsidRPr="00D9407B">
        <w:rPr>
          <w:rStyle w:val="Char2"/>
          <w:rtl/>
        </w:rPr>
        <w:t xml:space="preserve">د رضا - </w:t>
      </w:r>
      <w:r w:rsidR="00477DC7">
        <w:rPr>
          <w:rStyle w:val="Char2"/>
          <w:rFonts w:cs="CTraditional Arabic" w:hint="cs"/>
          <w:rtl/>
        </w:rPr>
        <w:t>/</w:t>
      </w:r>
      <w:r w:rsidRPr="00D9407B">
        <w:rPr>
          <w:rStyle w:val="Char2"/>
          <w:rtl/>
        </w:rPr>
        <w:t xml:space="preserve"> </w:t>
      </w:r>
      <w:r w:rsidR="0073219F" w:rsidRPr="00D9407B">
        <w:rPr>
          <w:rStyle w:val="Char2"/>
          <w:rFonts w:hint="cs"/>
          <w:rtl/>
        </w:rPr>
        <w:t>-</w:t>
      </w:r>
      <w:r w:rsidRPr="00D9407B">
        <w:rPr>
          <w:rStyle w:val="Char2"/>
          <w:rtl/>
        </w:rPr>
        <w:t xml:space="preserve"> ن</w:t>
      </w:r>
      <w:r w:rsidR="00EF51F1" w:rsidRPr="00EF51F1">
        <w:rPr>
          <w:rStyle w:val="Char2"/>
          <w:rtl/>
        </w:rPr>
        <w:t>ی</w:t>
      </w:r>
      <w:r w:rsidRPr="00D9407B">
        <w:rPr>
          <w:rStyle w:val="Char2"/>
          <w:rtl/>
        </w:rPr>
        <w:t>ز پ</w:t>
      </w:r>
      <w:r w:rsidR="00EF51F1" w:rsidRPr="00EF51F1">
        <w:rPr>
          <w:rStyle w:val="Char2"/>
          <w:rtl/>
        </w:rPr>
        <w:t>ی</w:t>
      </w:r>
      <w:r w:rsidRPr="00D9407B">
        <w:rPr>
          <w:rStyle w:val="Char2"/>
          <w:rtl/>
        </w:rPr>
        <w:t>ش از او در ا</w:t>
      </w:r>
      <w:r w:rsidR="00EF51F1" w:rsidRPr="00EF51F1">
        <w:rPr>
          <w:rStyle w:val="Char2"/>
          <w:rtl/>
        </w:rPr>
        <w:t>ی</w:t>
      </w:r>
      <w:r w:rsidRPr="00D9407B">
        <w:rPr>
          <w:rStyle w:val="Char2"/>
          <w:rtl/>
        </w:rPr>
        <w:t>ن موارد چ</w:t>
      </w:r>
      <w:r w:rsidR="00EF51F1" w:rsidRPr="00EF51F1">
        <w:rPr>
          <w:rStyle w:val="Char2"/>
          <w:rtl/>
        </w:rPr>
        <w:t>ی</w:t>
      </w:r>
      <w:r w:rsidRPr="00D9407B">
        <w:rPr>
          <w:rStyle w:val="Char2"/>
          <w:rtl/>
        </w:rPr>
        <w:t>زها</w:t>
      </w:r>
      <w:r w:rsidR="00EF51F1" w:rsidRPr="00EF51F1">
        <w:rPr>
          <w:rStyle w:val="Char2"/>
          <w:rtl/>
        </w:rPr>
        <w:t>ی</w:t>
      </w:r>
      <w:r w:rsidRPr="00D9407B">
        <w:rPr>
          <w:rStyle w:val="Char2"/>
          <w:rtl/>
        </w:rPr>
        <w:t>ی گفته و احاد</w:t>
      </w:r>
      <w:r w:rsidR="00EF51F1" w:rsidRPr="00EF51F1">
        <w:rPr>
          <w:rStyle w:val="Char2"/>
          <w:rtl/>
        </w:rPr>
        <w:t>ی</w:t>
      </w:r>
      <w:r w:rsidRPr="00D9407B">
        <w:rPr>
          <w:rStyle w:val="Char2"/>
          <w:rtl/>
        </w:rPr>
        <w:t>ث دجال و نزول ع</w:t>
      </w:r>
      <w:r w:rsidR="00EF51F1" w:rsidRPr="00EF51F1">
        <w:rPr>
          <w:rStyle w:val="Char2"/>
          <w:rtl/>
        </w:rPr>
        <w:t>ی</w:t>
      </w:r>
      <w:r w:rsidRPr="00D9407B">
        <w:rPr>
          <w:rStyle w:val="Char2"/>
          <w:rtl/>
        </w:rPr>
        <w:t>سی</w:t>
      </w:r>
      <w:r w:rsidR="00F14B92" w:rsidRPr="00F14B92">
        <w:rPr>
          <w:rStyle w:val="Char2"/>
          <w:rFonts w:cs="CTraditional Arabic"/>
          <w:rtl/>
        </w:rPr>
        <w:t>÷</w:t>
      </w:r>
      <w:r w:rsidRPr="00D9407B">
        <w:rPr>
          <w:rStyle w:val="Char2"/>
          <w:rtl/>
        </w:rPr>
        <w:t xml:space="preserve"> را مورد طعن قر</w:t>
      </w:r>
      <w:r w:rsidR="00503270" w:rsidRPr="00D9407B">
        <w:rPr>
          <w:rStyle w:val="Char2"/>
          <w:rtl/>
        </w:rPr>
        <w:t>ار داده در حال</w:t>
      </w:r>
      <w:r w:rsidR="00EF51F1" w:rsidRPr="00EF51F1">
        <w:rPr>
          <w:rStyle w:val="Char2"/>
          <w:rtl/>
        </w:rPr>
        <w:t>ی</w:t>
      </w:r>
      <w:r w:rsidR="00503270" w:rsidRPr="00D9407B">
        <w:rPr>
          <w:rStyle w:val="Char2"/>
          <w:rtl/>
        </w:rPr>
        <w:t>که ا</w:t>
      </w:r>
      <w:r w:rsidR="00EF51F1" w:rsidRPr="00EF51F1">
        <w:rPr>
          <w:rStyle w:val="Char2"/>
          <w:rtl/>
        </w:rPr>
        <w:t>ی</w:t>
      </w:r>
      <w:r w:rsidR="00503270" w:rsidRPr="00D9407B">
        <w:rPr>
          <w:rStyle w:val="Char2"/>
          <w:rtl/>
        </w:rPr>
        <w:t>ن احاد</w:t>
      </w:r>
      <w:r w:rsidR="00EF51F1" w:rsidRPr="00EF51F1">
        <w:rPr>
          <w:rStyle w:val="Char2"/>
          <w:rtl/>
        </w:rPr>
        <w:t>ی</w:t>
      </w:r>
      <w:r w:rsidR="00503270" w:rsidRPr="00D9407B">
        <w:rPr>
          <w:rStyle w:val="Char2"/>
          <w:rtl/>
        </w:rPr>
        <w:t>ث صح</w:t>
      </w:r>
      <w:r w:rsidR="00EF51F1" w:rsidRPr="00EF51F1">
        <w:rPr>
          <w:rStyle w:val="Char2"/>
          <w:rtl/>
        </w:rPr>
        <w:t>ی</w:t>
      </w:r>
      <w:r w:rsidR="00F11507" w:rsidRPr="00D9407B">
        <w:rPr>
          <w:rStyle w:val="Char2"/>
          <w:rFonts w:hint="cs"/>
          <w:rtl/>
        </w:rPr>
        <w:t>ح</w:t>
      </w:r>
      <w:r w:rsidRPr="00D9407B">
        <w:rPr>
          <w:rStyle w:val="Char2"/>
          <w:rtl/>
        </w:rPr>
        <w:t xml:space="preserve"> و متواتر</w:t>
      </w:r>
      <w:r w:rsidR="005C5DC5">
        <w:rPr>
          <w:rStyle w:val="Char2"/>
          <w:rFonts w:hint="cs"/>
          <w:rtl/>
        </w:rPr>
        <w:t xml:space="preserve">‌اند </w:t>
      </w:r>
      <w:r w:rsidRPr="00D9407B">
        <w:rPr>
          <w:rStyle w:val="Char2"/>
          <w:rtl/>
        </w:rPr>
        <w:t>چ</w:t>
      </w:r>
      <w:r w:rsidR="00503270" w:rsidRPr="00D9407B">
        <w:rPr>
          <w:rStyle w:val="Char2"/>
          <w:rtl/>
        </w:rPr>
        <w:t>نانکه علماء و متخصصان در رشته حد</w:t>
      </w:r>
      <w:r w:rsidR="00EF51F1" w:rsidRPr="00EF51F1">
        <w:rPr>
          <w:rStyle w:val="Char2"/>
          <w:rtl/>
        </w:rPr>
        <w:t>ی</w:t>
      </w:r>
      <w:r w:rsidRPr="00D9407B">
        <w:rPr>
          <w:rStyle w:val="Char2"/>
          <w:rtl/>
        </w:rPr>
        <w:t xml:space="preserve">ث چون حافظ </w:t>
      </w:r>
      <w:r w:rsidR="00FD0E30" w:rsidRPr="00D9407B">
        <w:rPr>
          <w:rStyle w:val="Char2"/>
          <w:rFonts w:hint="cs"/>
          <w:rtl/>
        </w:rPr>
        <w:t>ا</w:t>
      </w:r>
      <w:r w:rsidRPr="00D9407B">
        <w:rPr>
          <w:rStyle w:val="Char2"/>
          <w:rtl/>
        </w:rPr>
        <w:t>بن حجر</w:t>
      </w:r>
      <w:r w:rsidR="00503270" w:rsidRPr="00D9407B">
        <w:rPr>
          <w:rStyle w:val="Char2"/>
          <w:rtl/>
        </w:rPr>
        <w:t xml:space="preserve"> و د</w:t>
      </w:r>
      <w:r w:rsidR="00EF51F1" w:rsidRPr="00EF51F1">
        <w:rPr>
          <w:rStyle w:val="Char2"/>
          <w:rtl/>
        </w:rPr>
        <w:t>ی</w:t>
      </w:r>
      <w:r w:rsidR="00503270" w:rsidRPr="00D9407B">
        <w:rPr>
          <w:rStyle w:val="Char2"/>
          <w:rtl/>
        </w:rPr>
        <w:t>گران به آن تصر</w:t>
      </w:r>
      <w:r w:rsidR="00EF51F1" w:rsidRPr="00EF51F1">
        <w:rPr>
          <w:rStyle w:val="Char2"/>
          <w:rtl/>
        </w:rPr>
        <w:t>ی</w:t>
      </w:r>
      <w:r w:rsidRPr="00D9407B">
        <w:rPr>
          <w:rStyle w:val="Char2"/>
          <w:rtl/>
        </w:rPr>
        <w:t>ح کرده</w:t>
      </w:r>
      <w:r w:rsidR="0073219F" w:rsidRPr="00D9407B">
        <w:rPr>
          <w:rStyle w:val="Char2"/>
          <w:rtl/>
        </w:rPr>
        <w:t xml:space="preserve">‌اند </w:t>
      </w:r>
      <w:r w:rsidR="00654D22" w:rsidRPr="00D9407B">
        <w:rPr>
          <w:rStyle w:val="Char2"/>
          <w:rtl/>
        </w:rPr>
        <w:t>که</w:t>
      </w:r>
      <w:r w:rsidR="00503270" w:rsidRPr="00D9407B">
        <w:rPr>
          <w:rStyle w:val="Char2"/>
          <w:rtl/>
        </w:rPr>
        <w:t xml:space="preserve"> اکنون مجال آن ن</w:t>
      </w:r>
      <w:r w:rsidR="00EF51F1" w:rsidRPr="00EF51F1">
        <w:rPr>
          <w:rStyle w:val="Char2"/>
          <w:rtl/>
        </w:rPr>
        <w:t>ی</w:t>
      </w:r>
      <w:r w:rsidR="003132FF" w:rsidRPr="00D9407B">
        <w:rPr>
          <w:rStyle w:val="Char2"/>
          <w:rtl/>
        </w:rPr>
        <w:t xml:space="preserve">ست. </w:t>
      </w:r>
      <w:r w:rsidR="00503270" w:rsidRPr="00D9407B">
        <w:rPr>
          <w:rStyle w:val="Char2"/>
          <w:rtl/>
        </w:rPr>
        <w:t>و اگر خدا بخواهد آن را به وقت د</w:t>
      </w:r>
      <w:r w:rsidR="00EF51F1" w:rsidRPr="00EF51F1">
        <w:rPr>
          <w:rStyle w:val="Char2"/>
          <w:rtl/>
        </w:rPr>
        <w:t>ی</w:t>
      </w:r>
      <w:r w:rsidR="003132FF" w:rsidRPr="00D9407B">
        <w:rPr>
          <w:rStyle w:val="Char2"/>
          <w:rtl/>
        </w:rPr>
        <w:t>گر موکول</w:t>
      </w:r>
      <w:r w:rsidR="0073219F" w:rsidRPr="00D9407B">
        <w:rPr>
          <w:rStyle w:val="Char2"/>
          <w:rtl/>
        </w:rPr>
        <w:t xml:space="preserve"> می‌</w:t>
      </w:r>
      <w:r w:rsidR="003132FF" w:rsidRPr="00D9407B">
        <w:rPr>
          <w:rStyle w:val="Char2"/>
          <w:rtl/>
        </w:rPr>
        <w:t>کنم.</w:t>
      </w:r>
    </w:p>
    <w:p w:rsidR="00FD0E30" w:rsidRPr="00A11E08" w:rsidRDefault="00FD0E30" w:rsidP="00A11E08">
      <w:pPr>
        <w:pStyle w:val="a1"/>
        <w:rPr>
          <w:rtl/>
        </w:rPr>
      </w:pPr>
      <w:bookmarkStart w:id="9" w:name="_Toc346976249"/>
      <w:bookmarkStart w:id="10" w:name="_Toc433496927"/>
      <w:r w:rsidRPr="00A11E08">
        <w:rPr>
          <w:rFonts w:hint="cs"/>
          <w:rtl/>
        </w:rPr>
        <w:t>احادیث مهدی:</w:t>
      </w:r>
      <w:bookmarkEnd w:id="9"/>
      <w:bookmarkEnd w:id="10"/>
    </w:p>
    <w:p w:rsidR="003132FF" w:rsidRDefault="00503270" w:rsidP="005B0859">
      <w:pPr>
        <w:ind w:firstLine="284"/>
        <w:jc w:val="lowKashida"/>
        <w:rPr>
          <w:rStyle w:val="Char2"/>
        </w:rPr>
      </w:pPr>
      <w:r w:rsidRPr="00D9407B">
        <w:rPr>
          <w:rStyle w:val="Char2"/>
          <w:rtl/>
        </w:rPr>
        <w:t>اما د</w:t>
      </w:r>
      <w:r w:rsidR="00F022F9" w:rsidRPr="00D9407B">
        <w:rPr>
          <w:rStyle w:val="Char2"/>
          <w:rtl/>
        </w:rPr>
        <w:t>ر مورد مهدی با</w:t>
      </w:r>
      <w:r w:rsidR="00EF51F1" w:rsidRPr="00EF51F1">
        <w:rPr>
          <w:rStyle w:val="Char2"/>
          <w:rtl/>
        </w:rPr>
        <w:t>ی</w:t>
      </w:r>
      <w:r w:rsidR="00F022F9" w:rsidRPr="00D9407B">
        <w:rPr>
          <w:rStyle w:val="Char2"/>
          <w:rtl/>
        </w:rPr>
        <w:t>د بدان</w:t>
      </w:r>
      <w:r w:rsidR="00EF51F1" w:rsidRPr="00EF51F1">
        <w:rPr>
          <w:rStyle w:val="Char2"/>
          <w:rtl/>
        </w:rPr>
        <w:t>ی</w:t>
      </w:r>
      <w:r w:rsidR="00F022F9" w:rsidRPr="00D9407B">
        <w:rPr>
          <w:rStyle w:val="Char2"/>
          <w:rtl/>
        </w:rPr>
        <w:t xml:space="preserve">د که در </w:t>
      </w:r>
      <w:r w:rsidR="00F022F9" w:rsidRPr="00D9407B">
        <w:rPr>
          <w:rStyle w:val="Char2"/>
          <w:rFonts w:hint="cs"/>
          <w:rtl/>
        </w:rPr>
        <w:t>برابر</w:t>
      </w:r>
      <w:r w:rsidR="003132FF" w:rsidRPr="00D9407B">
        <w:rPr>
          <w:rStyle w:val="Char2"/>
          <w:rtl/>
        </w:rPr>
        <w:t xml:space="preserve"> آن احاد</w:t>
      </w:r>
      <w:r w:rsidR="00EF51F1" w:rsidRPr="00EF51F1">
        <w:rPr>
          <w:rStyle w:val="Char2"/>
          <w:rtl/>
        </w:rPr>
        <w:t>ی</w:t>
      </w:r>
      <w:r w:rsidRPr="00D9407B">
        <w:rPr>
          <w:rStyle w:val="Char2"/>
          <w:rtl/>
        </w:rPr>
        <w:t>ث صح</w:t>
      </w:r>
      <w:r w:rsidR="00EF51F1" w:rsidRPr="00EF51F1">
        <w:rPr>
          <w:rStyle w:val="Char2"/>
          <w:rtl/>
        </w:rPr>
        <w:t>ی</w:t>
      </w:r>
      <w:r w:rsidRPr="00D9407B">
        <w:rPr>
          <w:rStyle w:val="Char2"/>
          <w:rtl/>
        </w:rPr>
        <w:t>ح بس</w:t>
      </w:r>
      <w:r w:rsidR="00EF51F1" w:rsidRPr="00EF51F1">
        <w:rPr>
          <w:rStyle w:val="Char2"/>
          <w:rtl/>
        </w:rPr>
        <w:t>ی</w:t>
      </w:r>
      <w:r w:rsidR="003132FF" w:rsidRPr="00D9407B">
        <w:rPr>
          <w:rStyle w:val="Char2"/>
          <w:rtl/>
        </w:rPr>
        <w:t>اری وجود دارد</w:t>
      </w:r>
      <w:r w:rsidR="00840BEA" w:rsidRPr="00D9407B">
        <w:rPr>
          <w:rStyle w:val="Char2"/>
          <w:rtl/>
        </w:rPr>
        <w:t xml:space="preserve"> </w:t>
      </w:r>
      <w:r w:rsidRPr="00D9407B">
        <w:rPr>
          <w:rStyle w:val="Char2"/>
          <w:rtl/>
        </w:rPr>
        <w:t>که اسناد قسمت عمده</w:t>
      </w:r>
      <w:r w:rsidR="005C5DC5">
        <w:rPr>
          <w:rStyle w:val="Char2"/>
          <w:rtl/>
        </w:rPr>
        <w:t xml:space="preserve"> آن‌ها </w:t>
      </w:r>
      <w:r w:rsidRPr="00D9407B">
        <w:rPr>
          <w:rStyle w:val="Char2"/>
          <w:rtl/>
        </w:rPr>
        <w:t>صح</w:t>
      </w:r>
      <w:r w:rsidR="00EF51F1" w:rsidRPr="00EF51F1">
        <w:rPr>
          <w:rStyle w:val="Char2"/>
          <w:rtl/>
        </w:rPr>
        <w:t>ی</w:t>
      </w:r>
      <w:r w:rsidRPr="00D9407B">
        <w:rPr>
          <w:rStyle w:val="Char2"/>
          <w:rtl/>
        </w:rPr>
        <w:t>ح است. هم اکنون</w:t>
      </w:r>
      <w:r w:rsidR="002F242E" w:rsidRPr="00D9407B">
        <w:rPr>
          <w:rStyle w:val="Char2"/>
          <w:rtl/>
        </w:rPr>
        <w:t xml:space="preserve"> مثال‌ها</w:t>
      </w:r>
      <w:r w:rsidR="00EF51F1" w:rsidRPr="00EF51F1">
        <w:rPr>
          <w:rStyle w:val="Char2"/>
          <w:rtl/>
        </w:rPr>
        <w:t>ی</w:t>
      </w:r>
      <w:r w:rsidR="00CF3223" w:rsidRPr="00D9407B">
        <w:rPr>
          <w:rStyle w:val="Char2"/>
          <w:rtl/>
        </w:rPr>
        <w:t xml:space="preserve">ی </w:t>
      </w:r>
      <w:r w:rsidR="003132FF" w:rsidRPr="00D9407B">
        <w:rPr>
          <w:rStyle w:val="Char2"/>
          <w:rtl/>
        </w:rPr>
        <w:t>از آن را مطرح و به دنبا</w:t>
      </w:r>
      <w:r w:rsidRPr="00D9407B">
        <w:rPr>
          <w:rStyle w:val="Char2"/>
          <w:rtl/>
        </w:rPr>
        <w:t>ل آن به دفع شبهات کسان</w:t>
      </w:r>
      <w:r w:rsidR="00EF51F1" w:rsidRPr="00EF51F1">
        <w:rPr>
          <w:rStyle w:val="Char2"/>
          <w:rtl/>
        </w:rPr>
        <w:t>ی</w:t>
      </w:r>
      <w:r w:rsidRPr="00D9407B">
        <w:rPr>
          <w:rStyle w:val="Char2"/>
          <w:rtl/>
        </w:rPr>
        <w:t>که بر آن ا</w:t>
      </w:r>
      <w:r w:rsidR="00EF51F1" w:rsidRPr="00EF51F1">
        <w:rPr>
          <w:rStyle w:val="Char2"/>
          <w:rtl/>
        </w:rPr>
        <w:t>ی</w:t>
      </w:r>
      <w:r w:rsidR="003132FF" w:rsidRPr="00D9407B">
        <w:rPr>
          <w:rStyle w:val="Char2"/>
          <w:rtl/>
        </w:rPr>
        <w:t>راد نموده</w:t>
      </w:r>
      <w:r w:rsidR="0073219F" w:rsidRPr="00D9407B">
        <w:rPr>
          <w:rStyle w:val="Char2"/>
          <w:rtl/>
        </w:rPr>
        <w:t>‌اند می‌</w:t>
      </w:r>
      <w:r w:rsidR="003132FF" w:rsidRPr="00D9407B">
        <w:rPr>
          <w:rStyle w:val="Char2"/>
          <w:rtl/>
        </w:rPr>
        <w:t>پردازم:</w:t>
      </w:r>
    </w:p>
    <w:p w:rsidR="00AF0885" w:rsidRPr="00D9407B" w:rsidRDefault="00503270" w:rsidP="00CB1339">
      <w:pPr>
        <w:ind w:firstLine="284"/>
        <w:jc w:val="both"/>
        <w:rPr>
          <w:rStyle w:val="Char2"/>
          <w:rtl/>
        </w:rPr>
      </w:pPr>
      <w:r w:rsidRPr="00F27D46">
        <w:rPr>
          <w:rStyle w:val="Char4"/>
          <w:rtl/>
        </w:rPr>
        <w:lastRenderedPageBreak/>
        <w:t>حد</w:t>
      </w:r>
      <w:r w:rsidR="00EF51F1" w:rsidRPr="00F27D46">
        <w:rPr>
          <w:rStyle w:val="Char4"/>
          <w:rtl/>
        </w:rPr>
        <w:t>ی</w:t>
      </w:r>
      <w:r w:rsidRPr="00F27D46">
        <w:rPr>
          <w:rStyle w:val="Char4"/>
          <w:rtl/>
        </w:rPr>
        <w:t>ث اول:</w:t>
      </w:r>
      <w:r w:rsidRPr="00D9407B">
        <w:rPr>
          <w:rStyle w:val="Char2"/>
          <w:rtl/>
        </w:rPr>
        <w:t xml:space="preserve"> حد</w:t>
      </w:r>
      <w:r w:rsidR="00EF51F1" w:rsidRPr="00EF51F1">
        <w:rPr>
          <w:rStyle w:val="Char2"/>
          <w:rtl/>
        </w:rPr>
        <w:t>ی</w:t>
      </w:r>
      <w:r w:rsidR="003132FF" w:rsidRPr="00D9407B">
        <w:rPr>
          <w:rStyle w:val="Char2"/>
          <w:rtl/>
        </w:rPr>
        <w:t>ث ابن مسعود</w:t>
      </w:r>
      <w:r w:rsidR="00CB1339">
        <w:rPr>
          <w:rStyle w:val="Char2"/>
          <w:rFonts w:cs="CTraditional Arabic" w:hint="cs"/>
          <w:rtl/>
        </w:rPr>
        <w:t>س</w:t>
      </w:r>
      <w:r w:rsidR="003132FF" w:rsidRPr="00D9407B">
        <w:rPr>
          <w:rStyle w:val="Char2"/>
          <w:rtl/>
        </w:rPr>
        <w:t xml:space="preserve"> </w:t>
      </w:r>
      <w:r w:rsidRPr="00D9407B">
        <w:rPr>
          <w:rStyle w:val="Char2"/>
          <w:rtl/>
        </w:rPr>
        <w:t>که مرفوع است</w:t>
      </w:r>
      <w:r w:rsidR="0073219F" w:rsidRPr="00D9407B">
        <w:rPr>
          <w:rStyle w:val="Char2"/>
          <w:rtl/>
        </w:rPr>
        <w:t xml:space="preserve"> می‌</w:t>
      </w:r>
      <w:r w:rsidRPr="00D9407B">
        <w:rPr>
          <w:rStyle w:val="Char2"/>
          <w:rtl/>
        </w:rPr>
        <w:t>فرما</w:t>
      </w:r>
      <w:r w:rsidR="00EF51F1" w:rsidRPr="00EF51F1">
        <w:rPr>
          <w:rStyle w:val="Char2"/>
          <w:rtl/>
        </w:rPr>
        <w:t>ی</w:t>
      </w:r>
      <w:r w:rsidR="003132FF" w:rsidRPr="00D9407B">
        <w:rPr>
          <w:rStyle w:val="Char2"/>
          <w:rtl/>
        </w:rPr>
        <w:t>د:</w:t>
      </w:r>
      <w:r w:rsidR="00CF3223" w:rsidRPr="00D9407B">
        <w:rPr>
          <w:rStyle w:val="Char2"/>
          <w:rFonts w:hint="cs"/>
          <w:rtl/>
        </w:rPr>
        <w:t xml:space="preserve"> </w:t>
      </w:r>
      <w:r w:rsidR="00CB1339">
        <w:rPr>
          <w:rStyle w:val="Char0"/>
          <w:rFonts w:cs="Traditional Arabic" w:hint="cs"/>
          <w:rtl/>
        </w:rPr>
        <w:t>«</w:t>
      </w:r>
      <w:r w:rsidR="003132FF" w:rsidRPr="00CB1339">
        <w:rPr>
          <w:rStyle w:val="Char0"/>
          <w:rtl/>
        </w:rPr>
        <w:t xml:space="preserve">لو لم </w:t>
      </w:r>
      <w:r w:rsidR="00EF51F1" w:rsidRPr="00CB1339">
        <w:rPr>
          <w:rStyle w:val="Char0"/>
          <w:rtl/>
        </w:rPr>
        <w:t>ی</w:t>
      </w:r>
      <w:r w:rsidR="003132FF" w:rsidRPr="00CB1339">
        <w:rPr>
          <w:rStyle w:val="Char0"/>
          <w:rtl/>
        </w:rPr>
        <w:t>بق من الدن</w:t>
      </w:r>
      <w:r w:rsidR="00EF51F1" w:rsidRPr="00CB1339">
        <w:rPr>
          <w:rStyle w:val="Char0"/>
          <w:rtl/>
        </w:rPr>
        <w:t>ی</w:t>
      </w:r>
      <w:r w:rsidR="003132FF" w:rsidRPr="00CB1339">
        <w:rPr>
          <w:rStyle w:val="Char0"/>
          <w:rtl/>
        </w:rPr>
        <w:t xml:space="preserve">ا إلا </w:t>
      </w:r>
      <w:r w:rsidR="00EF51F1" w:rsidRPr="00CB1339">
        <w:rPr>
          <w:rStyle w:val="Char0"/>
          <w:rtl/>
        </w:rPr>
        <w:t>ی</w:t>
      </w:r>
      <w:r w:rsidR="003132FF" w:rsidRPr="00CB1339">
        <w:rPr>
          <w:rStyle w:val="Char0"/>
          <w:rtl/>
        </w:rPr>
        <w:t>وم لطول الله ذل</w:t>
      </w:r>
      <w:r w:rsidR="009E697B" w:rsidRPr="00CB1339">
        <w:rPr>
          <w:rStyle w:val="Char0"/>
          <w:rtl/>
        </w:rPr>
        <w:t>ک</w:t>
      </w:r>
      <w:r w:rsidR="003132FF" w:rsidRPr="00CB1339">
        <w:rPr>
          <w:rStyle w:val="Char0"/>
          <w:rtl/>
        </w:rPr>
        <w:t xml:space="preserve"> ال</w:t>
      </w:r>
      <w:r w:rsidR="00EF51F1" w:rsidRPr="00CB1339">
        <w:rPr>
          <w:rStyle w:val="Char0"/>
          <w:rtl/>
        </w:rPr>
        <w:t>ی</w:t>
      </w:r>
      <w:r w:rsidR="003132FF" w:rsidRPr="00CB1339">
        <w:rPr>
          <w:rStyle w:val="Char0"/>
          <w:rtl/>
        </w:rPr>
        <w:t>وم</w:t>
      </w:r>
      <w:r w:rsidR="00CF3223" w:rsidRPr="00CB1339">
        <w:rPr>
          <w:rStyle w:val="Char0"/>
          <w:rtl/>
        </w:rPr>
        <w:t>،</w:t>
      </w:r>
      <w:r w:rsidR="003132FF" w:rsidRPr="00CB1339">
        <w:rPr>
          <w:rStyle w:val="Char0"/>
          <w:rtl/>
        </w:rPr>
        <w:t xml:space="preserve"> حتى </w:t>
      </w:r>
      <w:r w:rsidR="00EF51F1" w:rsidRPr="00CB1339">
        <w:rPr>
          <w:rStyle w:val="Char0"/>
          <w:rtl/>
        </w:rPr>
        <w:t>ی</w:t>
      </w:r>
      <w:r w:rsidR="003132FF" w:rsidRPr="00CB1339">
        <w:rPr>
          <w:rStyle w:val="Char0"/>
          <w:rtl/>
        </w:rPr>
        <w:t>بعث ف</w:t>
      </w:r>
      <w:r w:rsidR="00EF51F1" w:rsidRPr="00CB1339">
        <w:rPr>
          <w:rStyle w:val="Char0"/>
          <w:rtl/>
        </w:rPr>
        <w:t>ی</w:t>
      </w:r>
      <w:r w:rsidR="003132FF" w:rsidRPr="00CB1339">
        <w:rPr>
          <w:rStyle w:val="Char0"/>
          <w:rtl/>
        </w:rPr>
        <w:t>ه رجلاً من</w:t>
      </w:r>
      <w:r w:rsidR="00EF51F1" w:rsidRPr="00CB1339">
        <w:rPr>
          <w:rStyle w:val="Char0"/>
          <w:rtl/>
        </w:rPr>
        <w:t>ی</w:t>
      </w:r>
      <w:r w:rsidR="003132FF" w:rsidRPr="00CB1339">
        <w:rPr>
          <w:rStyle w:val="Char0"/>
          <w:rtl/>
        </w:rPr>
        <w:t xml:space="preserve"> أو من</w:t>
      </w:r>
      <w:r w:rsidR="003132FF" w:rsidRPr="00CB1339">
        <w:rPr>
          <w:rStyle w:val="Char0"/>
        </w:rPr>
        <w:t xml:space="preserve"> </w:t>
      </w:r>
      <w:r w:rsidR="003132FF" w:rsidRPr="00CB1339">
        <w:rPr>
          <w:rStyle w:val="Char0"/>
          <w:rtl/>
        </w:rPr>
        <w:t>أهل ب</w:t>
      </w:r>
      <w:r w:rsidR="00EF51F1" w:rsidRPr="00CB1339">
        <w:rPr>
          <w:rStyle w:val="Char0"/>
          <w:rtl/>
        </w:rPr>
        <w:t>ی</w:t>
      </w:r>
      <w:r w:rsidR="003132FF" w:rsidRPr="00CB1339">
        <w:rPr>
          <w:rStyle w:val="Char0"/>
          <w:rtl/>
        </w:rPr>
        <w:t>ت</w:t>
      </w:r>
      <w:r w:rsidR="00EF51F1" w:rsidRPr="00CB1339">
        <w:rPr>
          <w:rStyle w:val="Char0"/>
          <w:rtl/>
        </w:rPr>
        <w:t>ی</w:t>
      </w:r>
      <w:r w:rsidR="00CF3223" w:rsidRPr="00CB1339">
        <w:rPr>
          <w:rStyle w:val="Char0"/>
          <w:rtl/>
        </w:rPr>
        <w:t>،</w:t>
      </w:r>
      <w:r w:rsidR="003132FF" w:rsidRPr="00CB1339">
        <w:rPr>
          <w:rStyle w:val="Char0"/>
          <w:rtl/>
        </w:rPr>
        <w:t xml:space="preserve"> </w:t>
      </w:r>
      <w:r w:rsidR="00EF51F1" w:rsidRPr="00CB1339">
        <w:rPr>
          <w:rStyle w:val="Char0"/>
          <w:rtl/>
        </w:rPr>
        <w:t>ی</w:t>
      </w:r>
      <w:r w:rsidR="003132FF" w:rsidRPr="00CB1339">
        <w:rPr>
          <w:rStyle w:val="Char0"/>
          <w:rtl/>
        </w:rPr>
        <w:t>واط</w:t>
      </w:r>
      <w:r w:rsidR="00EF51F1" w:rsidRPr="00CB1339">
        <w:rPr>
          <w:rStyle w:val="Char0"/>
          <w:rtl/>
        </w:rPr>
        <w:t>ی</w:t>
      </w:r>
      <w:r w:rsidR="003132FF" w:rsidRPr="00CB1339">
        <w:rPr>
          <w:rStyle w:val="Char0"/>
          <w:rtl/>
        </w:rPr>
        <w:t>ء اسمه اسم</w:t>
      </w:r>
      <w:r w:rsidR="00EF51F1" w:rsidRPr="00CB1339">
        <w:rPr>
          <w:rStyle w:val="Char0"/>
          <w:rtl/>
        </w:rPr>
        <w:t>ی</w:t>
      </w:r>
      <w:r w:rsidR="00CF3223" w:rsidRPr="00CB1339">
        <w:rPr>
          <w:rStyle w:val="Char0"/>
          <w:rtl/>
        </w:rPr>
        <w:t>،</w:t>
      </w:r>
      <w:r w:rsidR="003132FF" w:rsidRPr="00CB1339">
        <w:rPr>
          <w:rStyle w:val="Char0"/>
          <w:rtl/>
        </w:rPr>
        <w:t xml:space="preserve"> واسم أب</w:t>
      </w:r>
      <w:r w:rsidR="00EF51F1" w:rsidRPr="00CB1339">
        <w:rPr>
          <w:rStyle w:val="Char0"/>
          <w:rtl/>
        </w:rPr>
        <w:t>ی</w:t>
      </w:r>
      <w:r w:rsidR="003132FF" w:rsidRPr="00CB1339">
        <w:rPr>
          <w:rStyle w:val="Char0"/>
          <w:rtl/>
        </w:rPr>
        <w:t>ه اسم أب</w:t>
      </w:r>
      <w:r w:rsidR="00EF51F1" w:rsidRPr="00CB1339">
        <w:rPr>
          <w:rStyle w:val="Char0"/>
          <w:rtl/>
        </w:rPr>
        <w:t>ی</w:t>
      </w:r>
      <w:r w:rsidR="00CF3223" w:rsidRPr="00CB1339">
        <w:rPr>
          <w:rStyle w:val="Char0"/>
          <w:rtl/>
        </w:rPr>
        <w:t>،</w:t>
      </w:r>
      <w:r w:rsidR="003132FF" w:rsidRPr="00CB1339">
        <w:rPr>
          <w:rStyle w:val="Char0"/>
          <w:rtl/>
        </w:rPr>
        <w:t xml:space="preserve"> </w:t>
      </w:r>
      <w:r w:rsidR="00EF51F1" w:rsidRPr="00CB1339">
        <w:rPr>
          <w:rStyle w:val="Char0"/>
          <w:rtl/>
        </w:rPr>
        <w:t>ی</w:t>
      </w:r>
      <w:r w:rsidR="003132FF" w:rsidRPr="00CB1339">
        <w:rPr>
          <w:rStyle w:val="Char0"/>
          <w:rtl/>
        </w:rPr>
        <w:t xml:space="preserve">ملأ الأرض قسطاً وعدلا </w:t>
      </w:r>
      <w:r w:rsidR="009E697B" w:rsidRPr="00CB1339">
        <w:rPr>
          <w:rStyle w:val="Char0"/>
          <w:rtl/>
        </w:rPr>
        <w:t>ک</w:t>
      </w:r>
      <w:r w:rsidR="003132FF" w:rsidRPr="00CB1339">
        <w:rPr>
          <w:rStyle w:val="Char0"/>
          <w:rtl/>
        </w:rPr>
        <w:t>ما</w:t>
      </w:r>
      <w:r w:rsidR="003132FF" w:rsidRPr="00CB1339">
        <w:rPr>
          <w:rStyle w:val="Char0"/>
        </w:rPr>
        <w:t xml:space="preserve"> </w:t>
      </w:r>
      <w:r w:rsidR="003132FF" w:rsidRPr="00CB1339">
        <w:rPr>
          <w:rStyle w:val="Char0"/>
          <w:rtl/>
        </w:rPr>
        <w:t>ملئت ظلماً وجوراً</w:t>
      </w:r>
      <w:r w:rsidR="00CB1339">
        <w:rPr>
          <w:rStyle w:val="Char0"/>
          <w:rFonts w:cs="Traditional Arabic" w:hint="cs"/>
          <w:rtl/>
        </w:rPr>
        <w:t>»</w:t>
      </w:r>
      <w:r w:rsidRPr="00424C74">
        <w:rPr>
          <w:rStyle w:val="FootnoteReference"/>
          <w:rFonts w:ascii="Arial" w:hAnsi="Arial" w:cs="Simplified Arabic"/>
          <w:sz w:val="28"/>
          <w:szCs w:val="28"/>
          <w:rtl/>
          <w:lang w:bidi="ar-SA"/>
        </w:rPr>
        <w:footnoteReference w:id="1"/>
      </w:r>
      <w:r w:rsidR="00FD0E30" w:rsidRPr="00D9407B">
        <w:rPr>
          <w:rStyle w:val="Char2"/>
          <w:rFonts w:hint="cs"/>
          <w:rtl/>
        </w:rPr>
        <w:t>.</w:t>
      </w:r>
      <w:r w:rsidRPr="00D9407B">
        <w:rPr>
          <w:rStyle w:val="Char2"/>
          <w:rtl/>
        </w:rPr>
        <w:t xml:space="preserve"> {اگر از عمر دن</w:t>
      </w:r>
      <w:r w:rsidR="00EF51F1" w:rsidRPr="00EF51F1">
        <w:rPr>
          <w:rStyle w:val="Char2"/>
          <w:rtl/>
        </w:rPr>
        <w:t>ی</w:t>
      </w:r>
      <w:r w:rsidR="003132FF" w:rsidRPr="00D9407B">
        <w:rPr>
          <w:rStyle w:val="Char2"/>
          <w:rtl/>
        </w:rPr>
        <w:t>ا جز روزی نماند خداوند آن را آن اندازه طولانی</w:t>
      </w:r>
      <w:r w:rsidR="0073219F" w:rsidRPr="00D9407B">
        <w:rPr>
          <w:rStyle w:val="Char2"/>
          <w:rtl/>
        </w:rPr>
        <w:t xml:space="preserve"> می‌</w:t>
      </w:r>
      <w:r w:rsidR="003132FF" w:rsidRPr="00D9407B">
        <w:rPr>
          <w:rStyle w:val="Char2"/>
          <w:rtl/>
        </w:rPr>
        <w:t xml:space="preserve">گرداند که در آن مردی از نسل من </w:t>
      </w:r>
      <w:r w:rsidR="00EF51F1" w:rsidRPr="00EF51F1">
        <w:rPr>
          <w:rStyle w:val="Char2"/>
          <w:rtl/>
        </w:rPr>
        <w:t>ی</w:t>
      </w:r>
      <w:r w:rsidRPr="00D9407B">
        <w:rPr>
          <w:rStyle w:val="Char2"/>
          <w:rtl/>
        </w:rPr>
        <w:t>ا از نسل اهل ب</w:t>
      </w:r>
      <w:r w:rsidR="00EF51F1" w:rsidRPr="00EF51F1">
        <w:rPr>
          <w:rStyle w:val="Char2"/>
          <w:rtl/>
        </w:rPr>
        <w:t>ی</w:t>
      </w:r>
      <w:r w:rsidR="00AF0885" w:rsidRPr="00D9407B">
        <w:rPr>
          <w:rStyle w:val="Char2"/>
          <w:rtl/>
        </w:rPr>
        <w:t xml:space="preserve">ت من </w:t>
      </w:r>
      <w:r w:rsidRPr="00D9407B">
        <w:rPr>
          <w:rStyle w:val="Char2"/>
          <w:rtl/>
        </w:rPr>
        <w:t>در آن ق</w:t>
      </w:r>
      <w:r w:rsidR="00EF51F1" w:rsidRPr="00EF51F1">
        <w:rPr>
          <w:rStyle w:val="Char2"/>
          <w:rtl/>
        </w:rPr>
        <w:t>ی</w:t>
      </w:r>
      <w:r w:rsidR="003132FF" w:rsidRPr="00D9407B">
        <w:rPr>
          <w:rStyle w:val="Char2"/>
          <w:rtl/>
        </w:rPr>
        <w:t xml:space="preserve">ام کند </w:t>
      </w:r>
      <w:r w:rsidR="00AF0885" w:rsidRPr="00D9407B">
        <w:rPr>
          <w:rStyle w:val="Char2"/>
          <w:rtl/>
        </w:rPr>
        <w:t xml:space="preserve">اسمش موافق اسم من و اسم پدرش موافق </w:t>
      </w:r>
      <w:r w:rsidRPr="00D9407B">
        <w:rPr>
          <w:rStyle w:val="Char2"/>
          <w:rtl/>
        </w:rPr>
        <w:t>اسم پدرم</w:t>
      </w:r>
      <w:r w:rsidR="0073219F" w:rsidRPr="00D9407B">
        <w:rPr>
          <w:rStyle w:val="Char2"/>
          <w:rtl/>
        </w:rPr>
        <w:t xml:space="preserve"> می‌</w:t>
      </w:r>
      <w:r w:rsidRPr="00D9407B">
        <w:rPr>
          <w:rStyle w:val="Char2"/>
          <w:rtl/>
        </w:rPr>
        <w:t>باشد. زم</w:t>
      </w:r>
      <w:r w:rsidR="00EF51F1" w:rsidRPr="00EF51F1">
        <w:rPr>
          <w:rStyle w:val="Char2"/>
          <w:rtl/>
        </w:rPr>
        <w:t>ی</w:t>
      </w:r>
      <w:r w:rsidR="00AF0885" w:rsidRPr="00D9407B">
        <w:rPr>
          <w:rStyle w:val="Char2"/>
          <w:rtl/>
        </w:rPr>
        <w:t>ن را پر از عدل و داد</w:t>
      </w:r>
      <w:r w:rsidR="0073219F" w:rsidRPr="00D9407B">
        <w:rPr>
          <w:rStyle w:val="Char2"/>
          <w:rtl/>
        </w:rPr>
        <w:t xml:space="preserve"> می‌</w:t>
      </w:r>
      <w:r w:rsidR="00AF0885" w:rsidRPr="00D9407B">
        <w:rPr>
          <w:rStyle w:val="Char2"/>
          <w:rtl/>
        </w:rPr>
        <w:t xml:space="preserve">کند </w:t>
      </w:r>
      <w:r w:rsidR="00BE6C20" w:rsidRPr="00D9407B">
        <w:rPr>
          <w:rStyle w:val="Char2"/>
          <w:rtl/>
        </w:rPr>
        <w:t>همانگونه که پر از ظلم و ستم بود</w:t>
      </w:r>
      <w:r w:rsidR="003132FF" w:rsidRPr="00D9407B">
        <w:rPr>
          <w:rStyle w:val="Char2"/>
          <w:rtl/>
        </w:rPr>
        <w:t>}</w:t>
      </w:r>
      <w:r w:rsidR="00FD0E30" w:rsidRPr="00D9407B">
        <w:rPr>
          <w:rStyle w:val="Char2"/>
          <w:rFonts w:hint="cs"/>
          <w:rtl/>
        </w:rPr>
        <w:t>.</w:t>
      </w:r>
    </w:p>
    <w:p w:rsidR="00AF0885" w:rsidRPr="000817CA" w:rsidRDefault="00503270" w:rsidP="000817CA">
      <w:pPr>
        <w:pStyle w:val="a2"/>
        <w:rPr>
          <w:rtl/>
        </w:rPr>
      </w:pPr>
      <w:r w:rsidRPr="00C45859">
        <w:rPr>
          <w:rStyle w:val="Char4"/>
          <w:rtl/>
        </w:rPr>
        <w:t>حد</w:t>
      </w:r>
      <w:r w:rsidR="00EF51F1" w:rsidRPr="00C45859">
        <w:rPr>
          <w:rStyle w:val="Char4"/>
          <w:rtl/>
        </w:rPr>
        <w:t>ی</w:t>
      </w:r>
      <w:r w:rsidR="00AF0885" w:rsidRPr="00C45859">
        <w:rPr>
          <w:rStyle w:val="Char4"/>
          <w:rtl/>
        </w:rPr>
        <w:t>ث دوم:</w:t>
      </w:r>
      <w:r w:rsidR="00AF0885" w:rsidRPr="000817CA">
        <w:rPr>
          <w:rtl/>
        </w:rPr>
        <w:t xml:space="preserve"> از علی پسر ابوطالب</w:t>
      </w:r>
      <w:r w:rsidR="00A92410" w:rsidRPr="000817CA">
        <w:rPr>
          <w:rFonts w:cs="CTraditional Arabic" w:hint="cs"/>
          <w:rtl/>
        </w:rPr>
        <w:t>س</w:t>
      </w:r>
      <w:r w:rsidRPr="000817CA">
        <w:rPr>
          <w:rtl/>
        </w:rPr>
        <w:t xml:space="preserve"> بصورت مرفوع روا</w:t>
      </w:r>
      <w:r w:rsidR="00EF51F1" w:rsidRPr="000817CA">
        <w:rPr>
          <w:rtl/>
        </w:rPr>
        <w:t>ی</w:t>
      </w:r>
      <w:r w:rsidRPr="000817CA">
        <w:rPr>
          <w:rtl/>
        </w:rPr>
        <w:t>ت شده است و برای آن دو طر</w:t>
      </w:r>
      <w:r w:rsidR="00EF51F1" w:rsidRPr="000817CA">
        <w:rPr>
          <w:rtl/>
        </w:rPr>
        <w:t>ی</w:t>
      </w:r>
      <w:r w:rsidRPr="000817CA">
        <w:rPr>
          <w:rtl/>
        </w:rPr>
        <w:t>ق روا</w:t>
      </w:r>
      <w:r w:rsidR="00EF51F1" w:rsidRPr="000817CA">
        <w:rPr>
          <w:rtl/>
        </w:rPr>
        <w:t>ی</w:t>
      </w:r>
      <w:r w:rsidRPr="000817CA">
        <w:rPr>
          <w:rtl/>
        </w:rPr>
        <w:t>ت موجود اس</w:t>
      </w:r>
      <w:r w:rsidR="00BE6C20" w:rsidRPr="000817CA">
        <w:rPr>
          <w:rtl/>
        </w:rPr>
        <w:t xml:space="preserve">ت، اولی را ابوداود و احمد </w:t>
      </w:r>
      <w:r w:rsidRPr="000817CA">
        <w:rPr>
          <w:rtl/>
        </w:rPr>
        <w:t>استخراج کرده</w:t>
      </w:r>
      <w:r w:rsidR="0073219F" w:rsidRPr="000817CA">
        <w:rPr>
          <w:rtl/>
        </w:rPr>
        <w:t xml:space="preserve">‌اند </w:t>
      </w:r>
      <w:r w:rsidRPr="000817CA">
        <w:rPr>
          <w:rtl/>
        </w:rPr>
        <w:t>و سندش صح</w:t>
      </w:r>
      <w:r w:rsidR="00EF51F1" w:rsidRPr="000817CA">
        <w:rPr>
          <w:rtl/>
        </w:rPr>
        <w:t>ی</w:t>
      </w:r>
      <w:r w:rsidR="00AF0885" w:rsidRPr="000817CA">
        <w:rPr>
          <w:rtl/>
        </w:rPr>
        <w:t>ح است و د</w:t>
      </w:r>
      <w:r w:rsidR="00EF51F1" w:rsidRPr="000817CA">
        <w:rPr>
          <w:rtl/>
        </w:rPr>
        <w:t>ی</w:t>
      </w:r>
      <w:r w:rsidRPr="000817CA">
        <w:rPr>
          <w:rtl/>
        </w:rPr>
        <w:t>گری را ابن ماجه و احمد روا</w:t>
      </w:r>
      <w:r w:rsidR="00EF51F1" w:rsidRPr="000817CA">
        <w:rPr>
          <w:rtl/>
        </w:rPr>
        <w:t>ی</w:t>
      </w:r>
      <w:r w:rsidR="00AF0885" w:rsidRPr="000817CA">
        <w:rPr>
          <w:rtl/>
        </w:rPr>
        <w:t>ت کرده</w:t>
      </w:r>
      <w:r w:rsidR="0073219F" w:rsidRPr="000817CA">
        <w:rPr>
          <w:rtl/>
        </w:rPr>
        <w:t xml:space="preserve">‌اند </w:t>
      </w:r>
      <w:r w:rsidR="00AF0885" w:rsidRPr="000817CA">
        <w:rPr>
          <w:rtl/>
        </w:rPr>
        <w:t>و اسنادش در مرتبه حسن قرار دارد.</w:t>
      </w:r>
    </w:p>
    <w:p w:rsidR="000C42DC" w:rsidRPr="000817CA" w:rsidRDefault="00503270" w:rsidP="000817CA">
      <w:pPr>
        <w:pStyle w:val="a2"/>
        <w:rPr>
          <w:rtl/>
        </w:rPr>
      </w:pPr>
      <w:r w:rsidRPr="00C45859">
        <w:rPr>
          <w:rStyle w:val="Char4"/>
          <w:rtl/>
        </w:rPr>
        <w:t>حد</w:t>
      </w:r>
      <w:r w:rsidR="00EF51F1" w:rsidRPr="00C45859">
        <w:rPr>
          <w:rStyle w:val="Char4"/>
          <w:rtl/>
        </w:rPr>
        <w:t>ی</w:t>
      </w:r>
      <w:r w:rsidRPr="00C45859">
        <w:rPr>
          <w:rStyle w:val="Char4"/>
          <w:rtl/>
        </w:rPr>
        <w:t>ث سوم:</w:t>
      </w:r>
      <w:r w:rsidRPr="000817CA">
        <w:rPr>
          <w:rtl/>
        </w:rPr>
        <w:t xml:space="preserve"> از ابو سع</w:t>
      </w:r>
      <w:r w:rsidR="00EF51F1" w:rsidRPr="000817CA">
        <w:rPr>
          <w:rtl/>
        </w:rPr>
        <w:t>ی</w:t>
      </w:r>
      <w:r w:rsidRPr="000817CA">
        <w:rPr>
          <w:rtl/>
        </w:rPr>
        <w:t>د خدری به دو طر</w:t>
      </w:r>
      <w:r w:rsidR="00EF51F1" w:rsidRPr="000817CA">
        <w:rPr>
          <w:rtl/>
        </w:rPr>
        <w:t>ی</w:t>
      </w:r>
      <w:r w:rsidRPr="000817CA">
        <w:rPr>
          <w:rtl/>
        </w:rPr>
        <w:t>ق روا</w:t>
      </w:r>
      <w:r w:rsidR="00EF51F1" w:rsidRPr="000817CA">
        <w:rPr>
          <w:rtl/>
        </w:rPr>
        <w:t>ی</w:t>
      </w:r>
      <w:r w:rsidR="00AF0885" w:rsidRPr="000817CA">
        <w:rPr>
          <w:rtl/>
        </w:rPr>
        <w:t>ت شده که اولی را ترمذی و ابن ماجه و حاکم و احمد استخراج کرده</w:t>
      </w:r>
      <w:r w:rsidR="0073219F" w:rsidRPr="000817CA">
        <w:rPr>
          <w:rtl/>
        </w:rPr>
        <w:t xml:space="preserve">‌اند </w:t>
      </w:r>
      <w:r w:rsidR="00AF0885" w:rsidRPr="000817CA">
        <w:rPr>
          <w:rtl/>
        </w:rPr>
        <w:t>و ترمذی آن را حسن</w:t>
      </w:r>
      <w:r w:rsidR="0073219F" w:rsidRPr="000817CA">
        <w:rPr>
          <w:rtl/>
        </w:rPr>
        <w:t xml:space="preserve"> می‌</w:t>
      </w:r>
      <w:r w:rsidR="00AF0885" w:rsidRPr="000817CA">
        <w:rPr>
          <w:rtl/>
        </w:rPr>
        <w:t>د</w:t>
      </w:r>
      <w:r w:rsidRPr="000817CA">
        <w:rPr>
          <w:rtl/>
        </w:rPr>
        <w:t>اند و حاکم آن را به شرط مسلم صح</w:t>
      </w:r>
      <w:r w:rsidR="00EF51F1" w:rsidRPr="000817CA">
        <w:rPr>
          <w:rtl/>
        </w:rPr>
        <w:t>ی</w:t>
      </w:r>
      <w:r w:rsidRPr="000817CA">
        <w:rPr>
          <w:rtl/>
        </w:rPr>
        <w:t>ح</w:t>
      </w:r>
      <w:r w:rsidR="0073219F" w:rsidRPr="000817CA">
        <w:rPr>
          <w:rtl/>
        </w:rPr>
        <w:t xml:space="preserve"> می‌</w:t>
      </w:r>
      <w:r w:rsidRPr="000817CA">
        <w:rPr>
          <w:rtl/>
        </w:rPr>
        <w:t>داند و ذهبی ن</w:t>
      </w:r>
      <w:r w:rsidR="00EF51F1" w:rsidRPr="000817CA">
        <w:rPr>
          <w:rtl/>
        </w:rPr>
        <w:t>ی</w:t>
      </w:r>
      <w:r w:rsidR="00AF0885" w:rsidRPr="000817CA">
        <w:rPr>
          <w:rtl/>
        </w:rPr>
        <w:t>ز با</w:t>
      </w:r>
      <w:r w:rsidRPr="000817CA">
        <w:rPr>
          <w:rtl/>
        </w:rPr>
        <w:t xml:space="preserve"> او موافق است و واقع</w:t>
      </w:r>
      <w:r w:rsidR="00EF51F1" w:rsidRPr="000817CA">
        <w:rPr>
          <w:rtl/>
        </w:rPr>
        <w:t>ی</w:t>
      </w:r>
      <w:r w:rsidRPr="000817CA">
        <w:rPr>
          <w:rtl/>
        </w:rPr>
        <w:t>ت ن</w:t>
      </w:r>
      <w:r w:rsidR="00EF51F1" w:rsidRPr="000817CA">
        <w:rPr>
          <w:rtl/>
        </w:rPr>
        <w:t>ی</w:t>
      </w:r>
      <w:r w:rsidRPr="000817CA">
        <w:rPr>
          <w:rtl/>
        </w:rPr>
        <w:t>ز همانگونه است که فرموده</w:t>
      </w:r>
      <w:r w:rsidR="0073219F" w:rsidRPr="000817CA">
        <w:rPr>
          <w:rtl/>
        </w:rPr>
        <w:t>‌اند،</w:t>
      </w:r>
      <w:r w:rsidRPr="000817CA">
        <w:rPr>
          <w:rtl/>
        </w:rPr>
        <w:t xml:space="preserve"> طر</w:t>
      </w:r>
      <w:r w:rsidR="00EF51F1" w:rsidRPr="000817CA">
        <w:rPr>
          <w:rtl/>
        </w:rPr>
        <w:t>ی</w:t>
      </w:r>
      <w:r w:rsidRPr="000817CA">
        <w:rPr>
          <w:rtl/>
        </w:rPr>
        <w:t>ق د</w:t>
      </w:r>
      <w:r w:rsidR="00EF51F1" w:rsidRPr="000817CA">
        <w:rPr>
          <w:rtl/>
        </w:rPr>
        <w:t>ی</w:t>
      </w:r>
      <w:r w:rsidR="00AF0885" w:rsidRPr="000817CA">
        <w:rPr>
          <w:rtl/>
        </w:rPr>
        <w:t xml:space="preserve">گری را ابوداود و حاکم </w:t>
      </w:r>
      <w:r w:rsidR="009E697B" w:rsidRPr="000817CA">
        <w:rPr>
          <w:rFonts w:hint="cs"/>
          <w:rtl/>
        </w:rPr>
        <w:t>ک</w:t>
      </w:r>
      <w:r w:rsidR="00BE6C20" w:rsidRPr="000817CA">
        <w:rPr>
          <w:rFonts w:hint="cs"/>
          <w:rtl/>
        </w:rPr>
        <w:t xml:space="preserve">ه </w:t>
      </w:r>
      <w:r w:rsidR="00AF0885" w:rsidRPr="000817CA">
        <w:rPr>
          <w:rtl/>
        </w:rPr>
        <w:t>آن را</w:t>
      </w:r>
      <w:r w:rsidRPr="000817CA">
        <w:rPr>
          <w:rtl/>
        </w:rPr>
        <w:t xml:space="preserve"> صح</w:t>
      </w:r>
      <w:r w:rsidR="00EF51F1" w:rsidRPr="000817CA">
        <w:rPr>
          <w:rtl/>
        </w:rPr>
        <w:t>ی</w:t>
      </w:r>
      <w:r w:rsidRPr="000817CA">
        <w:rPr>
          <w:rtl/>
        </w:rPr>
        <w:t>ح</w:t>
      </w:r>
      <w:r w:rsidR="0073219F" w:rsidRPr="000817CA">
        <w:rPr>
          <w:rtl/>
        </w:rPr>
        <w:t xml:space="preserve"> می‌</w:t>
      </w:r>
      <w:r w:rsidRPr="000817CA">
        <w:rPr>
          <w:rtl/>
        </w:rPr>
        <w:t>دانند،</w:t>
      </w:r>
      <w:r w:rsidR="000C42DC" w:rsidRPr="000817CA">
        <w:rPr>
          <w:rtl/>
        </w:rPr>
        <w:t xml:space="preserve"> استخراج کرده</w:t>
      </w:r>
      <w:r w:rsidR="0073219F" w:rsidRPr="000817CA">
        <w:rPr>
          <w:rtl/>
        </w:rPr>
        <w:t xml:space="preserve">‌اند </w:t>
      </w:r>
      <w:r w:rsidR="000C42DC" w:rsidRPr="000817CA">
        <w:rPr>
          <w:rtl/>
        </w:rPr>
        <w:t>و سند آن حسن است.</w:t>
      </w:r>
    </w:p>
    <w:p w:rsidR="00AE7673" w:rsidRPr="000817CA" w:rsidRDefault="00503270" w:rsidP="000817CA">
      <w:pPr>
        <w:pStyle w:val="a2"/>
        <w:rPr>
          <w:rtl/>
        </w:rPr>
      </w:pPr>
      <w:r w:rsidRPr="00C45859">
        <w:rPr>
          <w:rStyle w:val="Char4"/>
          <w:rtl/>
        </w:rPr>
        <w:t>حد</w:t>
      </w:r>
      <w:r w:rsidR="00EF51F1" w:rsidRPr="00C45859">
        <w:rPr>
          <w:rStyle w:val="Char4"/>
          <w:rtl/>
        </w:rPr>
        <w:t>ی</w:t>
      </w:r>
      <w:r w:rsidR="000C42DC" w:rsidRPr="00C45859">
        <w:rPr>
          <w:rStyle w:val="Char4"/>
          <w:rtl/>
        </w:rPr>
        <w:t>ث چهارم:</w:t>
      </w:r>
      <w:r w:rsidR="000C42DC" w:rsidRPr="000817CA">
        <w:rPr>
          <w:rtl/>
        </w:rPr>
        <w:t xml:space="preserve"> از ام سلمه</w:t>
      </w:r>
      <w:r w:rsidR="001717B7" w:rsidRPr="000817CA">
        <w:rPr>
          <w:rFonts w:cs="CTraditional Arabic" w:hint="cs"/>
          <w:rtl/>
        </w:rPr>
        <w:t>ل</w:t>
      </w:r>
      <w:r w:rsidRPr="000817CA">
        <w:rPr>
          <w:rtl/>
        </w:rPr>
        <w:t>روا</w:t>
      </w:r>
      <w:r w:rsidR="00EF51F1" w:rsidRPr="000817CA">
        <w:rPr>
          <w:rtl/>
        </w:rPr>
        <w:t>ی</w:t>
      </w:r>
      <w:r w:rsidRPr="000817CA">
        <w:rPr>
          <w:rtl/>
        </w:rPr>
        <w:t>ت است که الفاظ آن و تخر</w:t>
      </w:r>
      <w:r w:rsidR="00EF51F1" w:rsidRPr="000817CA">
        <w:rPr>
          <w:rtl/>
        </w:rPr>
        <w:t>ی</w:t>
      </w:r>
      <w:r w:rsidRPr="000817CA">
        <w:rPr>
          <w:rtl/>
        </w:rPr>
        <w:t>جش را هنگام سخن از حد</w:t>
      </w:r>
      <w:r w:rsidR="00EF51F1" w:rsidRPr="000817CA">
        <w:rPr>
          <w:rtl/>
        </w:rPr>
        <w:t>ی</w:t>
      </w:r>
      <w:r w:rsidR="000C42DC" w:rsidRPr="000817CA">
        <w:rPr>
          <w:rtl/>
        </w:rPr>
        <w:t xml:space="preserve">ث هشتاد از مقاله دهم از </w:t>
      </w:r>
      <w:r w:rsidR="00CF3223">
        <w:rPr>
          <w:rFonts w:ascii="Traditional Arabic" w:hAnsi="Traditional Arabic" w:cs="Traditional Arabic"/>
          <w:rtl/>
        </w:rPr>
        <w:t>«</w:t>
      </w:r>
      <w:r w:rsidR="000C42DC" w:rsidRPr="00B065E4">
        <w:rPr>
          <w:rStyle w:val="Char3"/>
          <w:rtl/>
        </w:rPr>
        <w:t>ا</w:t>
      </w:r>
      <w:r w:rsidRPr="00B065E4">
        <w:rPr>
          <w:rStyle w:val="Char3"/>
          <w:rtl/>
        </w:rPr>
        <w:t>حاد</w:t>
      </w:r>
      <w:r w:rsidR="00EF51F1" w:rsidRPr="00B065E4">
        <w:rPr>
          <w:rStyle w:val="Char3"/>
          <w:rtl/>
        </w:rPr>
        <w:t>ی</w:t>
      </w:r>
      <w:r w:rsidRPr="00B065E4">
        <w:rPr>
          <w:rStyle w:val="Char3"/>
          <w:rtl/>
        </w:rPr>
        <w:t>ث الضع</w:t>
      </w:r>
      <w:r w:rsidR="00EF51F1" w:rsidRPr="00B065E4">
        <w:rPr>
          <w:rStyle w:val="Char3"/>
          <w:rtl/>
        </w:rPr>
        <w:t>ی</w:t>
      </w:r>
      <w:r w:rsidRPr="00B065E4">
        <w:rPr>
          <w:rStyle w:val="Char3"/>
          <w:rtl/>
        </w:rPr>
        <w:t>فة</w:t>
      </w:r>
      <w:r w:rsidR="00CF3223">
        <w:rPr>
          <w:rFonts w:ascii="Traditional Arabic" w:hAnsi="Traditional Arabic" w:cs="Traditional Arabic"/>
          <w:rtl/>
        </w:rPr>
        <w:t>»</w:t>
      </w:r>
      <w:r w:rsidRPr="000817CA">
        <w:rPr>
          <w:rtl/>
        </w:rPr>
        <w:t xml:space="preserve"> ب</w:t>
      </w:r>
      <w:r w:rsidR="00EF51F1" w:rsidRPr="000817CA">
        <w:rPr>
          <w:rtl/>
        </w:rPr>
        <w:t>ی</w:t>
      </w:r>
      <w:r w:rsidRPr="000817CA">
        <w:rPr>
          <w:rtl/>
        </w:rPr>
        <w:t xml:space="preserve">ان </w:t>
      </w:r>
      <w:r w:rsidRPr="000817CA">
        <w:rPr>
          <w:rtl/>
        </w:rPr>
        <w:lastRenderedPageBreak/>
        <w:t>داشته</w:t>
      </w:r>
      <w:r w:rsidR="00CF3223" w:rsidRPr="000817CA">
        <w:rPr>
          <w:rtl/>
        </w:rPr>
        <w:t>‌ام.</w:t>
      </w:r>
      <w:r w:rsidRPr="000817CA">
        <w:rPr>
          <w:rtl/>
        </w:rPr>
        <w:t xml:space="preserve"> و بق</w:t>
      </w:r>
      <w:r w:rsidR="00EF51F1" w:rsidRPr="000817CA">
        <w:rPr>
          <w:rtl/>
        </w:rPr>
        <w:t>ی</w:t>
      </w:r>
      <w:r w:rsidRPr="000817CA">
        <w:rPr>
          <w:rtl/>
        </w:rPr>
        <w:t>ه طر</w:t>
      </w:r>
      <w:r w:rsidR="00EF51F1" w:rsidRPr="000817CA">
        <w:rPr>
          <w:rtl/>
        </w:rPr>
        <w:t>ی</w:t>
      </w:r>
      <w:r w:rsidRPr="000817CA">
        <w:rPr>
          <w:rtl/>
        </w:rPr>
        <w:t>ق</w:t>
      </w:r>
      <w:r w:rsidR="00CF3223" w:rsidRPr="000817CA">
        <w:rPr>
          <w:rFonts w:hint="cs"/>
          <w:rtl/>
        </w:rPr>
        <w:t>‌</w:t>
      </w:r>
      <w:r w:rsidRPr="000817CA">
        <w:rPr>
          <w:rtl/>
        </w:rPr>
        <w:t>ها را علماء در</w:t>
      </w:r>
      <w:r w:rsidR="00CF3223" w:rsidRPr="000817CA">
        <w:rPr>
          <w:rtl/>
        </w:rPr>
        <w:t xml:space="preserve"> کتاب‌ها</w:t>
      </w:r>
      <w:r w:rsidRPr="000817CA">
        <w:rPr>
          <w:rtl/>
        </w:rPr>
        <w:t>ی مخصوص ب</w:t>
      </w:r>
      <w:r w:rsidR="00EF51F1" w:rsidRPr="000817CA">
        <w:rPr>
          <w:rtl/>
        </w:rPr>
        <w:t>ی</w:t>
      </w:r>
      <w:r w:rsidR="000C42DC" w:rsidRPr="000817CA">
        <w:rPr>
          <w:rtl/>
        </w:rPr>
        <w:t>ان د</w:t>
      </w:r>
      <w:r w:rsidRPr="000817CA">
        <w:rPr>
          <w:rtl/>
        </w:rPr>
        <w:t>اشته</w:t>
      </w:r>
      <w:r w:rsidR="00CF3223" w:rsidRPr="000817CA">
        <w:rPr>
          <w:rtl/>
        </w:rPr>
        <w:t>‌اند.</w:t>
      </w:r>
      <w:r w:rsidRPr="000817CA">
        <w:rPr>
          <w:rtl/>
        </w:rPr>
        <w:t xml:space="preserve"> کسی که خواهان اطلاع ب</w:t>
      </w:r>
      <w:r w:rsidR="00EF51F1" w:rsidRPr="000817CA">
        <w:rPr>
          <w:rtl/>
        </w:rPr>
        <w:t>ی</w:t>
      </w:r>
      <w:r w:rsidRPr="000817CA">
        <w:rPr>
          <w:rtl/>
        </w:rPr>
        <w:t>شتری است با</w:t>
      </w:r>
      <w:r w:rsidR="00EF51F1" w:rsidRPr="000817CA">
        <w:rPr>
          <w:rtl/>
        </w:rPr>
        <w:t>ی</w:t>
      </w:r>
      <w:r w:rsidRPr="000817CA">
        <w:rPr>
          <w:rtl/>
        </w:rPr>
        <w:t>د به</w:t>
      </w:r>
      <w:r w:rsidR="005C5DC5">
        <w:rPr>
          <w:rtl/>
        </w:rPr>
        <w:t xml:space="preserve"> آن‌ها </w:t>
      </w:r>
      <w:r w:rsidRPr="000817CA">
        <w:rPr>
          <w:rtl/>
        </w:rPr>
        <w:t>مراجعه نما</w:t>
      </w:r>
      <w:r w:rsidR="00EF51F1" w:rsidRPr="000817CA">
        <w:rPr>
          <w:rtl/>
        </w:rPr>
        <w:t>ی</w:t>
      </w:r>
      <w:r w:rsidR="000C42DC" w:rsidRPr="000817CA">
        <w:rPr>
          <w:rtl/>
        </w:rPr>
        <w:t>د</w:t>
      </w:r>
      <w:r w:rsidRPr="000817CA">
        <w:rPr>
          <w:rtl/>
        </w:rPr>
        <w:t>.</w:t>
      </w:r>
    </w:p>
    <w:p w:rsidR="005976A4" w:rsidRPr="000817CA" w:rsidRDefault="00503270" w:rsidP="000817CA">
      <w:pPr>
        <w:pStyle w:val="a2"/>
        <w:rPr>
          <w:rtl/>
        </w:rPr>
      </w:pPr>
      <w:r w:rsidRPr="000817CA">
        <w:rPr>
          <w:rtl/>
        </w:rPr>
        <w:t>صد</w:t>
      </w:r>
      <w:r w:rsidR="00EF51F1" w:rsidRPr="000817CA">
        <w:rPr>
          <w:rtl/>
        </w:rPr>
        <w:t>ی</w:t>
      </w:r>
      <w:r w:rsidRPr="000817CA">
        <w:rPr>
          <w:rtl/>
        </w:rPr>
        <w:t>ق خان در الاذاعه</w:t>
      </w:r>
      <w:r w:rsidR="00AE7673" w:rsidRPr="000817CA">
        <w:rPr>
          <w:vertAlign w:val="superscript"/>
          <w:rtl/>
        </w:rPr>
        <w:footnoteReference w:id="2"/>
      </w:r>
      <w:r w:rsidR="0073219F" w:rsidRPr="000817CA">
        <w:rPr>
          <w:rtl/>
        </w:rPr>
        <w:t xml:space="preserve"> می‌</w:t>
      </w:r>
      <w:r w:rsidRPr="000817CA">
        <w:rPr>
          <w:rtl/>
        </w:rPr>
        <w:t>گو</w:t>
      </w:r>
      <w:r w:rsidR="00EF51F1" w:rsidRPr="000817CA">
        <w:rPr>
          <w:rtl/>
        </w:rPr>
        <w:t>ی</w:t>
      </w:r>
      <w:r w:rsidRPr="000817CA">
        <w:rPr>
          <w:rtl/>
        </w:rPr>
        <w:t>د: احاد</w:t>
      </w:r>
      <w:r w:rsidR="00EF51F1" w:rsidRPr="000817CA">
        <w:rPr>
          <w:rtl/>
        </w:rPr>
        <w:t>ی</w:t>
      </w:r>
      <w:r w:rsidR="000C42DC" w:rsidRPr="000817CA">
        <w:rPr>
          <w:rtl/>
        </w:rPr>
        <w:t xml:space="preserve">ث در </w:t>
      </w:r>
      <w:r w:rsidRPr="000817CA">
        <w:rPr>
          <w:rtl/>
        </w:rPr>
        <w:t>مورد مهدی به طرق مختلف قطعاً بس</w:t>
      </w:r>
      <w:r w:rsidR="00EF51F1" w:rsidRPr="000817CA">
        <w:rPr>
          <w:rtl/>
        </w:rPr>
        <w:t>ی</w:t>
      </w:r>
      <w:r w:rsidRPr="000817CA">
        <w:rPr>
          <w:rtl/>
        </w:rPr>
        <w:t>ار ز</w:t>
      </w:r>
      <w:r w:rsidR="00EF51F1" w:rsidRPr="000817CA">
        <w:rPr>
          <w:rtl/>
        </w:rPr>
        <w:t>ی</w:t>
      </w:r>
      <w:r w:rsidR="000C42DC" w:rsidRPr="000817CA">
        <w:rPr>
          <w:rtl/>
        </w:rPr>
        <w:t>اد است که آن را به حد تواتر رسانده است در سنن</w:t>
      </w:r>
      <w:r w:rsidR="00CF3223" w:rsidRPr="000817CA">
        <w:rPr>
          <w:rFonts w:hint="cs"/>
          <w:rtl/>
        </w:rPr>
        <w:t>‌</w:t>
      </w:r>
      <w:r w:rsidR="000C42DC" w:rsidRPr="000817CA">
        <w:rPr>
          <w:rtl/>
        </w:rPr>
        <w:t>ها و مسندها و معجم</w:t>
      </w:r>
      <w:r w:rsidR="00CF3223" w:rsidRPr="000817CA">
        <w:rPr>
          <w:rFonts w:hint="cs"/>
          <w:rtl/>
        </w:rPr>
        <w:t>‌</w:t>
      </w:r>
      <w:r w:rsidR="000C42DC" w:rsidRPr="000817CA">
        <w:rPr>
          <w:rtl/>
        </w:rPr>
        <w:t xml:space="preserve">ها موجود </w:t>
      </w:r>
      <w:r w:rsidRPr="000817CA">
        <w:rPr>
          <w:rtl/>
        </w:rPr>
        <w:t>است و ابن خلدون سخن را در آن بس</w:t>
      </w:r>
      <w:r w:rsidR="00EF51F1" w:rsidRPr="000817CA">
        <w:rPr>
          <w:rtl/>
        </w:rPr>
        <w:t>ی</w:t>
      </w:r>
      <w:r w:rsidR="000C42DC" w:rsidRPr="000817CA">
        <w:rPr>
          <w:rtl/>
        </w:rPr>
        <w:t>ار طولانی کرده است. چنانکه در کتاب موسوم به</w:t>
      </w:r>
      <w:r w:rsidRPr="000817CA">
        <w:rPr>
          <w:rtl/>
        </w:rPr>
        <w:t xml:space="preserve"> </w:t>
      </w:r>
      <w:r w:rsidR="00CF3223">
        <w:rPr>
          <w:rFonts w:ascii="Traditional Arabic" w:hAnsi="Traditional Arabic" w:cs="Traditional Arabic"/>
          <w:rtl/>
        </w:rPr>
        <w:t>«</w:t>
      </w:r>
      <w:r w:rsidRPr="00B304B8">
        <w:rPr>
          <w:rStyle w:val="Char3"/>
          <w:rtl/>
        </w:rPr>
        <w:t>العبر و د</w:t>
      </w:r>
      <w:r w:rsidR="00EF51F1" w:rsidRPr="00B304B8">
        <w:rPr>
          <w:rStyle w:val="Char3"/>
          <w:rtl/>
        </w:rPr>
        <w:t>ی</w:t>
      </w:r>
      <w:r w:rsidR="00636562" w:rsidRPr="00B304B8">
        <w:rPr>
          <w:rStyle w:val="Char3"/>
          <w:rtl/>
        </w:rPr>
        <w:t>وان مبتدأ و الخبر</w:t>
      </w:r>
      <w:r w:rsidR="00CF3223">
        <w:rPr>
          <w:rFonts w:ascii="Traditional Arabic" w:hAnsi="Traditional Arabic" w:cs="Traditional Arabic"/>
          <w:rtl/>
        </w:rPr>
        <w:t>»</w:t>
      </w:r>
      <w:r w:rsidRPr="000817CA">
        <w:rPr>
          <w:rtl/>
        </w:rPr>
        <w:t xml:space="preserve"> به آن پرداخته است، در آنجا</w:t>
      </w:r>
      <w:r w:rsidR="0073219F" w:rsidRPr="000817CA">
        <w:rPr>
          <w:rtl/>
        </w:rPr>
        <w:t xml:space="preserve"> می‌</w:t>
      </w:r>
      <w:r w:rsidRPr="000817CA">
        <w:rPr>
          <w:rtl/>
        </w:rPr>
        <w:t>گو</w:t>
      </w:r>
      <w:r w:rsidR="00EF51F1" w:rsidRPr="000817CA">
        <w:rPr>
          <w:rtl/>
        </w:rPr>
        <w:t>ی</w:t>
      </w:r>
      <w:r w:rsidRPr="000817CA">
        <w:rPr>
          <w:rtl/>
        </w:rPr>
        <w:t>د: در ا</w:t>
      </w:r>
      <w:r w:rsidR="00EF51F1" w:rsidRPr="000817CA">
        <w:rPr>
          <w:rtl/>
        </w:rPr>
        <w:t>ی</w:t>
      </w:r>
      <w:r w:rsidRPr="000817CA">
        <w:rPr>
          <w:rtl/>
        </w:rPr>
        <w:t>ن باب به احاد</w:t>
      </w:r>
      <w:r w:rsidR="00EF51F1" w:rsidRPr="000817CA">
        <w:rPr>
          <w:rtl/>
        </w:rPr>
        <w:t>ی</w:t>
      </w:r>
      <w:r w:rsidR="00636562" w:rsidRPr="000817CA">
        <w:rPr>
          <w:rtl/>
        </w:rPr>
        <w:t>ثی استناد</w:t>
      </w:r>
      <w:r w:rsidR="0073219F" w:rsidRPr="000817CA">
        <w:rPr>
          <w:rtl/>
        </w:rPr>
        <w:t xml:space="preserve"> می‌</w:t>
      </w:r>
      <w:r w:rsidR="00636562" w:rsidRPr="000817CA">
        <w:rPr>
          <w:rtl/>
        </w:rPr>
        <w:t xml:space="preserve">کنند </w:t>
      </w:r>
      <w:r w:rsidRPr="000817CA">
        <w:rPr>
          <w:rtl/>
        </w:rPr>
        <w:t>که ائمه استخراج کرده</w:t>
      </w:r>
      <w:r w:rsidR="0073219F" w:rsidRPr="000817CA">
        <w:rPr>
          <w:rtl/>
        </w:rPr>
        <w:t xml:space="preserve">‌اند </w:t>
      </w:r>
      <w:r w:rsidRPr="000817CA">
        <w:rPr>
          <w:rtl/>
        </w:rPr>
        <w:t>و منکر</w:t>
      </w:r>
      <w:r w:rsidR="00EF51F1" w:rsidRPr="000817CA">
        <w:rPr>
          <w:rtl/>
        </w:rPr>
        <w:t>ی</w:t>
      </w:r>
      <w:r w:rsidR="00636562" w:rsidRPr="000817CA">
        <w:rPr>
          <w:rtl/>
        </w:rPr>
        <w:t>ن در آن سخن گفته</w:t>
      </w:r>
      <w:r w:rsidR="0073219F" w:rsidRPr="000817CA">
        <w:rPr>
          <w:rtl/>
        </w:rPr>
        <w:t xml:space="preserve">‌اند </w:t>
      </w:r>
      <w:r w:rsidR="00636562" w:rsidRPr="000817CA">
        <w:rPr>
          <w:rtl/>
        </w:rPr>
        <w:t xml:space="preserve">که </w:t>
      </w:r>
      <w:r w:rsidRPr="000817CA">
        <w:rPr>
          <w:rtl/>
        </w:rPr>
        <w:t>با بعضی اخبار متعارض است و منکر</w:t>
      </w:r>
      <w:r w:rsidR="00EF51F1" w:rsidRPr="000817CA">
        <w:rPr>
          <w:rtl/>
        </w:rPr>
        <w:t>ی</w:t>
      </w:r>
      <w:r w:rsidRPr="000817CA">
        <w:rPr>
          <w:rtl/>
        </w:rPr>
        <w:t>ن در آن ا</w:t>
      </w:r>
      <w:r w:rsidR="00EF51F1" w:rsidRPr="000817CA">
        <w:rPr>
          <w:rtl/>
        </w:rPr>
        <w:t>ی</w:t>
      </w:r>
      <w:r w:rsidRPr="000817CA">
        <w:rPr>
          <w:rtl/>
        </w:rPr>
        <w:t>رادها</w:t>
      </w:r>
      <w:r w:rsidR="00EF51F1" w:rsidRPr="000817CA">
        <w:rPr>
          <w:rtl/>
        </w:rPr>
        <w:t>ی</w:t>
      </w:r>
      <w:r w:rsidRPr="000817CA">
        <w:rPr>
          <w:rtl/>
        </w:rPr>
        <w:t>ی وارد کرده</w:t>
      </w:r>
      <w:r w:rsidR="0073219F" w:rsidRPr="000817CA">
        <w:rPr>
          <w:rtl/>
        </w:rPr>
        <w:t>‌اند،</w:t>
      </w:r>
      <w:r w:rsidRPr="000817CA">
        <w:rPr>
          <w:rtl/>
        </w:rPr>
        <w:t xml:space="preserve"> هنگامی که با ا</w:t>
      </w:r>
      <w:r w:rsidR="00EF51F1" w:rsidRPr="000817CA">
        <w:rPr>
          <w:rtl/>
        </w:rPr>
        <w:t>ی</w:t>
      </w:r>
      <w:r w:rsidRPr="000817CA">
        <w:rPr>
          <w:rtl/>
        </w:rPr>
        <w:t>رادی روبه رو شد</w:t>
      </w:r>
      <w:r w:rsidR="00EF51F1" w:rsidRPr="000817CA">
        <w:rPr>
          <w:rtl/>
        </w:rPr>
        <w:t>ی</w:t>
      </w:r>
      <w:r w:rsidR="00636562" w:rsidRPr="000817CA">
        <w:rPr>
          <w:rtl/>
        </w:rPr>
        <w:t>م که در آن بعضی از رجال اسنا</w:t>
      </w:r>
      <w:r w:rsidRPr="000817CA">
        <w:rPr>
          <w:rtl/>
        </w:rPr>
        <w:t xml:space="preserve">د به علت غفلت </w:t>
      </w:r>
      <w:r w:rsidR="00EF51F1" w:rsidRPr="000817CA">
        <w:rPr>
          <w:rtl/>
        </w:rPr>
        <w:t>ی</w:t>
      </w:r>
      <w:r w:rsidRPr="000817CA">
        <w:rPr>
          <w:rtl/>
        </w:rPr>
        <w:t xml:space="preserve">ا سوء حفظ </w:t>
      </w:r>
      <w:r w:rsidR="00EF51F1" w:rsidRPr="000817CA">
        <w:rPr>
          <w:rtl/>
        </w:rPr>
        <w:t>ی</w:t>
      </w:r>
      <w:r w:rsidRPr="000817CA">
        <w:rPr>
          <w:rtl/>
        </w:rPr>
        <w:t>ا ضعف و بد عق</w:t>
      </w:r>
      <w:r w:rsidR="00EF51F1" w:rsidRPr="000817CA">
        <w:rPr>
          <w:rtl/>
        </w:rPr>
        <w:t>ی</w:t>
      </w:r>
      <w:r w:rsidRPr="000817CA">
        <w:rPr>
          <w:rtl/>
        </w:rPr>
        <w:t>ده</w:t>
      </w:r>
      <w:r w:rsidR="00CF3223" w:rsidRPr="000817CA">
        <w:rPr>
          <w:rFonts w:hint="cs"/>
          <w:rtl/>
        </w:rPr>
        <w:t>‌</w:t>
      </w:r>
      <w:r w:rsidRPr="000817CA">
        <w:rPr>
          <w:rtl/>
        </w:rPr>
        <w:t>ای طرد و به وس</w:t>
      </w:r>
      <w:r w:rsidR="00EF51F1" w:rsidRPr="000817CA">
        <w:rPr>
          <w:rtl/>
        </w:rPr>
        <w:t>ی</w:t>
      </w:r>
      <w:r w:rsidRPr="000817CA">
        <w:rPr>
          <w:rtl/>
        </w:rPr>
        <w:t>له آن حد</w:t>
      </w:r>
      <w:r w:rsidR="00EF51F1" w:rsidRPr="000817CA">
        <w:rPr>
          <w:rtl/>
        </w:rPr>
        <w:t>ی</w:t>
      </w:r>
      <w:r w:rsidRPr="000817CA">
        <w:rPr>
          <w:rtl/>
        </w:rPr>
        <w:t>ث صح</w:t>
      </w:r>
      <w:r w:rsidR="00EF51F1" w:rsidRPr="000817CA">
        <w:rPr>
          <w:rtl/>
        </w:rPr>
        <w:t>ی</w:t>
      </w:r>
      <w:r w:rsidR="00636562" w:rsidRPr="000817CA">
        <w:rPr>
          <w:rtl/>
        </w:rPr>
        <w:t xml:space="preserve">ح </w:t>
      </w:r>
      <w:r w:rsidRPr="000817CA">
        <w:rPr>
          <w:rtl/>
        </w:rPr>
        <w:t>مورد طعن قرار گرفته و آن را تضع</w:t>
      </w:r>
      <w:r w:rsidR="00EF51F1" w:rsidRPr="000817CA">
        <w:rPr>
          <w:rtl/>
        </w:rPr>
        <w:t>ی</w:t>
      </w:r>
      <w:r w:rsidRPr="000817CA">
        <w:rPr>
          <w:rtl/>
        </w:rPr>
        <w:t>ف</w:t>
      </w:r>
      <w:r w:rsidR="0073219F" w:rsidRPr="000817CA">
        <w:rPr>
          <w:rtl/>
        </w:rPr>
        <w:t xml:space="preserve"> می‌</w:t>
      </w:r>
      <w:r w:rsidRPr="000817CA">
        <w:rPr>
          <w:rtl/>
        </w:rPr>
        <w:t>کنند با</w:t>
      </w:r>
      <w:r w:rsidR="00EF51F1" w:rsidRPr="000817CA">
        <w:rPr>
          <w:rtl/>
        </w:rPr>
        <w:t>ی</w:t>
      </w:r>
      <w:r w:rsidRPr="000817CA">
        <w:rPr>
          <w:rtl/>
        </w:rPr>
        <w:t>د دانست آنچه شا</w:t>
      </w:r>
      <w:r w:rsidR="00EF51F1" w:rsidRPr="000817CA">
        <w:rPr>
          <w:rtl/>
        </w:rPr>
        <w:t>ی</w:t>
      </w:r>
      <w:r w:rsidRPr="000817CA">
        <w:rPr>
          <w:rtl/>
        </w:rPr>
        <w:t>سته به تبع</w:t>
      </w:r>
      <w:r w:rsidR="00EF51F1" w:rsidRPr="000817CA">
        <w:rPr>
          <w:rtl/>
        </w:rPr>
        <w:t>ی</w:t>
      </w:r>
      <w:r w:rsidRPr="000817CA">
        <w:rPr>
          <w:rtl/>
        </w:rPr>
        <w:t>ت است و نظر واقعی محدث</w:t>
      </w:r>
      <w:r w:rsidR="00EF51F1" w:rsidRPr="000817CA">
        <w:rPr>
          <w:rtl/>
        </w:rPr>
        <w:t>ی</w:t>
      </w:r>
      <w:r w:rsidRPr="000817CA">
        <w:rPr>
          <w:rtl/>
        </w:rPr>
        <w:t>ن است</w:t>
      </w:r>
      <w:r w:rsidR="00BE6C20" w:rsidRPr="000817CA">
        <w:rPr>
          <w:rFonts w:hint="cs"/>
          <w:rtl/>
        </w:rPr>
        <w:t>،</w:t>
      </w:r>
      <w:r w:rsidRPr="000817CA">
        <w:rPr>
          <w:rtl/>
        </w:rPr>
        <w:t xml:space="preserve"> ا</w:t>
      </w:r>
      <w:r w:rsidR="00EF51F1" w:rsidRPr="000817CA">
        <w:rPr>
          <w:rtl/>
        </w:rPr>
        <w:t>ی</w:t>
      </w:r>
      <w:r w:rsidR="00636562" w:rsidRPr="000817CA">
        <w:rPr>
          <w:rtl/>
        </w:rPr>
        <w:t>نست که آنچه در مورد ر</w:t>
      </w:r>
      <w:r w:rsidRPr="000817CA">
        <w:rPr>
          <w:rtl/>
        </w:rPr>
        <w:t>ا</w:t>
      </w:r>
      <w:r w:rsidR="00636562" w:rsidRPr="000817CA">
        <w:rPr>
          <w:rtl/>
        </w:rPr>
        <w:t>و</w:t>
      </w:r>
      <w:r w:rsidR="00EF51F1" w:rsidRPr="000817CA">
        <w:rPr>
          <w:rtl/>
        </w:rPr>
        <w:t>ی</w:t>
      </w:r>
      <w:r w:rsidR="00636562" w:rsidRPr="000817CA">
        <w:rPr>
          <w:rtl/>
        </w:rPr>
        <w:t>ا</w:t>
      </w:r>
      <w:r w:rsidR="0075273D" w:rsidRPr="000817CA">
        <w:rPr>
          <w:rtl/>
        </w:rPr>
        <w:t>ن و رجال احاد</w:t>
      </w:r>
      <w:r w:rsidR="00EF51F1" w:rsidRPr="000817CA">
        <w:rPr>
          <w:rtl/>
        </w:rPr>
        <w:t>ی</w:t>
      </w:r>
      <w:r w:rsidR="00BE6C20" w:rsidRPr="000817CA">
        <w:rPr>
          <w:rtl/>
        </w:rPr>
        <w:t>ث قابل اعتبار است دو چ</w:t>
      </w:r>
      <w:r w:rsidR="00EF51F1" w:rsidRPr="000817CA">
        <w:rPr>
          <w:rFonts w:hint="cs"/>
          <w:rtl/>
        </w:rPr>
        <w:t>ی</w:t>
      </w:r>
      <w:r w:rsidR="00BE6C20" w:rsidRPr="000817CA">
        <w:rPr>
          <w:rFonts w:hint="cs"/>
          <w:rtl/>
        </w:rPr>
        <w:t>ز</w:t>
      </w:r>
      <w:r w:rsidR="00636562" w:rsidRPr="000817CA">
        <w:rPr>
          <w:rtl/>
        </w:rPr>
        <w:t xml:space="preserve"> است که سومی ندا</w:t>
      </w:r>
      <w:r w:rsidR="0075273D" w:rsidRPr="000817CA">
        <w:rPr>
          <w:rtl/>
        </w:rPr>
        <w:t>رد</w:t>
      </w:r>
      <w:r w:rsidR="00CF3223" w:rsidRPr="000817CA">
        <w:rPr>
          <w:rFonts w:hint="cs"/>
          <w:rtl/>
        </w:rPr>
        <w:t>:</w:t>
      </w:r>
      <w:r w:rsidR="00636562" w:rsidRPr="000817CA">
        <w:rPr>
          <w:rtl/>
        </w:rPr>
        <w:t xml:space="preserve"> 1</w:t>
      </w:r>
      <w:r w:rsidR="00CF3223" w:rsidRPr="000817CA">
        <w:rPr>
          <w:rFonts w:hint="cs"/>
          <w:rtl/>
        </w:rPr>
        <w:t xml:space="preserve">- </w:t>
      </w:r>
      <w:r w:rsidR="00636562" w:rsidRPr="000817CA">
        <w:rPr>
          <w:rtl/>
        </w:rPr>
        <w:t>ضبط</w:t>
      </w:r>
      <w:r w:rsidR="00CF3223" w:rsidRPr="000817CA">
        <w:rPr>
          <w:rFonts w:hint="cs"/>
          <w:rtl/>
        </w:rPr>
        <w:t>.</w:t>
      </w:r>
      <w:r w:rsidR="00636562" w:rsidRPr="000817CA">
        <w:rPr>
          <w:rtl/>
        </w:rPr>
        <w:t xml:space="preserve"> 2</w:t>
      </w:r>
      <w:r w:rsidR="00CF3223" w:rsidRPr="000817CA">
        <w:rPr>
          <w:rFonts w:hint="cs"/>
          <w:rtl/>
        </w:rPr>
        <w:t xml:space="preserve">- </w:t>
      </w:r>
      <w:r w:rsidR="00DB390B" w:rsidRPr="000817CA">
        <w:rPr>
          <w:rtl/>
        </w:rPr>
        <w:t>صدق. و آنچه را که اهل</w:t>
      </w:r>
      <w:r w:rsidR="0075273D" w:rsidRPr="000817CA">
        <w:rPr>
          <w:rtl/>
        </w:rPr>
        <w:t xml:space="preserve"> اصول معتبر</w:t>
      </w:r>
      <w:r w:rsidR="0073219F" w:rsidRPr="000817CA">
        <w:rPr>
          <w:rtl/>
        </w:rPr>
        <w:t xml:space="preserve"> می‌</w:t>
      </w:r>
      <w:r w:rsidR="0075273D" w:rsidRPr="000817CA">
        <w:rPr>
          <w:rtl/>
        </w:rPr>
        <w:t>دانند از عدل و غ</w:t>
      </w:r>
      <w:r w:rsidR="00EF51F1" w:rsidRPr="000817CA">
        <w:rPr>
          <w:rtl/>
        </w:rPr>
        <w:t>ی</w:t>
      </w:r>
      <w:r w:rsidR="00DB390B" w:rsidRPr="000817CA">
        <w:rPr>
          <w:rtl/>
        </w:rPr>
        <w:t>ر قابل اعتنا</w:t>
      </w:r>
      <w:r w:rsidR="00BE6C20" w:rsidRPr="000817CA">
        <w:rPr>
          <w:rFonts w:hint="cs"/>
          <w:rtl/>
        </w:rPr>
        <w:t xml:space="preserve"> بودن</w:t>
      </w:r>
      <w:r w:rsidR="00DB390B" w:rsidRPr="000817CA">
        <w:rPr>
          <w:rtl/>
        </w:rPr>
        <w:t xml:space="preserve"> </w:t>
      </w:r>
      <w:r w:rsidR="0075273D" w:rsidRPr="000817CA">
        <w:rPr>
          <w:rtl/>
        </w:rPr>
        <w:t>ن</w:t>
      </w:r>
      <w:r w:rsidR="00EF51F1" w:rsidRPr="000817CA">
        <w:rPr>
          <w:rtl/>
        </w:rPr>
        <w:t>ی</w:t>
      </w:r>
      <w:r w:rsidR="00DB390B" w:rsidRPr="000817CA">
        <w:rPr>
          <w:rtl/>
        </w:rPr>
        <w:t xml:space="preserve">ست </w:t>
      </w:r>
      <w:r w:rsidR="0075273D" w:rsidRPr="000817CA">
        <w:rPr>
          <w:rtl/>
        </w:rPr>
        <w:t>و به غ</w:t>
      </w:r>
      <w:r w:rsidR="00EF51F1" w:rsidRPr="000817CA">
        <w:rPr>
          <w:rtl/>
        </w:rPr>
        <w:t>ی</w:t>
      </w:r>
      <w:r w:rsidR="0075273D" w:rsidRPr="000817CA">
        <w:rPr>
          <w:rtl/>
        </w:rPr>
        <w:t>ر از آن دو مورد</w:t>
      </w:r>
      <w:r w:rsidR="00BE6C20" w:rsidRPr="000817CA">
        <w:rPr>
          <w:rFonts w:hint="cs"/>
          <w:rtl/>
        </w:rPr>
        <w:t>،</w:t>
      </w:r>
      <w:r w:rsidR="0075273D" w:rsidRPr="000817CA">
        <w:rPr>
          <w:rtl/>
        </w:rPr>
        <w:t xml:space="preserve"> حد</w:t>
      </w:r>
      <w:r w:rsidR="00EF51F1" w:rsidRPr="000817CA">
        <w:rPr>
          <w:rtl/>
        </w:rPr>
        <w:t>ی</w:t>
      </w:r>
      <w:r w:rsidR="0075273D" w:rsidRPr="000817CA">
        <w:rPr>
          <w:rtl/>
        </w:rPr>
        <w:t>ث به چ</w:t>
      </w:r>
      <w:r w:rsidR="00EF51F1" w:rsidRPr="000817CA">
        <w:rPr>
          <w:rtl/>
        </w:rPr>
        <w:t>ی</w:t>
      </w:r>
      <w:r w:rsidR="0075273D" w:rsidRPr="000817CA">
        <w:rPr>
          <w:rtl/>
        </w:rPr>
        <w:t>ز د</w:t>
      </w:r>
      <w:r w:rsidR="00EF51F1" w:rsidRPr="000817CA">
        <w:rPr>
          <w:rtl/>
        </w:rPr>
        <w:t>ی</w:t>
      </w:r>
      <w:r w:rsidR="0075273D" w:rsidRPr="000817CA">
        <w:rPr>
          <w:rtl/>
        </w:rPr>
        <w:t>گر تضع</w:t>
      </w:r>
      <w:r w:rsidR="00EF51F1" w:rsidRPr="000817CA">
        <w:rPr>
          <w:rtl/>
        </w:rPr>
        <w:t>ی</w:t>
      </w:r>
      <w:r w:rsidR="0075273D" w:rsidRPr="000817CA">
        <w:rPr>
          <w:rtl/>
        </w:rPr>
        <w:t>ف</w:t>
      </w:r>
      <w:r w:rsidR="00CF3223" w:rsidRPr="000817CA">
        <w:rPr>
          <w:rtl/>
        </w:rPr>
        <w:t xml:space="preserve"> نمی‌</w:t>
      </w:r>
      <w:r w:rsidR="0075273D" w:rsidRPr="000817CA">
        <w:rPr>
          <w:rtl/>
        </w:rPr>
        <w:t>شود. پس صد</w:t>
      </w:r>
      <w:r w:rsidR="00EF51F1" w:rsidRPr="000817CA">
        <w:rPr>
          <w:rtl/>
        </w:rPr>
        <w:t>ی</w:t>
      </w:r>
      <w:r w:rsidR="0075273D" w:rsidRPr="000817CA">
        <w:rPr>
          <w:rtl/>
        </w:rPr>
        <w:t>ق خان</w:t>
      </w:r>
      <w:r w:rsidR="0073219F" w:rsidRPr="000817CA">
        <w:rPr>
          <w:rtl/>
        </w:rPr>
        <w:t xml:space="preserve"> می‌</w:t>
      </w:r>
      <w:r w:rsidR="0075273D" w:rsidRPr="000817CA">
        <w:rPr>
          <w:rtl/>
        </w:rPr>
        <w:t>گو</w:t>
      </w:r>
      <w:r w:rsidR="00EF51F1" w:rsidRPr="000817CA">
        <w:rPr>
          <w:rtl/>
        </w:rPr>
        <w:t>ی</w:t>
      </w:r>
      <w:r w:rsidR="00DB390B" w:rsidRPr="000817CA">
        <w:rPr>
          <w:rtl/>
        </w:rPr>
        <w:t>د:</w:t>
      </w:r>
      <w:r w:rsidR="0075273D" w:rsidRPr="000817CA">
        <w:rPr>
          <w:rtl/>
        </w:rPr>
        <w:t xml:space="preserve"> احاد</w:t>
      </w:r>
      <w:r w:rsidR="00EF51F1" w:rsidRPr="000817CA">
        <w:rPr>
          <w:rtl/>
        </w:rPr>
        <w:t>ی</w:t>
      </w:r>
      <w:r w:rsidR="0075273D" w:rsidRPr="000817CA">
        <w:rPr>
          <w:rtl/>
        </w:rPr>
        <w:t>ث مهدی بعضی صح</w:t>
      </w:r>
      <w:r w:rsidR="00EF51F1" w:rsidRPr="000817CA">
        <w:rPr>
          <w:rtl/>
        </w:rPr>
        <w:t>ی</w:t>
      </w:r>
      <w:r w:rsidR="0075273D" w:rsidRPr="000817CA">
        <w:rPr>
          <w:rtl/>
        </w:rPr>
        <w:t>ح و بعضی از</w:t>
      </w:r>
      <w:r w:rsidR="005C5DC5">
        <w:rPr>
          <w:rtl/>
        </w:rPr>
        <w:t xml:space="preserve"> آن‌ها </w:t>
      </w:r>
      <w:r w:rsidR="0075273D" w:rsidRPr="000817CA">
        <w:rPr>
          <w:rtl/>
        </w:rPr>
        <w:t>ضع</w:t>
      </w:r>
      <w:r w:rsidR="00EF51F1" w:rsidRPr="000817CA">
        <w:rPr>
          <w:rtl/>
        </w:rPr>
        <w:t>ی</w:t>
      </w:r>
      <w:r w:rsidR="0075273D" w:rsidRPr="000817CA">
        <w:rPr>
          <w:rtl/>
        </w:rPr>
        <w:t>ف</w:t>
      </w:r>
      <w:r w:rsidR="0073219F" w:rsidRPr="000817CA">
        <w:rPr>
          <w:rtl/>
        </w:rPr>
        <w:t xml:space="preserve"> می‌</w:t>
      </w:r>
      <w:r w:rsidR="0075273D" w:rsidRPr="000817CA">
        <w:rPr>
          <w:rtl/>
        </w:rPr>
        <w:t>باشند و در طول زمان جر</w:t>
      </w:r>
      <w:r w:rsidR="00EF51F1" w:rsidRPr="000817CA">
        <w:rPr>
          <w:rtl/>
        </w:rPr>
        <w:t>ی</w:t>
      </w:r>
      <w:r w:rsidR="0075273D" w:rsidRPr="000817CA">
        <w:rPr>
          <w:rtl/>
        </w:rPr>
        <w:t>ان آن ب</w:t>
      </w:r>
      <w:r w:rsidR="00EF51F1" w:rsidRPr="000817CA">
        <w:rPr>
          <w:rtl/>
        </w:rPr>
        <w:t>ی</w:t>
      </w:r>
      <w:r w:rsidR="00DB390B" w:rsidRPr="000817CA">
        <w:rPr>
          <w:rtl/>
        </w:rPr>
        <w:t>ن عموم اهل اسلام مشهور</w:t>
      </w:r>
      <w:r w:rsidR="0075273D" w:rsidRPr="000817CA">
        <w:rPr>
          <w:rtl/>
        </w:rPr>
        <w:t xml:space="preserve"> شده است. و آن</w:t>
      </w:r>
      <w:r w:rsidR="005C5DC5">
        <w:rPr>
          <w:rtl/>
        </w:rPr>
        <w:t xml:space="preserve"> اینکه </w:t>
      </w:r>
      <w:r w:rsidR="0075273D" w:rsidRPr="000817CA">
        <w:rPr>
          <w:rtl/>
        </w:rPr>
        <w:t>حتماً در آخر زمان مردی از اهل ب</w:t>
      </w:r>
      <w:r w:rsidR="00EF51F1" w:rsidRPr="000817CA">
        <w:rPr>
          <w:rtl/>
        </w:rPr>
        <w:t>ی</w:t>
      </w:r>
      <w:r w:rsidR="0075273D" w:rsidRPr="000817CA">
        <w:rPr>
          <w:rtl/>
        </w:rPr>
        <w:t>ت نبی ظهور</w:t>
      </w:r>
      <w:r w:rsidR="0073219F" w:rsidRPr="000817CA">
        <w:rPr>
          <w:rtl/>
        </w:rPr>
        <w:t xml:space="preserve"> می‌</w:t>
      </w:r>
      <w:r w:rsidR="0075273D" w:rsidRPr="000817CA">
        <w:rPr>
          <w:rtl/>
        </w:rPr>
        <w:t>کند که مؤ</w:t>
      </w:r>
      <w:r w:rsidR="00EF51F1" w:rsidRPr="000817CA">
        <w:rPr>
          <w:rtl/>
        </w:rPr>
        <w:t>ی</w:t>
      </w:r>
      <w:r w:rsidR="0075273D" w:rsidRPr="000817CA">
        <w:rPr>
          <w:rtl/>
        </w:rPr>
        <w:t>د د</w:t>
      </w:r>
      <w:r w:rsidR="00EF51F1" w:rsidRPr="000817CA">
        <w:rPr>
          <w:rtl/>
        </w:rPr>
        <w:t>ی</w:t>
      </w:r>
      <w:r w:rsidR="00DB390B" w:rsidRPr="000817CA">
        <w:rPr>
          <w:rtl/>
        </w:rPr>
        <w:t>ن خواهد بود . عدل را حاکم و</w:t>
      </w:r>
      <w:r w:rsidR="00BE6C20" w:rsidRPr="000817CA">
        <w:rPr>
          <w:rFonts w:hint="cs"/>
          <w:rtl/>
        </w:rPr>
        <w:t xml:space="preserve"> </w:t>
      </w:r>
      <w:r w:rsidR="00DB390B" w:rsidRPr="000817CA">
        <w:rPr>
          <w:rtl/>
        </w:rPr>
        <w:t>مسلمانان وی را اطاعت خواهند کرد و</w:t>
      </w:r>
      <w:r w:rsidR="00BE6C20" w:rsidRPr="000817CA">
        <w:rPr>
          <w:rFonts w:hint="cs"/>
          <w:rtl/>
        </w:rPr>
        <w:t xml:space="preserve"> </w:t>
      </w:r>
      <w:r w:rsidR="00DB390B" w:rsidRPr="000817CA">
        <w:rPr>
          <w:rtl/>
        </w:rPr>
        <w:t>ب</w:t>
      </w:r>
      <w:r w:rsidR="0075273D" w:rsidRPr="000817CA">
        <w:rPr>
          <w:rtl/>
        </w:rPr>
        <w:t xml:space="preserve">ر تمام ممالک اسلامی تسلط خواهد </w:t>
      </w:r>
      <w:r w:rsidR="00EF51F1" w:rsidRPr="000817CA">
        <w:rPr>
          <w:rtl/>
        </w:rPr>
        <w:t>ی</w:t>
      </w:r>
      <w:r w:rsidR="00DB390B" w:rsidRPr="000817CA">
        <w:rPr>
          <w:rtl/>
        </w:rPr>
        <w:t xml:space="preserve">افت واسم آن </w:t>
      </w:r>
      <w:r w:rsidR="006549EA" w:rsidRPr="000817CA">
        <w:rPr>
          <w:rtl/>
        </w:rPr>
        <w:t xml:space="preserve">مهدی است. و </w:t>
      </w:r>
      <w:r w:rsidR="006549EA" w:rsidRPr="000817CA">
        <w:rPr>
          <w:rtl/>
        </w:rPr>
        <w:lastRenderedPageBreak/>
        <w:t>همزمان</w:t>
      </w:r>
      <w:r w:rsidR="00BE6C20" w:rsidRPr="000817CA">
        <w:rPr>
          <w:rtl/>
        </w:rPr>
        <w:t xml:space="preserve"> با او خروج دجال و</w:t>
      </w:r>
      <w:r w:rsidR="00BE6C20" w:rsidRPr="000817CA">
        <w:rPr>
          <w:rFonts w:hint="cs"/>
          <w:rtl/>
        </w:rPr>
        <w:t xml:space="preserve"> </w:t>
      </w:r>
      <w:r w:rsidR="00BE6C20" w:rsidRPr="000817CA">
        <w:rPr>
          <w:rtl/>
        </w:rPr>
        <w:t>شرط</w:t>
      </w:r>
      <w:r w:rsidR="00CF3223" w:rsidRPr="000817CA">
        <w:rPr>
          <w:rtl/>
        </w:rPr>
        <w:t xml:space="preserve">‌های </w:t>
      </w:r>
      <w:r w:rsidR="00BE6C20" w:rsidRPr="000817CA">
        <w:rPr>
          <w:rtl/>
        </w:rPr>
        <w:t>بر</w:t>
      </w:r>
      <w:r w:rsidR="0075273D" w:rsidRPr="000817CA">
        <w:rPr>
          <w:rtl/>
        </w:rPr>
        <w:t>پا</w:t>
      </w:r>
      <w:r w:rsidR="00EF51F1" w:rsidRPr="000817CA">
        <w:rPr>
          <w:rtl/>
        </w:rPr>
        <w:t>ی</w:t>
      </w:r>
      <w:r w:rsidR="0075273D" w:rsidRPr="000817CA">
        <w:rPr>
          <w:rtl/>
        </w:rPr>
        <w:t>ی ق</w:t>
      </w:r>
      <w:r w:rsidR="00EF51F1" w:rsidRPr="000817CA">
        <w:rPr>
          <w:rtl/>
        </w:rPr>
        <w:t>ی</w:t>
      </w:r>
      <w:r w:rsidR="006549EA" w:rsidRPr="000817CA">
        <w:rPr>
          <w:rtl/>
        </w:rPr>
        <w:t>امت همانگونه که</w:t>
      </w:r>
      <w:r w:rsidR="0075273D" w:rsidRPr="000817CA">
        <w:rPr>
          <w:rtl/>
        </w:rPr>
        <w:t xml:space="preserve"> در صح</w:t>
      </w:r>
      <w:r w:rsidR="00EF51F1" w:rsidRPr="000817CA">
        <w:rPr>
          <w:rtl/>
        </w:rPr>
        <w:t>ی</w:t>
      </w:r>
      <w:r w:rsidR="006549EA" w:rsidRPr="000817CA">
        <w:rPr>
          <w:rtl/>
        </w:rPr>
        <w:t>ح آمده روی خواهد داد و</w:t>
      </w:r>
      <w:r w:rsidR="0075273D" w:rsidRPr="000817CA">
        <w:rPr>
          <w:rtl/>
        </w:rPr>
        <w:t xml:space="preserve"> ع</w:t>
      </w:r>
      <w:r w:rsidR="00EF51F1" w:rsidRPr="000817CA">
        <w:rPr>
          <w:rtl/>
        </w:rPr>
        <w:t>ی</w:t>
      </w:r>
      <w:r w:rsidR="006549EA" w:rsidRPr="000817CA">
        <w:rPr>
          <w:rtl/>
        </w:rPr>
        <w:t>سی بعد از آن نازل</w:t>
      </w:r>
      <w:r w:rsidR="0073219F" w:rsidRPr="000817CA">
        <w:rPr>
          <w:rtl/>
        </w:rPr>
        <w:t xml:space="preserve"> می‌</w:t>
      </w:r>
      <w:r w:rsidR="006549EA" w:rsidRPr="000817CA">
        <w:rPr>
          <w:rtl/>
        </w:rPr>
        <w:t>شود ودجال را به قتل</w:t>
      </w:r>
      <w:r w:rsidR="0073219F" w:rsidRPr="000817CA">
        <w:rPr>
          <w:rtl/>
        </w:rPr>
        <w:t xml:space="preserve"> می‌</w:t>
      </w:r>
      <w:r w:rsidR="00BE6C20" w:rsidRPr="000817CA">
        <w:rPr>
          <w:rtl/>
        </w:rPr>
        <w:t>رساند و در نماز به مهدی اقتدا م</w:t>
      </w:r>
      <w:r w:rsidR="00EF51F1" w:rsidRPr="000817CA">
        <w:rPr>
          <w:rFonts w:hint="cs"/>
          <w:rtl/>
        </w:rPr>
        <w:t>ی</w:t>
      </w:r>
      <w:r w:rsidR="00CF3223" w:rsidRPr="000817CA">
        <w:rPr>
          <w:rFonts w:hint="cs"/>
          <w:rtl/>
        </w:rPr>
        <w:t>‌</w:t>
      </w:r>
      <w:r w:rsidR="0075273D" w:rsidRPr="000817CA">
        <w:rPr>
          <w:rtl/>
        </w:rPr>
        <w:t>نما</w:t>
      </w:r>
      <w:r w:rsidR="00EF51F1" w:rsidRPr="000817CA">
        <w:rPr>
          <w:rtl/>
        </w:rPr>
        <w:t>ی</w:t>
      </w:r>
      <w:r w:rsidR="0075273D" w:rsidRPr="000817CA">
        <w:rPr>
          <w:rtl/>
        </w:rPr>
        <w:t>د احاد</w:t>
      </w:r>
      <w:r w:rsidR="00EF51F1" w:rsidRPr="000817CA">
        <w:rPr>
          <w:rtl/>
        </w:rPr>
        <w:t>ی</w:t>
      </w:r>
      <w:r w:rsidR="0075273D" w:rsidRPr="000817CA">
        <w:rPr>
          <w:rtl/>
        </w:rPr>
        <w:t>ث دجال و</w:t>
      </w:r>
      <w:r w:rsidR="00BE6C20" w:rsidRPr="000817CA">
        <w:rPr>
          <w:rFonts w:hint="cs"/>
          <w:rtl/>
        </w:rPr>
        <w:t xml:space="preserve"> </w:t>
      </w:r>
      <w:r w:rsidR="0075273D" w:rsidRPr="000817CA">
        <w:rPr>
          <w:rtl/>
        </w:rPr>
        <w:t>ع</w:t>
      </w:r>
      <w:r w:rsidR="00EF51F1" w:rsidRPr="000817CA">
        <w:rPr>
          <w:rtl/>
        </w:rPr>
        <w:t>ی</w:t>
      </w:r>
      <w:r w:rsidR="0075273D" w:rsidRPr="000817CA">
        <w:rPr>
          <w:rtl/>
        </w:rPr>
        <w:t>سی ن</w:t>
      </w:r>
      <w:r w:rsidR="00EF51F1" w:rsidRPr="000817CA">
        <w:rPr>
          <w:rtl/>
        </w:rPr>
        <w:t>ی</w:t>
      </w:r>
      <w:r w:rsidR="0075273D" w:rsidRPr="000817CA">
        <w:rPr>
          <w:rtl/>
        </w:rPr>
        <w:t>ز همچن</w:t>
      </w:r>
      <w:r w:rsidR="00EF51F1" w:rsidRPr="000817CA">
        <w:rPr>
          <w:rtl/>
        </w:rPr>
        <w:t>ی</w:t>
      </w:r>
      <w:r w:rsidR="006549EA" w:rsidRPr="000817CA">
        <w:rPr>
          <w:rtl/>
        </w:rPr>
        <w:t>ن در</w:t>
      </w:r>
      <w:r w:rsidR="00BE6C20" w:rsidRPr="000817CA">
        <w:rPr>
          <w:rtl/>
        </w:rPr>
        <w:t xml:space="preserve"> حد تواتر </w:t>
      </w:r>
      <w:r w:rsidR="00CF3223" w:rsidRPr="000817CA">
        <w:rPr>
          <w:rtl/>
        </w:rPr>
        <w:t>م</w:t>
      </w:r>
      <w:r w:rsidR="00EF51F1" w:rsidRPr="000817CA">
        <w:rPr>
          <w:rtl/>
        </w:rPr>
        <w:t>ی</w:t>
      </w:r>
      <w:r w:rsidR="00CF3223" w:rsidRPr="000817CA">
        <w:rPr>
          <w:rtl/>
        </w:rPr>
        <w:t>‌باشد</w:t>
      </w:r>
      <w:r w:rsidR="0075273D" w:rsidRPr="000817CA">
        <w:rPr>
          <w:rtl/>
        </w:rPr>
        <w:t xml:space="preserve"> و انکار آن جا</w:t>
      </w:r>
      <w:r w:rsidR="00EF51F1" w:rsidRPr="000817CA">
        <w:rPr>
          <w:rtl/>
        </w:rPr>
        <w:t>ی</w:t>
      </w:r>
      <w:r w:rsidR="0075273D" w:rsidRPr="000817CA">
        <w:rPr>
          <w:rtl/>
        </w:rPr>
        <w:t>ز ن</w:t>
      </w:r>
      <w:r w:rsidR="00EF51F1" w:rsidRPr="000817CA">
        <w:rPr>
          <w:rtl/>
        </w:rPr>
        <w:t>ی</w:t>
      </w:r>
      <w:r w:rsidR="0075273D" w:rsidRPr="000817CA">
        <w:rPr>
          <w:rtl/>
        </w:rPr>
        <w:t>ست،</w:t>
      </w:r>
      <w:r w:rsidR="006549EA" w:rsidRPr="000817CA">
        <w:rPr>
          <w:rtl/>
        </w:rPr>
        <w:t xml:space="preserve"> قاضی علامه شوکانی</w:t>
      </w:r>
      <w:r w:rsidR="00477DC7" w:rsidRPr="000817CA">
        <w:rPr>
          <w:rFonts w:cs="CTraditional Arabic"/>
          <w:rtl/>
        </w:rPr>
        <w:t>/</w:t>
      </w:r>
      <w:r w:rsidR="0075273D" w:rsidRPr="000817CA">
        <w:rPr>
          <w:rtl/>
        </w:rPr>
        <w:t xml:space="preserve"> ن</w:t>
      </w:r>
      <w:r w:rsidR="00EF51F1" w:rsidRPr="000817CA">
        <w:rPr>
          <w:rtl/>
        </w:rPr>
        <w:t>ی</w:t>
      </w:r>
      <w:r w:rsidR="0075273D" w:rsidRPr="000817CA">
        <w:rPr>
          <w:rtl/>
        </w:rPr>
        <w:t>ز آن را ب</w:t>
      </w:r>
      <w:r w:rsidR="00EF51F1" w:rsidRPr="000817CA">
        <w:rPr>
          <w:rtl/>
        </w:rPr>
        <w:t>ی</w:t>
      </w:r>
      <w:r w:rsidR="0075273D" w:rsidRPr="000817CA">
        <w:rPr>
          <w:rtl/>
        </w:rPr>
        <w:t>ان داشته است چنانکه در توض</w:t>
      </w:r>
      <w:r w:rsidR="00EF51F1" w:rsidRPr="000817CA">
        <w:rPr>
          <w:rtl/>
        </w:rPr>
        <w:t>ی</w:t>
      </w:r>
      <w:r w:rsidR="006549EA" w:rsidRPr="000817CA">
        <w:rPr>
          <w:rtl/>
        </w:rPr>
        <w:t>ح ا</w:t>
      </w:r>
      <w:r w:rsidR="0075273D" w:rsidRPr="000817CA">
        <w:rPr>
          <w:rtl/>
        </w:rPr>
        <w:t>حاد</w:t>
      </w:r>
      <w:r w:rsidR="00EF51F1" w:rsidRPr="000817CA">
        <w:rPr>
          <w:rtl/>
        </w:rPr>
        <w:t>ی</w:t>
      </w:r>
      <w:r w:rsidR="006549EA" w:rsidRPr="000817CA">
        <w:rPr>
          <w:rtl/>
        </w:rPr>
        <w:t>ث متواتر در مورد مهدی و دجال</w:t>
      </w:r>
      <w:r w:rsidR="0075273D" w:rsidRPr="000817CA">
        <w:rPr>
          <w:rtl/>
        </w:rPr>
        <w:t xml:space="preserve"> و مس</w:t>
      </w:r>
      <w:r w:rsidR="00EF51F1" w:rsidRPr="000817CA">
        <w:rPr>
          <w:rtl/>
        </w:rPr>
        <w:t>ی</w:t>
      </w:r>
      <w:r w:rsidR="0075273D" w:rsidRPr="000817CA">
        <w:rPr>
          <w:rtl/>
        </w:rPr>
        <w:t>ح آورده و</w:t>
      </w:r>
      <w:r w:rsidR="0073219F" w:rsidRPr="000817CA">
        <w:rPr>
          <w:rtl/>
        </w:rPr>
        <w:t xml:space="preserve"> می‌</w:t>
      </w:r>
      <w:r w:rsidR="0075273D" w:rsidRPr="000817CA">
        <w:rPr>
          <w:rtl/>
        </w:rPr>
        <w:t>گو</w:t>
      </w:r>
      <w:r w:rsidR="00EF51F1" w:rsidRPr="000817CA">
        <w:rPr>
          <w:rtl/>
        </w:rPr>
        <w:t>ی</w:t>
      </w:r>
      <w:r w:rsidR="0075273D" w:rsidRPr="000817CA">
        <w:rPr>
          <w:rtl/>
        </w:rPr>
        <w:t>د: احاد</w:t>
      </w:r>
      <w:r w:rsidR="00EF51F1" w:rsidRPr="000817CA">
        <w:rPr>
          <w:rtl/>
        </w:rPr>
        <w:t>ی</w:t>
      </w:r>
      <w:r w:rsidR="006F304E" w:rsidRPr="000817CA">
        <w:rPr>
          <w:rtl/>
        </w:rPr>
        <w:t xml:space="preserve">ث وارده در مورد مهدی که </w:t>
      </w:r>
      <w:r w:rsidR="0075273D" w:rsidRPr="000817CA">
        <w:rPr>
          <w:rtl/>
        </w:rPr>
        <w:t>امکان اطلاع از آن با</w:t>
      </w:r>
      <w:r w:rsidR="00BE6C20" w:rsidRPr="000817CA">
        <w:rPr>
          <w:rtl/>
        </w:rPr>
        <w:t xml:space="preserve">شد به </w:t>
      </w:r>
      <w:r w:rsidR="00BE6C20" w:rsidRPr="000817CA">
        <w:rPr>
          <w:rFonts w:hint="cs"/>
          <w:rtl/>
        </w:rPr>
        <w:t xml:space="preserve">پنجاه </w:t>
      </w:r>
      <w:r w:rsidR="0075273D" w:rsidRPr="000817CA">
        <w:rPr>
          <w:rtl/>
        </w:rPr>
        <w:t>حد</w:t>
      </w:r>
      <w:r w:rsidR="00EF51F1" w:rsidRPr="000817CA">
        <w:rPr>
          <w:rtl/>
        </w:rPr>
        <w:t>ی</w:t>
      </w:r>
      <w:r w:rsidR="00BE6C20" w:rsidRPr="000817CA">
        <w:rPr>
          <w:rtl/>
        </w:rPr>
        <w:t>ث</w:t>
      </w:r>
      <w:r w:rsidR="0073219F" w:rsidRPr="000817CA">
        <w:rPr>
          <w:rtl/>
        </w:rPr>
        <w:t xml:space="preserve"> می‌</w:t>
      </w:r>
      <w:r w:rsidR="00BE6C20" w:rsidRPr="000817CA">
        <w:rPr>
          <w:rtl/>
        </w:rPr>
        <w:t>رسد که در آن احاد</w:t>
      </w:r>
      <w:r w:rsidR="00EF51F1" w:rsidRPr="000817CA">
        <w:rPr>
          <w:rtl/>
        </w:rPr>
        <w:t>ی</w:t>
      </w:r>
      <w:r w:rsidR="00BE6C20" w:rsidRPr="000817CA">
        <w:rPr>
          <w:rtl/>
        </w:rPr>
        <w:t>ث صح</w:t>
      </w:r>
      <w:r w:rsidR="00EF51F1" w:rsidRPr="000817CA">
        <w:rPr>
          <w:rtl/>
        </w:rPr>
        <w:t>ی</w:t>
      </w:r>
      <w:r w:rsidR="00BE6C20" w:rsidRPr="000817CA">
        <w:rPr>
          <w:rtl/>
        </w:rPr>
        <w:t>ح</w:t>
      </w:r>
      <w:r w:rsidR="00BE6C20" w:rsidRPr="000817CA">
        <w:rPr>
          <w:rFonts w:hint="cs"/>
          <w:rtl/>
        </w:rPr>
        <w:t>،</w:t>
      </w:r>
      <w:r w:rsidR="0075273D" w:rsidRPr="000817CA">
        <w:rPr>
          <w:rtl/>
        </w:rPr>
        <w:t xml:space="preserve"> حسن و ضع</w:t>
      </w:r>
      <w:r w:rsidR="00EF51F1" w:rsidRPr="000817CA">
        <w:rPr>
          <w:rtl/>
        </w:rPr>
        <w:t>ی</w:t>
      </w:r>
      <w:r w:rsidR="006F304E" w:rsidRPr="000817CA">
        <w:rPr>
          <w:rtl/>
        </w:rPr>
        <w:t xml:space="preserve">ف قابل جبران موجود است و </w:t>
      </w:r>
      <w:r w:rsidR="0075273D" w:rsidRPr="000817CA">
        <w:rPr>
          <w:rtl/>
        </w:rPr>
        <w:t>بدون شک در حد تواتر</w:t>
      </w:r>
      <w:r w:rsidR="0073219F" w:rsidRPr="000817CA">
        <w:rPr>
          <w:rtl/>
        </w:rPr>
        <w:t xml:space="preserve"> می‌</w:t>
      </w:r>
      <w:r w:rsidR="0075273D" w:rsidRPr="000817CA">
        <w:rPr>
          <w:rtl/>
        </w:rPr>
        <w:t>باشد و ه</w:t>
      </w:r>
      <w:r w:rsidR="00EF51F1" w:rsidRPr="000817CA">
        <w:rPr>
          <w:rtl/>
        </w:rPr>
        <w:t>ی</w:t>
      </w:r>
      <w:r w:rsidR="0075273D" w:rsidRPr="000817CA">
        <w:rPr>
          <w:rtl/>
        </w:rPr>
        <w:t>چ شبهه</w:t>
      </w:r>
      <w:r w:rsidR="00CF3223" w:rsidRPr="000817CA">
        <w:rPr>
          <w:rFonts w:hint="cs"/>
          <w:rtl/>
        </w:rPr>
        <w:t>‌</w:t>
      </w:r>
      <w:r w:rsidR="0075273D" w:rsidRPr="000817CA">
        <w:rPr>
          <w:rtl/>
        </w:rPr>
        <w:t>ای در آن ن</w:t>
      </w:r>
      <w:r w:rsidR="00EF51F1" w:rsidRPr="000817CA">
        <w:rPr>
          <w:rtl/>
        </w:rPr>
        <w:t>ی</w:t>
      </w:r>
      <w:r w:rsidR="006F304E" w:rsidRPr="000817CA">
        <w:rPr>
          <w:rtl/>
        </w:rPr>
        <w:t>ست و بر اساس تمام اصطلاح</w:t>
      </w:r>
      <w:r w:rsidR="0075273D" w:rsidRPr="000817CA">
        <w:rPr>
          <w:rtl/>
        </w:rPr>
        <w:t>ات وارده در اصول وصف تواتر بر چ</w:t>
      </w:r>
      <w:r w:rsidR="00EF51F1" w:rsidRPr="000817CA">
        <w:rPr>
          <w:rtl/>
        </w:rPr>
        <w:t>ی</w:t>
      </w:r>
      <w:r w:rsidR="0075273D" w:rsidRPr="000817CA">
        <w:rPr>
          <w:rtl/>
        </w:rPr>
        <w:t>زها</w:t>
      </w:r>
      <w:r w:rsidR="00EF51F1" w:rsidRPr="000817CA">
        <w:rPr>
          <w:rtl/>
        </w:rPr>
        <w:t>ی</w:t>
      </w:r>
      <w:r w:rsidR="0075273D" w:rsidRPr="000817CA">
        <w:rPr>
          <w:rtl/>
        </w:rPr>
        <w:t>ی که خ</w:t>
      </w:r>
      <w:r w:rsidR="00EF51F1" w:rsidRPr="000817CA">
        <w:rPr>
          <w:rtl/>
        </w:rPr>
        <w:t>ی</w:t>
      </w:r>
      <w:r w:rsidR="0075273D" w:rsidRPr="000817CA">
        <w:rPr>
          <w:rtl/>
        </w:rPr>
        <w:t>لی در مرتبه پا</w:t>
      </w:r>
      <w:r w:rsidR="00EF51F1" w:rsidRPr="000817CA">
        <w:rPr>
          <w:rtl/>
        </w:rPr>
        <w:t>یی</w:t>
      </w:r>
      <w:r w:rsidR="006F304E" w:rsidRPr="000817CA">
        <w:rPr>
          <w:rtl/>
        </w:rPr>
        <w:t>ن</w:t>
      </w:r>
      <w:r w:rsidR="00CF3223" w:rsidRPr="000817CA">
        <w:rPr>
          <w:rFonts w:hint="cs"/>
          <w:rtl/>
        </w:rPr>
        <w:t>‌</w:t>
      </w:r>
      <w:r w:rsidR="006F304E" w:rsidRPr="000817CA">
        <w:rPr>
          <w:rtl/>
        </w:rPr>
        <w:t>تر از آن وج</w:t>
      </w:r>
      <w:r w:rsidR="0075273D" w:rsidRPr="000817CA">
        <w:rPr>
          <w:rtl/>
        </w:rPr>
        <w:t>ود دارد صادق</w:t>
      </w:r>
      <w:r w:rsidR="0073219F" w:rsidRPr="000817CA">
        <w:rPr>
          <w:rtl/>
        </w:rPr>
        <w:t xml:space="preserve"> می‌</w:t>
      </w:r>
      <w:r w:rsidR="0075273D" w:rsidRPr="000817CA">
        <w:rPr>
          <w:rtl/>
        </w:rPr>
        <w:t>باشد. و آثار رس</w:t>
      </w:r>
      <w:r w:rsidR="00EF51F1" w:rsidRPr="000817CA">
        <w:rPr>
          <w:rtl/>
        </w:rPr>
        <w:t>ی</w:t>
      </w:r>
      <w:r w:rsidR="0075273D" w:rsidRPr="000817CA">
        <w:rPr>
          <w:rtl/>
        </w:rPr>
        <w:t>ده از اصحاب در مورد مهدی ن</w:t>
      </w:r>
      <w:r w:rsidR="00EF51F1" w:rsidRPr="000817CA">
        <w:rPr>
          <w:rtl/>
        </w:rPr>
        <w:t>ی</w:t>
      </w:r>
      <w:r w:rsidR="0075273D" w:rsidRPr="000817CA">
        <w:rPr>
          <w:rtl/>
        </w:rPr>
        <w:t>ز بس</w:t>
      </w:r>
      <w:r w:rsidR="00EF51F1" w:rsidRPr="000817CA">
        <w:rPr>
          <w:rtl/>
        </w:rPr>
        <w:t>ی</w:t>
      </w:r>
      <w:r w:rsidR="0075273D" w:rsidRPr="000817CA">
        <w:rPr>
          <w:rtl/>
        </w:rPr>
        <w:t>ار صر</w:t>
      </w:r>
      <w:r w:rsidR="00EF51F1" w:rsidRPr="000817CA">
        <w:rPr>
          <w:rtl/>
        </w:rPr>
        <w:t>ی</w:t>
      </w:r>
      <w:r w:rsidR="0075273D" w:rsidRPr="000817CA">
        <w:rPr>
          <w:rtl/>
        </w:rPr>
        <w:t>ح و ز</w:t>
      </w:r>
      <w:r w:rsidR="00EF51F1" w:rsidRPr="000817CA">
        <w:rPr>
          <w:rtl/>
        </w:rPr>
        <w:t>ی</w:t>
      </w:r>
      <w:r w:rsidR="006F304E" w:rsidRPr="000817CA">
        <w:rPr>
          <w:rtl/>
        </w:rPr>
        <w:t xml:space="preserve">ادند و در مرتبه مرفوع بودن قرار دارند </w:t>
      </w:r>
      <w:r w:rsidR="0075273D" w:rsidRPr="000817CA">
        <w:rPr>
          <w:rtl/>
        </w:rPr>
        <w:t>چون مجالی برای اجتهاد در</w:t>
      </w:r>
      <w:r w:rsidR="005C5DC5">
        <w:rPr>
          <w:rtl/>
        </w:rPr>
        <w:t xml:space="preserve"> آن‌ها </w:t>
      </w:r>
      <w:r w:rsidR="0075273D" w:rsidRPr="000817CA">
        <w:rPr>
          <w:rtl/>
        </w:rPr>
        <w:t>ن</w:t>
      </w:r>
      <w:r w:rsidR="00EF51F1" w:rsidRPr="000817CA">
        <w:rPr>
          <w:rtl/>
        </w:rPr>
        <w:t>ی</w:t>
      </w:r>
      <w:r w:rsidR="006F304E" w:rsidRPr="000817CA">
        <w:rPr>
          <w:rtl/>
        </w:rPr>
        <w:t>ست.</w:t>
      </w:r>
      <w:r w:rsidR="00CF3223" w:rsidRPr="000817CA">
        <w:rPr>
          <w:rFonts w:hint="cs"/>
          <w:rtl/>
        </w:rPr>
        <w:t xml:space="preserve"> </w:t>
      </w:r>
      <w:r w:rsidR="0075273D" w:rsidRPr="000817CA">
        <w:rPr>
          <w:rtl/>
        </w:rPr>
        <w:t>پا</w:t>
      </w:r>
      <w:r w:rsidR="00EF51F1" w:rsidRPr="000817CA">
        <w:rPr>
          <w:rtl/>
        </w:rPr>
        <w:t>ی</w:t>
      </w:r>
      <w:r w:rsidR="005976A4" w:rsidRPr="000817CA">
        <w:rPr>
          <w:rtl/>
        </w:rPr>
        <w:t>ان.</w:t>
      </w:r>
    </w:p>
    <w:p w:rsidR="005976A4" w:rsidRPr="000817CA" w:rsidRDefault="0075273D" w:rsidP="000817CA">
      <w:pPr>
        <w:pStyle w:val="a2"/>
        <w:rPr>
          <w:rtl/>
        </w:rPr>
      </w:pPr>
      <w:r w:rsidRPr="000817CA">
        <w:rPr>
          <w:rtl/>
        </w:rPr>
        <w:t>س</w:t>
      </w:r>
      <w:r w:rsidR="00EF51F1" w:rsidRPr="000817CA">
        <w:rPr>
          <w:rtl/>
        </w:rPr>
        <w:t>ی</w:t>
      </w:r>
      <w:r w:rsidRPr="000817CA">
        <w:rPr>
          <w:rtl/>
        </w:rPr>
        <w:t>د علامه محمد بن اسماع</w:t>
      </w:r>
      <w:r w:rsidR="00EF51F1" w:rsidRPr="000817CA">
        <w:rPr>
          <w:rtl/>
        </w:rPr>
        <w:t>ی</w:t>
      </w:r>
      <w:r w:rsidR="005976A4" w:rsidRPr="000817CA">
        <w:rPr>
          <w:rtl/>
        </w:rPr>
        <w:t xml:space="preserve">ل </w:t>
      </w:r>
      <w:r w:rsidRPr="000817CA">
        <w:rPr>
          <w:rtl/>
        </w:rPr>
        <w:t>ام</w:t>
      </w:r>
      <w:r w:rsidR="00EF51F1" w:rsidRPr="000817CA">
        <w:rPr>
          <w:rtl/>
        </w:rPr>
        <w:t>ی</w:t>
      </w:r>
      <w:r w:rsidRPr="000817CA">
        <w:rPr>
          <w:rtl/>
        </w:rPr>
        <w:t xml:space="preserve">ر </w:t>
      </w:r>
      <w:r w:rsidR="00EF51F1" w:rsidRPr="000817CA">
        <w:rPr>
          <w:rtl/>
        </w:rPr>
        <w:t>ی</w:t>
      </w:r>
      <w:r w:rsidRPr="000817CA">
        <w:rPr>
          <w:rtl/>
        </w:rPr>
        <w:t>مانی احاد</w:t>
      </w:r>
      <w:r w:rsidR="00EF51F1" w:rsidRPr="000817CA">
        <w:rPr>
          <w:rtl/>
        </w:rPr>
        <w:t>ی</w:t>
      </w:r>
      <w:r w:rsidR="005976A4" w:rsidRPr="000817CA">
        <w:rPr>
          <w:rtl/>
        </w:rPr>
        <w:t>ث قطعی در مورد خروج مهدی</w:t>
      </w:r>
      <w:r w:rsidRPr="000817CA">
        <w:rPr>
          <w:rtl/>
        </w:rPr>
        <w:t xml:space="preserve"> و</w:t>
      </w:r>
      <w:r w:rsidR="005C5DC5">
        <w:rPr>
          <w:rtl/>
        </w:rPr>
        <w:t xml:space="preserve"> اینکه </w:t>
      </w:r>
      <w:r w:rsidRPr="000817CA">
        <w:rPr>
          <w:rtl/>
        </w:rPr>
        <w:t xml:space="preserve">از آل محمد </w:t>
      </w:r>
      <w:r w:rsidR="00182942" w:rsidRPr="000817CA">
        <w:rPr>
          <w:rFonts w:cs="CTraditional Arabic"/>
          <w:rtl/>
        </w:rPr>
        <w:t>ج</w:t>
      </w:r>
      <w:r w:rsidR="00BE6C20" w:rsidRPr="000817CA">
        <w:rPr>
          <w:rtl/>
        </w:rPr>
        <w:t xml:space="preserve"> است</w:t>
      </w:r>
      <w:r w:rsidR="00BE6C20" w:rsidRPr="000817CA">
        <w:rPr>
          <w:rFonts w:hint="cs"/>
          <w:rtl/>
        </w:rPr>
        <w:t xml:space="preserve">، و </w:t>
      </w:r>
      <w:r w:rsidR="005976A4" w:rsidRPr="000817CA">
        <w:rPr>
          <w:rtl/>
        </w:rPr>
        <w:t xml:space="preserve">در آخر زمان خروج خواهد کرد </w:t>
      </w:r>
      <w:r w:rsidRPr="000817CA">
        <w:rPr>
          <w:rtl/>
        </w:rPr>
        <w:t>را جمع</w:t>
      </w:r>
      <w:r w:rsidR="00CF3223" w:rsidRPr="000817CA">
        <w:rPr>
          <w:rFonts w:hint="cs"/>
          <w:rtl/>
        </w:rPr>
        <w:t>‌</w:t>
      </w:r>
      <w:r w:rsidRPr="000817CA">
        <w:rPr>
          <w:rtl/>
        </w:rPr>
        <w:t>آوری نموده و آنگاه</w:t>
      </w:r>
      <w:r w:rsidR="0073219F" w:rsidRPr="000817CA">
        <w:rPr>
          <w:rtl/>
        </w:rPr>
        <w:t xml:space="preserve"> می‌</w:t>
      </w:r>
      <w:r w:rsidRPr="000817CA">
        <w:rPr>
          <w:rtl/>
        </w:rPr>
        <w:t>گو</w:t>
      </w:r>
      <w:r w:rsidR="00EF51F1" w:rsidRPr="000817CA">
        <w:rPr>
          <w:rtl/>
        </w:rPr>
        <w:t>ی</w:t>
      </w:r>
      <w:r w:rsidRPr="000817CA">
        <w:rPr>
          <w:rtl/>
        </w:rPr>
        <w:t>د: زمان خروج او مع</w:t>
      </w:r>
      <w:r w:rsidR="00EF51F1" w:rsidRPr="000817CA">
        <w:rPr>
          <w:rtl/>
        </w:rPr>
        <w:t>ی</w:t>
      </w:r>
      <w:r w:rsidRPr="000817CA">
        <w:rPr>
          <w:rtl/>
        </w:rPr>
        <w:t>ن نشده تنها معلوم شده که ق</w:t>
      </w:r>
      <w:r w:rsidR="00EF51F1" w:rsidRPr="000817CA">
        <w:rPr>
          <w:rtl/>
        </w:rPr>
        <w:t>ی</w:t>
      </w:r>
      <w:r w:rsidRPr="000817CA">
        <w:rPr>
          <w:rtl/>
        </w:rPr>
        <w:t>ام ا</w:t>
      </w:r>
      <w:r w:rsidR="00EF51F1" w:rsidRPr="000817CA">
        <w:rPr>
          <w:rtl/>
        </w:rPr>
        <w:t>ی</w:t>
      </w:r>
      <w:r w:rsidR="005976A4" w:rsidRPr="000817CA">
        <w:rPr>
          <w:rtl/>
        </w:rPr>
        <w:t>شان قبل از خروج دجال خواهد بود. انتهی.</w:t>
      </w:r>
    </w:p>
    <w:p w:rsidR="005976A4" w:rsidRPr="00523C12" w:rsidRDefault="0075273D" w:rsidP="00523C12">
      <w:pPr>
        <w:pStyle w:val="a1"/>
        <w:rPr>
          <w:rtl/>
        </w:rPr>
      </w:pPr>
      <w:bookmarkStart w:id="11" w:name="_Toc346976250"/>
      <w:bookmarkStart w:id="12" w:name="_Toc433496928"/>
      <w:r w:rsidRPr="00523C12">
        <w:rPr>
          <w:rtl/>
        </w:rPr>
        <w:t>شبهاتی پ</w:t>
      </w:r>
      <w:r w:rsidR="00EF51F1" w:rsidRPr="00523C12">
        <w:rPr>
          <w:rtl/>
        </w:rPr>
        <w:t>ی</w:t>
      </w:r>
      <w:r w:rsidR="005976A4" w:rsidRPr="00523C12">
        <w:rPr>
          <w:rtl/>
        </w:rPr>
        <w:t>رامون احاد</w:t>
      </w:r>
      <w:r w:rsidR="00EF51F1" w:rsidRPr="00523C12">
        <w:rPr>
          <w:rtl/>
        </w:rPr>
        <w:t>ی</w:t>
      </w:r>
      <w:r w:rsidR="005976A4" w:rsidRPr="00523C12">
        <w:rPr>
          <w:rtl/>
        </w:rPr>
        <w:t>ث مهدی</w:t>
      </w:r>
      <w:bookmarkEnd w:id="11"/>
      <w:bookmarkEnd w:id="12"/>
    </w:p>
    <w:p w:rsidR="007E6B33" w:rsidRPr="000817CA" w:rsidRDefault="0075273D" w:rsidP="000817CA">
      <w:pPr>
        <w:pStyle w:val="a2"/>
        <w:rPr>
          <w:rtl/>
        </w:rPr>
      </w:pPr>
      <w:r w:rsidRPr="000817CA">
        <w:rPr>
          <w:rtl/>
        </w:rPr>
        <w:t>جناب رش</w:t>
      </w:r>
      <w:r w:rsidR="00EF51F1" w:rsidRPr="000817CA">
        <w:rPr>
          <w:rtl/>
        </w:rPr>
        <w:t>ی</w:t>
      </w:r>
      <w:r w:rsidRPr="000817CA">
        <w:rPr>
          <w:rtl/>
        </w:rPr>
        <w:t>د و غ</w:t>
      </w:r>
      <w:r w:rsidR="00EF51F1" w:rsidRPr="000817CA">
        <w:rPr>
          <w:rtl/>
        </w:rPr>
        <w:t>ی</w:t>
      </w:r>
      <w:r w:rsidRPr="000817CA">
        <w:rPr>
          <w:rtl/>
        </w:rPr>
        <w:t>ر ا</w:t>
      </w:r>
      <w:r w:rsidR="00EF51F1" w:rsidRPr="000817CA">
        <w:rPr>
          <w:rtl/>
        </w:rPr>
        <w:t>ی</w:t>
      </w:r>
      <w:r w:rsidR="005976A4" w:rsidRPr="000817CA">
        <w:rPr>
          <w:rtl/>
        </w:rPr>
        <w:t>شان به صورت حد</w:t>
      </w:r>
      <w:r w:rsidR="00EF51F1" w:rsidRPr="000817CA">
        <w:rPr>
          <w:rtl/>
        </w:rPr>
        <w:t>ی</w:t>
      </w:r>
      <w:r w:rsidRPr="000817CA">
        <w:rPr>
          <w:rtl/>
        </w:rPr>
        <w:t>ث به حد</w:t>
      </w:r>
      <w:r w:rsidR="00EF51F1" w:rsidRPr="000817CA">
        <w:rPr>
          <w:rtl/>
        </w:rPr>
        <w:t>ی</w:t>
      </w:r>
      <w:r w:rsidR="005976A4" w:rsidRPr="000817CA">
        <w:rPr>
          <w:rtl/>
        </w:rPr>
        <w:t>ث</w:t>
      </w:r>
      <w:r w:rsidR="00BE6C20" w:rsidRPr="000817CA">
        <w:rPr>
          <w:rFonts w:hint="cs"/>
          <w:rtl/>
        </w:rPr>
        <w:t>،</w:t>
      </w:r>
      <w:r w:rsidR="005976A4" w:rsidRPr="000817CA">
        <w:rPr>
          <w:rtl/>
        </w:rPr>
        <w:t xml:space="preserve"> آنچه را </w:t>
      </w:r>
      <w:r w:rsidR="009E697B" w:rsidRPr="000817CA">
        <w:rPr>
          <w:rFonts w:hint="cs"/>
          <w:rtl/>
        </w:rPr>
        <w:t>ک</w:t>
      </w:r>
      <w:r w:rsidR="00BE6C20" w:rsidRPr="000817CA">
        <w:rPr>
          <w:rFonts w:hint="cs"/>
          <w:rtl/>
        </w:rPr>
        <w:t xml:space="preserve">ه </w:t>
      </w:r>
      <w:r w:rsidR="005976A4" w:rsidRPr="000817CA">
        <w:rPr>
          <w:rtl/>
        </w:rPr>
        <w:t>در مورد مهدی وا</w:t>
      </w:r>
      <w:r w:rsidR="00BE6C20" w:rsidRPr="000817CA">
        <w:rPr>
          <w:rtl/>
        </w:rPr>
        <w:t>رد شده</w:t>
      </w:r>
      <w:r w:rsidR="00BE6C20" w:rsidRPr="000817CA">
        <w:rPr>
          <w:rFonts w:hint="cs"/>
          <w:rtl/>
        </w:rPr>
        <w:t>،</w:t>
      </w:r>
      <w:r w:rsidR="00BE6C20" w:rsidRPr="000817CA">
        <w:rPr>
          <w:rtl/>
        </w:rPr>
        <w:t xml:space="preserve"> </w:t>
      </w:r>
      <w:r w:rsidR="005976A4" w:rsidRPr="000817CA">
        <w:rPr>
          <w:rtl/>
        </w:rPr>
        <w:t xml:space="preserve"> بر</w:t>
      </w:r>
      <w:r w:rsidR="00AE7673" w:rsidRPr="000817CA">
        <w:rPr>
          <w:rFonts w:hint="cs"/>
          <w:rtl/>
        </w:rPr>
        <w:t>ر</w:t>
      </w:r>
      <w:r w:rsidR="005976A4" w:rsidRPr="000817CA">
        <w:rPr>
          <w:rtl/>
        </w:rPr>
        <w:t>سی نکر</w:t>
      </w:r>
      <w:r w:rsidR="00BE6C20" w:rsidRPr="000817CA">
        <w:rPr>
          <w:rtl/>
        </w:rPr>
        <w:t xml:space="preserve">ده </w:t>
      </w:r>
      <w:r w:rsidRPr="000817CA">
        <w:rPr>
          <w:rtl/>
        </w:rPr>
        <w:t>و از بررسی اسناد کل احاد</w:t>
      </w:r>
      <w:r w:rsidR="00EF51F1" w:rsidRPr="000817CA">
        <w:rPr>
          <w:rtl/>
        </w:rPr>
        <w:t>ی</w:t>
      </w:r>
      <w:r w:rsidRPr="000817CA">
        <w:rPr>
          <w:rtl/>
        </w:rPr>
        <w:t>ث وارده در ا</w:t>
      </w:r>
      <w:r w:rsidR="00EF51F1" w:rsidRPr="000817CA">
        <w:rPr>
          <w:rtl/>
        </w:rPr>
        <w:t>ی</w:t>
      </w:r>
      <w:r w:rsidRPr="000817CA">
        <w:rPr>
          <w:rtl/>
        </w:rPr>
        <w:t>ن زم</w:t>
      </w:r>
      <w:r w:rsidR="00EF51F1" w:rsidRPr="000817CA">
        <w:rPr>
          <w:rtl/>
        </w:rPr>
        <w:t>ی</w:t>
      </w:r>
      <w:r w:rsidR="005976A4" w:rsidRPr="000817CA">
        <w:rPr>
          <w:rtl/>
        </w:rPr>
        <w:t xml:space="preserve">نه هم عاجز </w:t>
      </w:r>
      <w:r w:rsidRPr="000817CA">
        <w:rPr>
          <w:rtl/>
        </w:rPr>
        <w:t>و</w:t>
      </w:r>
      <w:r w:rsidR="00BE6C20" w:rsidRPr="000817CA">
        <w:rPr>
          <w:rFonts w:hint="cs"/>
          <w:rtl/>
        </w:rPr>
        <w:t xml:space="preserve"> </w:t>
      </w:r>
      <w:r w:rsidRPr="000817CA">
        <w:rPr>
          <w:rtl/>
        </w:rPr>
        <w:t>قادر</w:t>
      </w:r>
      <w:r w:rsidR="00BE6C20" w:rsidRPr="000817CA">
        <w:rPr>
          <w:rFonts w:hint="cs"/>
          <w:rtl/>
        </w:rPr>
        <w:t xml:space="preserve"> </w:t>
      </w:r>
      <w:r w:rsidRPr="000817CA">
        <w:rPr>
          <w:rtl/>
        </w:rPr>
        <w:t>به انجام آن نبوده</w:t>
      </w:r>
      <w:r w:rsidR="0073219F" w:rsidRPr="000817CA">
        <w:rPr>
          <w:rtl/>
        </w:rPr>
        <w:t xml:space="preserve">‌اند </w:t>
      </w:r>
      <w:r w:rsidRPr="000817CA">
        <w:rPr>
          <w:rtl/>
        </w:rPr>
        <w:t>که اگر ا</w:t>
      </w:r>
      <w:r w:rsidR="00EF51F1" w:rsidRPr="000817CA">
        <w:rPr>
          <w:rtl/>
        </w:rPr>
        <w:t>ی</w:t>
      </w:r>
      <w:r w:rsidR="005976A4" w:rsidRPr="000817CA">
        <w:rPr>
          <w:rtl/>
        </w:rPr>
        <w:t>ن کار را</w:t>
      </w:r>
      <w:r w:rsidR="0073219F" w:rsidRPr="000817CA">
        <w:rPr>
          <w:rtl/>
        </w:rPr>
        <w:t xml:space="preserve"> می‌</w:t>
      </w:r>
      <w:r w:rsidR="005976A4" w:rsidRPr="000817CA">
        <w:rPr>
          <w:rtl/>
        </w:rPr>
        <w:t>کر</w:t>
      </w:r>
      <w:r w:rsidR="00BE6C20" w:rsidRPr="000817CA">
        <w:rPr>
          <w:rFonts w:hint="cs"/>
          <w:rtl/>
        </w:rPr>
        <w:t>ن</w:t>
      </w:r>
      <w:r w:rsidR="005976A4" w:rsidRPr="000817CA">
        <w:rPr>
          <w:rtl/>
        </w:rPr>
        <w:t>د به چ</w:t>
      </w:r>
      <w:r w:rsidR="00EF51F1" w:rsidRPr="000817CA">
        <w:rPr>
          <w:rtl/>
        </w:rPr>
        <w:t>ی</w:t>
      </w:r>
      <w:r w:rsidRPr="000817CA">
        <w:rPr>
          <w:rtl/>
        </w:rPr>
        <w:t>زها</w:t>
      </w:r>
      <w:r w:rsidR="00EF51F1" w:rsidRPr="000817CA">
        <w:rPr>
          <w:rtl/>
        </w:rPr>
        <w:t>ی</w:t>
      </w:r>
      <w:r w:rsidRPr="000817CA">
        <w:rPr>
          <w:rtl/>
        </w:rPr>
        <w:t>ی که حجت به وس</w:t>
      </w:r>
      <w:r w:rsidR="00EF51F1" w:rsidRPr="000817CA">
        <w:rPr>
          <w:rtl/>
        </w:rPr>
        <w:t>ی</w:t>
      </w:r>
      <w:r w:rsidRPr="000817CA">
        <w:rPr>
          <w:rtl/>
        </w:rPr>
        <w:t>له آن تمام</w:t>
      </w:r>
      <w:r w:rsidR="0073219F" w:rsidRPr="000817CA">
        <w:rPr>
          <w:rtl/>
        </w:rPr>
        <w:t xml:space="preserve"> م</w:t>
      </w:r>
      <w:r w:rsidR="00EF51F1" w:rsidRPr="000817CA">
        <w:rPr>
          <w:rtl/>
        </w:rPr>
        <w:t>ی</w:t>
      </w:r>
      <w:r w:rsidR="0073219F" w:rsidRPr="000817CA">
        <w:rPr>
          <w:rtl/>
        </w:rPr>
        <w:t>‌</w:t>
      </w:r>
      <w:r w:rsidRPr="000817CA">
        <w:rPr>
          <w:rtl/>
        </w:rPr>
        <w:t>شد دسترسی</w:t>
      </w:r>
      <w:r w:rsidR="0073219F" w:rsidRPr="000817CA">
        <w:rPr>
          <w:rtl/>
        </w:rPr>
        <w:t xml:space="preserve"> می‌</w:t>
      </w:r>
      <w:r w:rsidR="00EF51F1" w:rsidRPr="000817CA">
        <w:rPr>
          <w:rtl/>
        </w:rPr>
        <w:t>ی</w:t>
      </w:r>
      <w:r w:rsidR="005976A4" w:rsidRPr="000817CA">
        <w:rPr>
          <w:rtl/>
        </w:rPr>
        <w:t>افت</w:t>
      </w:r>
      <w:r w:rsidR="00BE6C20" w:rsidRPr="000817CA">
        <w:rPr>
          <w:rFonts w:hint="cs"/>
          <w:rtl/>
        </w:rPr>
        <w:t>ند</w:t>
      </w:r>
      <w:r w:rsidRPr="000817CA">
        <w:rPr>
          <w:rtl/>
        </w:rPr>
        <w:t xml:space="preserve"> حتی در امورات غ</w:t>
      </w:r>
      <w:r w:rsidR="00EF51F1" w:rsidRPr="000817CA">
        <w:rPr>
          <w:rtl/>
        </w:rPr>
        <w:t>ی</w:t>
      </w:r>
      <w:r w:rsidR="005976A4" w:rsidRPr="000817CA">
        <w:rPr>
          <w:rtl/>
        </w:rPr>
        <w:t xml:space="preserve">بی </w:t>
      </w:r>
      <w:r w:rsidRPr="000817CA">
        <w:rPr>
          <w:rtl/>
        </w:rPr>
        <w:t>که بعضی گمان</w:t>
      </w:r>
      <w:r w:rsidR="0073219F" w:rsidRPr="000817CA">
        <w:rPr>
          <w:rtl/>
        </w:rPr>
        <w:t xml:space="preserve"> می‌</w:t>
      </w:r>
      <w:r w:rsidRPr="000817CA">
        <w:rPr>
          <w:rtl/>
        </w:rPr>
        <w:t>کنند تنها به وس</w:t>
      </w:r>
      <w:r w:rsidR="00EF51F1" w:rsidRPr="000817CA">
        <w:rPr>
          <w:rtl/>
        </w:rPr>
        <w:t>ی</w:t>
      </w:r>
      <w:r w:rsidRPr="000817CA">
        <w:rPr>
          <w:rtl/>
        </w:rPr>
        <w:t>له احاد</w:t>
      </w:r>
      <w:r w:rsidR="00EF51F1" w:rsidRPr="000817CA">
        <w:rPr>
          <w:rtl/>
        </w:rPr>
        <w:t>ی</w:t>
      </w:r>
      <w:r w:rsidR="005976A4" w:rsidRPr="000817CA">
        <w:rPr>
          <w:rtl/>
        </w:rPr>
        <w:t xml:space="preserve">ث متواتر </w:t>
      </w:r>
      <w:r w:rsidRPr="000817CA">
        <w:rPr>
          <w:rtl/>
        </w:rPr>
        <w:t>ثابت است،</w:t>
      </w:r>
      <w:r w:rsidR="00BE6C20" w:rsidRPr="000817CA">
        <w:rPr>
          <w:rFonts w:hint="cs"/>
          <w:rtl/>
        </w:rPr>
        <w:t xml:space="preserve"> </w:t>
      </w:r>
      <w:r w:rsidR="007E6B33" w:rsidRPr="000817CA">
        <w:rPr>
          <w:rtl/>
        </w:rPr>
        <w:t>از جمل</w:t>
      </w:r>
      <w:r w:rsidRPr="000817CA">
        <w:rPr>
          <w:rtl/>
        </w:rPr>
        <w:t>ه مواردی که شما را به آن راهنما</w:t>
      </w:r>
      <w:r w:rsidR="00EF51F1" w:rsidRPr="000817CA">
        <w:rPr>
          <w:rtl/>
        </w:rPr>
        <w:t>ی</w:t>
      </w:r>
      <w:r w:rsidRPr="000817CA">
        <w:rPr>
          <w:rtl/>
        </w:rPr>
        <w:t>ی</w:t>
      </w:r>
      <w:r w:rsidR="0073219F" w:rsidRPr="000817CA">
        <w:rPr>
          <w:rtl/>
        </w:rPr>
        <w:t xml:space="preserve"> می‌</w:t>
      </w:r>
      <w:r w:rsidRPr="000817CA">
        <w:rPr>
          <w:rtl/>
        </w:rPr>
        <w:t>کند ا</w:t>
      </w:r>
      <w:r w:rsidR="00EF51F1" w:rsidRPr="000817CA">
        <w:rPr>
          <w:rtl/>
        </w:rPr>
        <w:t>ی</w:t>
      </w:r>
      <w:r w:rsidRPr="000817CA">
        <w:rPr>
          <w:rtl/>
        </w:rPr>
        <w:t>ن است که رش</w:t>
      </w:r>
      <w:r w:rsidR="00EF51F1" w:rsidRPr="000817CA">
        <w:rPr>
          <w:rtl/>
        </w:rPr>
        <w:t>ی</w:t>
      </w:r>
      <w:r w:rsidR="00523C12" w:rsidRPr="000817CA">
        <w:rPr>
          <w:rtl/>
        </w:rPr>
        <w:t>د رضا</w:t>
      </w:r>
      <w:r w:rsidR="00477DC7" w:rsidRPr="000817CA">
        <w:rPr>
          <w:rFonts w:cs="CTraditional Arabic"/>
          <w:rtl/>
        </w:rPr>
        <w:t>/</w:t>
      </w:r>
      <w:r w:rsidR="007E6B33" w:rsidRPr="000817CA">
        <w:rPr>
          <w:rtl/>
        </w:rPr>
        <w:t>مدعی است که اس</w:t>
      </w:r>
      <w:r w:rsidRPr="000817CA">
        <w:rPr>
          <w:rtl/>
        </w:rPr>
        <w:t>ناد احاد</w:t>
      </w:r>
      <w:r w:rsidR="00EF51F1" w:rsidRPr="000817CA">
        <w:rPr>
          <w:rtl/>
        </w:rPr>
        <w:t>ی</w:t>
      </w:r>
      <w:r w:rsidRPr="000817CA">
        <w:rPr>
          <w:rtl/>
        </w:rPr>
        <w:t>ث مهدی خالی از افراد ش</w:t>
      </w:r>
      <w:r w:rsidR="00EF51F1" w:rsidRPr="000817CA">
        <w:rPr>
          <w:rtl/>
        </w:rPr>
        <w:t>ی</w:t>
      </w:r>
      <w:r w:rsidRPr="000817CA">
        <w:rPr>
          <w:rtl/>
        </w:rPr>
        <w:t>عی ن</w:t>
      </w:r>
      <w:r w:rsidR="00EF51F1" w:rsidRPr="000817CA">
        <w:rPr>
          <w:rtl/>
        </w:rPr>
        <w:t>ی</w:t>
      </w:r>
      <w:r w:rsidRPr="000817CA">
        <w:rPr>
          <w:rtl/>
        </w:rPr>
        <w:t>ست در حالی که ا</w:t>
      </w:r>
      <w:r w:rsidR="00EF51F1" w:rsidRPr="000817CA">
        <w:rPr>
          <w:rtl/>
        </w:rPr>
        <w:t>ی</w:t>
      </w:r>
      <w:r w:rsidRPr="000817CA">
        <w:rPr>
          <w:rtl/>
        </w:rPr>
        <w:t>ن مسئله به طور مطلق درست ن</w:t>
      </w:r>
      <w:r w:rsidR="00EF51F1" w:rsidRPr="000817CA">
        <w:rPr>
          <w:rtl/>
        </w:rPr>
        <w:t>ی</w:t>
      </w:r>
      <w:r w:rsidRPr="000817CA">
        <w:rPr>
          <w:rtl/>
        </w:rPr>
        <w:t>ست،</w:t>
      </w:r>
      <w:r w:rsidR="007E6B33" w:rsidRPr="000817CA">
        <w:rPr>
          <w:rtl/>
        </w:rPr>
        <w:t xml:space="preserve"> ا</w:t>
      </w:r>
      <w:r w:rsidRPr="000817CA">
        <w:rPr>
          <w:rtl/>
        </w:rPr>
        <w:t>حاد</w:t>
      </w:r>
      <w:r w:rsidR="00EF51F1" w:rsidRPr="000817CA">
        <w:rPr>
          <w:rtl/>
        </w:rPr>
        <w:t>ی</w:t>
      </w:r>
      <w:r w:rsidRPr="000817CA">
        <w:rPr>
          <w:rtl/>
        </w:rPr>
        <w:t>ث چهار گانه</w:t>
      </w:r>
      <w:r w:rsidR="00C2234F" w:rsidRPr="000817CA">
        <w:rPr>
          <w:rFonts w:hint="cs"/>
          <w:rtl/>
        </w:rPr>
        <w:t>‌</w:t>
      </w:r>
      <w:r w:rsidRPr="000817CA">
        <w:rPr>
          <w:rtl/>
        </w:rPr>
        <w:t>ای که در ا</w:t>
      </w:r>
      <w:r w:rsidR="00EF51F1" w:rsidRPr="000817CA">
        <w:rPr>
          <w:rtl/>
        </w:rPr>
        <w:t>ی</w:t>
      </w:r>
      <w:r w:rsidR="007E6B33" w:rsidRPr="000817CA">
        <w:rPr>
          <w:rtl/>
        </w:rPr>
        <w:t xml:space="preserve">ن </w:t>
      </w:r>
      <w:r w:rsidRPr="000817CA">
        <w:rPr>
          <w:rtl/>
        </w:rPr>
        <w:t>بحث آورده</w:t>
      </w:r>
      <w:r w:rsidR="00C2234F" w:rsidRPr="000817CA">
        <w:rPr>
          <w:rFonts w:hint="cs"/>
          <w:rtl/>
        </w:rPr>
        <w:t>‌</w:t>
      </w:r>
      <w:r w:rsidRPr="000817CA">
        <w:rPr>
          <w:rtl/>
        </w:rPr>
        <w:t>ام فردی که معروف به ش</w:t>
      </w:r>
      <w:r w:rsidR="00EF51F1" w:rsidRPr="000817CA">
        <w:rPr>
          <w:rtl/>
        </w:rPr>
        <w:t>ی</w:t>
      </w:r>
      <w:r w:rsidRPr="000817CA">
        <w:rPr>
          <w:rtl/>
        </w:rPr>
        <w:t>عه باشد جزء راو</w:t>
      </w:r>
      <w:r w:rsidR="00EF51F1" w:rsidRPr="000817CA">
        <w:rPr>
          <w:rtl/>
        </w:rPr>
        <w:t>ی</w:t>
      </w:r>
      <w:r w:rsidRPr="000817CA">
        <w:rPr>
          <w:rtl/>
        </w:rPr>
        <w:t>ان آن ن</w:t>
      </w:r>
      <w:r w:rsidR="00EF51F1" w:rsidRPr="000817CA">
        <w:rPr>
          <w:rtl/>
        </w:rPr>
        <w:t>ی</w:t>
      </w:r>
      <w:r w:rsidR="007E6B33" w:rsidRPr="000817CA">
        <w:rPr>
          <w:rtl/>
        </w:rPr>
        <w:t xml:space="preserve">ست و در صورت صحت </w:t>
      </w:r>
      <w:r w:rsidRPr="000817CA">
        <w:rPr>
          <w:rtl/>
        </w:rPr>
        <w:t>ادعا باز هم به درستی اسناد آن ا</w:t>
      </w:r>
      <w:r w:rsidR="00EF51F1" w:rsidRPr="000817CA">
        <w:rPr>
          <w:rtl/>
        </w:rPr>
        <w:t>ی</w:t>
      </w:r>
      <w:r w:rsidR="007E6B33" w:rsidRPr="000817CA">
        <w:rPr>
          <w:rtl/>
        </w:rPr>
        <w:t>راد وا</w:t>
      </w:r>
      <w:r w:rsidRPr="000817CA">
        <w:rPr>
          <w:rtl/>
        </w:rPr>
        <w:t>رد</w:t>
      </w:r>
      <w:r w:rsidR="00CF3223" w:rsidRPr="000817CA">
        <w:rPr>
          <w:rtl/>
        </w:rPr>
        <w:t xml:space="preserve"> نمی‌</w:t>
      </w:r>
      <w:r w:rsidRPr="000817CA">
        <w:rPr>
          <w:rtl/>
        </w:rPr>
        <w:t>شود چون اعتبار در صحت حد</w:t>
      </w:r>
      <w:r w:rsidR="00EF51F1" w:rsidRPr="000817CA">
        <w:rPr>
          <w:rtl/>
        </w:rPr>
        <w:t>ی</w:t>
      </w:r>
      <w:r w:rsidR="007E6B33" w:rsidRPr="000817CA">
        <w:rPr>
          <w:rtl/>
        </w:rPr>
        <w:t>ث</w:t>
      </w:r>
      <w:r w:rsidR="00144FA8" w:rsidRPr="000817CA">
        <w:rPr>
          <w:rFonts w:hint="cs"/>
          <w:rtl/>
        </w:rPr>
        <w:t>،</w:t>
      </w:r>
      <w:r w:rsidR="007E6B33" w:rsidRPr="000817CA">
        <w:rPr>
          <w:rtl/>
        </w:rPr>
        <w:t xml:space="preserve"> صدق و</w:t>
      </w:r>
      <w:r w:rsidR="00144FA8" w:rsidRPr="000817CA">
        <w:rPr>
          <w:rFonts w:hint="cs"/>
          <w:rtl/>
        </w:rPr>
        <w:t xml:space="preserve"> </w:t>
      </w:r>
      <w:r w:rsidR="007E6B33" w:rsidRPr="000817CA">
        <w:rPr>
          <w:rtl/>
        </w:rPr>
        <w:t>ضبط است و مخالفت مذه</w:t>
      </w:r>
      <w:r w:rsidRPr="000817CA">
        <w:rPr>
          <w:rtl/>
        </w:rPr>
        <w:t>بی چنانکه در علم مصطلح الحد</w:t>
      </w:r>
      <w:r w:rsidR="00EF51F1" w:rsidRPr="000817CA">
        <w:rPr>
          <w:rtl/>
        </w:rPr>
        <w:t>ی</w:t>
      </w:r>
      <w:r w:rsidRPr="000817CA">
        <w:rPr>
          <w:rtl/>
        </w:rPr>
        <w:t>ث ب</w:t>
      </w:r>
      <w:r w:rsidR="00EF51F1" w:rsidRPr="000817CA">
        <w:rPr>
          <w:rtl/>
        </w:rPr>
        <w:t>ی</w:t>
      </w:r>
      <w:r w:rsidRPr="000817CA">
        <w:rPr>
          <w:rtl/>
        </w:rPr>
        <w:t xml:space="preserve">ان شده شرط صحت </w:t>
      </w:r>
      <w:r w:rsidR="00EF51F1" w:rsidRPr="000817CA">
        <w:rPr>
          <w:rtl/>
        </w:rPr>
        <w:t>ی</w:t>
      </w:r>
      <w:r w:rsidR="007E6B33" w:rsidRPr="000817CA">
        <w:rPr>
          <w:rtl/>
        </w:rPr>
        <w:t>ا عدم صحت</w:t>
      </w:r>
      <w:r w:rsidRPr="000817CA">
        <w:rPr>
          <w:rtl/>
        </w:rPr>
        <w:t xml:space="preserve"> ن</w:t>
      </w:r>
      <w:r w:rsidR="00EF51F1" w:rsidRPr="000817CA">
        <w:rPr>
          <w:rtl/>
        </w:rPr>
        <w:t>ی</w:t>
      </w:r>
      <w:r w:rsidRPr="000817CA">
        <w:rPr>
          <w:rtl/>
        </w:rPr>
        <w:t>ست به هم</w:t>
      </w:r>
      <w:r w:rsidR="00EF51F1" w:rsidRPr="000817CA">
        <w:rPr>
          <w:rtl/>
        </w:rPr>
        <w:t>ی</w:t>
      </w:r>
      <w:r w:rsidRPr="000817CA">
        <w:rPr>
          <w:rtl/>
        </w:rPr>
        <w:t>ن خاطر مسلم و بخاری در صح</w:t>
      </w:r>
      <w:r w:rsidR="00EF51F1" w:rsidRPr="000817CA">
        <w:rPr>
          <w:rtl/>
        </w:rPr>
        <w:t>ی</w:t>
      </w:r>
      <w:r w:rsidRPr="000817CA">
        <w:rPr>
          <w:rtl/>
        </w:rPr>
        <w:t>ح خود از افراد بس</w:t>
      </w:r>
      <w:r w:rsidR="00EF51F1" w:rsidRPr="000817CA">
        <w:rPr>
          <w:rtl/>
        </w:rPr>
        <w:t>ی</w:t>
      </w:r>
      <w:r w:rsidRPr="000817CA">
        <w:rPr>
          <w:rtl/>
        </w:rPr>
        <w:t>اری ش</w:t>
      </w:r>
      <w:r w:rsidR="00EF51F1" w:rsidRPr="000817CA">
        <w:rPr>
          <w:rtl/>
        </w:rPr>
        <w:t>ی</w:t>
      </w:r>
      <w:r w:rsidR="007E6B33" w:rsidRPr="000817CA">
        <w:rPr>
          <w:rtl/>
        </w:rPr>
        <w:t>ع</w:t>
      </w:r>
      <w:r w:rsidRPr="000817CA">
        <w:rPr>
          <w:rtl/>
        </w:rPr>
        <w:t>ه و غ</w:t>
      </w:r>
      <w:r w:rsidR="00EF51F1" w:rsidRPr="000817CA">
        <w:rPr>
          <w:rtl/>
        </w:rPr>
        <w:t>ی</w:t>
      </w:r>
      <w:r w:rsidRPr="000817CA">
        <w:rPr>
          <w:rtl/>
        </w:rPr>
        <w:t>ر ش</w:t>
      </w:r>
      <w:r w:rsidR="00EF51F1" w:rsidRPr="000817CA">
        <w:rPr>
          <w:rtl/>
        </w:rPr>
        <w:t>ی</w:t>
      </w:r>
      <w:r w:rsidRPr="000817CA">
        <w:rPr>
          <w:rtl/>
        </w:rPr>
        <w:t>عه از فقه</w:t>
      </w:r>
      <w:r w:rsidR="00CF3223" w:rsidRPr="000817CA">
        <w:rPr>
          <w:rtl/>
        </w:rPr>
        <w:t xml:space="preserve">‌های </w:t>
      </w:r>
      <w:r w:rsidRPr="000817CA">
        <w:rPr>
          <w:rtl/>
        </w:rPr>
        <w:t>مخالف روا</w:t>
      </w:r>
      <w:r w:rsidR="00EF51F1" w:rsidRPr="000817CA">
        <w:rPr>
          <w:rtl/>
        </w:rPr>
        <w:t>ی</w:t>
      </w:r>
      <w:r w:rsidRPr="000817CA">
        <w:rPr>
          <w:rtl/>
        </w:rPr>
        <w:t>ت کرده</w:t>
      </w:r>
      <w:r w:rsidR="0073219F" w:rsidRPr="000817CA">
        <w:rPr>
          <w:rtl/>
        </w:rPr>
        <w:t xml:space="preserve">‌اند </w:t>
      </w:r>
      <w:r w:rsidRPr="000817CA">
        <w:rPr>
          <w:rtl/>
        </w:rPr>
        <w:t>و خودشان به احاد</w:t>
      </w:r>
      <w:r w:rsidR="00EF51F1" w:rsidRPr="000817CA">
        <w:rPr>
          <w:rtl/>
        </w:rPr>
        <w:t>ی</w:t>
      </w:r>
      <w:r w:rsidRPr="000817CA">
        <w:rPr>
          <w:rtl/>
        </w:rPr>
        <w:t>ثی از ا</w:t>
      </w:r>
      <w:r w:rsidR="00EF51F1" w:rsidRPr="000817CA">
        <w:rPr>
          <w:rtl/>
        </w:rPr>
        <w:t>ی</w:t>
      </w:r>
      <w:r w:rsidR="007E6B33" w:rsidRPr="000817CA">
        <w:rPr>
          <w:rtl/>
        </w:rPr>
        <w:t>ن نوع استناد</w:t>
      </w:r>
      <w:r w:rsidR="0073219F" w:rsidRPr="000817CA">
        <w:rPr>
          <w:rtl/>
        </w:rPr>
        <w:t xml:space="preserve"> می‌</w:t>
      </w:r>
      <w:r w:rsidR="007E6B33" w:rsidRPr="000817CA">
        <w:rPr>
          <w:rtl/>
        </w:rPr>
        <w:t>کنند.</w:t>
      </w:r>
    </w:p>
    <w:p w:rsidR="00F34449" w:rsidRPr="000817CA" w:rsidRDefault="0075273D" w:rsidP="000817CA">
      <w:pPr>
        <w:pStyle w:val="a2"/>
        <w:rPr>
          <w:rtl/>
        </w:rPr>
      </w:pPr>
      <w:r w:rsidRPr="000817CA">
        <w:rPr>
          <w:rtl/>
        </w:rPr>
        <w:t>همچن</w:t>
      </w:r>
      <w:r w:rsidR="00EF51F1" w:rsidRPr="000817CA">
        <w:rPr>
          <w:rtl/>
        </w:rPr>
        <w:t>ی</w:t>
      </w:r>
      <w:r w:rsidRPr="000817CA">
        <w:rPr>
          <w:rtl/>
        </w:rPr>
        <w:t>ن رش</w:t>
      </w:r>
      <w:r w:rsidR="00EF51F1" w:rsidRPr="000817CA">
        <w:rPr>
          <w:rtl/>
        </w:rPr>
        <w:t>ی</w:t>
      </w:r>
      <w:r w:rsidRPr="000817CA">
        <w:rPr>
          <w:rtl/>
        </w:rPr>
        <w:t>د رضا علت د</w:t>
      </w:r>
      <w:r w:rsidR="00EF51F1" w:rsidRPr="000817CA">
        <w:rPr>
          <w:rtl/>
        </w:rPr>
        <w:t>ی</w:t>
      </w:r>
      <w:r w:rsidR="007E6B33" w:rsidRPr="000817CA">
        <w:rPr>
          <w:rtl/>
        </w:rPr>
        <w:t>گری که به آ</w:t>
      </w:r>
      <w:r w:rsidRPr="000817CA">
        <w:rPr>
          <w:rtl/>
        </w:rPr>
        <w:t>ن استناد</w:t>
      </w:r>
      <w:r w:rsidR="0073219F" w:rsidRPr="000817CA">
        <w:rPr>
          <w:rtl/>
        </w:rPr>
        <w:t xml:space="preserve"> می‌</w:t>
      </w:r>
      <w:r w:rsidRPr="000817CA">
        <w:rPr>
          <w:rtl/>
        </w:rPr>
        <w:t>کند تعارض است</w:t>
      </w:r>
      <w:r w:rsidR="00144FA8" w:rsidRPr="000817CA">
        <w:rPr>
          <w:rFonts w:hint="cs"/>
          <w:rtl/>
        </w:rPr>
        <w:t>؛</w:t>
      </w:r>
      <w:r w:rsidRPr="000817CA">
        <w:rPr>
          <w:rtl/>
        </w:rPr>
        <w:t xml:space="preserve"> ولی ا</w:t>
      </w:r>
      <w:r w:rsidR="00EF51F1" w:rsidRPr="000817CA">
        <w:rPr>
          <w:rtl/>
        </w:rPr>
        <w:t>ی</w:t>
      </w:r>
      <w:r w:rsidR="007E6B33" w:rsidRPr="000817CA">
        <w:rPr>
          <w:rtl/>
        </w:rPr>
        <w:t>ن مورد نادرست است</w:t>
      </w:r>
      <w:r w:rsidR="003C7BB5" w:rsidRPr="000817CA">
        <w:rPr>
          <w:rtl/>
        </w:rPr>
        <w:t xml:space="preserve"> چون شرط تعرض مساو</w:t>
      </w:r>
      <w:r w:rsidRPr="000817CA">
        <w:rPr>
          <w:rtl/>
        </w:rPr>
        <w:t>ی بودن در م</w:t>
      </w:r>
      <w:r w:rsidR="00EF51F1" w:rsidRPr="000817CA">
        <w:rPr>
          <w:rtl/>
        </w:rPr>
        <w:t>ی</w:t>
      </w:r>
      <w:r w:rsidRPr="000817CA">
        <w:rPr>
          <w:rtl/>
        </w:rPr>
        <w:t>زان ثبوت</w:t>
      </w:r>
      <w:r w:rsidR="00EF51F1" w:rsidRPr="000817CA">
        <w:rPr>
          <w:rtl/>
        </w:rPr>
        <w:t>ی</w:t>
      </w:r>
      <w:r w:rsidRPr="000817CA">
        <w:rPr>
          <w:rtl/>
        </w:rPr>
        <w:t>ت و صح</w:t>
      </w:r>
      <w:r w:rsidR="00EF51F1" w:rsidRPr="000817CA">
        <w:rPr>
          <w:rtl/>
        </w:rPr>
        <w:t>ی</w:t>
      </w:r>
      <w:r w:rsidR="003C7BB5" w:rsidRPr="000817CA">
        <w:rPr>
          <w:rtl/>
        </w:rPr>
        <w:t>ح</w:t>
      </w:r>
      <w:r w:rsidRPr="000817CA">
        <w:rPr>
          <w:rtl/>
        </w:rPr>
        <w:t xml:space="preserve"> بودن است و برقرار کردن تعارض ب</w:t>
      </w:r>
      <w:r w:rsidR="00EF51F1" w:rsidRPr="000817CA">
        <w:rPr>
          <w:rtl/>
        </w:rPr>
        <w:t>ی</w:t>
      </w:r>
      <w:r w:rsidRPr="000817CA">
        <w:rPr>
          <w:rtl/>
        </w:rPr>
        <w:t>ن قوی و ضع</w:t>
      </w:r>
      <w:r w:rsidR="00EF51F1" w:rsidRPr="000817CA">
        <w:rPr>
          <w:rtl/>
        </w:rPr>
        <w:t>ی</w:t>
      </w:r>
      <w:r w:rsidRPr="000817CA">
        <w:rPr>
          <w:rtl/>
        </w:rPr>
        <w:t>ف از جمله چ</w:t>
      </w:r>
      <w:r w:rsidR="00EF51F1" w:rsidRPr="000817CA">
        <w:rPr>
          <w:rtl/>
        </w:rPr>
        <w:t>ی</w:t>
      </w:r>
      <w:r w:rsidRPr="000817CA">
        <w:rPr>
          <w:rtl/>
        </w:rPr>
        <w:t>زها</w:t>
      </w:r>
      <w:r w:rsidR="00EF51F1" w:rsidRPr="000817CA">
        <w:rPr>
          <w:rtl/>
        </w:rPr>
        <w:t>ی</w:t>
      </w:r>
      <w:r w:rsidRPr="000817CA">
        <w:rPr>
          <w:rtl/>
        </w:rPr>
        <w:t>ی است که ه</w:t>
      </w:r>
      <w:r w:rsidR="00EF51F1" w:rsidRPr="000817CA">
        <w:rPr>
          <w:rtl/>
        </w:rPr>
        <w:t>ی</w:t>
      </w:r>
      <w:r w:rsidRPr="000817CA">
        <w:rPr>
          <w:rtl/>
        </w:rPr>
        <w:t>چ عاقل منصفی آن را جا</w:t>
      </w:r>
      <w:r w:rsidR="00EF51F1" w:rsidRPr="000817CA">
        <w:rPr>
          <w:rtl/>
        </w:rPr>
        <w:t>ی</w:t>
      </w:r>
      <w:r w:rsidR="003C7BB5" w:rsidRPr="000817CA">
        <w:rPr>
          <w:rtl/>
        </w:rPr>
        <w:t>ز</w:t>
      </w:r>
      <w:r w:rsidR="00CF3223" w:rsidRPr="000817CA">
        <w:rPr>
          <w:rtl/>
        </w:rPr>
        <w:t xml:space="preserve"> نمی‌</w:t>
      </w:r>
      <w:r w:rsidRPr="000817CA">
        <w:rPr>
          <w:rtl/>
        </w:rPr>
        <w:t>داند و تعارض ادعا شده از ا</w:t>
      </w:r>
      <w:r w:rsidR="00EF51F1" w:rsidRPr="000817CA">
        <w:rPr>
          <w:rtl/>
        </w:rPr>
        <w:t>ی</w:t>
      </w:r>
      <w:r w:rsidRPr="000817CA">
        <w:rPr>
          <w:rtl/>
        </w:rPr>
        <w:t>ن قب</w:t>
      </w:r>
      <w:r w:rsidR="00EF51F1" w:rsidRPr="000817CA">
        <w:rPr>
          <w:rtl/>
        </w:rPr>
        <w:t>ی</w:t>
      </w:r>
      <w:r w:rsidR="003C7BB5" w:rsidRPr="000817CA">
        <w:rPr>
          <w:rtl/>
        </w:rPr>
        <w:t>ل است</w:t>
      </w:r>
      <w:r w:rsidR="00144FA8" w:rsidRPr="000817CA">
        <w:rPr>
          <w:rFonts w:hint="cs"/>
          <w:rtl/>
        </w:rPr>
        <w:t>.</w:t>
      </w:r>
      <w:r w:rsidR="003C7BB5" w:rsidRPr="000817CA">
        <w:rPr>
          <w:rtl/>
        </w:rPr>
        <w:t xml:space="preserve"> من تعدادی مثال برا</w:t>
      </w:r>
      <w:r w:rsidRPr="000817CA">
        <w:rPr>
          <w:rtl/>
        </w:rPr>
        <w:t xml:space="preserve">ی آن در </w:t>
      </w:r>
      <w:r w:rsidR="00144FA8" w:rsidRPr="000817CA">
        <w:rPr>
          <w:rtl/>
        </w:rPr>
        <w:t xml:space="preserve">همان مقاله سابق </w:t>
      </w:r>
      <w:r w:rsidR="009E697B" w:rsidRPr="000817CA">
        <w:rPr>
          <w:rFonts w:hint="cs"/>
          <w:rtl/>
        </w:rPr>
        <w:t>ک</w:t>
      </w:r>
      <w:r w:rsidR="00144FA8" w:rsidRPr="000817CA">
        <w:rPr>
          <w:rFonts w:hint="cs"/>
          <w:rtl/>
        </w:rPr>
        <w:t xml:space="preserve">ه </w:t>
      </w:r>
      <w:r w:rsidRPr="000817CA">
        <w:rPr>
          <w:rtl/>
        </w:rPr>
        <w:t>ذکر</w:t>
      </w:r>
      <w:r w:rsidR="00144FA8" w:rsidRPr="000817CA">
        <w:rPr>
          <w:rFonts w:hint="cs"/>
          <w:rtl/>
        </w:rPr>
        <w:t xml:space="preserve"> شده،</w:t>
      </w:r>
      <w:r w:rsidRPr="000817CA">
        <w:rPr>
          <w:rtl/>
        </w:rPr>
        <w:t xml:space="preserve"> ب</w:t>
      </w:r>
      <w:r w:rsidR="00EF51F1" w:rsidRPr="000817CA">
        <w:rPr>
          <w:rtl/>
        </w:rPr>
        <w:t>ی</w:t>
      </w:r>
      <w:r w:rsidR="003C7BB5" w:rsidRPr="000817CA">
        <w:rPr>
          <w:rtl/>
        </w:rPr>
        <w:t>ان کرده</w:t>
      </w:r>
      <w:r w:rsidR="00C2234F" w:rsidRPr="000817CA">
        <w:rPr>
          <w:rFonts w:hint="cs"/>
          <w:rtl/>
        </w:rPr>
        <w:t>‌</w:t>
      </w:r>
      <w:r w:rsidR="003C7BB5" w:rsidRPr="000817CA">
        <w:rPr>
          <w:rtl/>
        </w:rPr>
        <w:t xml:space="preserve">ام هرکس خواهان </w:t>
      </w:r>
      <w:r w:rsidR="00144FA8" w:rsidRPr="000817CA">
        <w:rPr>
          <w:rFonts w:hint="cs"/>
          <w:rtl/>
        </w:rPr>
        <w:t xml:space="preserve">آن </w:t>
      </w:r>
      <w:r w:rsidR="003C7BB5" w:rsidRPr="000817CA">
        <w:rPr>
          <w:rtl/>
        </w:rPr>
        <w:t>است</w:t>
      </w:r>
      <w:r w:rsidR="0073219F" w:rsidRPr="000817CA">
        <w:rPr>
          <w:rtl/>
        </w:rPr>
        <w:t xml:space="preserve"> م</w:t>
      </w:r>
      <w:r w:rsidR="00EF51F1" w:rsidRPr="000817CA">
        <w:rPr>
          <w:rtl/>
        </w:rPr>
        <w:t>ی</w:t>
      </w:r>
      <w:r w:rsidR="0073219F" w:rsidRPr="000817CA">
        <w:rPr>
          <w:rtl/>
        </w:rPr>
        <w:t>‌</w:t>
      </w:r>
      <w:r w:rsidR="00144FA8" w:rsidRPr="000817CA">
        <w:rPr>
          <w:rFonts w:hint="cs"/>
          <w:rtl/>
        </w:rPr>
        <w:t xml:space="preserve">تواند </w:t>
      </w:r>
      <w:r w:rsidR="003C7BB5" w:rsidRPr="000817CA">
        <w:rPr>
          <w:rtl/>
        </w:rPr>
        <w:t>به آن مراجعه ن</w:t>
      </w:r>
      <w:r w:rsidRPr="000817CA">
        <w:rPr>
          <w:rtl/>
        </w:rPr>
        <w:t>ما</w:t>
      </w:r>
      <w:r w:rsidR="00EF51F1" w:rsidRPr="000817CA">
        <w:rPr>
          <w:rtl/>
        </w:rPr>
        <w:t>ی</w:t>
      </w:r>
      <w:r w:rsidRPr="000817CA">
        <w:rPr>
          <w:rtl/>
        </w:rPr>
        <w:t>د</w:t>
      </w:r>
      <w:r w:rsidR="00144FA8" w:rsidRPr="000817CA">
        <w:rPr>
          <w:rFonts w:hint="cs"/>
          <w:rtl/>
        </w:rPr>
        <w:t>.</w:t>
      </w:r>
      <w:r w:rsidRPr="000817CA">
        <w:rPr>
          <w:rtl/>
        </w:rPr>
        <w:t xml:space="preserve"> بعضی د</w:t>
      </w:r>
      <w:r w:rsidR="00EF51F1" w:rsidRPr="000817CA">
        <w:rPr>
          <w:rtl/>
        </w:rPr>
        <w:t>ی</w:t>
      </w:r>
      <w:r w:rsidRPr="000817CA">
        <w:rPr>
          <w:rtl/>
        </w:rPr>
        <w:t>گر از مردم ا</w:t>
      </w:r>
      <w:r w:rsidR="00EF51F1" w:rsidRPr="000817CA">
        <w:rPr>
          <w:rtl/>
        </w:rPr>
        <w:t>ی</w:t>
      </w:r>
      <w:r w:rsidRPr="000817CA">
        <w:rPr>
          <w:rtl/>
        </w:rPr>
        <w:t>ن احاد</w:t>
      </w:r>
      <w:r w:rsidR="00EF51F1" w:rsidRPr="000817CA">
        <w:rPr>
          <w:rtl/>
        </w:rPr>
        <w:t>ی</w:t>
      </w:r>
      <w:r w:rsidRPr="000817CA">
        <w:rPr>
          <w:rtl/>
        </w:rPr>
        <w:t>ث و احاد</w:t>
      </w:r>
      <w:r w:rsidR="00EF51F1" w:rsidRPr="000817CA">
        <w:rPr>
          <w:rtl/>
        </w:rPr>
        <w:t>ی</w:t>
      </w:r>
      <w:r w:rsidRPr="000817CA">
        <w:rPr>
          <w:rtl/>
        </w:rPr>
        <w:t>ث مربوط به نزول ع</w:t>
      </w:r>
      <w:r w:rsidR="00EF51F1" w:rsidRPr="000817CA">
        <w:rPr>
          <w:rtl/>
        </w:rPr>
        <w:t>ی</w:t>
      </w:r>
      <w:r w:rsidRPr="000817CA">
        <w:rPr>
          <w:rtl/>
        </w:rPr>
        <w:t>سی را که</w:t>
      </w:r>
      <w:r w:rsidR="0073219F" w:rsidRPr="000817CA">
        <w:rPr>
          <w:rtl/>
        </w:rPr>
        <w:t xml:space="preserve"> می‌</w:t>
      </w:r>
      <w:r w:rsidRPr="000817CA">
        <w:rPr>
          <w:rtl/>
        </w:rPr>
        <w:t>ب</w:t>
      </w:r>
      <w:r w:rsidR="00EF51F1" w:rsidRPr="000817CA">
        <w:rPr>
          <w:rtl/>
        </w:rPr>
        <w:t>ی</w:t>
      </w:r>
      <w:r w:rsidRPr="000817CA">
        <w:rPr>
          <w:rtl/>
        </w:rPr>
        <w:t>نند</w:t>
      </w:r>
      <w:r w:rsidR="00144FA8" w:rsidRPr="000817CA">
        <w:rPr>
          <w:rFonts w:hint="cs"/>
          <w:rtl/>
        </w:rPr>
        <w:t>،</w:t>
      </w:r>
      <w:r w:rsidR="0073219F" w:rsidRPr="000817CA">
        <w:rPr>
          <w:rtl/>
        </w:rPr>
        <w:t xml:space="preserve"> می‌</w:t>
      </w:r>
      <w:r w:rsidRPr="000817CA">
        <w:rPr>
          <w:rtl/>
        </w:rPr>
        <w:t>گو</w:t>
      </w:r>
      <w:r w:rsidR="00EF51F1" w:rsidRPr="000817CA">
        <w:rPr>
          <w:rtl/>
        </w:rPr>
        <w:t>ی</w:t>
      </w:r>
      <w:r w:rsidRPr="000817CA">
        <w:rPr>
          <w:rtl/>
        </w:rPr>
        <w:t>ند</w:t>
      </w:r>
      <w:r w:rsidR="00C2234F" w:rsidRPr="000817CA">
        <w:rPr>
          <w:rtl/>
        </w:rPr>
        <w:t xml:space="preserve"> ا</w:t>
      </w:r>
      <w:r w:rsidR="00EF51F1" w:rsidRPr="000817CA">
        <w:rPr>
          <w:rtl/>
        </w:rPr>
        <w:t>ی</w:t>
      </w:r>
      <w:r w:rsidR="00C2234F" w:rsidRPr="000817CA">
        <w:rPr>
          <w:rtl/>
        </w:rPr>
        <w:t xml:space="preserve">ن‌ها </w:t>
      </w:r>
      <w:r w:rsidR="003C7BB5" w:rsidRPr="000817CA">
        <w:rPr>
          <w:rtl/>
        </w:rPr>
        <w:t>باعث</w:t>
      </w:r>
      <w:r w:rsidR="0073219F" w:rsidRPr="000817CA">
        <w:rPr>
          <w:rtl/>
        </w:rPr>
        <w:t xml:space="preserve"> می‌</w:t>
      </w:r>
      <w:r w:rsidR="003C7BB5" w:rsidRPr="000817CA">
        <w:rPr>
          <w:rtl/>
        </w:rPr>
        <w:t>شود که م</w:t>
      </w:r>
      <w:r w:rsidRPr="000817CA">
        <w:rPr>
          <w:rtl/>
        </w:rPr>
        <w:t>ردم دست روی دست بگذارند و خود ه</w:t>
      </w:r>
      <w:r w:rsidR="00EF51F1" w:rsidRPr="000817CA">
        <w:rPr>
          <w:rtl/>
        </w:rPr>
        <w:t>ی</w:t>
      </w:r>
      <w:r w:rsidRPr="000817CA">
        <w:rPr>
          <w:rtl/>
        </w:rPr>
        <w:t>چ اقدامی نکنند و ا</w:t>
      </w:r>
      <w:r w:rsidR="00EF51F1" w:rsidRPr="000817CA">
        <w:rPr>
          <w:rtl/>
        </w:rPr>
        <w:t>ی</w:t>
      </w:r>
      <w:r w:rsidRPr="000817CA">
        <w:rPr>
          <w:rtl/>
        </w:rPr>
        <w:t>ن کار باعث ترک اسباب پ</w:t>
      </w:r>
      <w:r w:rsidR="00EF51F1" w:rsidRPr="000817CA">
        <w:rPr>
          <w:rtl/>
        </w:rPr>
        <w:t>ی</w:t>
      </w:r>
      <w:r w:rsidR="003C7BB5" w:rsidRPr="000817CA">
        <w:rPr>
          <w:rtl/>
        </w:rPr>
        <w:t>روزی از جان</w:t>
      </w:r>
      <w:r w:rsidRPr="000817CA">
        <w:rPr>
          <w:rtl/>
        </w:rPr>
        <w:t>ب امت</w:t>
      </w:r>
      <w:r w:rsidR="0073219F" w:rsidRPr="000817CA">
        <w:rPr>
          <w:rtl/>
        </w:rPr>
        <w:t xml:space="preserve"> می‌</w:t>
      </w:r>
      <w:r w:rsidRPr="000817CA">
        <w:rPr>
          <w:rtl/>
        </w:rPr>
        <w:t>شود و به زعم و گمان خو</w:t>
      </w:r>
      <w:r w:rsidR="00EF51F1" w:rsidRPr="000817CA">
        <w:rPr>
          <w:rtl/>
        </w:rPr>
        <w:t>ی</w:t>
      </w:r>
      <w:r w:rsidRPr="000817CA">
        <w:rPr>
          <w:rtl/>
        </w:rPr>
        <w:t>ش طر</w:t>
      </w:r>
      <w:r w:rsidR="00EF51F1" w:rsidRPr="000817CA">
        <w:rPr>
          <w:rtl/>
        </w:rPr>
        <w:t>ی</w:t>
      </w:r>
      <w:r w:rsidRPr="000817CA">
        <w:rPr>
          <w:rtl/>
        </w:rPr>
        <w:t>قه خلاص و علاج ا</w:t>
      </w:r>
      <w:r w:rsidR="00EF51F1" w:rsidRPr="000817CA">
        <w:rPr>
          <w:rtl/>
        </w:rPr>
        <w:t>ی</w:t>
      </w:r>
      <w:r w:rsidR="003C7BB5" w:rsidRPr="000817CA">
        <w:rPr>
          <w:rtl/>
        </w:rPr>
        <w:t>ن مشکل را</w:t>
      </w:r>
      <w:r w:rsidRPr="000817CA">
        <w:rPr>
          <w:rtl/>
        </w:rPr>
        <w:t xml:space="preserve"> در انکار ا</w:t>
      </w:r>
      <w:r w:rsidR="00EF51F1" w:rsidRPr="000817CA">
        <w:rPr>
          <w:rtl/>
        </w:rPr>
        <w:t>ی</w:t>
      </w:r>
      <w:r w:rsidRPr="000817CA">
        <w:rPr>
          <w:rtl/>
        </w:rPr>
        <w:t>ن حد</w:t>
      </w:r>
      <w:r w:rsidR="00EF51F1" w:rsidRPr="000817CA">
        <w:rPr>
          <w:rtl/>
        </w:rPr>
        <w:t>ی</w:t>
      </w:r>
      <w:r w:rsidRPr="000817CA">
        <w:rPr>
          <w:rtl/>
        </w:rPr>
        <w:t xml:space="preserve">ث </w:t>
      </w:r>
      <w:r w:rsidR="00EF51F1" w:rsidRPr="000817CA">
        <w:rPr>
          <w:rtl/>
        </w:rPr>
        <w:t>ی</w:t>
      </w:r>
      <w:r w:rsidRPr="000817CA">
        <w:rPr>
          <w:rtl/>
        </w:rPr>
        <w:t>افته</w:t>
      </w:r>
      <w:r w:rsidR="0073219F" w:rsidRPr="000817CA">
        <w:rPr>
          <w:rtl/>
        </w:rPr>
        <w:t xml:space="preserve">‌اند </w:t>
      </w:r>
      <w:r w:rsidRPr="000817CA">
        <w:rPr>
          <w:rtl/>
        </w:rPr>
        <w:t>ولی ا</w:t>
      </w:r>
      <w:r w:rsidR="00EF51F1" w:rsidRPr="000817CA">
        <w:rPr>
          <w:rtl/>
        </w:rPr>
        <w:t>ی</w:t>
      </w:r>
      <w:r w:rsidRPr="000817CA">
        <w:rPr>
          <w:rtl/>
        </w:rPr>
        <w:t>ن کار خطا است شب</w:t>
      </w:r>
      <w:r w:rsidR="00EF51F1" w:rsidRPr="000817CA">
        <w:rPr>
          <w:rtl/>
        </w:rPr>
        <w:t>ی</w:t>
      </w:r>
      <w:r w:rsidR="003C7BB5" w:rsidRPr="000817CA">
        <w:rPr>
          <w:rtl/>
        </w:rPr>
        <w:t>ه همان را</w:t>
      </w:r>
      <w:r w:rsidRPr="000817CA">
        <w:rPr>
          <w:rtl/>
        </w:rPr>
        <w:t>ه علاجی است که معتزله در مورد آ</w:t>
      </w:r>
      <w:r w:rsidR="00EF51F1" w:rsidRPr="000817CA">
        <w:rPr>
          <w:rtl/>
        </w:rPr>
        <w:t>ی</w:t>
      </w:r>
      <w:r w:rsidRPr="000817CA">
        <w:rPr>
          <w:rtl/>
        </w:rPr>
        <w:t>ات متشابه و احاد</w:t>
      </w:r>
      <w:r w:rsidR="00EF51F1" w:rsidRPr="000817CA">
        <w:rPr>
          <w:rtl/>
        </w:rPr>
        <w:t>ی</w:t>
      </w:r>
      <w:r w:rsidR="003C7BB5" w:rsidRPr="000817CA">
        <w:rPr>
          <w:rtl/>
        </w:rPr>
        <w:t>ثی که در آن معنی ا</w:t>
      </w:r>
      <w:r w:rsidRPr="000817CA">
        <w:rPr>
          <w:rtl/>
        </w:rPr>
        <w:t>ست بکار</w:t>
      </w:r>
      <w:r w:rsidR="0073219F" w:rsidRPr="000817CA">
        <w:rPr>
          <w:rtl/>
        </w:rPr>
        <w:t xml:space="preserve"> می‌</w:t>
      </w:r>
      <w:r w:rsidRPr="000817CA">
        <w:rPr>
          <w:rtl/>
        </w:rPr>
        <w:t>بردند</w:t>
      </w:r>
      <w:r w:rsidR="005C5DC5">
        <w:rPr>
          <w:rtl/>
        </w:rPr>
        <w:t xml:space="preserve"> آن‌ها </w:t>
      </w:r>
      <w:r w:rsidRPr="000817CA">
        <w:rPr>
          <w:rtl/>
        </w:rPr>
        <w:t>به زعم خو</w:t>
      </w:r>
      <w:r w:rsidR="00EF51F1" w:rsidRPr="000817CA">
        <w:rPr>
          <w:rtl/>
        </w:rPr>
        <w:t>ی</w:t>
      </w:r>
      <w:r w:rsidRPr="000817CA">
        <w:rPr>
          <w:rtl/>
        </w:rPr>
        <w:t>ش برای تنز</w:t>
      </w:r>
      <w:r w:rsidR="00EF51F1" w:rsidRPr="000817CA">
        <w:rPr>
          <w:rtl/>
        </w:rPr>
        <w:t>ی</w:t>
      </w:r>
      <w:r w:rsidRPr="000817CA">
        <w:rPr>
          <w:rtl/>
        </w:rPr>
        <w:t>ه و رد تشب</w:t>
      </w:r>
      <w:r w:rsidR="00EF51F1" w:rsidRPr="000817CA">
        <w:rPr>
          <w:rtl/>
        </w:rPr>
        <w:t>ی</w:t>
      </w:r>
      <w:r w:rsidRPr="000817CA">
        <w:rPr>
          <w:rtl/>
        </w:rPr>
        <w:t>ه آ</w:t>
      </w:r>
      <w:r w:rsidR="00EF51F1" w:rsidRPr="000817CA">
        <w:rPr>
          <w:rtl/>
        </w:rPr>
        <w:t>ی</w:t>
      </w:r>
      <w:r w:rsidRPr="000817CA">
        <w:rPr>
          <w:rtl/>
        </w:rPr>
        <w:t>ات را تأو</w:t>
      </w:r>
      <w:r w:rsidR="00EF51F1" w:rsidRPr="000817CA">
        <w:rPr>
          <w:rtl/>
        </w:rPr>
        <w:t>ی</w:t>
      </w:r>
      <w:r w:rsidRPr="000817CA">
        <w:rPr>
          <w:rtl/>
        </w:rPr>
        <w:t>ل و احاد</w:t>
      </w:r>
      <w:r w:rsidR="00EF51F1" w:rsidRPr="000817CA">
        <w:rPr>
          <w:rtl/>
        </w:rPr>
        <w:t>ی</w:t>
      </w:r>
      <w:r w:rsidRPr="000817CA">
        <w:rPr>
          <w:rtl/>
        </w:rPr>
        <w:t>ث صح</w:t>
      </w:r>
      <w:r w:rsidR="00EF51F1" w:rsidRPr="000817CA">
        <w:rPr>
          <w:rtl/>
        </w:rPr>
        <w:t>ی</w:t>
      </w:r>
      <w:r w:rsidR="003C7BB5" w:rsidRPr="000817CA">
        <w:rPr>
          <w:rtl/>
        </w:rPr>
        <w:t>ح را انکار</w:t>
      </w:r>
      <w:r w:rsidR="0073219F" w:rsidRPr="000817CA">
        <w:rPr>
          <w:rtl/>
        </w:rPr>
        <w:t xml:space="preserve"> می‌</w:t>
      </w:r>
      <w:r w:rsidR="003C7BB5" w:rsidRPr="000817CA">
        <w:rPr>
          <w:rtl/>
        </w:rPr>
        <w:t>کردند اما اهل سنت و جماعت به ظاه</w:t>
      </w:r>
      <w:r w:rsidRPr="000817CA">
        <w:rPr>
          <w:rtl/>
        </w:rPr>
        <w:t>ر آ</w:t>
      </w:r>
      <w:r w:rsidR="00EF51F1" w:rsidRPr="000817CA">
        <w:rPr>
          <w:rtl/>
        </w:rPr>
        <w:t>ی</w:t>
      </w:r>
      <w:r w:rsidRPr="000817CA">
        <w:rPr>
          <w:rtl/>
        </w:rPr>
        <w:t>ات و احاد</w:t>
      </w:r>
      <w:r w:rsidR="00EF51F1" w:rsidRPr="000817CA">
        <w:rPr>
          <w:rtl/>
        </w:rPr>
        <w:t>ی</w:t>
      </w:r>
      <w:r w:rsidRPr="000817CA">
        <w:rPr>
          <w:rtl/>
        </w:rPr>
        <w:t>ث وارده ا</w:t>
      </w:r>
      <w:r w:rsidR="00EF51F1" w:rsidRPr="000817CA">
        <w:rPr>
          <w:rtl/>
        </w:rPr>
        <w:t>ی</w:t>
      </w:r>
      <w:r w:rsidRPr="000817CA">
        <w:rPr>
          <w:rtl/>
        </w:rPr>
        <w:t>مان داشتند و از آن فهم تشب</w:t>
      </w:r>
      <w:r w:rsidR="00EF51F1" w:rsidRPr="000817CA">
        <w:rPr>
          <w:rtl/>
        </w:rPr>
        <w:t>ی</w:t>
      </w:r>
      <w:r w:rsidR="003C7BB5" w:rsidRPr="000817CA">
        <w:rPr>
          <w:rtl/>
        </w:rPr>
        <w:t xml:space="preserve">ه نداشتند </w:t>
      </w:r>
      <w:r w:rsidRPr="000817CA">
        <w:rPr>
          <w:rtl/>
        </w:rPr>
        <w:t>و چنان فهم</w:t>
      </w:r>
      <w:r w:rsidR="00CF3223" w:rsidRPr="000817CA">
        <w:rPr>
          <w:rtl/>
        </w:rPr>
        <w:t xml:space="preserve"> نمی‌</w:t>
      </w:r>
      <w:r w:rsidRPr="000817CA">
        <w:rPr>
          <w:rtl/>
        </w:rPr>
        <w:t>کردند که لا</w:t>
      </w:r>
      <w:r w:rsidR="00EF51F1" w:rsidRPr="000817CA">
        <w:rPr>
          <w:rtl/>
        </w:rPr>
        <w:t>ی</w:t>
      </w:r>
      <w:r w:rsidR="00611A91" w:rsidRPr="000817CA">
        <w:rPr>
          <w:rtl/>
        </w:rPr>
        <w:t>ق به ذات الل</w:t>
      </w:r>
      <w:r w:rsidR="00144FA8" w:rsidRPr="000817CA">
        <w:rPr>
          <w:rtl/>
        </w:rPr>
        <w:t xml:space="preserve">ه تعالی نباشد </w:t>
      </w:r>
      <w:r w:rsidRPr="000817CA">
        <w:rPr>
          <w:rtl/>
        </w:rPr>
        <w:t>همانگونه در احاد</w:t>
      </w:r>
      <w:r w:rsidR="00EF51F1" w:rsidRPr="000817CA">
        <w:rPr>
          <w:rtl/>
        </w:rPr>
        <w:t>ی</w:t>
      </w:r>
      <w:r w:rsidRPr="000817CA">
        <w:rPr>
          <w:rtl/>
        </w:rPr>
        <w:t>ث مهدی چ</w:t>
      </w:r>
      <w:r w:rsidR="00EF51F1" w:rsidRPr="000817CA">
        <w:rPr>
          <w:rtl/>
        </w:rPr>
        <w:t>ی</w:t>
      </w:r>
      <w:r w:rsidRPr="000817CA">
        <w:rPr>
          <w:rtl/>
        </w:rPr>
        <w:t>زی که در آن کوچکتر</w:t>
      </w:r>
      <w:r w:rsidR="00EF51F1" w:rsidRPr="000817CA">
        <w:rPr>
          <w:rtl/>
        </w:rPr>
        <w:t>ی</w:t>
      </w:r>
      <w:r w:rsidRPr="000817CA">
        <w:rPr>
          <w:rtl/>
        </w:rPr>
        <w:t>ن اشاره</w:t>
      </w:r>
      <w:r w:rsidR="00C2234F" w:rsidRPr="000817CA">
        <w:rPr>
          <w:rFonts w:hint="cs"/>
          <w:rtl/>
        </w:rPr>
        <w:t>‌</w:t>
      </w:r>
      <w:r w:rsidRPr="000817CA">
        <w:rPr>
          <w:rtl/>
        </w:rPr>
        <w:t>ای به ا</w:t>
      </w:r>
      <w:r w:rsidR="00EF51F1" w:rsidRPr="000817CA">
        <w:rPr>
          <w:rtl/>
        </w:rPr>
        <w:t>ی</w:t>
      </w:r>
      <w:r w:rsidR="00611A91" w:rsidRPr="000817CA">
        <w:rPr>
          <w:rtl/>
        </w:rPr>
        <w:t>نکه مسلمانان قبل از خروج مهدی فاقد هرگونه نهضت و عزتی باشند را ننموده است و اگر در تعدادی از افراد جاهل مسلمان چنان فهمی قوت گرفته اس</w:t>
      </w:r>
      <w:r w:rsidRPr="000817CA">
        <w:rPr>
          <w:rtl/>
        </w:rPr>
        <w:t>ت راه چاره و معالجه چنان جهلی ا</w:t>
      </w:r>
      <w:r w:rsidR="00EF51F1" w:rsidRPr="000817CA">
        <w:rPr>
          <w:rtl/>
        </w:rPr>
        <w:t>ی</w:t>
      </w:r>
      <w:r w:rsidRPr="000817CA">
        <w:rPr>
          <w:rtl/>
        </w:rPr>
        <w:t>نست که ب</w:t>
      </w:r>
      <w:r w:rsidR="00EF51F1" w:rsidRPr="000817CA">
        <w:rPr>
          <w:rtl/>
        </w:rPr>
        <w:t>ی</w:t>
      </w:r>
      <w:r w:rsidR="00611A91" w:rsidRPr="000817CA">
        <w:rPr>
          <w:rtl/>
        </w:rPr>
        <w:t>امو</w:t>
      </w:r>
      <w:r w:rsidRPr="000817CA">
        <w:rPr>
          <w:rtl/>
        </w:rPr>
        <w:t>زد و بفهمد که فهمش خطا است نه ا</w:t>
      </w:r>
      <w:r w:rsidR="00EF51F1" w:rsidRPr="000817CA">
        <w:rPr>
          <w:rtl/>
        </w:rPr>
        <w:t>ی</w:t>
      </w:r>
      <w:r w:rsidR="00611A91" w:rsidRPr="000817CA">
        <w:rPr>
          <w:rtl/>
        </w:rPr>
        <w:t>نکه ما به خاطر بد</w:t>
      </w:r>
      <w:r w:rsidRPr="000817CA">
        <w:rPr>
          <w:rtl/>
        </w:rPr>
        <w:t xml:space="preserve"> فهمی</w:t>
      </w:r>
      <w:r w:rsidR="005C5DC5">
        <w:rPr>
          <w:rtl/>
        </w:rPr>
        <w:t xml:space="preserve"> آن‌ها </w:t>
      </w:r>
      <w:r w:rsidRPr="000817CA">
        <w:rPr>
          <w:rtl/>
        </w:rPr>
        <w:t>احاد</w:t>
      </w:r>
      <w:r w:rsidR="00EF51F1" w:rsidRPr="000817CA">
        <w:rPr>
          <w:rtl/>
        </w:rPr>
        <w:t>ی</w:t>
      </w:r>
      <w:r w:rsidRPr="000817CA">
        <w:rPr>
          <w:rtl/>
        </w:rPr>
        <w:t>ث صح</w:t>
      </w:r>
      <w:r w:rsidR="00EF51F1" w:rsidRPr="000817CA">
        <w:rPr>
          <w:rtl/>
        </w:rPr>
        <w:t>ی</w:t>
      </w:r>
      <w:r w:rsidRPr="000817CA">
        <w:rPr>
          <w:rtl/>
        </w:rPr>
        <w:t>ح را رد کن</w:t>
      </w:r>
      <w:r w:rsidR="00EF51F1" w:rsidRPr="000817CA">
        <w:rPr>
          <w:rtl/>
        </w:rPr>
        <w:t>ی</w:t>
      </w:r>
      <w:r w:rsidR="00611A91" w:rsidRPr="000817CA">
        <w:rPr>
          <w:rtl/>
        </w:rPr>
        <w:t>م.</w:t>
      </w:r>
    </w:p>
    <w:p w:rsidR="00F34449" w:rsidRPr="000817CA" w:rsidRDefault="00F34449" w:rsidP="000817CA">
      <w:pPr>
        <w:pStyle w:val="a2"/>
        <w:rPr>
          <w:rtl/>
        </w:rPr>
      </w:pPr>
      <w:r w:rsidRPr="000817CA">
        <w:rPr>
          <w:rtl/>
        </w:rPr>
        <w:t>از جمله شبهات مطرح شده ا</w:t>
      </w:r>
      <w:r w:rsidR="00EF51F1" w:rsidRPr="000817CA">
        <w:rPr>
          <w:rtl/>
        </w:rPr>
        <w:t>ی</w:t>
      </w:r>
      <w:r w:rsidRPr="000817CA">
        <w:rPr>
          <w:rtl/>
        </w:rPr>
        <w:t xml:space="preserve">ن است </w:t>
      </w:r>
      <w:r w:rsidR="009E697B" w:rsidRPr="000817CA">
        <w:rPr>
          <w:rtl/>
        </w:rPr>
        <w:t>ک</w:t>
      </w:r>
      <w:r w:rsidRPr="000817CA">
        <w:rPr>
          <w:rtl/>
        </w:rPr>
        <w:t>ه بعض</w:t>
      </w:r>
      <w:r w:rsidR="00EF51F1" w:rsidRPr="000817CA">
        <w:rPr>
          <w:rtl/>
        </w:rPr>
        <w:t>ی</w:t>
      </w:r>
      <w:r w:rsidRPr="000817CA">
        <w:rPr>
          <w:rtl/>
        </w:rPr>
        <w:t xml:space="preserve"> از دروغگو</w:t>
      </w:r>
      <w:r w:rsidR="00EF51F1" w:rsidRPr="000817CA">
        <w:rPr>
          <w:rtl/>
        </w:rPr>
        <w:t>ی</w:t>
      </w:r>
      <w:r w:rsidRPr="000817CA">
        <w:rPr>
          <w:rtl/>
        </w:rPr>
        <w:t>ان و دجال</w:t>
      </w:r>
      <w:r w:rsidR="002F242E" w:rsidRPr="000817CA">
        <w:rPr>
          <w:rFonts w:hint="cs"/>
          <w:rtl/>
        </w:rPr>
        <w:t>‌</w:t>
      </w:r>
      <w:r w:rsidRPr="000817CA">
        <w:rPr>
          <w:rtl/>
        </w:rPr>
        <w:t>ها از عق</w:t>
      </w:r>
      <w:r w:rsidR="00EF51F1" w:rsidRPr="000817CA">
        <w:rPr>
          <w:rtl/>
        </w:rPr>
        <w:t>ی</w:t>
      </w:r>
      <w:r w:rsidRPr="000817CA">
        <w:rPr>
          <w:rtl/>
        </w:rPr>
        <w:t>ده مهدو</w:t>
      </w:r>
      <w:r w:rsidR="00EF51F1" w:rsidRPr="000817CA">
        <w:rPr>
          <w:rtl/>
        </w:rPr>
        <w:t>ی</w:t>
      </w:r>
      <w:r w:rsidRPr="000817CA">
        <w:rPr>
          <w:rtl/>
        </w:rPr>
        <w:t xml:space="preserve">ت استفاده </w:t>
      </w:r>
      <w:r w:rsidR="009E697B" w:rsidRPr="000817CA">
        <w:rPr>
          <w:rtl/>
        </w:rPr>
        <w:t>ک</w:t>
      </w:r>
      <w:r w:rsidRPr="000817CA">
        <w:rPr>
          <w:rtl/>
        </w:rPr>
        <w:t>رده و خود را به عنوان مهد</w:t>
      </w:r>
      <w:r w:rsidR="00EF51F1" w:rsidRPr="000817CA">
        <w:rPr>
          <w:rtl/>
        </w:rPr>
        <w:t>ی</w:t>
      </w:r>
      <w:r w:rsidRPr="000817CA">
        <w:rPr>
          <w:rtl/>
        </w:rPr>
        <w:t xml:space="preserve"> جا زده و به واسطه </w:t>
      </w:r>
      <w:r w:rsidR="00144FA8" w:rsidRPr="000817CA">
        <w:rPr>
          <w:rFonts w:hint="cs"/>
          <w:rtl/>
        </w:rPr>
        <w:t xml:space="preserve">آن </w:t>
      </w:r>
      <w:r w:rsidRPr="000817CA">
        <w:rPr>
          <w:rtl/>
        </w:rPr>
        <w:t>صفوف مسلم</w:t>
      </w:r>
      <w:r w:rsidR="00EF51F1" w:rsidRPr="000817CA">
        <w:rPr>
          <w:rtl/>
        </w:rPr>
        <w:t>ی</w:t>
      </w:r>
      <w:r w:rsidRPr="000817CA">
        <w:rPr>
          <w:rtl/>
        </w:rPr>
        <w:t>ن دچار تفرقه و اختلاف شده است. و برا</w:t>
      </w:r>
      <w:r w:rsidR="00EF51F1" w:rsidRPr="000817CA">
        <w:rPr>
          <w:rtl/>
        </w:rPr>
        <w:t>ی</w:t>
      </w:r>
      <w:r w:rsidRPr="000817CA">
        <w:rPr>
          <w:rtl/>
        </w:rPr>
        <w:t xml:space="preserve"> آن</w:t>
      </w:r>
      <w:r w:rsidR="002F242E" w:rsidRPr="000817CA">
        <w:rPr>
          <w:rtl/>
        </w:rPr>
        <w:t xml:space="preserve"> مثال‌ها</w:t>
      </w:r>
      <w:r w:rsidR="00EF51F1" w:rsidRPr="000817CA">
        <w:rPr>
          <w:rtl/>
        </w:rPr>
        <w:t>یی</w:t>
      </w:r>
      <w:r w:rsidRPr="000817CA">
        <w:rPr>
          <w:rtl/>
        </w:rPr>
        <w:t xml:space="preserve"> ذ</w:t>
      </w:r>
      <w:r w:rsidR="009E697B" w:rsidRPr="000817CA">
        <w:rPr>
          <w:rtl/>
        </w:rPr>
        <w:t>ک</w:t>
      </w:r>
      <w:r w:rsidRPr="000817CA">
        <w:rPr>
          <w:rtl/>
        </w:rPr>
        <w:t xml:space="preserve">ر </w:t>
      </w:r>
      <w:r w:rsidR="009E697B" w:rsidRPr="000817CA">
        <w:rPr>
          <w:rtl/>
        </w:rPr>
        <w:t>ک</w:t>
      </w:r>
      <w:r w:rsidRPr="000817CA">
        <w:rPr>
          <w:rtl/>
        </w:rPr>
        <w:t xml:space="preserve">رده </w:t>
      </w:r>
      <w:r w:rsidR="009E697B" w:rsidRPr="000817CA">
        <w:rPr>
          <w:rtl/>
        </w:rPr>
        <w:t>ک</w:t>
      </w:r>
      <w:r w:rsidRPr="000817CA">
        <w:rPr>
          <w:rtl/>
        </w:rPr>
        <w:t>ه آخر</w:t>
      </w:r>
      <w:r w:rsidR="005C5DC5">
        <w:rPr>
          <w:rtl/>
        </w:rPr>
        <w:t xml:space="preserve"> آن‌ها </w:t>
      </w:r>
      <w:r w:rsidR="00144FA8" w:rsidRPr="000817CA">
        <w:rPr>
          <w:rtl/>
        </w:rPr>
        <w:t>غلام احمد ناد</w:t>
      </w:r>
      <w:r w:rsidR="00EF51F1" w:rsidRPr="000817CA">
        <w:rPr>
          <w:rtl/>
        </w:rPr>
        <w:t>ی</w:t>
      </w:r>
      <w:r w:rsidR="00144FA8" w:rsidRPr="000817CA">
        <w:rPr>
          <w:rtl/>
        </w:rPr>
        <w:t>ان</w:t>
      </w:r>
      <w:r w:rsidR="00EF51F1" w:rsidRPr="000817CA">
        <w:rPr>
          <w:rtl/>
        </w:rPr>
        <w:t>ی</w:t>
      </w:r>
      <w:r w:rsidR="00144FA8" w:rsidRPr="000817CA">
        <w:rPr>
          <w:rtl/>
        </w:rPr>
        <w:t xml:space="preserve"> دجال هند است</w:t>
      </w:r>
      <w:r w:rsidR="00144FA8" w:rsidRPr="000817CA">
        <w:rPr>
          <w:rFonts w:hint="cs"/>
          <w:rtl/>
        </w:rPr>
        <w:t>.</w:t>
      </w:r>
      <w:r w:rsidRPr="000817CA">
        <w:rPr>
          <w:rtl/>
        </w:rPr>
        <w:t xml:space="preserve"> در جواب م</w:t>
      </w:r>
      <w:r w:rsidR="00EF51F1" w:rsidRPr="000817CA">
        <w:rPr>
          <w:rtl/>
        </w:rPr>
        <w:t>ی</w:t>
      </w:r>
      <w:r w:rsidR="002F242E" w:rsidRPr="000817CA">
        <w:rPr>
          <w:rFonts w:hint="cs"/>
          <w:rtl/>
        </w:rPr>
        <w:t>‌</w:t>
      </w:r>
      <w:r w:rsidRPr="000817CA">
        <w:rPr>
          <w:rtl/>
        </w:rPr>
        <w:t>گو</w:t>
      </w:r>
      <w:r w:rsidR="00EF51F1" w:rsidRPr="000817CA">
        <w:rPr>
          <w:rtl/>
        </w:rPr>
        <w:t>یی</w:t>
      </w:r>
      <w:r w:rsidRPr="000817CA">
        <w:rPr>
          <w:rtl/>
        </w:rPr>
        <w:t>م ا</w:t>
      </w:r>
      <w:r w:rsidR="00EF51F1" w:rsidRPr="000817CA">
        <w:rPr>
          <w:rtl/>
        </w:rPr>
        <w:t>ی</w:t>
      </w:r>
      <w:r w:rsidRPr="000817CA">
        <w:rPr>
          <w:rtl/>
        </w:rPr>
        <w:t>ن شبهه از ضع</w:t>
      </w:r>
      <w:r w:rsidR="00EF51F1" w:rsidRPr="000817CA">
        <w:rPr>
          <w:rtl/>
        </w:rPr>
        <w:t>ی</w:t>
      </w:r>
      <w:r w:rsidRPr="000817CA">
        <w:rPr>
          <w:rtl/>
        </w:rPr>
        <w:t>ف</w:t>
      </w:r>
      <w:r w:rsidR="002F242E" w:rsidRPr="000817CA">
        <w:rPr>
          <w:rtl/>
        </w:rPr>
        <w:t>‌تر</w:t>
      </w:r>
      <w:r w:rsidR="00EF51F1" w:rsidRPr="000817CA">
        <w:rPr>
          <w:rtl/>
        </w:rPr>
        <w:t>ی</w:t>
      </w:r>
      <w:r w:rsidR="002F242E" w:rsidRPr="000817CA">
        <w:rPr>
          <w:rtl/>
        </w:rPr>
        <w:t xml:space="preserve">ن </w:t>
      </w:r>
      <w:r w:rsidRPr="000817CA">
        <w:rPr>
          <w:rtl/>
        </w:rPr>
        <w:t>آن</w:t>
      </w:r>
      <w:r w:rsidR="002F242E" w:rsidRPr="000817CA">
        <w:rPr>
          <w:rFonts w:hint="cs"/>
          <w:rtl/>
        </w:rPr>
        <w:t>‌</w:t>
      </w:r>
      <w:r w:rsidRPr="000817CA">
        <w:rPr>
          <w:rtl/>
        </w:rPr>
        <w:t>هاست و به نظر</w:t>
      </w:r>
      <w:r w:rsidR="00144FA8" w:rsidRPr="000817CA">
        <w:rPr>
          <w:rFonts w:hint="cs"/>
          <w:rtl/>
        </w:rPr>
        <w:t xml:space="preserve"> من</w:t>
      </w:r>
      <w:r w:rsidR="00144FA8" w:rsidRPr="000817CA">
        <w:rPr>
          <w:rtl/>
        </w:rPr>
        <w:t xml:space="preserve"> آن ح</w:t>
      </w:r>
      <w:r w:rsidR="009E697B" w:rsidRPr="000817CA">
        <w:rPr>
          <w:rtl/>
        </w:rPr>
        <w:t>ک</w:t>
      </w:r>
      <w:r w:rsidR="00144FA8" w:rsidRPr="000817CA">
        <w:rPr>
          <w:rtl/>
        </w:rPr>
        <w:t>ا</w:t>
      </w:r>
      <w:r w:rsidR="00EF51F1" w:rsidRPr="000817CA">
        <w:rPr>
          <w:rtl/>
        </w:rPr>
        <w:t>ی</w:t>
      </w:r>
      <w:r w:rsidR="00144FA8" w:rsidRPr="000817CA">
        <w:rPr>
          <w:rtl/>
        </w:rPr>
        <w:t xml:space="preserve">ت </w:t>
      </w:r>
      <w:r w:rsidRPr="000817CA">
        <w:rPr>
          <w:rtl/>
        </w:rPr>
        <w:t xml:space="preserve">به باطل </w:t>
      </w:r>
      <w:r w:rsidR="009E697B" w:rsidRPr="000817CA">
        <w:rPr>
          <w:rtl/>
        </w:rPr>
        <w:t>ک</w:t>
      </w:r>
      <w:r w:rsidRPr="000817CA">
        <w:rPr>
          <w:rtl/>
        </w:rPr>
        <w:t>ردن ن</w:t>
      </w:r>
      <w:r w:rsidR="00EF51F1" w:rsidRPr="000817CA">
        <w:rPr>
          <w:rtl/>
        </w:rPr>
        <w:t>ی</w:t>
      </w:r>
      <w:r w:rsidRPr="000817CA">
        <w:rPr>
          <w:rtl/>
        </w:rPr>
        <w:t>از ندار</w:t>
      </w:r>
      <w:r w:rsidR="00144FA8" w:rsidRPr="000817CA">
        <w:rPr>
          <w:rtl/>
        </w:rPr>
        <w:t>د، چون آنچه مسلم است ا</w:t>
      </w:r>
      <w:r w:rsidR="00EF51F1" w:rsidRPr="000817CA">
        <w:rPr>
          <w:rtl/>
        </w:rPr>
        <w:t>ی</w:t>
      </w:r>
      <w:r w:rsidR="00144FA8" w:rsidRPr="000817CA">
        <w:rPr>
          <w:rtl/>
        </w:rPr>
        <w:t xml:space="preserve">ن </w:t>
      </w:r>
      <w:r w:rsidR="00144FA8" w:rsidRPr="000817CA">
        <w:rPr>
          <w:rFonts w:hint="cs"/>
          <w:rtl/>
        </w:rPr>
        <w:t>است</w:t>
      </w:r>
      <w:r w:rsidRPr="000817CA">
        <w:rPr>
          <w:rtl/>
        </w:rPr>
        <w:t xml:space="preserve"> </w:t>
      </w:r>
      <w:r w:rsidR="009E697B" w:rsidRPr="000817CA">
        <w:rPr>
          <w:rtl/>
        </w:rPr>
        <w:t>ک</w:t>
      </w:r>
      <w:r w:rsidRPr="000817CA">
        <w:rPr>
          <w:rtl/>
        </w:rPr>
        <w:t>ه خ</w:t>
      </w:r>
      <w:r w:rsidR="00EF51F1" w:rsidRPr="000817CA">
        <w:rPr>
          <w:rtl/>
        </w:rPr>
        <w:t>ی</w:t>
      </w:r>
      <w:r w:rsidRPr="000817CA">
        <w:rPr>
          <w:rtl/>
        </w:rPr>
        <w:t>ل</w:t>
      </w:r>
      <w:r w:rsidR="00EF51F1" w:rsidRPr="000817CA">
        <w:rPr>
          <w:rtl/>
        </w:rPr>
        <w:t>ی</w:t>
      </w:r>
      <w:r w:rsidRPr="000817CA">
        <w:rPr>
          <w:rtl/>
        </w:rPr>
        <w:t xml:space="preserve"> از امورات حق</w:t>
      </w:r>
      <w:r w:rsidR="00144FA8" w:rsidRPr="000817CA">
        <w:rPr>
          <w:rFonts w:hint="cs"/>
          <w:rtl/>
        </w:rPr>
        <w:t>،</w:t>
      </w:r>
      <w:r w:rsidRPr="000817CA">
        <w:rPr>
          <w:rtl/>
        </w:rPr>
        <w:t xml:space="preserve"> مورد بهره بردار</w:t>
      </w:r>
      <w:r w:rsidR="00EF51F1" w:rsidRPr="000817CA">
        <w:rPr>
          <w:rtl/>
        </w:rPr>
        <w:t>ی</w:t>
      </w:r>
      <w:r w:rsidRPr="000817CA">
        <w:rPr>
          <w:rtl/>
        </w:rPr>
        <w:t xml:space="preserve"> </w:t>
      </w:r>
      <w:r w:rsidR="009E697B" w:rsidRPr="000817CA">
        <w:rPr>
          <w:rtl/>
        </w:rPr>
        <w:t>ک</w:t>
      </w:r>
      <w:r w:rsidRPr="000817CA">
        <w:rPr>
          <w:rtl/>
        </w:rPr>
        <w:t>سان</w:t>
      </w:r>
      <w:r w:rsidR="00EF51F1" w:rsidRPr="000817CA">
        <w:rPr>
          <w:rtl/>
        </w:rPr>
        <w:t>ی</w:t>
      </w:r>
      <w:r w:rsidRPr="000817CA">
        <w:rPr>
          <w:rtl/>
        </w:rPr>
        <w:t xml:space="preserve"> قرار گرفته </w:t>
      </w:r>
      <w:r w:rsidR="009E697B" w:rsidRPr="000817CA">
        <w:rPr>
          <w:rtl/>
        </w:rPr>
        <w:t>ک</w:t>
      </w:r>
      <w:r w:rsidRPr="000817CA">
        <w:rPr>
          <w:rtl/>
        </w:rPr>
        <w:t>ه اهل</w:t>
      </w:r>
      <w:r w:rsidR="00EF51F1" w:rsidRPr="000817CA">
        <w:rPr>
          <w:rtl/>
        </w:rPr>
        <w:t>ی</w:t>
      </w:r>
      <w:r w:rsidRPr="000817CA">
        <w:rPr>
          <w:rtl/>
        </w:rPr>
        <w:t>ت آن را ندارند</w:t>
      </w:r>
      <w:r w:rsidR="00144FA8" w:rsidRPr="000817CA">
        <w:rPr>
          <w:rFonts w:hint="cs"/>
          <w:rtl/>
        </w:rPr>
        <w:t>؛</w:t>
      </w:r>
      <w:r w:rsidRPr="000817CA">
        <w:rPr>
          <w:rtl/>
        </w:rPr>
        <w:t xml:space="preserve"> برا</w:t>
      </w:r>
      <w:r w:rsidR="00EF51F1" w:rsidRPr="000817CA">
        <w:rPr>
          <w:rtl/>
        </w:rPr>
        <w:t>ی</w:t>
      </w:r>
      <w:r w:rsidRPr="000817CA">
        <w:rPr>
          <w:rtl/>
        </w:rPr>
        <w:t xml:space="preserve"> مثال بعض</w:t>
      </w:r>
      <w:r w:rsidR="00EF51F1" w:rsidRPr="000817CA">
        <w:rPr>
          <w:rtl/>
        </w:rPr>
        <w:t>ی</w:t>
      </w:r>
      <w:r w:rsidRPr="000817CA">
        <w:rPr>
          <w:rtl/>
        </w:rPr>
        <w:t xml:space="preserve"> افراد مدع</w:t>
      </w:r>
      <w:r w:rsidR="00EF51F1" w:rsidRPr="000817CA">
        <w:rPr>
          <w:rtl/>
        </w:rPr>
        <w:t>ی</w:t>
      </w:r>
      <w:r w:rsidRPr="000817CA">
        <w:rPr>
          <w:rtl/>
        </w:rPr>
        <w:t xml:space="preserve"> علم هستند ول</w:t>
      </w:r>
      <w:r w:rsidR="00EF51F1" w:rsidRPr="000817CA">
        <w:rPr>
          <w:rtl/>
        </w:rPr>
        <w:t>ی</w:t>
      </w:r>
      <w:r w:rsidRPr="000817CA">
        <w:rPr>
          <w:rtl/>
        </w:rPr>
        <w:t xml:space="preserve"> در واقع جاهلند</w:t>
      </w:r>
      <w:r w:rsidR="00144FA8" w:rsidRPr="000817CA">
        <w:rPr>
          <w:rFonts w:hint="cs"/>
          <w:rtl/>
        </w:rPr>
        <w:t>؛</w:t>
      </w:r>
      <w:r w:rsidRPr="000817CA">
        <w:rPr>
          <w:rtl/>
        </w:rPr>
        <w:t xml:space="preserve"> آ</w:t>
      </w:r>
      <w:r w:rsidR="00EF51F1" w:rsidRPr="000817CA">
        <w:rPr>
          <w:rtl/>
        </w:rPr>
        <w:t>ی</w:t>
      </w:r>
      <w:r w:rsidRPr="000817CA">
        <w:rPr>
          <w:rtl/>
        </w:rPr>
        <w:t>ا شا</w:t>
      </w:r>
      <w:r w:rsidR="00EF51F1" w:rsidRPr="000817CA">
        <w:rPr>
          <w:rtl/>
        </w:rPr>
        <w:t>ی</w:t>
      </w:r>
      <w:r w:rsidRPr="000817CA">
        <w:rPr>
          <w:rtl/>
        </w:rPr>
        <w:t>سته است عاقل</w:t>
      </w:r>
      <w:r w:rsidR="00EF51F1" w:rsidRPr="000817CA">
        <w:rPr>
          <w:rtl/>
        </w:rPr>
        <w:t>ی</w:t>
      </w:r>
      <w:r w:rsidRPr="000817CA">
        <w:rPr>
          <w:rtl/>
        </w:rPr>
        <w:t xml:space="preserve"> به خاطر ا</w:t>
      </w:r>
      <w:r w:rsidR="00EF51F1" w:rsidRPr="000817CA">
        <w:rPr>
          <w:rtl/>
        </w:rPr>
        <w:t>ی</w:t>
      </w:r>
      <w:r w:rsidRPr="000817CA">
        <w:rPr>
          <w:rtl/>
        </w:rPr>
        <w:t>ن نوع استفاده من</w:t>
      </w:r>
      <w:r w:rsidR="009E697B" w:rsidRPr="000817CA">
        <w:rPr>
          <w:rtl/>
        </w:rPr>
        <w:t>ک</w:t>
      </w:r>
      <w:r w:rsidRPr="000817CA">
        <w:rPr>
          <w:rtl/>
        </w:rPr>
        <w:t>ر علم باشد؟ بل</w:t>
      </w:r>
      <w:r w:rsidR="009E697B" w:rsidRPr="000817CA">
        <w:rPr>
          <w:rtl/>
        </w:rPr>
        <w:t>ک</w:t>
      </w:r>
      <w:r w:rsidRPr="000817CA">
        <w:rPr>
          <w:rtl/>
        </w:rPr>
        <w:t xml:space="preserve">ه در گذشته </w:t>
      </w:r>
      <w:r w:rsidR="009E697B" w:rsidRPr="000817CA">
        <w:rPr>
          <w:rtl/>
        </w:rPr>
        <w:t>ک</w:t>
      </w:r>
      <w:r w:rsidRPr="000817CA">
        <w:rPr>
          <w:rtl/>
        </w:rPr>
        <w:t>سان</w:t>
      </w:r>
      <w:r w:rsidR="00EF51F1" w:rsidRPr="000817CA">
        <w:rPr>
          <w:rtl/>
        </w:rPr>
        <w:t>ی</w:t>
      </w:r>
      <w:r w:rsidRPr="000817CA">
        <w:rPr>
          <w:rtl/>
        </w:rPr>
        <w:t xml:space="preserve"> مدع</w:t>
      </w:r>
      <w:r w:rsidR="00EF51F1" w:rsidRPr="000817CA">
        <w:rPr>
          <w:rtl/>
        </w:rPr>
        <w:t>ی</w:t>
      </w:r>
      <w:r w:rsidRPr="000817CA">
        <w:rPr>
          <w:rtl/>
        </w:rPr>
        <w:t xml:space="preserve"> الوه</w:t>
      </w:r>
      <w:r w:rsidR="00EF51F1" w:rsidRPr="000817CA">
        <w:rPr>
          <w:rtl/>
        </w:rPr>
        <w:t>ی</w:t>
      </w:r>
      <w:r w:rsidRPr="000817CA">
        <w:rPr>
          <w:rtl/>
        </w:rPr>
        <w:t>ت بوده</w:t>
      </w:r>
      <w:r w:rsidR="0073219F" w:rsidRPr="000817CA">
        <w:rPr>
          <w:rtl/>
        </w:rPr>
        <w:t xml:space="preserve">‌اند </w:t>
      </w:r>
      <w:r w:rsidRPr="000817CA">
        <w:rPr>
          <w:rtl/>
        </w:rPr>
        <w:t>آ</w:t>
      </w:r>
      <w:r w:rsidR="00EF51F1" w:rsidRPr="000817CA">
        <w:rPr>
          <w:rtl/>
        </w:rPr>
        <w:t>ی</w:t>
      </w:r>
      <w:r w:rsidRPr="000817CA">
        <w:rPr>
          <w:rtl/>
        </w:rPr>
        <w:t>ا طر</w:t>
      </w:r>
      <w:r w:rsidR="00EF51F1" w:rsidRPr="000817CA">
        <w:rPr>
          <w:rtl/>
        </w:rPr>
        <w:t>ی</w:t>
      </w:r>
      <w:r w:rsidRPr="000817CA">
        <w:rPr>
          <w:rtl/>
        </w:rPr>
        <w:t>قه ابطال ا</w:t>
      </w:r>
      <w:r w:rsidR="00EF51F1" w:rsidRPr="000817CA">
        <w:rPr>
          <w:rtl/>
        </w:rPr>
        <w:t>ی</w:t>
      </w:r>
      <w:r w:rsidRPr="000817CA">
        <w:rPr>
          <w:rtl/>
        </w:rPr>
        <w:t>ن ادعا</w:t>
      </w:r>
      <w:r w:rsidR="00EF51F1" w:rsidRPr="000817CA">
        <w:rPr>
          <w:rtl/>
        </w:rPr>
        <w:t>ی</w:t>
      </w:r>
      <w:r w:rsidRPr="000817CA">
        <w:rPr>
          <w:rtl/>
        </w:rPr>
        <w:t xml:space="preserve"> </w:t>
      </w:r>
      <w:r w:rsidR="009E697B" w:rsidRPr="000817CA">
        <w:rPr>
          <w:rtl/>
        </w:rPr>
        <w:t>ک</w:t>
      </w:r>
      <w:r w:rsidRPr="000817CA">
        <w:rPr>
          <w:rtl/>
        </w:rPr>
        <w:t>اذب ان</w:t>
      </w:r>
      <w:r w:rsidR="009E697B" w:rsidRPr="000817CA">
        <w:rPr>
          <w:rtl/>
        </w:rPr>
        <w:t>ک</w:t>
      </w:r>
      <w:r w:rsidRPr="000817CA">
        <w:rPr>
          <w:rtl/>
        </w:rPr>
        <w:t>ار الوه</w:t>
      </w:r>
      <w:r w:rsidR="00EF51F1" w:rsidRPr="000817CA">
        <w:rPr>
          <w:rtl/>
        </w:rPr>
        <w:t>ی</w:t>
      </w:r>
      <w:r w:rsidRPr="000817CA">
        <w:rPr>
          <w:rtl/>
        </w:rPr>
        <w:t>ت حق است؟</w:t>
      </w:r>
    </w:p>
    <w:p w:rsidR="00FF0334" w:rsidRPr="000817CA" w:rsidRDefault="00F34449" w:rsidP="000817CA">
      <w:pPr>
        <w:pStyle w:val="a2"/>
        <w:rPr>
          <w:rtl/>
        </w:rPr>
      </w:pPr>
      <w:r w:rsidRPr="00B44896">
        <w:rPr>
          <w:rStyle w:val="Char4"/>
          <w:rtl/>
        </w:rPr>
        <w:t>مثال د</w:t>
      </w:r>
      <w:r w:rsidR="00EF51F1" w:rsidRPr="00B44896">
        <w:rPr>
          <w:rStyle w:val="Char4"/>
          <w:rtl/>
        </w:rPr>
        <w:t>ی</w:t>
      </w:r>
      <w:r w:rsidRPr="00B44896">
        <w:rPr>
          <w:rStyle w:val="Char4"/>
          <w:rtl/>
        </w:rPr>
        <w:t>گر:</w:t>
      </w:r>
      <w:r w:rsidRPr="000817CA">
        <w:rPr>
          <w:rtl/>
        </w:rPr>
        <w:t xml:space="preserve"> بعض</w:t>
      </w:r>
      <w:r w:rsidR="00EF51F1" w:rsidRPr="000817CA">
        <w:rPr>
          <w:rtl/>
        </w:rPr>
        <w:t>ی</w:t>
      </w:r>
      <w:r w:rsidRPr="000817CA">
        <w:rPr>
          <w:rtl/>
        </w:rPr>
        <w:t xml:space="preserve"> از مسلمانان امروز از عق</w:t>
      </w:r>
      <w:r w:rsidR="00EF51F1" w:rsidRPr="000817CA">
        <w:rPr>
          <w:rtl/>
        </w:rPr>
        <w:t>ی</w:t>
      </w:r>
      <w:r w:rsidRPr="000817CA">
        <w:rPr>
          <w:rtl/>
        </w:rPr>
        <w:t>ده قضا و قدر مفهوم مجبور بودن انسان را</w:t>
      </w:r>
      <w:r w:rsidR="0073219F" w:rsidRPr="000817CA">
        <w:rPr>
          <w:rtl/>
        </w:rPr>
        <w:t xml:space="preserve"> م</w:t>
      </w:r>
      <w:r w:rsidR="00EF51F1" w:rsidRPr="000817CA">
        <w:rPr>
          <w:rtl/>
        </w:rPr>
        <w:t>ی</w:t>
      </w:r>
      <w:r w:rsidR="0073219F" w:rsidRPr="000817CA">
        <w:rPr>
          <w:rtl/>
        </w:rPr>
        <w:t>‌</w:t>
      </w:r>
      <w:r w:rsidRPr="000817CA">
        <w:rPr>
          <w:rtl/>
        </w:rPr>
        <w:t xml:space="preserve">فهمند </w:t>
      </w:r>
      <w:r w:rsidR="00EF51F1" w:rsidRPr="000817CA">
        <w:rPr>
          <w:rtl/>
        </w:rPr>
        <w:t>ی</w:t>
      </w:r>
      <w:r w:rsidRPr="000817CA">
        <w:rPr>
          <w:rtl/>
        </w:rPr>
        <w:t>عن</w:t>
      </w:r>
      <w:r w:rsidR="00EF51F1" w:rsidRPr="000817CA">
        <w:rPr>
          <w:rtl/>
        </w:rPr>
        <w:t>ی</w:t>
      </w:r>
      <w:r w:rsidRPr="000817CA">
        <w:rPr>
          <w:rtl/>
        </w:rPr>
        <w:t xml:space="preserve"> </w:t>
      </w:r>
      <w:r w:rsidR="009E697B" w:rsidRPr="000817CA">
        <w:rPr>
          <w:rtl/>
        </w:rPr>
        <w:t>ک</w:t>
      </w:r>
      <w:r w:rsidRPr="000817CA">
        <w:rPr>
          <w:rtl/>
        </w:rPr>
        <w:t>س</w:t>
      </w:r>
      <w:r w:rsidR="00EF51F1" w:rsidRPr="000817CA">
        <w:rPr>
          <w:rtl/>
        </w:rPr>
        <w:t>ی</w:t>
      </w:r>
      <w:r w:rsidRPr="000817CA">
        <w:rPr>
          <w:rtl/>
        </w:rPr>
        <w:t xml:space="preserve"> </w:t>
      </w:r>
      <w:r w:rsidR="009E697B" w:rsidRPr="000817CA">
        <w:rPr>
          <w:rtl/>
        </w:rPr>
        <w:t>ک</w:t>
      </w:r>
      <w:r w:rsidRPr="000817CA">
        <w:rPr>
          <w:rtl/>
        </w:rPr>
        <w:t>ه بر او شر مقدر شده برا</w:t>
      </w:r>
      <w:r w:rsidR="00EF51F1" w:rsidRPr="000817CA">
        <w:rPr>
          <w:rtl/>
        </w:rPr>
        <w:t>ی</w:t>
      </w:r>
      <w:r w:rsidRPr="000817CA">
        <w:rPr>
          <w:rtl/>
        </w:rPr>
        <w:t xml:space="preserve"> ا</w:t>
      </w:r>
      <w:r w:rsidR="00FF0334" w:rsidRPr="000817CA">
        <w:rPr>
          <w:rtl/>
        </w:rPr>
        <w:t>ر</w:t>
      </w:r>
      <w:r w:rsidRPr="000817CA">
        <w:rPr>
          <w:rtl/>
        </w:rPr>
        <w:t>ت</w:t>
      </w:r>
      <w:r w:rsidR="009E697B" w:rsidRPr="000817CA">
        <w:rPr>
          <w:rtl/>
        </w:rPr>
        <w:t>ک</w:t>
      </w:r>
      <w:r w:rsidRPr="000817CA">
        <w:rPr>
          <w:rtl/>
        </w:rPr>
        <w:t>ا</w:t>
      </w:r>
      <w:r w:rsidR="00FF0334" w:rsidRPr="000817CA">
        <w:rPr>
          <w:rtl/>
        </w:rPr>
        <w:t xml:space="preserve">ب </w:t>
      </w:r>
      <w:r w:rsidRPr="000817CA">
        <w:rPr>
          <w:rtl/>
        </w:rPr>
        <w:t>آن مجبور است</w:t>
      </w:r>
      <w:r w:rsidR="00FF0334" w:rsidRPr="000817CA">
        <w:rPr>
          <w:rtl/>
        </w:rPr>
        <w:t xml:space="preserve"> و ا</w:t>
      </w:r>
      <w:r w:rsidR="00EF51F1" w:rsidRPr="000817CA">
        <w:rPr>
          <w:rtl/>
        </w:rPr>
        <w:t>ی</w:t>
      </w:r>
      <w:r w:rsidR="00FF0334" w:rsidRPr="000817CA">
        <w:rPr>
          <w:rtl/>
        </w:rPr>
        <w:t>ن</w:t>
      </w:r>
      <w:r w:rsidR="009E697B" w:rsidRPr="000817CA">
        <w:rPr>
          <w:rtl/>
        </w:rPr>
        <w:t>ک</w:t>
      </w:r>
      <w:r w:rsidR="00FF0334" w:rsidRPr="000817CA">
        <w:rPr>
          <w:rtl/>
        </w:rPr>
        <w:t>ه او ه</w:t>
      </w:r>
      <w:r w:rsidR="00EF51F1" w:rsidRPr="000817CA">
        <w:rPr>
          <w:rtl/>
        </w:rPr>
        <w:t>ی</w:t>
      </w:r>
      <w:r w:rsidR="00FF0334" w:rsidRPr="000817CA">
        <w:rPr>
          <w:rtl/>
        </w:rPr>
        <w:t>چ اخت</w:t>
      </w:r>
      <w:r w:rsidR="00EF51F1" w:rsidRPr="000817CA">
        <w:rPr>
          <w:rtl/>
        </w:rPr>
        <w:t>ی</w:t>
      </w:r>
      <w:r w:rsidR="00FF0334" w:rsidRPr="000817CA">
        <w:rPr>
          <w:rtl/>
        </w:rPr>
        <w:t>ار</w:t>
      </w:r>
      <w:r w:rsidR="00EF51F1" w:rsidRPr="000817CA">
        <w:rPr>
          <w:rtl/>
        </w:rPr>
        <w:t>ی</w:t>
      </w:r>
      <w:r w:rsidR="00FF0334" w:rsidRPr="000817CA">
        <w:rPr>
          <w:rtl/>
        </w:rPr>
        <w:t xml:space="preserve"> ندارد و حت</w:t>
      </w:r>
      <w:r w:rsidR="00EF51F1" w:rsidRPr="000817CA">
        <w:rPr>
          <w:rtl/>
        </w:rPr>
        <w:t>ی</w:t>
      </w:r>
      <w:r w:rsidR="00FF0334" w:rsidRPr="000817CA">
        <w:rPr>
          <w:rtl/>
        </w:rPr>
        <w:t xml:space="preserve"> تعداد </w:t>
      </w:r>
      <w:r w:rsidR="009E697B" w:rsidRPr="000817CA">
        <w:rPr>
          <w:rtl/>
        </w:rPr>
        <w:t>ک</w:t>
      </w:r>
      <w:r w:rsidR="00FF0334" w:rsidRPr="000817CA">
        <w:rPr>
          <w:rtl/>
        </w:rPr>
        <w:t>م</w:t>
      </w:r>
      <w:r w:rsidR="00EF51F1" w:rsidRPr="000817CA">
        <w:rPr>
          <w:rtl/>
        </w:rPr>
        <w:t>ی</w:t>
      </w:r>
      <w:r w:rsidR="00FF0334" w:rsidRPr="000817CA">
        <w:rPr>
          <w:rtl/>
        </w:rPr>
        <w:t xml:space="preserve"> از اهل علم ن</w:t>
      </w:r>
      <w:r w:rsidR="00EF51F1" w:rsidRPr="000817CA">
        <w:rPr>
          <w:rtl/>
        </w:rPr>
        <w:t>ی</w:t>
      </w:r>
      <w:r w:rsidR="00FF0334" w:rsidRPr="000817CA">
        <w:rPr>
          <w:rtl/>
        </w:rPr>
        <w:t>ز دچ</w:t>
      </w:r>
      <w:r w:rsidR="00144FA8" w:rsidRPr="000817CA">
        <w:rPr>
          <w:rtl/>
        </w:rPr>
        <w:t>ار ا</w:t>
      </w:r>
      <w:r w:rsidR="00EF51F1" w:rsidRPr="000817CA">
        <w:rPr>
          <w:rtl/>
        </w:rPr>
        <w:t>ی</w:t>
      </w:r>
      <w:r w:rsidR="00144FA8" w:rsidRPr="000817CA">
        <w:rPr>
          <w:rtl/>
        </w:rPr>
        <w:t>ن نگرش خطا شده</w:t>
      </w:r>
      <w:r w:rsidR="0073219F" w:rsidRPr="000817CA">
        <w:rPr>
          <w:rtl/>
        </w:rPr>
        <w:t xml:space="preserve">‌اند </w:t>
      </w:r>
      <w:r w:rsidR="00144FA8" w:rsidRPr="000817CA">
        <w:rPr>
          <w:rtl/>
        </w:rPr>
        <w:t>و ما هم</w:t>
      </w:r>
      <w:r w:rsidR="00144FA8" w:rsidRPr="000817CA">
        <w:rPr>
          <w:rFonts w:hint="cs"/>
          <w:rtl/>
        </w:rPr>
        <w:t>ر</w:t>
      </w:r>
      <w:r w:rsidR="00144FA8" w:rsidRPr="000817CA">
        <w:rPr>
          <w:rtl/>
        </w:rPr>
        <w:t>اه جمهور علما</w:t>
      </w:r>
      <w:r w:rsidR="00144FA8" w:rsidRPr="000817CA">
        <w:rPr>
          <w:rFonts w:hint="cs"/>
          <w:rtl/>
        </w:rPr>
        <w:t>ئ</w:t>
      </w:r>
      <w:r w:rsidR="00EF51F1" w:rsidRPr="000817CA">
        <w:rPr>
          <w:rFonts w:hint="cs"/>
          <w:rtl/>
        </w:rPr>
        <w:t>ی</w:t>
      </w:r>
      <w:r w:rsidR="00144FA8" w:rsidRPr="000817CA">
        <w:rPr>
          <w:rtl/>
        </w:rPr>
        <w:t xml:space="preserve"> </w:t>
      </w:r>
      <w:r w:rsidR="009E697B" w:rsidRPr="000817CA">
        <w:rPr>
          <w:rtl/>
        </w:rPr>
        <w:t>ک</w:t>
      </w:r>
      <w:r w:rsidR="00FF0334" w:rsidRPr="000817CA">
        <w:rPr>
          <w:rtl/>
        </w:rPr>
        <w:t>ه در صح</w:t>
      </w:r>
      <w:r w:rsidR="00144FA8" w:rsidRPr="000817CA">
        <w:rPr>
          <w:rtl/>
        </w:rPr>
        <w:t>ت عق</w:t>
      </w:r>
      <w:r w:rsidR="00EF51F1" w:rsidRPr="000817CA">
        <w:rPr>
          <w:rtl/>
        </w:rPr>
        <w:t>ی</w:t>
      </w:r>
      <w:r w:rsidR="00144FA8" w:rsidRPr="000817CA">
        <w:rPr>
          <w:rtl/>
        </w:rPr>
        <w:t>ده قضا و قدر ش</w:t>
      </w:r>
      <w:r w:rsidR="009E697B" w:rsidRPr="000817CA">
        <w:rPr>
          <w:rtl/>
        </w:rPr>
        <w:t>ک</w:t>
      </w:r>
      <w:r w:rsidR="002F242E" w:rsidRPr="000817CA">
        <w:rPr>
          <w:rtl/>
        </w:rPr>
        <w:t xml:space="preserve"> نم</w:t>
      </w:r>
      <w:r w:rsidR="00EF51F1" w:rsidRPr="000817CA">
        <w:rPr>
          <w:rtl/>
        </w:rPr>
        <w:t>ی</w:t>
      </w:r>
      <w:r w:rsidR="002F242E" w:rsidRPr="000817CA">
        <w:rPr>
          <w:rtl/>
        </w:rPr>
        <w:t>‌</w:t>
      </w:r>
      <w:r w:rsidR="009E697B" w:rsidRPr="000817CA">
        <w:rPr>
          <w:rtl/>
        </w:rPr>
        <w:t>ک</w:t>
      </w:r>
      <w:r w:rsidR="00144FA8" w:rsidRPr="000817CA">
        <w:rPr>
          <w:rtl/>
        </w:rPr>
        <w:t>نند</w:t>
      </w:r>
      <w:r w:rsidR="00144FA8" w:rsidRPr="000817CA">
        <w:rPr>
          <w:rFonts w:hint="cs"/>
          <w:rtl/>
        </w:rPr>
        <w:t>،</w:t>
      </w:r>
      <w:r w:rsidR="00144FA8" w:rsidRPr="000817CA">
        <w:rPr>
          <w:rtl/>
        </w:rPr>
        <w:t xml:space="preserve"> </w:t>
      </w:r>
      <w:r w:rsidR="009958C5" w:rsidRPr="000817CA">
        <w:rPr>
          <w:rFonts w:hint="cs"/>
          <w:rtl/>
        </w:rPr>
        <w:t xml:space="preserve">و </w:t>
      </w:r>
      <w:r w:rsidR="00144FA8" w:rsidRPr="000817CA">
        <w:rPr>
          <w:rtl/>
        </w:rPr>
        <w:t xml:space="preserve">آن را </w:t>
      </w:r>
      <w:r w:rsidR="00FF0334" w:rsidRPr="000817CA">
        <w:rPr>
          <w:rtl/>
        </w:rPr>
        <w:t>مستلزم اجبار به طور مطلق</w:t>
      </w:r>
      <w:r w:rsidR="002F242E" w:rsidRPr="000817CA">
        <w:rPr>
          <w:rtl/>
        </w:rPr>
        <w:t xml:space="preserve"> نم</w:t>
      </w:r>
      <w:r w:rsidR="00EF51F1" w:rsidRPr="000817CA">
        <w:rPr>
          <w:rtl/>
        </w:rPr>
        <w:t>ی</w:t>
      </w:r>
      <w:r w:rsidR="002F242E" w:rsidRPr="000817CA">
        <w:rPr>
          <w:rtl/>
        </w:rPr>
        <w:t>‌</w:t>
      </w:r>
      <w:r w:rsidR="00FF0334" w:rsidRPr="000817CA">
        <w:rPr>
          <w:rtl/>
        </w:rPr>
        <w:t>دانند</w:t>
      </w:r>
      <w:r w:rsidR="009958C5" w:rsidRPr="000817CA">
        <w:rPr>
          <w:rFonts w:hint="cs"/>
          <w:rtl/>
        </w:rPr>
        <w:t>،</w:t>
      </w:r>
      <w:r w:rsidR="009958C5" w:rsidRPr="000817CA">
        <w:rPr>
          <w:rtl/>
        </w:rPr>
        <w:t xml:space="preserve"> هست</w:t>
      </w:r>
      <w:r w:rsidR="00EF51F1" w:rsidRPr="000817CA">
        <w:rPr>
          <w:rtl/>
        </w:rPr>
        <w:t>ی</w:t>
      </w:r>
      <w:r w:rsidR="009958C5" w:rsidRPr="000817CA">
        <w:rPr>
          <w:rtl/>
        </w:rPr>
        <w:t>م</w:t>
      </w:r>
      <w:r w:rsidR="009958C5" w:rsidRPr="000817CA">
        <w:rPr>
          <w:rFonts w:hint="cs"/>
          <w:rtl/>
        </w:rPr>
        <w:t>.</w:t>
      </w:r>
      <w:r w:rsidR="00FF0334" w:rsidRPr="000817CA">
        <w:rPr>
          <w:rtl/>
        </w:rPr>
        <w:t xml:space="preserve"> اما زمان</w:t>
      </w:r>
      <w:r w:rsidR="00EF51F1" w:rsidRPr="000817CA">
        <w:rPr>
          <w:rtl/>
        </w:rPr>
        <w:t>ی</w:t>
      </w:r>
      <w:r w:rsidR="009E697B" w:rsidRPr="000817CA">
        <w:rPr>
          <w:rtl/>
        </w:rPr>
        <w:t>ک</w:t>
      </w:r>
      <w:r w:rsidR="00FF0334" w:rsidRPr="000817CA">
        <w:rPr>
          <w:rtl/>
        </w:rPr>
        <w:t>ه در صدد اصلاح ا</w:t>
      </w:r>
      <w:r w:rsidR="00EF51F1" w:rsidRPr="000817CA">
        <w:rPr>
          <w:rtl/>
        </w:rPr>
        <w:t>ی</w:t>
      </w:r>
      <w:r w:rsidR="00FF0334" w:rsidRPr="000817CA">
        <w:rPr>
          <w:rtl/>
        </w:rPr>
        <w:t xml:space="preserve">ن فهم خطا </w:t>
      </w:r>
      <w:r w:rsidR="009E697B" w:rsidRPr="000817CA">
        <w:rPr>
          <w:rtl/>
        </w:rPr>
        <w:t>ک</w:t>
      </w:r>
      <w:r w:rsidR="009958C5" w:rsidRPr="000817CA">
        <w:rPr>
          <w:rtl/>
        </w:rPr>
        <w:t>ه به عق</w:t>
      </w:r>
      <w:r w:rsidR="00EF51F1" w:rsidRPr="000817CA">
        <w:rPr>
          <w:rtl/>
        </w:rPr>
        <w:t>ی</w:t>
      </w:r>
      <w:r w:rsidR="009958C5" w:rsidRPr="000817CA">
        <w:rPr>
          <w:rtl/>
        </w:rPr>
        <w:t>ده حق چسب</w:t>
      </w:r>
      <w:r w:rsidR="00EF51F1" w:rsidRPr="000817CA">
        <w:rPr>
          <w:rFonts w:hint="cs"/>
          <w:rtl/>
        </w:rPr>
        <w:t>ی</w:t>
      </w:r>
      <w:r w:rsidR="00FF0334" w:rsidRPr="000817CA">
        <w:rPr>
          <w:rtl/>
        </w:rPr>
        <w:t xml:space="preserve">ده </w:t>
      </w:r>
      <w:r w:rsidR="009958C5" w:rsidRPr="000817CA">
        <w:rPr>
          <w:rFonts w:hint="cs"/>
          <w:rtl/>
        </w:rPr>
        <w:t>بود،</w:t>
      </w:r>
      <w:r w:rsidR="00FF0334" w:rsidRPr="000817CA">
        <w:rPr>
          <w:rtl/>
        </w:rPr>
        <w:t>بر آمد</w:t>
      </w:r>
      <w:r w:rsidR="00EF51F1" w:rsidRPr="000817CA">
        <w:rPr>
          <w:rtl/>
        </w:rPr>
        <w:t>ی</w:t>
      </w:r>
      <w:r w:rsidR="00FF0334" w:rsidRPr="000817CA">
        <w:rPr>
          <w:rtl/>
        </w:rPr>
        <w:t>م</w:t>
      </w:r>
      <w:r w:rsidR="009958C5" w:rsidRPr="000817CA">
        <w:rPr>
          <w:rFonts w:hint="cs"/>
          <w:rtl/>
        </w:rPr>
        <w:t>،</w:t>
      </w:r>
      <w:r w:rsidR="00FF0334" w:rsidRPr="000817CA">
        <w:rPr>
          <w:rtl/>
        </w:rPr>
        <w:t xml:space="preserve"> آ</w:t>
      </w:r>
      <w:r w:rsidR="00EF51F1" w:rsidRPr="000817CA">
        <w:rPr>
          <w:rtl/>
        </w:rPr>
        <w:t>ی</w:t>
      </w:r>
      <w:r w:rsidR="00FF0334" w:rsidRPr="000817CA">
        <w:rPr>
          <w:rtl/>
        </w:rPr>
        <w:t>ا راه آن ان</w:t>
      </w:r>
      <w:r w:rsidR="009E697B" w:rsidRPr="000817CA">
        <w:rPr>
          <w:rtl/>
        </w:rPr>
        <w:t>ک</w:t>
      </w:r>
      <w:r w:rsidR="00FF0334" w:rsidRPr="000817CA">
        <w:rPr>
          <w:rtl/>
        </w:rPr>
        <w:t>ار مطلق قضا و قدر است چنان</w:t>
      </w:r>
      <w:r w:rsidR="009E697B" w:rsidRPr="000817CA">
        <w:rPr>
          <w:rtl/>
        </w:rPr>
        <w:t>ک</w:t>
      </w:r>
      <w:r w:rsidR="00FF0334" w:rsidRPr="000817CA">
        <w:rPr>
          <w:rtl/>
        </w:rPr>
        <w:t>ه معتزله در قد</w:t>
      </w:r>
      <w:r w:rsidR="00EF51F1" w:rsidRPr="000817CA">
        <w:rPr>
          <w:rtl/>
        </w:rPr>
        <w:t>ی</w:t>
      </w:r>
      <w:r w:rsidR="00FF0334" w:rsidRPr="000817CA">
        <w:rPr>
          <w:rtl/>
        </w:rPr>
        <w:t xml:space="preserve">م و </w:t>
      </w:r>
      <w:r w:rsidR="009E697B" w:rsidRPr="000817CA">
        <w:rPr>
          <w:rFonts w:hint="cs"/>
          <w:rtl/>
        </w:rPr>
        <w:t>ک</w:t>
      </w:r>
      <w:r w:rsidR="009958C5" w:rsidRPr="000817CA">
        <w:rPr>
          <w:rFonts w:hint="cs"/>
          <w:rtl/>
        </w:rPr>
        <w:t>سان</w:t>
      </w:r>
      <w:r w:rsidR="00EF51F1" w:rsidRPr="000817CA">
        <w:rPr>
          <w:rFonts w:hint="cs"/>
          <w:rtl/>
        </w:rPr>
        <w:t>ی</w:t>
      </w:r>
      <w:r w:rsidR="009E697B" w:rsidRPr="000817CA">
        <w:rPr>
          <w:rFonts w:hint="cs"/>
          <w:rtl/>
        </w:rPr>
        <w:t>ک</w:t>
      </w:r>
      <w:r w:rsidR="009958C5" w:rsidRPr="000817CA">
        <w:rPr>
          <w:rFonts w:hint="cs"/>
          <w:rtl/>
        </w:rPr>
        <w:t xml:space="preserve">ه </w:t>
      </w:r>
      <w:r w:rsidR="00FF0334" w:rsidRPr="000817CA">
        <w:rPr>
          <w:rtl/>
        </w:rPr>
        <w:t>دنباله</w:t>
      </w:r>
      <w:r w:rsidR="009958C5" w:rsidRPr="000817CA">
        <w:rPr>
          <w:rFonts w:hint="cs"/>
          <w:rtl/>
        </w:rPr>
        <w:t xml:space="preserve"> رو </w:t>
      </w:r>
      <w:r w:rsidR="00FF0334" w:rsidRPr="000817CA">
        <w:rPr>
          <w:rtl/>
        </w:rPr>
        <w:t>ا</w:t>
      </w:r>
      <w:r w:rsidR="00EF51F1" w:rsidRPr="000817CA">
        <w:rPr>
          <w:rtl/>
        </w:rPr>
        <w:t>ی</w:t>
      </w:r>
      <w:r w:rsidR="00FF0334" w:rsidRPr="000817CA">
        <w:rPr>
          <w:rtl/>
        </w:rPr>
        <w:t xml:space="preserve">شان </w:t>
      </w:r>
      <w:r w:rsidR="009958C5" w:rsidRPr="000817CA">
        <w:rPr>
          <w:rFonts w:hint="cs"/>
          <w:rtl/>
        </w:rPr>
        <w:t xml:space="preserve">در عصر حاضر هستند </w:t>
      </w:r>
      <w:r w:rsidR="00FF0334" w:rsidRPr="000817CA">
        <w:rPr>
          <w:rtl/>
        </w:rPr>
        <w:t>انجام</w:t>
      </w:r>
      <w:r w:rsidR="0073219F" w:rsidRPr="000817CA">
        <w:rPr>
          <w:rtl/>
        </w:rPr>
        <w:t xml:space="preserve"> م</w:t>
      </w:r>
      <w:r w:rsidR="00EF51F1" w:rsidRPr="000817CA">
        <w:rPr>
          <w:rtl/>
        </w:rPr>
        <w:t>ی</w:t>
      </w:r>
      <w:r w:rsidR="0073219F" w:rsidRPr="000817CA">
        <w:rPr>
          <w:rtl/>
        </w:rPr>
        <w:t>‌</w:t>
      </w:r>
      <w:r w:rsidR="00FF0334" w:rsidRPr="000817CA">
        <w:rPr>
          <w:rtl/>
        </w:rPr>
        <w:t xml:space="preserve">دهند؟ </w:t>
      </w:r>
      <w:r w:rsidR="00EF51F1" w:rsidRPr="000817CA">
        <w:rPr>
          <w:rtl/>
        </w:rPr>
        <w:t>ی</w:t>
      </w:r>
      <w:r w:rsidR="00FF0334" w:rsidRPr="000817CA">
        <w:rPr>
          <w:rtl/>
        </w:rPr>
        <w:t>ا راه درست ا</w:t>
      </w:r>
      <w:r w:rsidR="00EF51F1" w:rsidRPr="000817CA">
        <w:rPr>
          <w:rtl/>
        </w:rPr>
        <w:t>ی</w:t>
      </w:r>
      <w:r w:rsidR="00FF0334" w:rsidRPr="000817CA">
        <w:rPr>
          <w:rtl/>
        </w:rPr>
        <w:t xml:space="preserve">ن است </w:t>
      </w:r>
      <w:r w:rsidR="009E697B" w:rsidRPr="000817CA">
        <w:rPr>
          <w:rtl/>
        </w:rPr>
        <w:t>ک</w:t>
      </w:r>
      <w:r w:rsidR="00FF0334" w:rsidRPr="000817CA">
        <w:rPr>
          <w:rtl/>
        </w:rPr>
        <w:t xml:space="preserve">ه چون شرعاً ثابت شده است به آن اعتراف </w:t>
      </w:r>
      <w:r w:rsidR="009E697B" w:rsidRPr="000817CA">
        <w:rPr>
          <w:rtl/>
        </w:rPr>
        <w:t>ک</w:t>
      </w:r>
      <w:r w:rsidR="00FF0334" w:rsidRPr="000817CA">
        <w:rPr>
          <w:rtl/>
        </w:rPr>
        <w:t>ن</w:t>
      </w:r>
      <w:r w:rsidR="00EF51F1" w:rsidRPr="000817CA">
        <w:rPr>
          <w:rtl/>
        </w:rPr>
        <w:t>ی</w:t>
      </w:r>
      <w:r w:rsidR="009958C5" w:rsidRPr="000817CA">
        <w:rPr>
          <w:rtl/>
        </w:rPr>
        <w:t>م ضمن ا</w:t>
      </w:r>
      <w:r w:rsidR="00EF51F1" w:rsidRPr="000817CA">
        <w:rPr>
          <w:rtl/>
        </w:rPr>
        <w:t>ی</w:t>
      </w:r>
      <w:r w:rsidR="009958C5" w:rsidRPr="000817CA">
        <w:rPr>
          <w:rtl/>
        </w:rPr>
        <w:t>ن</w:t>
      </w:r>
      <w:r w:rsidR="009E697B" w:rsidRPr="000817CA">
        <w:rPr>
          <w:rtl/>
        </w:rPr>
        <w:t>ک</w:t>
      </w:r>
      <w:r w:rsidR="009958C5" w:rsidRPr="000817CA">
        <w:rPr>
          <w:rtl/>
        </w:rPr>
        <w:t>ه فهم جبر از آن نشود</w:t>
      </w:r>
      <w:r w:rsidR="009958C5" w:rsidRPr="000817CA">
        <w:rPr>
          <w:rFonts w:hint="cs"/>
          <w:rtl/>
        </w:rPr>
        <w:t>.</w:t>
      </w:r>
      <w:r w:rsidR="00FF0334" w:rsidRPr="000817CA">
        <w:rPr>
          <w:rtl/>
        </w:rPr>
        <w:t xml:space="preserve"> بدون ش</w:t>
      </w:r>
      <w:r w:rsidR="009E697B" w:rsidRPr="000817CA">
        <w:rPr>
          <w:rtl/>
        </w:rPr>
        <w:t>ک</w:t>
      </w:r>
      <w:r w:rsidR="00FF0334" w:rsidRPr="000817CA">
        <w:rPr>
          <w:rtl/>
        </w:rPr>
        <w:t xml:space="preserve"> راه درست </w:t>
      </w:r>
      <w:r w:rsidR="009E697B" w:rsidRPr="000817CA">
        <w:rPr>
          <w:rtl/>
        </w:rPr>
        <w:t>ک</w:t>
      </w:r>
      <w:r w:rsidR="00FF0334" w:rsidRPr="000817CA">
        <w:rPr>
          <w:rtl/>
        </w:rPr>
        <w:t>ه ه</w:t>
      </w:r>
      <w:r w:rsidR="00EF51F1" w:rsidRPr="000817CA">
        <w:rPr>
          <w:rtl/>
        </w:rPr>
        <w:t>ی</w:t>
      </w:r>
      <w:r w:rsidR="00FF0334" w:rsidRPr="000817CA">
        <w:rPr>
          <w:rtl/>
        </w:rPr>
        <w:t>چ مسلما</w:t>
      </w:r>
      <w:r w:rsidR="009958C5" w:rsidRPr="000817CA">
        <w:rPr>
          <w:rtl/>
        </w:rPr>
        <w:t>ن</w:t>
      </w:r>
      <w:r w:rsidR="00EF51F1" w:rsidRPr="000817CA">
        <w:rPr>
          <w:rtl/>
        </w:rPr>
        <w:t>ی</w:t>
      </w:r>
      <w:r w:rsidR="009958C5" w:rsidRPr="000817CA">
        <w:rPr>
          <w:rtl/>
        </w:rPr>
        <w:t xml:space="preserve"> به تحق</w:t>
      </w:r>
      <w:r w:rsidR="00EF51F1" w:rsidRPr="000817CA">
        <w:rPr>
          <w:rtl/>
        </w:rPr>
        <w:t>ی</w:t>
      </w:r>
      <w:r w:rsidR="009958C5" w:rsidRPr="000817CA">
        <w:rPr>
          <w:rtl/>
        </w:rPr>
        <w:t>ق با آن مخالف ن</w:t>
      </w:r>
      <w:r w:rsidR="00EF51F1" w:rsidRPr="000817CA">
        <w:rPr>
          <w:rtl/>
        </w:rPr>
        <w:t>ی</w:t>
      </w:r>
      <w:r w:rsidR="009958C5" w:rsidRPr="000817CA">
        <w:rPr>
          <w:rtl/>
        </w:rPr>
        <w:t>ست هم</w:t>
      </w:r>
      <w:r w:rsidR="00EF51F1" w:rsidRPr="000817CA">
        <w:rPr>
          <w:rFonts w:hint="cs"/>
          <w:rtl/>
        </w:rPr>
        <w:t>ی</w:t>
      </w:r>
      <w:r w:rsidR="00FF0334" w:rsidRPr="000817CA">
        <w:rPr>
          <w:rtl/>
        </w:rPr>
        <w:t>ن است، به هم</w:t>
      </w:r>
      <w:r w:rsidR="00EF51F1" w:rsidRPr="000817CA">
        <w:rPr>
          <w:rtl/>
        </w:rPr>
        <w:t>ی</w:t>
      </w:r>
      <w:r w:rsidR="00FF0334" w:rsidRPr="000817CA">
        <w:rPr>
          <w:rtl/>
        </w:rPr>
        <w:t>ن صورت ما در صدد علاج عق</w:t>
      </w:r>
      <w:r w:rsidR="00EF51F1" w:rsidRPr="000817CA">
        <w:rPr>
          <w:rtl/>
        </w:rPr>
        <w:t>ی</w:t>
      </w:r>
      <w:r w:rsidR="00FF0334" w:rsidRPr="000817CA">
        <w:rPr>
          <w:rtl/>
        </w:rPr>
        <w:t>ده مهد</w:t>
      </w:r>
      <w:r w:rsidR="00EF51F1" w:rsidRPr="000817CA">
        <w:rPr>
          <w:rtl/>
        </w:rPr>
        <w:t>ی</w:t>
      </w:r>
      <w:r w:rsidR="00FF0334" w:rsidRPr="000817CA">
        <w:rPr>
          <w:rtl/>
        </w:rPr>
        <w:t xml:space="preserve"> بر</w:t>
      </w:r>
      <w:r w:rsidR="0073219F" w:rsidRPr="000817CA">
        <w:rPr>
          <w:rtl/>
        </w:rPr>
        <w:t xml:space="preserve"> م</w:t>
      </w:r>
      <w:r w:rsidR="00EF51F1" w:rsidRPr="000817CA">
        <w:rPr>
          <w:rtl/>
        </w:rPr>
        <w:t>ی</w:t>
      </w:r>
      <w:r w:rsidR="0073219F" w:rsidRPr="000817CA">
        <w:rPr>
          <w:rtl/>
        </w:rPr>
        <w:t>‌</w:t>
      </w:r>
      <w:r w:rsidR="00FF0334" w:rsidRPr="000817CA">
        <w:rPr>
          <w:rtl/>
        </w:rPr>
        <w:t>آ</w:t>
      </w:r>
      <w:r w:rsidR="00EF51F1" w:rsidRPr="000817CA">
        <w:rPr>
          <w:rtl/>
        </w:rPr>
        <w:t>یی</w:t>
      </w:r>
      <w:r w:rsidR="00FF0334" w:rsidRPr="000817CA">
        <w:rPr>
          <w:rtl/>
        </w:rPr>
        <w:t>م</w:t>
      </w:r>
      <w:r w:rsidR="009958C5" w:rsidRPr="000817CA">
        <w:rPr>
          <w:rFonts w:hint="cs"/>
          <w:rtl/>
        </w:rPr>
        <w:t>،</w:t>
      </w:r>
      <w:r w:rsidR="00FF0334" w:rsidRPr="000817CA">
        <w:rPr>
          <w:rtl/>
        </w:rPr>
        <w:t xml:space="preserve"> به همان صورت </w:t>
      </w:r>
      <w:r w:rsidR="009E697B" w:rsidRPr="000817CA">
        <w:rPr>
          <w:rtl/>
        </w:rPr>
        <w:t>ک</w:t>
      </w:r>
      <w:r w:rsidR="00FF0334" w:rsidRPr="000817CA">
        <w:rPr>
          <w:rtl/>
        </w:rPr>
        <w:t>ه در احاد</w:t>
      </w:r>
      <w:r w:rsidR="00EF51F1" w:rsidRPr="000817CA">
        <w:rPr>
          <w:rtl/>
        </w:rPr>
        <w:t>ی</w:t>
      </w:r>
      <w:r w:rsidR="00FF0334" w:rsidRPr="000817CA">
        <w:rPr>
          <w:rtl/>
        </w:rPr>
        <w:t>ث صح</w:t>
      </w:r>
      <w:r w:rsidR="00EF51F1" w:rsidRPr="000817CA">
        <w:rPr>
          <w:rtl/>
        </w:rPr>
        <w:t>ی</w:t>
      </w:r>
      <w:r w:rsidR="00FF0334" w:rsidRPr="000817CA">
        <w:rPr>
          <w:rtl/>
        </w:rPr>
        <w:t>ح ب</w:t>
      </w:r>
      <w:r w:rsidR="00EF51F1" w:rsidRPr="000817CA">
        <w:rPr>
          <w:rtl/>
        </w:rPr>
        <w:t>ی</w:t>
      </w:r>
      <w:r w:rsidR="00FF0334" w:rsidRPr="000817CA">
        <w:rPr>
          <w:rtl/>
        </w:rPr>
        <w:t>ان شده به آن ا</w:t>
      </w:r>
      <w:r w:rsidR="00EF51F1" w:rsidRPr="000817CA">
        <w:rPr>
          <w:rtl/>
        </w:rPr>
        <w:t>ی</w:t>
      </w:r>
      <w:r w:rsidR="00FF0334" w:rsidRPr="000817CA">
        <w:rPr>
          <w:rtl/>
        </w:rPr>
        <w:t>مان</w:t>
      </w:r>
      <w:r w:rsidR="0073219F" w:rsidRPr="000817CA">
        <w:rPr>
          <w:rtl/>
        </w:rPr>
        <w:t xml:space="preserve"> م</w:t>
      </w:r>
      <w:r w:rsidR="00EF51F1" w:rsidRPr="000817CA">
        <w:rPr>
          <w:rtl/>
        </w:rPr>
        <w:t>ی</w:t>
      </w:r>
      <w:r w:rsidR="0073219F" w:rsidRPr="000817CA">
        <w:rPr>
          <w:rtl/>
        </w:rPr>
        <w:t>‌</w:t>
      </w:r>
      <w:r w:rsidR="00FF0334" w:rsidRPr="000817CA">
        <w:rPr>
          <w:rtl/>
        </w:rPr>
        <w:t>آور</w:t>
      </w:r>
      <w:r w:rsidR="00EF51F1" w:rsidRPr="000817CA">
        <w:rPr>
          <w:rtl/>
        </w:rPr>
        <w:t>ی</w:t>
      </w:r>
      <w:r w:rsidR="00FF0334" w:rsidRPr="000817CA">
        <w:rPr>
          <w:rtl/>
        </w:rPr>
        <w:t xml:space="preserve">م و آنچه را </w:t>
      </w:r>
      <w:r w:rsidR="009E697B" w:rsidRPr="000817CA">
        <w:rPr>
          <w:rtl/>
        </w:rPr>
        <w:t>ک</w:t>
      </w:r>
      <w:r w:rsidR="00FF0334" w:rsidRPr="000817CA">
        <w:rPr>
          <w:rtl/>
        </w:rPr>
        <w:t xml:space="preserve">ه </w:t>
      </w:r>
      <w:r w:rsidR="009958C5" w:rsidRPr="000817CA">
        <w:rPr>
          <w:rFonts w:hint="cs"/>
          <w:rtl/>
        </w:rPr>
        <w:t xml:space="preserve">به </w:t>
      </w:r>
      <w:r w:rsidR="00FF0334" w:rsidRPr="000817CA">
        <w:rPr>
          <w:rtl/>
        </w:rPr>
        <w:t>سبب احاد</w:t>
      </w:r>
      <w:r w:rsidR="00EF51F1" w:rsidRPr="000817CA">
        <w:rPr>
          <w:rtl/>
        </w:rPr>
        <w:t>ی</w:t>
      </w:r>
      <w:r w:rsidR="00FF0334" w:rsidRPr="000817CA">
        <w:rPr>
          <w:rtl/>
        </w:rPr>
        <w:t>ث ضع</w:t>
      </w:r>
      <w:r w:rsidR="00EF51F1" w:rsidRPr="000817CA">
        <w:rPr>
          <w:rtl/>
        </w:rPr>
        <w:t>ی</w:t>
      </w:r>
      <w:r w:rsidR="00FF0334" w:rsidRPr="000817CA">
        <w:rPr>
          <w:rtl/>
        </w:rPr>
        <w:t>ف به آن چسب</w:t>
      </w:r>
      <w:r w:rsidR="00EF51F1" w:rsidRPr="000817CA">
        <w:rPr>
          <w:rtl/>
        </w:rPr>
        <w:t>ی</w:t>
      </w:r>
      <w:r w:rsidR="00FF0334" w:rsidRPr="000817CA">
        <w:rPr>
          <w:rtl/>
        </w:rPr>
        <w:t>ده ازآن دور</w:t>
      </w:r>
      <w:r w:rsidR="00EF51F1" w:rsidRPr="000817CA">
        <w:rPr>
          <w:rtl/>
        </w:rPr>
        <w:t>ی</w:t>
      </w:r>
      <w:r w:rsidR="0073219F" w:rsidRPr="000817CA">
        <w:rPr>
          <w:rtl/>
        </w:rPr>
        <w:t xml:space="preserve"> م</w:t>
      </w:r>
      <w:r w:rsidR="00EF51F1" w:rsidRPr="000817CA">
        <w:rPr>
          <w:rtl/>
        </w:rPr>
        <w:t>ی</w:t>
      </w:r>
      <w:r w:rsidR="0073219F" w:rsidRPr="000817CA">
        <w:rPr>
          <w:rtl/>
        </w:rPr>
        <w:t>‌</w:t>
      </w:r>
      <w:r w:rsidR="009E697B" w:rsidRPr="000817CA">
        <w:rPr>
          <w:rtl/>
        </w:rPr>
        <w:t>ک</w:t>
      </w:r>
      <w:r w:rsidR="00FF0334" w:rsidRPr="000817CA">
        <w:rPr>
          <w:rtl/>
        </w:rPr>
        <w:t>ن</w:t>
      </w:r>
      <w:r w:rsidR="00EF51F1" w:rsidRPr="000817CA">
        <w:rPr>
          <w:rtl/>
        </w:rPr>
        <w:t>ی</w:t>
      </w:r>
      <w:r w:rsidR="00FF0334" w:rsidRPr="000817CA">
        <w:rPr>
          <w:rtl/>
        </w:rPr>
        <w:t>م و با ا</w:t>
      </w:r>
      <w:r w:rsidR="00EF51F1" w:rsidRPr="000817CA">
        <w:rPr>
          <w:rtl/>
        </w:rPr>
        <w:t>ی</w:t>
      </w:r>
      <w:r w:rsidR="00FF0334" w:rsidRPr="000817CA">
        <w:rPr>
          <w:rtl/>
        </w:rPr>
        <w:t xml:space="preserve">ن </w:t>
      </w:r>
      <w:r w:rsidR="009E697B" w:rsidRPr="000817CA">
        <w:rPr>
          <w:rtl/>
        </w:rPr>
        <w:t>ک</w:t>
      </w:r>
      <w:r w:rsidR="00FF0334" w:rsidRPr="000817CA">
        <w:rPr>
          <w:rtl/>
        </w:rPr>
        <w:t>ار ب</w:t>
      </w:r>
      <w:r w:rsidR="00EF51F1" w:rsidRPr="000817CA">
        <w:rPr>
          <w:rtl/>
        </w:rPr>
        <w:t>ی</w:t>
      </w:r>
      <w:r w:rsidR="00FF0334" w:rsidRPr="000817CA">
        <w:rPr>
          <w:rtl/>
        </w:rPr>
        <w:t xml:space="preserve">ن آنچه </w:t>
      </w:r>
      <w:r w:rsidR="009E697B" w:rsidRPr="000817CA">
        <w:rPr>
          <w:rtl/>
        </w:rPr>
        <w:t>ک</w:t>
      </w:r>
      <w:r w:rsidR="00FF0334" w:rsidRPr="000817CA">
        <w:rPr>
          <w:rtl/>
        </w:rPr>
        <w:t xml:space="preserve">ه شرع ثابت </w:t>
      </w:r>
      <w:r w:rsidR="009E697B" w:rsidRPr="000817CA">
        <w:rPr>
          <w:rtl/>
        </w:rPr>
        <w:t>ک</w:t>
      </w:r>
      <w:r w:rsidR="00FF0334" w:rsidRPr="000817CA">
        <w:rPr>
          <w:rtl/>
        </w:rPr>
        <w:t>رده و عقل سل</w:t>
      </w:r>
      <w:r w:rsidR="00EF51F1" w:rsidRPr="000817CA">
        <w:rPr>
          <w:rtl/>
        </w:rPr>
        <w:t>ی</w:t>
      </w:r>
      <w:r w:rsidR="00FF0334" w:rsidRPr="000817CA">
        <w:rPr>
          <w:rtl/>
        </w:rPr>
        <w:t xml:space="preserve">م به آن معترف است جمع </w:t>
      </w:r>
      <w:r w:rsidR="009E697B" w:rsidRPr="000817CA">
        <w:rPr>
          <w:rtl/>
        </w:rPr>
        <w:t>ک</w:t>
      </w:r>
      <w:r w:rsidR="00FF0334" w:rsidRPr="000817CA">
        <w:rPr>
          <w:rtl/>
        </w:rPr>
        <w:t>رده</w:t>
      </w:r>
      <w:r w:rsidR="002F242E" w:rsidRPr="000817CA">
        <w:rPr>
          <w:rtl/>
        </w:rPr>
        <w:t>‌ا</w:t>
      </w:r>
      <w:r w:rsidR="00EF51F1" w:rsidRPr="000817CA">
        <w:rPr>
          <w:rtl/>
        </w:rPr>
        <w:t>ی</w:t>
      </w:r>
      <w:r w:rsidR="002F242E" w:rsidRPr="000817CA">
        <w:rPr>
          <w:rtl/>
        </w:rPr>
        <w:t>م.</w:t>
      </w:r>
    </w:p>
    <w:p w:rsidR="000817CA" w:rsidRDefault="00FF0334" w:rsidP="000817CA">
      <w:pPr>
        <w:pStyle w:val="a2"/>
        <w:rPr>
          <w:rStyle w:val="Char6"/>
          <w:rtl/>
        </w:rPr>
      </w:pPr>
      <w:r w:rsidRPr="00DE0862">
        <w:rPr>
          <w:rStyle w:val="Char4"/>
          <w:rtl/>
        </w:rPr>
        <w:t>خلاصه سخن:</w:t>
      </w:r>
      <w:r w:rsidRPr="000F62F9">
        <w:rPr>
          <w:rFonts w:ascii="Arial" w:hAnsi="Arial" w:cs="B Lotus"/>
          <w:b/>
          <w:bCs/>
          <w:rtl/>
        </w:rPr>
        <w:t xml:space="preserve"> </w:t>
      </w:r>
      <w:r w:rsidRPr="000817CA">
        <w:rPr>
          <w:rtl/>
        </w:rPr>
        <w:t>عق</w:t>
      </w:r>
      <w:r w:rsidR="00EF51F1" w:rsidRPr="000817CA">
        <w:rPr>
          <w:rtl/>
        </w:rPr>
        <w:t>ی</w:t>
      </w:r>
      <w:r w:rsidRPr="000817CA">
        <w:rPr>
          <w:rtl/>
        </w:rPr>
        <w:t>ده خروج مهد</w:t>
      </w:r>
      <w:r w:rsidR="00EF51F1" w:rsidRPr="000817CA">
        <w:rPr>
          <w:rtl/>
        </w:rPr>
        <w:t>ی</w:t>
      </w:r>
      <w:r w:rsidRPr="000817CA">
        <w:rPr>
          <w:rtl/>
        </w:rPr>
        <w:t xml:space="preserve"> عق</w:t>
      </w:r>
      <w:r w:rsidR="00EF51F1" w:rsidRPr="000817CA">
        <w:rPr>
          <w:rtl/>
        </w:rPr>
        <w:t>ی</w:t>
      </w:r>
      <w:r w:rsidRPr="000817CA">
        <w:rPr>
          <w:rtl/>
        </w:rPr>
        <w:t>ده</w:t>
      </w:r>
      <w:r w:rsidR="005C5DC5">
        <w:rPr>
          <w:rtl/>
        </w:rPr>
        <w:t xml:space="preserve">‌ای </w:t>
      </w:r>
      <w:r w:rsidRPr="000817CA">
        <w:rPr>
          <w:rtl/>
        </w:rPr>
        <w:t xml:space="preserve">است </w:t>
      </w:r>
      <w:r w:rsidR="009E697B" w:rsidRPr="000817CA">
        <w:rPr>
          <w:rtl/>
        </w:rPr>
        <w:t>ک</w:t>
      </w:r>
      <w:r w:rsidRPr="000817CA">
        <w:rPr>
          <w:rtl/>
        </w:rPr>
        <w:t xml:space="preserve">ه به صورت متواتر از رسول الله </w:t>
      </w:r>
      <w:r w:rsidR="00182942" w:rsidRPr="000817CA">
        <w:rPr>
          <w:rFonts w:cs="CTraditional Arabic"/>
          <w:rtl/>
        </w:rPr>
        <w:t>ج</w:t>
      </w:r>
      <w:r w:rsidRPr="000817CA">
        <w:rPr>
          <w:rtl/>
        </w:rPr>
        <w:t xml:space="preserve"> ثابت است </w:t>
      </w:r>
      <w:r w:rsidR="009958C5" w:rsidRPr="000817CA">
        <w:rPr>
          <w:rFonts w:hint="cs"/>
          <w:rtl/>
        </w:rPr>
        <w:t>و ا</w:t>
      </w:r>
      <w:r w:rsidR="00EF51F1" w:rsidRPr="000817CA">
        <w:rPr>
          <w:rFonts w:hint="cs"/>
          <w:rtl/>
        </w:rPr>
        <w:t>ی</w:t>
      </w:r>
      <w:r w:rsidR="009958C5" w:rsidRPr="000817CA">
        <w:rPr>
          <w:rFonts w:hint="cs"/>
          <w:rtl/>
        </w:rPr>
        <w:t xml:space="preserve">مان آوردن به آن </w:t>
      </w:r>
      <w:r w:rsidR="009958C5" w:rsidRPr="000817CA">
        <w:rPr>
          <w:rtl/>
        </w:rPr>
        <w:t>واجب است چون از جمله امورات غ</w:t>
      </w:r>
      <w:r w:rsidR="00EF51F1" w:rsidRPr="000817CA">
        <w:rPr>
          <w:rtl/>
        </w:rPr>
        <w:t>ی</w:t>
      </w:r>
      <w:r w:rsidR="009958C5" w:rsidRPr="000817CA">
        <w:rPr>
          <w:rtl/>
        </w:rPr>
        <w:t>ب</w:t>
      </w:r>
      <w:r w:rsidR="0073219F" w:rsidRPr="000817CA">
        <w:rPr>
          <w:rtl/>
        </w:rPr>
        <w:t xml:space="preserve"> </w:t>
      </w:r>
      <w:r w:rsidR="00CF3223" w:rsidRPr="000817CA">
        <w:rPr>
          <w:rtl/>
        </w:rPr>
        <w:t>م</w:t>
      </w:r>
      <w:r w:rsidR="00EF51F1" w:rsidRPr="000817CA">
        <w:rPr>
          <w:rtl/>
        </w:rPr>
        <w:t>ی</w:t>
      </w:r>
      <w:r w:rsidR="00CF3223" w:rsidRPr="000817CA">
        <w:rPr>
          <w:rtl/>
        </w:rPr>
        <w:t>‌باشد</w:t>
      </w:r>
      <w:r w:rsidRPr="000817CA">
        <w:rPr>
          <w:rtl/>
        </w:rPr>
        <w:t xml:space="preserve"> و ا</w:t>
      </w:r>
      <w:r w:rsidR="00EF51F1" w:rsidRPr="000817CA">
        <w:rPr>
          <w:rtl/>
        </w:rPr>
        <w:t>ی</w:t>
      </w:r>
      <w:r w:rsidRPr="000817CA">
        <w:rPr>
          <w:rtl/>
        </w:rPr>
        <w:t>مان به امورات غ</w:t>
      </w:r>
      <w:r w:rsidR="00EF51F1" w:rsidRPr="000817CA">
        <w:rPr>
          <w:rtl/>
        </w:rPr>
        <w:t>ی</w:t>
      </w:r>
      <w:r w:rsidRPr="000817CA">
        <w:rPr>
          <w:rtl/>
        </w:rPr>
        <w:t>ب از جمله صفات متق</w:t>
      </w:r>
      <w:r w:rsidR="00EF51F1" w:rsidRPr="000817CA">
        <w:rPr>
          <w:rtl/>
        </w:rPr>
        <w:t>ی</w:t>
      </w:r>
      <w:r w:rsidRPr="000817CA">
        <w:rPr>
          <w:rtl/>
        </w:rPr>
        <w:t>ن است. چنان</w:t>
      </w:r>
      <w:r w:rsidR="009E697B" w:rsidRPr="000817CA">
        <w:rPr>
          <w:rtl/>
        </w:rPr>
        <w:t>ک</w:t>
      </w:r>
      <w:r w:rsidRPr="000817CA">
        <w:rPr>
          <w:rtl/>
        </w:rPr>
        <w:t>ه خداوند متعال</w:t>
      </w:r>
      <w:r w:rsidR="0073219F" w:rsidRPr="000817CA">
        <w:rPr>
          <w:rtl/>
        </w:rPr>
        <w:t xml:space="preserve"> م</w:t>
      </w:r>
      <w:r w:rsidR="00EF51F1" w:rsidRPr="000817CA">
        <w:rPr>
          <w:rtl/>
        </w:rPr>
        <w:t>ی</w:t>
      </w:r>
      <w:r w:rsidR="0073219F" w:rsidRPr="000817CA">
        <w:rPr>
          <w:rtl/>
        </w:rPr>
        <w:t>‌</w:t>
      </w:r>
      <w:r w:rsidRPr="000817CA">
        <w:rPr>
          <w:rtl/>
        </w:rPr>
        <w:t>فرما</w:t>
      </w:r>
      <w:r w:rsidR="00EF51F1" w:rsidRPr="000817CA">
        <w:rPr>
          <w:rtl/>
        </w:rPr>
        <w:t>ی</w:t>
      </w:r>
      <w:r w:rsidRPr="000817CA">
        <w:rPr>
          <w:rtl/>
        </w:rPr>
        <w:t>د</w:t>
      </w:r>
      <w:r w:rsidR="002F242E" w:rsidRPr="000817CA">
        <w:rPr>
          <w:rFonts w:hint="cs"/>
          <w:rtl/>
        </w:rPr>
        <w:t>:</w:t>
      </w:r>
      <w:r w:rsidR="00B44896" w:rsidRPr="000817CA">
        <w:rPr>
          <w:rFonts w:hint="cs"/>
          <w:rtl/>
        </w:rPr>
        <w:t xml:space="preserve"> </w:t>
      </w:r>
      <w:r w:rsidR="00B44896" w:rsidRPr="000817CA">
        <w:rPr>
          <w:rFonts w:cs="Traditional Arabic" w:hint="cs"/>
          <w:rtl/>
        </w:rPr>
        <w:t>﴿</w:t>
      </w:r>
      <w:r w:rsidR="00B44896" w:rsidRPr="005C5DC5">
        <w:rPr>
          <w:rStyle w:val="Char7"/>
          <w:rFonts w:hint="eastAsia"/>
          <w:rtl/>
        </w:rPr>
        <w:t>الٓمٓ</w:t>
      </w:r>
      <w:r w:rsidR="00B44896" w:rsidRPr="005C5DC5">
        <w:rPr>
          <w:rStyle w:val="Char7"/>
          <w:rtl/>
        </w:rPr>
        <w:t xml:space="preserve"> ١ </w:t>
      </w:r>
      <w:r w:rsidR="00B44896" w:rsidRPr="005C5DC5">
        <w:rPr>
          <w:rStyle w:val="Char7"/>
          <w:rFonts w:hint="eastAsia"/>
          <w:rtl/>
        </w:rPr>
        <w:t>ذَٰلِكَ</w:t>
      </w:r>
      <w:r w:rsidR="00B44896" w:rsidRPr="005C5DC5">
        <w:rPr>
          <w:rStyle w:val="Char7"/>
          <w:rtl/>
        </w:rPr>
        <w:t xml:space="preserve"> </w:t>
      </w:r>
      <w:r w:rsidR="00B44896" w:rsidRPr="005C5DC5">
        <w:rPr>
          <w:rStyle w:val="Char7"/>
          <w:rFonts w:hint="cs"/>
          <w:rtl/>
        </w:rPr>
        <w:t>ٱ</w:t>
      </w:r>
      <w:r w:rsidR="00B44896" w:rsidRPr="005C5DC5">
        <w:rPr>
          <w:rStyle w:val="Char7"/>
          <w:rFonts w:hint="eastAsia"/>
          <w:rtl/>
        </w:rPr>
        <w:t>لۡكِتَٰبُ</w:t>
      </w:r>
      <w:r w:rsidR="00B44896" w:rsidRPr="005C5DC5">
        <w:rPr>
          <w:rStyle w:val="Char7"/>
          <w:rtl/>
        </w:rPr>
        <w:t xml:space="preserve"> لَا رَيۡبَۛ فِيهِۛ هُدٗى لِّلۡمُتَّقِينَ ٢</w:t>
      </w:r>
      <w:r w:rsidR="00B44896" w:rsidRPr="000817CA">
        <w:rPr>
          <w:rFonts w:cs="Traditional Arabic" w:hint="cs"/>
          <w:rtl/>
        </w:rPr>
        <w:t>﴾</w:t>
      </w:r>
      <w:r w:rsidR="000817CA">
        <w:rPr>
          <w:rFonts w:cs="Traditional Arabic" w:hint="cs"/>
          <w:rtl/>
        </w:rPr>
        <w:t xml:space="preserve"> </w:t>
      </w:r>
      <w:r w:rsidR="002F242E" w:rsidRPr="000817CA">
        <w:rPr>
          <w:rStyle w:val="Char6"/>
          <w:rtl/>
        </w:rPr>
        <w:t>[البقرة: 1-2]</w:t>
      </w:r>
    </w:p>
    <w:p w:rsidR="00E83E75" w:rsidRDefault="00FF0334" w:rsidP="00E83E75">
      <w:pPr>
        <w:pStyle w:val="a2"/>
      </w:pPr>
      <w:r w:rsidRPr="000817CA">
        <w:rPr>
          <w:rtl/>
        </w:rPr>
        <w:t xml:space="preserve"> </w:t>
      </w:r>
      <w:r w:rsidR="00B94DB5" w:rsidRPr="000817CA">
        <w:rPr>
          <w:rtl/>
        </w:rPr>
        <w:t>(الم. ا</w:t>
      </w:r>
      <w:r w:rsidR="00EF51F1" w:rsidRPr="000817CA">
        <w:rPr>
          <w:rtl/>
        </w:rPr>
        <w:t>ی</w:t>
      </w:r>
      <w:r w:rsidR="00B94DB5" w:rsidRPr="000817CA">
        <w:rPr>
          <w:rtl/>
        </w:rPr>
        <w:t xml:space="preserve">ن </w:t>
      </w:r>
      <w:r w:rsidR="009E697B" w:rsidRPr="000817CA">
        <w:rPr>
          <w:rtl/>
        </w:rPr>
        <w:t>ک</w:t>
      </w:r>
      <w:r w:rsidR="00B94DB5" w:rsidRPr="000817CA">
        <w:rPr>
          <w:rtl/>
        </w:rPr>
        <w:t xml:space="preserve">تاب </w:t>
      </w:r>
      <w:r w:rsidR="009E697B" w:rsidRPr="000817CA">
        <w:rPr>
          <w:rtl/>
        </w:rPr>
        <w:t>ک</w:t>
      </w:r>
      <w:r w:rsidR="00B94DB5" w:rsidRPr="000817CA">
        <w:rPr>
          <w:rtl/>
        </w:rPr>
        <w:t>ه ه</w:t>
      </w:r>
      <w:r w:rsidR="00EF51F1" w:rsidRPr="000817CA">
        <w:rPr>
          <w:rtl/>
        </w:rPr>
        <w:t>ی</w:t>
      </w:r>
      <w:r w:rsidR="00B94DB5" w:rsidRPr="000817CA">
        <w:rPr>
          <w:rtl/>
        </w:rPr>
        <w:t xml:space="preserve">چ </w:t>
      </w:r>
      <w:r w:rsidR="00B94DB5" w:rsidRPr="0016568F">
        <w:rPr>
          <w:rtl/>
        </w:rPr>
        <w:t>ش</w:t>
      </w:r>
      <w:r w:rsidR="009E697B" w:rsidRPr="0016568F">
        <w:rPr>
          <w:rtl/>
        </w:rPr>
        <w:t>ک</w:t>
      </w:r>
      <w:r w:rsidR="00EF51F1" w:rsidRPr="0016568F">
        <w:rPr>
          <w:rtl/>
        </w:rPr>
        <w:t>ی</w:t>
      </w:r>
      <w:r w:rsidR="00B94DB5" w:rsidRPr="000817CA">
        <w:rPr>
          <w:rtl/>
        </w:rPr>
        <w:t xml:space="preserve"> در آن ن</w:t>
      </w:r>
      <w:r w:rsidR="00EF51F1" w:rsidRPr="000817CA">
        <w:rPr>
          <w:rtl/>
        </w:rPr>
        <w:t>ی</w:t>
      </w:r>
      <w:r w:rsidR="00B94DB5" w:rsidRPr="000817CA">
        <w:rPr>
          <w:rtl/>
        </w:rPr>
        <w:t>ست هدا</w:t>
      </w:r>
      <w:r w:rsidR="00EF51F1" w:rsidRPr="000817CA">
        <w:rPr>
          <w:rtl/>
        </w:rPr>
        <w:t>ی</w:t>
      </w:r>
      <w:r w:rsidR="00B94DB5" w:rsidRPr="000817CA">
        <w:rPr>
          <w:rtl/>
        </w:rPr>
        <w:t>ت</w:t>
      </w:r>
      <w:r w:rsidR="00EF51F1" w:rsidRPr="000817CA">
        <w:rPr>
          <w:rtl/>
        </w:rPr>
        <w:t>ی</w:t>
      </w:r>
      <w:r w:rsidR="00B94DB5" w:rsidRPr="000817CA">
        <w:rPr>
          <w:rtl/>
        </w:rPr>
        <w:t xml:space="preserve"> برا</w:t>
      </w:r>
      <w:r w:rsidR="00EF51F1" w:rsidRPr="000817CA">
        <w:rPr>
          <w:rtl/>
        </w:rPr>
        <w:t>ی</w:t>
      </w:r>
      <w:r w:rsidR="00B94DB5" w:rsidRPr="000817CA">
        <w:rPr>
          <w:rtl/>
        </w:rPr>
        <w:t xml:space="preserve"> متق</w:t>
      </w:r>
      <w:r w:rsidR="00EF51F1" w:rsidRPr="000817CA">
        <w:rPr>
          <w:rtl/>
        </w:rPr>
        <w:t>ی</w:t>
      </w:r>
      <w:r w:rsidR="00B94DB5" w:rsidRPr="000817CA">
        <w:rPr>
          <w:rtl/>
        </w:rPr>
        <w:t xml:space="preserve">ن است، </w:t>
      </w:r>
      <w:r w:rsidR="009E697B" w:rsidRPr="000817CA">
        <w:rPr>
          <w:rtl/>
        </w:rPr>
        <w:t>ک</w:t>
      </w:r>
      <w:r w:rsidR="00B94DB5" w:rsidRPr="000817CA">
        <w:rPr>
          <w:rtl/>
        </w:rPr>
        <w:t>سان</w:t>
      </w:r>
      <w:r w:rsidR="00EF51F1" w:rsidRPr="000817CA">
        <w:rPr>
          <w:rtl/>
        </w:rPr>
        <w:t>ی</w:t>
      </w:r>
      <w:r w:rsidR="009E697B" w:rsidRPr="000817CA">
        <w:rPr>
          <w:rtl/>
        </w:rPr>
        <w:t>ک</w:t>
      </w:r>
      <w:r w:rsidR="00B94DB5" w:rsidRPr="000817CA">
        <w:rPr>
          <w:rtl/>
        </w:rPr>
        <w:t>ه به غ</w:t>
      </w:r>
      <w:r w:rsidR="00EF51F1" w:rsidRPr="000817CA">
        <w:rPr>
          <w:rtl/>
        </w:rPr>
        <w:t>ی</w:t>
      </w:r>
      <w:r w:rsidR="00B94DB5" w:rsidRPr="000817CA">
        <w:rPr>
          <w:rtl/>
        </w:rPr>
        <w:t>ب ا</w:t>
      </w:r>
      <w:r w:rsidR="00EF51F1" w:rsidRPr="000817CA">
        <w:rPr>
          <w:rtl/>
        </w:rPr>
        <w:t>ی</w:t>
      </w:r>
      <w:r w:rsidR="00B94DB5" w:rsidRPr="000817CA">
        <w:rPr>
          <w:rtl/>
        </w:rPr>
        <w:t>مان دارند.) درا</w:t>
      </w:r>
      <w:r w:rsidR="00EF51F1" w:rsidRPr="000817CA">
        <w:rPr>
          <w:rtl/>
        </w:rPr>
        <w:t>ی</w:t>
      </w:r>
      <w:r w:rsidR="00B94DB5" w:rsidRPr="000817CA">
        <w:rPr>
          <w:rtl/>
        </w:rPr>
        <w:t>ن قض</w:t>
      </w:r>
      <w:r w:rsidR="00EF51F1" w:rsidRPr="000817CA">
        <w:rPr>
          <w:rtl/>
        </w:rPr>
        <w:t>ی</w:t>
      </w:r>
      <w:r w:rsidR="00B94DB5" w:rsidRPr="000817CA">
        <w:rPr>
          <w:rtl/>
        </w:rPr>
        <w:t xml:space="preserve">ه تنها </w:t>
      </w:r>
      <w:r w:rsidR="009E697B" w:rsidRPr="000817CA">
        <w:rPr>
          <w:rtl/>
        </w:rPr>
        <w:t>ک</w:t>
      </w:r>
      <w:r w:rsidR="00B94DB5" w:rsidRPr="000817CA">
        <w:rPr>
          <w:rtl/>
        </w:rPr>
        <w:t>س</w:t>
      </w:r>
      <w:r w:rsidR="00EF51F1" w:rsidRPr="000817CA">
        <w:rPr>
          <w:rtl/>
        </w:rPr>
        <w:t>ی</w:t>
      </w:r>
      <w:r w:rsidR="00B94DB5" w:rsidRPr="000817CA">
        <w:rPr>
          <w:rtl/>
        </w:rPr>
        <w:t xml:space="preserve"> </w:t>
      </w:r>
      <w:r w:rsidR="009E697B" w:rsidRPr="000817CA">
        <w:rPr>
          <w:rtl/>
        </w:rPr>
        <w:t>ک</w:t>
      </w:r>
      <w:r w:rsidR="00B94DB5" w:rsidRPr="000817CA">
        <w:rPr>
          <w:rtl/>
        </w:rPr>
        <w:t xml:space="preserve">ه جاهل است </w:t>
      </w:r>
      <w:r w:rsidR="00EF51F1" w:rsidRPr="000817CA">
        <w:rPr>
          <w:rtl/>
        </w:rPr>
        <w:t>ی</w:t>
      </w:r>
      <w:r w:rsidR="00B94DB5" w:rsidRPr="000817CA">
        <w:rPr>
          <w:rtl/>
        </w:rPr>
        <w:t>ا با علم و به عمد ان</w:t>
      </w:r>
      <w:r w:rsidR="009E697B" w:rsidRPr="000817CA">
        <w:rPr>
          <w:rtl/>
        </w:rPr>
        <w:t>ک</w:t>
      </w:r>
      <w:r w:rsidR="00B94DB5" w:rsidRPr="000817CA">
        <w:rPr>
          <w:rtl/>
        </w:rPr>
        <w:t>ار</w:t>
      </w:r>
      <w:r w:rsidR="0073219F" w:rsidRPr="000817CA">
        <w:rPr>
          <w:rtl/>
        </w:rPr>
        <w:t xml:space="preserve"> م</w:t>
      </w:r>
      <w:r w:rsidR="00EF51F1" w:rsidRPr="000817CA">
        <w:rPr>
          <w:rtl/>
        </w:rPr>
        <w:t>ی</w:t>
      </w:r>
      <w:r w:rsidR="0073219F" w:rsidRPr="000817CA">
        <w:rPr>
          <w:rtl/>
        </w:rPr>
        <w:t>‌</w:t>
      </w:r>
      <w:r w:rsidR="009E697B" w:rsidRPr="000817CA">
        <w:rPr>
          <w:rtl/>
        </w:rPr>
        <w:t>ک</w:t>
      </w:r>
      <w:r w:rsidR="00B94DB5" w:rsidRPr="000817CA">
        <w:rPr>
          <w:rtl/>
        </w:rPr>
        <w:t>ند در ص</w:t>
      </w:r>
      <w:r w:rsidR="009958C5" w:rsidRPr="000817CA">
        <w:rPr>
          <w:rtl/>
        </w:rPr>
        <w:t>دد ابطال و رد احاد</w:t>
      </w:r>
      <w:r w:rsidR="00EF51F1" w:rsidRPr="000817CA">
        <w:rPr>
          <w:rtl/>
        </w:rPr>
        <w:t>ی</w:t>
      </w:r>
      <w:r w:rsidR="009958C5" w:rsidRPr="000817CA">
        <w:rPr>
          <w:rtl/>
        </w:rPr>
        <w:t>ث مهد</w:t>
      </w:r>
      <w:r w:rsidR="00EF51F1" w:rsidRPr="000817CA">
        <w:rPr>
          <w:rtl/>
        </w:rPr>
        <w:t>ی</w:t>
      </w:r>
      <w:r w:rsidR="009958C5" w:rsidRPr="000817CA">
        <w:rPr>
          <w:rtl/>
        </w:rPr>
        <w:t xml:space="preserve"> بر</w:t>
      </w:r>
      <w:r w:rsidR="0073219F" w:rsidRPr="000817CA">
        <w:rPr>
          <w:rtl/>
        </w:rPr>
        <w:t>م</w:t>
      </w:r>
      <w:r w:rsidR="00EF51F1" w:rsidRPr="000817CA">
        <w:rPr>
          <w:rtl/>
        </w:rPr>
        <w:t>ی</w:t>
      </w:r>
      <w:r w:rsidR="0073219F" w:rsidRPr="000817CA">
        <w:rPr>
          <w:rtl/>
        </w:rPr>
        <w:t>‌</w:t>
      </w:r>
      <w:r w:rsidR="00B94DB5" w:rsidRPr="000817CA">
        <w:rPr>
          <w:rtl/>
        </w:rPr>
        <w:t>آ</w:t>
      </w:r>
      <w:r w:rsidR="00EF51F1" w:rsidRPr="000817CA">
        <w:rPr>
          <w:rtl/>
        </w:rPr>
        <w:t>ی</w:t>
      </w:r>
      <w:r w:rsidR="00B94DB5" w:rsidRPr="000817CA">
        <w:rPr>
          <w:rtl/>
        </w:rPr>
        <w:t>د.</w:t>
      </w:r>
    </w:p>
    <w:p w:rsidR="00B94DB5" w:rsidRPr="0016568F" w:rsidRDefault="00B94DB5" w:rsidP="00E83E75">
      <w:pPr>
        <w:pStyle w:val="a2"/>
        <w:rPr>
          <w:rtl/>
        </w:rPr>
      </w:pPr>
      <w:r w:rsidRPr="0016568F">
        <w:rPr>
          <w:rtl/>
        </w:rPr>
        <w:t>از خداوند متعال خواهانم ما را بر اساس ا</w:t>
      </w:r>
      <w:r w:rsidR="00EF51F1" w:rsidRPr="0016568F">
        <w:rPr>
          <w:rtl/>
        </w:rPr>
        <w:t>ی</w:t>
      </w:r>
      <w:r w:rsidRPr="0016568F">
        <w:rPr>
          <w:rtl/>
        </w:rPr>
        <w:t>مان به آن و به تمام آن چ</w:t>
      </w:r>
      <w:r w:rsidR="00EF51F1" w:rsidRPr="0016568F">
        <w:rPr>
          <w:rtl/>
        </w:rPr>
        <w:t>ی</w:t>
      </w:r>
      <w:r w:rsidRPr="0016568F">
        <w:rPr>
          <w:rtl/>
        </w:rPr>
        <w:t>زها</w:t>
      </w:r>
      <w:r w:rsidR="00EF51F1" w:rsidRPr="0016568F">
        <w:rPr>
          <w:rtl/>
        </w:rPr>
        <w:t>یی</w:t>
      </w:r>
      <w:r w:rsidRPr="0016568F">
        <w:rPr>
          <w:rtl/>
        </w:rPr>
        <w:t xml:space="preserve"> </w:t>
      </w:r>
      <w:r w:rsidR="009E697B" w:rsidRPr="0016568F">
        <w:rPr>
          <w:rtl/>
        </w:rPr>
        <w:t>ک</w:t>
      </w:r>
      <w:r w:rsidRPr="0016568F">
        <w:rPr>
          <w:rtl/>
        </w:rPr>
        <w:t xml:space="preserve">ه در </w:t>
      </w:r>
      <w:r w:rsidR="009E697B" w:rsidRPr="0016568F">
        <w:rPr>
          <w:rtl/>
        </w:rPr>
        <w:t>ک</w:t>
      </w:r>
      <w:r w:rsidRPr="0016568F">
        <w:rPr>
          <w:rtl/>
        </w:rPr>
        <w:t>تاب و سنت صح</w:t>
      </w:r>
      <w:r w:rsidR="00EF51F1" w:rsidRPr="0016568F">
        <w:rPr>
          <w:rtl/>
        </w:rPr>
        <w:t>ی</w:t>
      </w:r>
      <w:r w:rsidRPr="0016568F">
        <w:rPr>
          <w:rtl/>
        </w:rPr>
        <w:t>ح ثابت است، بم</w:t>
      </w:r>
      <w:r w:rsidR="00EF51F1" w:rsidRPr="0016568F">
        <w:rPr>
          <w:rtl/>
        </w:rPr>
        <w:t>ی</w:t>
      </w:r>
      <w:r w:rsidRPr="0016568F">
        <w:rPr>
          <w:rtl/>
        </w:rPr>
        <w:t>راند.</w:t>
      </w:r>
    </w:p>
    <w:p w:rsidR="00605586" w:rsidRPr="005B0859" w:rsidRDefault="00605586" w:rsidP="00BA0E15">
      <w:pPr>
        <w:pStyle w:val="a4"/>
        <w:jc w:val="right"/>
        <w:rPr>
          <w:rtl/>
          <w:lang w:bidi="ar-SA"/>
        </w:rPr>
      </w:pPr>
      <w:r w:rsidRPr="005B0859">
        <w:rPr>
          <w:rFonts w:hint="cs"/>
          <w:rtl/>
          <w:lang w:bidi="ar-SA"/>
        </w:rPr>
        <w:t xml:space="preserve">برای </w:t>
      </w:r>
      <w:r w:rsidRPr="00BA0E15">
        <w:rPr>
          <w:rFonts w:hint="cs"/>
          <w:rtl/>
        </w:rPr>
        <w:t>ارتباط</w:t>
      </w:r>
      <w:r w:rsidRPr="005B0859">
        <w:rPr>
          <w:rFonts w:hint="cs"/>
          <w:rtl/>
          <w:lang w:bidi="ar-SA"/>
        </w:rPr>
        <w:t xml:space="preserve"> با مترجم به سایت ایمان مراجعه کنید.</w:t>
      </w:r>
    </w:p>
    <w:sectPr w:rsidR="00605586" w:rsidRPr="005B0859" w:rsidSect="005C5DC5">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7B8" w:rsidRDefault="005E37B8">
      <w:r>
        <w:separator/>
      </w:r>
    </w:p>
  </w:endnote>
  <w:endnote w:type="continuationSeparator" w:id="0">
    <w:p w:rsidR="005E37B8" w:rsidRDefault="005E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0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7B8" w:rsidRDefault="005E37B8">
      <w:r>
        <w:separator/>
      </w:r>
    </w:p>
  </w:footnote>
  <w:footnote w:type="continuationSeparator" w:id="0">
    <w:p w:rsidR="005E37B8" w:rsidRDefault="005E37B8">
      <w:r>
        <w:continuationSeparator/>
      </w:r>
    </w:p>
  </w:footnote>
  <w:footnote w:id="1">
    <w:p w:rsidR="003C7B21" w:rsidRPr="00757AD2" w:rsidRDefault="003C7B21" w:rsidP="00757AD2">
      <w:pPr>
        <w:pStyle w:val="a5"/>
      </w:pPr>
      <w:r w:rsidRPr="00757AD2">
        <w:rPr>
          <w:rStyle w:val="FootnoteReference"/>
          <w:vertAlign w:val="baseline"/>
        </w:rPr>
        <w:footnoteRef/>
      </w:r>
      <w:r w:rsidRPr="00757AD2">
        <w:rPr>
          <w:rtl/>
        </w:rPr>
        <w:t>- رواه أبو داود (2/207)، والترمذی، وأحمد، والطبرانی فی الکبیر والصغیر، وأبو</w:t>
      </w:r>
      <w:r w:rsidRPr="00757AD2">
        <w:t xml:space="preserve"> </w:t>
      </w:r>
      <w:r w:rsidRPr="00757AD2">
        <w:rPr>
          <w:rtl/>
        </w:rPr>
        <w:t>نعیم فی «الحلیة»، والخطیب فی «تاریخ بغداد» من طرق عن زر بن حبیش عن ابن</w:t>
      </w:r>
      <w:r w:rsidRPr="00757AD2">
        <w:t xml:space="preserve"> </w:t>
      </w:r>
      <w:r w:rsidRPr="00757AD2">
        <w:rPr>
          <w:rtl/>
        </w:rPr>
        <w:t>مسعود . وقال الترمذی: «حسن صحیح» والذهبی: «صحیح» وهو کما قالا و له طریق آخر عند ابن ماج</w:t>
      </w:r>
      <w:r w:rsidRPr="00757AD2">
        <w:rPr>
          <w:rFonts w:hint="cs"/>
          <w:rtl/>
        </w:rPr>
        <w:t>ه</w:t>
      </w:r>
      <w:r w:rsidRPr="00757AD2">
        <w:rPr>
          <w:rtl/>
        </w:rPr>
        <w:t xml:space="preserve"> (2/517) عن علقمة عن ابن مسعود به نحوه، وسنده حسن.</w:t>
      </w:r>
    </w:p>
  </w:footnote>
  <w:footnote w:id="2">
    <w:p w:rsidR="003C7B21" w:rsidRPr="007D363B" w:rsidRDefault="003C7B21" w:rsidP="007D363B">
      <w:pPr>
        <w:pStyle w:val="a5"/>
        <w:rPr>
          <w:rtl/>
        </w:rPr>
      </w:pPr>
      <w:r w:rsidRPr="007D363B">
        <w:rPr>
          <w:rStyle w:val="FootnoteReference"/>
          <w:vertAlign w:val="baseline"/>
        </w:rPr>
        <w:footnoteRef/>
      </w:r>
      <w:r w:rsidRPr="007D363B">
        <w:rPr>
          <w:rFonts w:hint="cs"/>
          <w:rtl/>
        </w:rPr>
        <w:t>-</w:t>
      </w:r>
      <w:r w:rsidRPr="007D363B">
        <w:rPr>
          <w:rtl/>
        </w:rPr>
        <w:t xml:space="preserve"> مثل «العرف الوردی فی أخبار المهدی» للسیوطی، و «الإذاعة لما کان وما یکون بین</w:t>
      </w:r>
      <w:r w:rsidRPr="007D363B">
        <w:t xml:space="preserve"> </w:t>
      </w:r>
      <w:r w:rsidRPr="007D363B">
        <w:rPr>
          <w:rtl/>
        </w:rPr>
        <w:t>یدی الساعة» لصدیق خان، ونحوها</w:t>
      </w:r>
      <w:r w:rsidRPr="007D363B">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21" w:rsidRPr="008602DE" w:rsidRDefault="003C7B21" w:rsidP="00343BD5">
    <w:pPr>
      <w:pStyle w:val="Header"/>
      <w:tabs>
        <w:tab w:val="right" w:pos="2267"/>
        <w:tab w:val="right" w:pos="5952"/>
      </w:tabs>
      <w:spacing w:after="180"/>
      <w:ind w:left="284" w:right="284"/>
      <w:jc w:val="both"/>
      <w:rPr>
        <w:rFonts w:ascii="IRNazanin" w:hAnsi="IRNazanin" w:cs="IRNazanin"/>
        <w:b/>
        <w:bCs/>
        <w:sz w:val="28"/>
        <w:szCs w:val="28"/>
        <w:rtl/>
      </w:rPr>
    </w:pPr>
    <w:r>
      <w:rPr>
        <w:rFonts w:ascii="IRNazli" w:hAnsi="IRNazli" w:cs="IRNazli"/>
        <w:sz w:val="28"/>
        <w:szCs w:val="28"/>
        <w:rtl/>
        <w:lang w:bidi="ar-SA"/>
      </w:rPr>
      <mc:AlternateContent>
        <mc:Choice Requires="wps">
          <w:drawing>
            <wp:anchor distT="0" distB="0" distL="114300" distR="114300" simplePos="0" relativeHeight="251660288" behindDoc="0" locked="0" layoutInCell="1" allowOverlap="1" wp14:anchorId="6FCA8192" wp14:editId="46D9C1E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B4C0C">
      <w:rPr>
        <w:rFonts w:ascii="IRNazli" w:hAnsi="IRNazli" w:cs="IRNazli"/>
        <w:sz w:val="28"/>
        <w:szCs w:val="28"/>
        <w:rtl/>
      </w:rPr>
      <w:t>4</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00343BD5">
      <w:rPr>
        <w:rFonts w:ascii="IRNazanin" w:hAnsi="IRNazanin" w:cs="IRNazanin" w:hint="cs"/>
        <w:b/>
        <w:bCs/>
        <w:sz w:val="26"/>
        <w:szCs w:val="26"/>
        <w:rtl/>
      </w:rPr>
      <w:t>درباره مهدی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B21" w:rsidRPr="00A321B8" w:rsidRDefault="003C7B21" w:rsidP="0050396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sz w:val="28"/>
        <w:szCs w:val="28"/>
        <w:rtl/>
        <w:lang w:bidi="ar-SA"/>
      </w:rPr>
      <mc:AlternateContent>
        <mc:Choice Requires="wps">
          <w:drawing>
            <wp:anchor distT="0" distB="0" distL="114300" distR="114300" simplePos="0" relativeHeight="251662336" behindDoc="0" locked="0" layoutInCell="1" allowOverlap="1" wp14:anchorId="2AF0FBDC" wp14:editId="79FAF63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4702C0">
      <w:rPr>
        <w:rFonts w:ascii="IRNazli" w:hAnsi="IRNazli" w:cs="IRNazli"/>
        <w:sz w:val="28"/>
        <w:szCs w:val="28"/>
        <w:rtl/>
      </w:rPr>
      <w:t>3</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212" w:rsidRPr="00AE7212" w:rsidRDefault="00AE7212" w:rsidP="00AE7212">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2" w:rsidRDefault="00182942">
    <w:pPr>
      <w:pStyle w:val="Header"/>
      <w:rPr>
        <w:rtl/>
      </w:rPr>
    </w:pPr>
  </w:p>
  <w:p w:rsidR="00182942" w:rsidRDefault="00182942">
    <w:pPr>
      <w:pStyle w:val="Header"/>
      <w:rPr>
        <w:rtl/>
      </w:rPr>
    </w:pPr>
  </w:p>
  <w:p w:rsidR="00182942" w:rsidRPr="00182942" w:rsidRDefault="00182942">
    <w:pPr>
      <w:pStyle w:val="Header"/>
      <w:rPr>
        <w:sz w:val="36"/>
        <w:szCs w:val="3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D3" w:rsidRPr="00A321B8" w:rsidRDefault="006061D3" w:rsidP="0050396B">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sz w:val="28"/>
        <w:szCs w:val="28"/>
        <w:rtl/>
        <w:lang w:bidi="ar-SA"/>
      </w:rPr>
      <mc:AlternateContent>
        <mc:Choice Requires="wps">
          <w:drawing>
            <wp:anchor distT="0" distB="0" distL="114300" distR="114300" simplePos="0" relativeHeight="251664384" behindDoc="0" locked="0" layoutInCell="1" allowOverlap="1" wp14:anchorId="5E618258" wp14:editId="5DD2605B">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rPr>
      <w:t xml:space="preserve">پاسخ شیخ آلبانی </w:t>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B4C0C">
      <w:rPr>
        <w:rFonts w:ascii="IRNazli" w:hAnsi="IRNazli" w:cs="IRNazli"/>
        <w:sz w:val="28"/>
        <w:szCs w:val="28"/>
        <w:rtl/>
      </w:rPr>
      <w:t>5</w:t>
    </w:r>
    <w:r w:rsidRPr="008602DE">
      <w:rPr>
        <w:rFonts w:ascii="IRNazli" w:hAnsi="IRNazli" w:cs="IRNazli"/>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nUGFRD81qsYWtHxfpZqUlLrwM8=" w:salt="xTQeJmmu17xC9fkQTsz/fA=="/>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2D"/>
    <w:rsid w:val="0001754C"/>
    <w:rsid w:val="00063969"/>
    <w:rsid w:val="000817CA"/>
    <w:rsid w:val="00081AEE"/>
    <w:rsid w:val="00093E35"/>
    <w:rsid w:val="000B10B9"/>
    <w:rsid w:val="000C42DC"/>
    <w:rsid w:val="000F26C4"/>
    <w:rsid w:val="000F62F9"/>
    <w:rsid w:val="00104C7C"/>
    <w:rsid w:val="0012506C"/>
    <w:rsid w:val="001314F9"/>
    <w:rsid w:val="00144FA8"/>
    <w:rsid w:val="001614E2"/>
    <w:rsid w:val="0016568F"/>
    <w:rsid w:val="001717B7"/>
    <w:rsid w:val="00182942"/>
    <w:rsid w:val="001B1F2E"/>
    <w:rsid w:val="001C7FBF"/>
    <w:rsid w:val="002D3516"/>
    <w:rsid w:val="002F242E"/>
    <w:rsid w:val="003011B1"/>
    <w:rsid w:val="003132FF"/>
    <w:rsid w:val="00343BD5"/>
    <w:rsid w:val="003C7B21"/>
    <w:rsid w:val="003C7BB5"/>
    <w:rsid w:val="00424C74"/>
    <w:rsid w:val="004702C0"/>
    <w:rsid w:val="00477DC7"/>
    <w:rsid w:val="0049351F"/>
    <w:rsid w:val="004A7CDC"/>
    <w:rsid w:val="004B2C62"/>
    <w:rsid w:val="004F040D"/>
    <w:rsid w:val="00503270"/>
    <w:rsid w:val="0050396B"/>
    <w:rsid w:val="00523C12"/>
    <w:rsid w:val="00532170"/>
    <w:rsid w:val="00543DD1"/>
    <w:rsid w:val="005976A4"/>
    <w:rsid w:val="005B0859"/>
    <w:rsid w:val="005C5DC5"/>
    <w:rsid w:val="005E37B8"/>
    <w:rsid w:val="00605586"/>
    <w:rsid w:val="006061D3"/>
    <w:rsid w:val="00607032"/>
    <w:rsid w:val="00611A91"/>
    <w:rsid w:val="00636562"/>
    <w:rsid w:val="00642F8B"/>
    <w:rsid w:val="006549EA"/>
    <w:rsid w:val="00654D22"/>
    <w:rsid w:val="00656162"/>
    <w:rsid w:val="00663B3F"/>
    <w:rsid w:val="006A17A6"/>
    <w:rsid w:val="006F304E"/>
    <w:rsid w:val="007267C9"/>
    <w:rsid w:val="0073219F"/>
    <w:rsid w:val="0075273D"/>
    <w:rsid w:val="00757AD2"/>
    <w:rsid w:val="00773B7D"/>
    <w:rsid w:val="00775B76"/>
    <w:rsid w:val="007B1E15"/>
    <w:rsid w:val="007B4C0C"/>
    <w:rsid w:val="007D112A"/>
    <w:rsid w:val="007D363B"/>
    <w:rsid w:val="007D5DD9"/>
    <w:rsid w:val="007E6B33"/>
    <w:rsid w:val="007F1CAA"/>
    <w:rsid w:val="007F2679"/>
    <w:rsid w:val="008339A3"/>
    <w:rsid w:val="00840BEA"/>
    <w:rsid w:val="008533D7"/>
    <w:rsid w:val="008A58ED"/>
    <w:rsid w:val="00912A02"/>
    <w:rsid w:val="0097143B"/>
    <w:rsid w:val="0099322D"/>
    <w:rsid w:val="009958C5"/>
    <w:rsid w:val="009D742E"/>
    <w:rsid w:val="009E697B"/>
    <w:rsid w:val="00A11E08"/>
    <w:rsid w:val="00A24B30"/>
    <w:rsid w:val="00A41E2F"/>
    <w:rsid w:val="00A44DF1"/>
    <w:rsid w:val="00A6455D"/>
    <w:rsid w:val="00A91167"/>
    <w:rsid w:val="00A92410"/>
    <w:rsid w:val="00AA7538"/>
    <w:rsid w:val="00AE040D"/>
    <w:rsid w:val="00AE284A"/>
    <w:rsid w:val="00AE7212"/>
    <w:rsid w:val="00AE7673"/>
    <w:rsid w:val="00AF0885"/>
    <w:rsid w:val="00B065E4"/>
    <w:rsid w:val="00B304B8"/>
    <w:rsid w:val="00B40D5C"/>
    <w:rsid w:val="00B43BFF"/>
    <w:rsid w:val="00B44896"/>
    <w:rsid w:val="00B53947"/>
    <w:rsid w:val="00B75FB3"/>
    <w:rsid w:val="00B94DB5"/>
    <w:rsid w:val="00BA0E15"/>
    <w:rsid w:val="00BA33E1"/>
    <w:rsid w:val="00BA7579"/>
    <w:rsid w:val="00BD2F86"/>
    <w:rsid w:val="00BE6C20"/>
    <w:rsid w:val="00BF132E"/>
    <w:rsid w:val="00C06B60"/>
    <w:rsid w:val="00C17AA5"/>
    <w:rsid w:val="00C20538"/>
    <w:rsid w:val="00C2234F"/>
    <w:rsid w:val="00C30F2C"/>
    <w:rsid w:val="00C37F75"/>
    <w:rsid w:val="00C45859"/>
    <w:rsid w:val="00C67D37"/>
    <w:rsid w:val="00C97C73"/>
    <w:rsid w:val="00CB1339"/>
    <w:rsid w:val="00CB709D"/>
    <w:rsid w:val="00CC2427"/>
    <w:rsid w:val="00CC2C18"/>
    <w:rsid w:val="00CC7D98"/>
    <w:rsid w:val="00CE7E7D"/>
    <w:rsid w:val="00CF3223"/>
    <w:rsid w:val="00D24C66"/>
    <w:rsid w:val="00D32153"/>
    <w:rsid w:val="00D33ABF"/>
    <w:rsid w:val="00D55E4C"/>
    <w:rsid w:val="00D56E7B"/>
    <w:rsid w:val="00D71F3F"/>
    <w:rsid w:val="00D841D1"/>
    <w:rsid w:val="00D9407B"/>
    <w:rsid w:val="00DB390B"/>
    <w:rsid w:val="00DE0862"/>
    <w:rsid w:val="00E03D7C"/>
    <w:rsid w:val="00E75EF8"/>
    <w:rsid w:val="00E83E75"/>
    <w:rsid w:val="00EC0224"/>
    <w:rsid w:val="00ED3786"/>
    <w:rsid w:val="00EF3D58"/>
    <w:rsid w:val="00EF51F1"/>
    <w:rsid w:val="00EF7753"/>
    <w:rsid w:val="00F022F9"/>
    <w:rsid w:val="00F11507"/>
    <w:rsid w:val="00F14B92"/>
    <w:rsid w:val="00F27D46"/>
    <w:rsid w:val="00F34449"/>
    <w:rsid w:val="00F845DC"/>
    <w:rsid w:val="00FD0E30"/>
    <w:rsid w:val="00FF0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noProof/>
      <w:sz w:val="24"/>
      <w:szCs w:val="24"/>
      <w:lang w:bidi="fa-IR"/>
    </w:rPr>
  </w:style>
  <w:style w:type="paragraph" w:styleId="Heading1">
    <w:name w:val="heading 1"/>
    <w:basedOn w:val="Normal"/>
    <w:next w:val="Normal"/>
    <w:qFormat/>
    <w:rsid w:val="00912A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D0E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D0E3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03270"/>
    <w:rPr>
      <w:sz w:val="20"/>
      <w:szCs w:val="20"/>
    </w:rPr>
  </w:style>
  <w:style w:type="character" w:styleId="FootnoteReference">
    <w:name w:val="footnote reference"/>
    <w:semiHidden/>
    <w:rsid w:val="00503270"/>
    <w:rPr>
      <w:vertAlign w:val="superscript"/>
    </w:rPr>
  </w:style>
  <w:style w:type="paragraph" w:styleId="Header">
    <w:name w:val="header"/>
    <w:basedOn w:val="Normal"/>
    <w:link w:val="HeaderChar"/>
    <w:rsid w:val="00F022F9"/>
    <w:pPr>
      <w:tabs>
        <w:tab w:val="center" w:pos="4153"/>
        <w:tab w:val="right" w:pos="8306"/>
      </w:tabs>
    </w:pPr>
  </w:style>
  <w:style w:type="paragraph" w:styleId="Footer">
    <w:name w:val="footer"/>
    <w:basedOn w:val="Normal"/>
    <w:rsid w:val="00F022F9"/>
    <w:pPr>
      <w:tabs>
        <w:tab w:val="center" w:pos="4153"/>
        <w:tab w:val="right" w:pos="8306"/>
      </w:tabs>
    </w:pPr>
  </w:style>
  <w:style w:type="character" w:customStyle="1" w:styleId="HeaderChar">
    <w:name w:val="Header Char"/>
    <w:link w:val="Header"/>
    <w:rsid w:val="003011B1"/>
    <w:rPr>
      <w:noProof/>
      <w:sz w:val="24"/>
      <w:szCs w:val="24"/>
      <w:lang w:bidi="fa-IR"/>
    </w:rPr>
  </w:style>
  <w:style w:type="paragraph" w:customStyle="1" w:styleId="a">
    <w:name w:val="تيتر اول"/>
    <w:basedOn w:val="Normal"/>
    <w:link w:val="Char"/>
    <w:qFormat/>
    <w:rsid w:val="00A6455D"/>
    <w:pPr>
      <w:spacing w:before="240" w:after="240"/>
      <w:jc w:val="center"/>
      <w:outlineLvl w:val="0"/>
    </w:pPr>
    <w:rPr>
      <w:rFonts w:ascii="IRYakout" w:hAnsi="IRYakout" w:cs="IRYakout"/>
      <w:bCs/>
      <w:sz w:val="32"/>
      <w:szCs w:val="32"/>
      <w:lang w:bidi="ar-SA"/>
    </w:rPr>
  </w:style>
  <w:style w:type="paragraph" w:customStyle="1" w:styleId="a0">
    <w:name w:val="حديث"/>
    <w:basedOn w:val="Normal"/>
    <w:link w:val="Char0"/>
    <w:qFormat/>
    <w:rsid w:val="00CB1339"/>
    <w:pPr>
      <w:ind w:firstLine="284"/>
      <w:jc w:val="both"/>
    </w:pPr>
    <w:rPr>
      <w:rFonts w:ascii="KFGQPC Uthman Taha Naskh" w:hAnsi="KFGQPC Uthman Taha Naskh" w:cs="KFGQPC Uthman Taha Naskh"/>
      <w:sz w:val="27"/>
      <w:szCs w:val="27"/>
      <w:lang w:bidi="ar-SA"/>
    </w:rPr>
  </w:style>
  <w:style w:type="character" w:customStyle="1" w:styleId="Char">
    <w:name w:val="تيتر اول Char"/>
    <w:link w:val="a"/>
    <w:rsid w:val="00A6455D"/>
    <w:rPr>
      <w:rFonts w:ascii="IRYakout" w:hAnsi="IRYakout" w:cs="IRYakout"/>
      <w:bCs/>
      <w:noProof/>
      <w:sz w:val="32"/>
      <w:szCs w:val="32"/>
    </w:rPr>
  </w:style>
  <w:style w:type="paragraph" w:customStyle="1" w:styleId="a1">
    <w:name w:val="تیتر دوم"/>
    <w:basedOn w:val="Normal"/>
    <w:link w:val="Char1"/>
    <w:qFormat/>
    <w:rsid w:val="00F27D46"/>
    <w:pPr>
      <w:spacing w:before="240" w:after="60"/>
      <w:jc w:val="both"/>
      <w:outlineLvl w:val="1"/>
    </w:pPr>
    <w:rPr>
      <w:rFonts w:ascii="IRZar" w:hAnsi="IRZar" w:cs="IRZar"/>
      <w:bCs/>
    </w:rPr>
  </w:style>
  <w:style w:type="character" w:customStyle="1" w:styleId="Char0">
    <w:name w:val="حديث Char"/>
    <w:link w:val="a0"/>
    <w:rsid w:val="00CB1339"/>
    <w:rPr>
      <w:rFonts w:ascii="KFGQPC Uthman Taha Naskh" w:hAnsi="KFGQPC Uthman Taha Naskh" w:cs="KFGQPC Uthman Taha Naskh"/>
      <w:noProof/>
      <w:sz w:val="27"/>
      <w:szCs w:val="27"/>
    </w:rPr>
  </w:style>
  <w:style w:type="character" w:customStyle="1" w:styleId="Heading3Char">
    <w:name w:val="Heading 3 Char"/>
    <w:link w:val="Heading3"/>
    <w:semiHidden/>
    <w:rsid w:val="00FD0E30"/>
    <w:rPr>
      <w:rFonts w:ascii="Cambria" w:eastAsia="Times New Roman" w:hAnsi="Cambria" w:cs="Times New Roman"/>
      <w:b/>
      <w:bCs/>
      <w:noProof/>
      <w:sz w:val="26"/>
      <w:szCs w:val="26"/>
    </w:rPr>
  </w:style>
  <w:style w:type="character" w:customStyle="1" w:styleId="Char1">
    <w:name w:val="تیتر دوم Char"/>
    <w:link w:val="a1"/>
    <w:rsid w:val="00F27D46"/>
    <w:rPr>
      <w:rFonts w:ascii="IRZar" w:hAnsi="IRZar" w:cs="IRZar"/>
      <w:bCs/>
      <w:noProof/>
      <w:sz w:val="24"/>
      <w:szCs w:val="24"/>
      <w:lang w:bidi="fa-IR"/>
    </w:rPr>
  </w:style>
  <w:style w:type="character" w:customStyle="1" w:styleId="Heading2Char">
    <w:name w:val="Heading 2 Char"/>
    <w:link w:val="Heading2"/>
    <w:semiHidden/>
    <w:rsid w:val="00FD0E30"/>
    <w:rPr>
      <w:rFonts w:ascii="Cambria" w:eastAsia="Times New Roman" w:hAnsi="Cambria" w:cs="Times New Roman"/>
      <w:b/>
      <w:bCs/>
      <w:i/>
      <w:iCs/>
      <w:noProof/>
      <w:sz w:val="28"/>
      <w:szCs w:val="28"/>
    </w:rPr>
  </w:style>
  <w:style w:type="character" w:styleId="Hyperlink">
    <w:name w:val="Hyperlink"/>
    <w:uiPriority w:val="99"/>
    <w:unhideWhenUsed/>
    <w:rsid w:val="00FD0E30"/>
    <w:rPr>
      <w:color w:val="0000FF"/>
      <w:u w:val="single"/>
    </w:rPr>
  </w:style>
  <w:style w:type="paragraph" w:styleId="TOC1">
    <w:name w:val="toc 1"/>
    <w:basedOn w:val="Normal"/>
    <w:next w:val="Normal"/>
    <w:uiPriority w:val="39"/>
    <w:rsid w:val="00B43BFF"/>
    <w:pPr>
      <w:spacing w:before="120"/>
      <w:jc w:val="both"/>
      <w:outlineLvl w:val="0"/>
    </w:pPr>
    <w:rPr>
      <w:rFonts w:ascii="IRYakout" w:hAnsi="IRYakout" w:cs="IRYakout"/>
      <w:bCs/>
      <w:sz w:val="28"/>
      <w:szCs w:val="28"/>
    </w:rPr>
  </w:style>
  <w:style w:type="paragraph" w:styleId="TOC2">
    <w:name w:val="toc 2"/>
    <w:basedOn w:val="Normal"/>
    <w:next w:val="Normal"/>
    <w:uiPriority w:val="39"/>
    <w:rsid w:val="00B43BFF"/>
    <w:pPr>
      <w:ind w:left="284"/>
      <w:jc w:val="both"/>
      <w:outlineLvl w:val="1"/>
    </w:pPr>
    <w:rPr>
      <w:rFonts w:ascii="IRNazli" w:hAnsi="IRNazli" w:cs="IRNazli"/>
      <w:sz w:val="28"/>
      <w:szCs w:val="28"/>
    </w:rPr>
  </w:style>
  <w:style w:type="table" w:styleId="TableGrid">
    <w:name w:val="Table Grid"/>
    <w:basedOn w:val="TableNormal"/>
    <w:uiPriority w:val="59"/>
    <w:rsid w:val="007F26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a"/>
    <w:link w:val="Char2"/>
    <w:qFormat/>
    <w:rsid w:val="00D9407B"/>
    <w:pPr>
      <w:spacing w:before="0" w:after="0"/>
      <w:ind w:firstLine="284"/>
      <w:jc w:val="both"/>
      <w:outlineLvl w:val="9"/>
    </w:pPr>
    <w:rPr>
      <w:rFonts w:ascii="IRNazli" w:hAnsi="IRNazli" w:cs="IRNazli"/>
      <w:bCs w:val="0"/>
      <w:sz w:val="28"/>
      <w:szCs w:val="28"/>
    </w:rPr>
  </w:style>
  <w:style w:type="paragraph" w:customStyle="1" w:styleId="a3">
    <w:name w:val="نص عربی"/>
    <w:basedOn w:val="Normal"/>
    <w:link w:val="Char3"/>
    <w:qFormat/>
    <w:rsid w:val="00BA7579"/>
    <w:pPr>
      <w:ind w:firstLine="284"/>
      <w:jc w:val="both"/>
    </w:pPr>
    <w:rPr>
      <w:rFonts w:ascii="mylotus" w:hAnsi="mylotus" w:cs="mylotus"/>
      <w:sz w:val="27"/>
      <w:szCs w:val="27"/>
    </w:rPr>
  </w:style>
  <w:style w:type="character" w:customStyle="1" w:styleId="Char2">
    <w:name w:val="متن Char"/>
    <w:basedOn w:val="Char"/>
    <w:link w:val="a2"/>
    <w:rsid w:val="00D9407B"/>
    <w:rPr>
      <w:rFonts w:ascii="IRNazli" w:hAnsi="IRNazli" w:cs="IRNazli"/>
      <w:bCs w:val="0"/>
      <w:noProof/>
      <w:sz w:val="28"/>
      <w:szCs w:val="28"/>
    </w:rPr>
  </w:style>
  <w:style w:type="character" w:customStyle="1" w:styleId="Char3">
    <w:name w:val="نص عربی Char"/>
    <w:basedOn w:val="DefaultParagraphFont"/>
    <w:link w:val="a3"/>
    <w:rsid w:val="00BA7579"/>
    <w:rPr>
      <w:rFonts w:ascii="mylotus" w:hAnsi="mylotus" w:cs="mylotus"/>
      <w:noProof/>
      <w:sz w:val="27"/>
      <w:szCs w:val="27"/>
      <w:lang w:bidi="fa-IR"/>
    </w:rPr>
  </w:style>
  <w:style w:type="paragraph" w:customStyle="1" w:styleId="a4">
    <w:name w:val="متن بولد"/>
    <w:basedOn w:val="Normal"/>
    <w:link w:val="Char4"/>
    <w:qFormat/>
    <w:rsid w:val="00F27D46"/>
    <w:pPr>
      <w:jc w:val="both"/>
    </w:pPr>
    <w:rPr>
      <w:rFonts w:ascii="IRNazli" w:hAnsi="IRNazli" w:cs="IRNazli"/>
      <w:bCs/>
    </w:rPr>
  </w:style>
  <w:style w:type="paragraph" w:customStyle="1" w:styleId="a5">
    <w:name w:val="پاورقی متن"/>
    <w:basedOn w:val="Normal"/>
    <w:link w:val="Char5"/>
    <w:qFormat/>
    <w:rsid w:val="00757AD2"/>
    <w:pPr>
      <w:ind w:left="272" w:hanging="272"/>
      <w:jc w:val="both"/>
    </w:pPr>
    <w:rPr>
      <w:rFonts w:ascii="IRNazli" w:hAnsi="IRNazli" w:cs="IRNazli"/>
    </w:rPr>
  </w:style>
  <w:style w:type="character" w:customStyle="1" w:styleId="Char4">
    <w:name w:val="متن بولد Char"/>
    <w:basedOn w:val="DefaultParagraphFont"/>
    <w:link w:val="a4"/>
    <w:rsid w:val="00F27D46"/>
    <w:rPr>
      <w:rFonts w:ascii="IRNazli" w:hAnsi="IRNazli" w:cs="IRNazli"/>
      <w:bCs/>
      <w:noProof/>
      <w:sz w:val="24"/>
      <w:szCs w:val="24"/>
      <w:lang w:bidi="fa-IR"/>
    </w:rPr>
  </w:style>
  <w:style w:type="paragraph" w:customStyle="1" w:styleId="a6">
    <w:name w:val="آدرس آیات"/>
    <w:basedOn w:val="Normal"/>
    <w:link w:val="Char6"/>
    <w:qFormat/>
    <w:rsid w:val="007267C9"/>
    <w:pPr>
      <w:ind w:firstLine="284"/>
      <w:jc w:val="both"/>
    </w:pPr>
    <w:rPr>
      <w:rFonts w:ascii="IRLotus" w:hAnsi="IRLotus" w:cs="IRLotus"/>
    </w:rPr>
  </w:style>
  <w:style w:type="character" w:customStyle="1" w:styleId="Char5">
    <w:name w:val="پاورقی متن Char"/>
    <w:basedOn w:val="DefaultParagraphFont"/>
    <w:link w:val="a5"/>
    <w:rsid w:val="00757AD2"/>
    <w:rPr>
      <w:rFonts w:ascii="IRNazli" w:hAnsi="IRNazli" w:cs="IRNazli"/>
      <w:noProof/>
      <w:sz w:val="24"/>
      <w:szCs w:val="24"/>
      <w:lang w:bidi="fa-IR"/>
    </w:rPr>
  </w:style>
  <w:style w:type="character" w:customStyle="1" w:styleId="Char6">
    <w:name w:val="آدرس آیات Char"/>
    <w:basedOn w:val="DefaultParagraphFont"/>
    <w:link w:val="a6"/>
    <w:rsid w:val="007267C9"/>
    <w:rPr>
      <w:rFonts w:ascii="IRLotus" w:hAnsi="IRLotus" w:cs="IRLotus"/>
      <w:noProof/>
      <w:sz w:val="24"/>
      <w:szCs w:val="24"/>
      <w:lang w:bidi="fa-IR"/>
    </w:rPr>
  </w:style>
  <w:style w:type="paragraph" w:customStyle="1" w:styleId="a7">
    <w:name w:val="آیات"/>
    <w:basedOn w:val="a3"/>
    <w:link w:val="Char7"/>
    <w:qFormat/>
    <w:rsid w:val="005C5DC5"/>
    <w:rPr>
      <w:rFonts w:ascii="KFGQPC Uthmanic Script HAFS" w:hAnsi="KFGQPC Uthmanic Script HAFS" w:cs="KFGQPC Uthmanic Script HAFS"/>
      <w:sz w:val="28"/>
      <w:szCs w:val="28"/>
    </w:rPr>
  </w:style>
  <w:style w:type="character" w:customStyle="1" w:styleId="Char7">
    <w:name w:val="آیات Char"/>
    <w:basedOn w:val="Char3"/>
    <w:link w:val="a7"/>
    <w:rsid w:val="005C5DC5"/>
    <w:rPr>
      <w:rFonts w:ascii="KFGQPC Uthmanic Script HAFS" w:hAnsi="KFGQPC Uthmanic Script HAFS" w:cs="KFGQPC Uthmanic Script HAFS"/>
      <w:noProof/>
      <w:sz w:val="28"/>
      <w:szCs w:val="28"/>
      <w:lang w:bidi="fa-IR"/>
    </w:rPr>
  </w:style>
  <w:style w:type="paragraph" w:styleId="BalloonText">
    <w:name w:val="Balloon Text"/>
    <w:basedOn w:val="Normal"/>
    <w:link w:val="BalloonTextChar"/>
    <w:rsid w:val="00AE7212"/>
    <w:rPr>
      <w:rFonts w:ascii="Tahoma" w:hAnsi="Tahoma" w:cs="Tahoma"/>
      <w:sz w:val="16"/>
      <w:szCs w:val="16"/>
    </w:rPr>
  </w:style>
  <w:style w:type="character" w:customStyle="1" w:styleId="BalloonTextChar">
    <w:name w:val="Balloon Text Char"/>
    <w:basedOn w:val="DefaultParagraphFont"/>
    <w:link w:val="BalloonText"/>
    <w:rsid w:val="00AE7212"/>
    <w:rPr>
      <w:rFonts w:ascii="Tahoma" w:hAnsi="Tahoma" w:cs="Tahoma"/>
      <w:noProof/>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noProof/>
      <w:sz w:val="24"/>
      <w:szCs w:val="24"/>
      <w:lang w:bidi="fa-IR"/>
    </w:rPr>
  </w:style>
  <w:style w:type="paragraph" w:styleId="Heading1">
    <w:name w:val="heading 1"/>
    <w:basedOn w:val="Normal"/>
    <w:next w:val="Normal"/>
    <w:qFormat/>
    <w:rsid w:val="00912A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D0E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D0E3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03270"/>
    <w:rPr>
      <w:sz w:val="20"/>
      <w:szCs w:val="20"/>
    </w:rPr>
  </w:style>
  <w:style w:type="character" w:styleId="FootnoteReference">
    <w:name w:val="footnote reference"/>
    <w:semiHidden/>
    <w:rsid w:val="00503270"/>
    <w:rPr>
      <w:vertAlign w:val="superscript"/>
    </w:rPr>
  </w:style>
  <w:style w:type="paragraph" w:styleId="Header">
    <w:name w:val="header"/>
    <w:basedOn w:val="Normal"/>
    <w:link w:val="HeaderChar"/>
    <w:rsid w:val="00F022F9"/>
    <w:pPr>
      <w:tabs>
        <w:tab w:val="center" w:pos="4153"/>
        <w:tab w:val="right" w:pos="8306"/>
      </w:tabs>
    </w:pPr>
  </w:style>
  <w:style w:type="paragraph" w:styleId="Footer">
    <w:name w:val="footer"/>
    <w:basedOn w:val="Normal"/>
    <w:rsid w:val="00F022F9"/>
    <w:pPr>
      <w:tabs>
        <w:tab w:val="center" w:pos="4153"/>
        <w:tab w:val="right" w:pos="8306"/>
      </w:tabs>
    </w:pPr>
  </w:style>
  <w:style w:type="character" w:customStyle="1" w:styleId="HeaderChar">
    <w:name w:val="Header Char"/>
    <w:link w:val="Header"/>
    <w:rsid w:val="003011B1"/>
    <w:rPr>
      <w:noProof/>
      <w:sz w:val="24"/>
      <w:szCs w:val="24"/>
      <w:lang w:bidi="fa-IR"/>
    </w:rPr>
  </w:style>
  <w:style w:type="paragraph" w:customStyle="1" w:styleId="a">
    <w:name w:val="تيتر اول"/>
    <w:basedOn w:val="Normal"/>
    <w:link w:val="Char"/>
    <w:qFormat/>
    <w:rsid w:val="00A6455D"/>
    <w:pPr>
      <w:spacing w:before="240" w:after="240"/>
      <w:jc w:val="center"/>
      <w:outlineLvl w:val="0"/>
    </w:pPr>
    <w:rPr>
      <w:rFonts w:ascii="IRYakout" w:hAnsi="IRYakout" w:cs="IRYakout"/>
      <w:bCs/>
      <w:sz w:val="32"/>
      <w:szCs w:val="32"/>
      <w:lang w:bidi="ar-SA"/>
    </w:rPr>
  </w:style>
  <w:style w:type="paragraph" w:customStyle="1" w:styleId="a0">
    <w:name w:val="حديث"/>
    <w:basedOn w:val="Normal"/>
    <w:link w:val="Char0"/>
    <w:qFormat/>
    <w:rsid w:val="00CB1339"/>
    <w:pPr>
      <w:ind w:firstLine="284"/>
      <w:jc w:val="both"/>
    </w:pPr>
    <w:rPr>
      <w:rFonts w:ascii="KFGQPC Uthman Taha Naskh" w:hAnsi="KFGQPC Uthman Taha Naskh" w:cs="KFGQPC Uthman Taha Naskh"/>
      <w:sz w:val="27"/>
      <w:szCs w:val="27"/>
      <w:lang w:bidi="ar-SA"/>
    </w:rPr>
  </w:style>
  <w:style w:type="character" w:customStyle="1" w:styleId="Char">
    <w:name w:val="تيتر اول Char"/>
    <w:link w:val="a"/>
    <w:rsid w:val="00A6455D"/>
    <w:rPr>
      <w:rFonts w:ascii="IRYakout" w:hAnsi="IRYakout" w:cs="IRYakout"/>
      <w:bCs/>
      <w:noProof/>
      <w:sz w:val="32"/>
      <w:szCs w:val="32"/>
    </w:rPr>
  </w:style>
  <w:style w:type="paragraph" w:customStyle="1" w:styleId="a1">
    <w:name w:val="تیتر دوم"/>
    <w:basedOn w:val="Normal"/>
    <w:link w:val="Char1"/>
    <w:qFormat/>
    <w:rsid w:val="00F27D46"/>
    <w:pPr>
      <w:spacing w:before="240" w:after="60"/>
      <w:jc w:val="both"/>
      <w:outlineLvl w:val="1"/>
    </w:pPr>
    <w:rPr>
      <w:rFonts w:ascii="IRZar" w:hAnsi="IRZar" w:cs="IRZar"/>
      <w:bCs/>
    </w:rPr>
  </w:style>
  <w:style w:type="character" w:customStyle="1" w:styleId="Char0">
    <w:name w:val="حديث Char"/>
    <w:link w:val="a0"/>
    <w:rsid w:val="00CB1339"/>
    <w:rPr>
      <w:rFonts w:ascii="KFGQPC Uthman Taha Naskh" w:hAnsi="KFGQPC Uthman Taha Naskh" w:cs="KFGQPC Uthman Taha Naskh"/>
      <w:noProof/>
      <w:sz w:val="27"/>
      <w:szCs w:val="27"/>
    </w:rPr>
  </w:style>
  <w:style w:type="character" w:customStyle="1" w:styleId="Heading3Char">
    <w:name w:val="Heading 3 Char"/>
    <w:link w:val="Heading3"/>
    <w:semiHidden/>
    <w:rsid w:val="00FD0E30"/>
    <w:rPr>
      <w:rFonts w:ascii="Cambria" w:eastAsia="Times New Roman" w:hAnsi="Cambria" w:cs="Times New Roman"/>
      <w:b/>
      <w:bCs/>
      <w:noProof/>
      <w:sz w:val="26"/>
      <w:szCs w:val="26"/>
    </w:rPr>
  </w:style>
  <w:style w:type="character" w:customStyle="1" w:styleId="Char1">
    <w:name w:val="تیتر دوم Char"/>
    <w:link w:val="a1"/>
    <w:rsid w:val="00F27D46"/>
    <w:rPr>
      <w:rFonts w:ascii="IRZar" w:hAnsi="IRZar" w:cs="IRZar"/>
      <w:bCs/>
      <w:noProof/>
      <w:sz w:val="24"/>
      <w:szCs w:val="24"/>
      <w:lang w:bidi="fa-IR"/>
    </w:rPr>
  </w:style>
  <w:style w:type="character" w:customStyle="1" w:styleId="Heading2Char">
    <w:name w:val="Heading 2 Char"/>
    <w:link w:val="Heading2"/>
    <w:semiHidden/>
    <w:rsid w:val="00FD0E30"/>
    <w:rPr>
      <w:rFonts w:ascii="Cambria" w:eastAsia="Times New Roman" w:hAnsi="Cambria" w:cs="Times New Roman"/>
      <w:b/>
      <w:bCs/>
      <w:i/>
      <w:iCs/>
      <w:noProof/>
      <w:sz w:val="28"/>
      <w:szCs w:val="28"/>
    </w:rPr>
  </w:style>
  <w:style w:type="character" w:styleId="Hyperlink">
    <w:name w:val="Hyperlink"/>
    <w:uiPriority w:val="99"/>
    <w:unhideWhenUsed/>
    <w:rsid w:val="00FD0E30"/>
    <w:rPr>
      <w:color w:val="0000FF"/>
      <w:u w:val="single"/>
    </w:rPr>
  </w:style>
  <w:style w:type="paragraph" w:styleId="TOC1">
    <w:name w:val="toc 1"/>
    <w:basedOn w:val="Normal"/>
    <w:next w:val="Normal"/>
    <w:uiPriority w:val="39"/>
    <w:rsid w:val="00B43BFF"/>
    <w:pPr>
      <w:spacing w:before="120"/>
      <w:jc w:val="both"/>
      <w:outlineLvl w:val="0"/>
    </w:pPr>
    <w:rPr>
      <w:rFonts w:ascii="IRYakout" w:hAnsi="IRYakout" w:cs="IRYakout"/>
      <w:bCs/>
      <w:sz w:val="28"/>
      <w:szCs w:val="28"/>
    </w:rPr>
  </w:style>
  <w:style w:type="paragraph" w:styleId="TOC2">
    <w:name w:val="toc 2"/>
    <w:basedOn w:val="Normal"/>
    <w:next w:val="Normal"/>
    <w:uiPriority w:val="39"/>
    <w:rsid w:val="00B43BFF"/>
    <w:pPr>
      <w:ind w:left="284"/>
      <w:jc w:val="both"/>
      <w:outlineLvl w:val="1"/>
    </w:pPr>
    <w:rPr>
      <w:rFonts w:ascii="IRNazli" w:hAnsi="IRNazli" w:cs="IRNazli"/>
      <w:sz w:val="28"/>
      <w:szCs w:val="28"/>
    </w:rPr>
  </w:style>
  <w:style w:type="table" w:styleId="TableGrid">
    <w:name w:val="Table Grid"/>
    <w:basedOn w:val="TableNormal"/>
    <w:uiPriority w:val="59"/>
    <w:rsid w:val="007F26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متن"/>
    <w:basedOn w:val="a"/>
    <w:link w:val="Char2"/>
    <w:qFormat/>
    <w:rsid w:val="00D9407B"/>
    <w:pPr>
      <w:spacing w:before="0" w:after="0"/>
      <w:ind w:firstLine="284"/>
      <w:jc w:val="both"/>
      <w:outlineLvl w:val="9"/>
    </w:pPr>
    <w:rPr>
      <w:rFonts w:ascii="IRNazli" w:hAnsi="IRNazli" w:cs="IRNazli"/>
      <w:bCs w:val="0"/>
      <w:sz w:val="28"/>
      <w:szCs w:val="28"/>
    </w:rPr>
  </w:style>
  <w:style w:type="paragraph" w:customStyle="1" w:styleId="a3">
    <w:name w:val="نص عربی"/>
    <w:basedOn w:val="Normal"/>
    <w:link w:val="Char3"/>
    <w:qFormat/>
    <w:rsid w:val="00BA7579"/>
    <w:pPr>
      <w:ind w:firstLine="284"/>
      <w:jc w:val="both"/>
    </w:pPr>
    <w:rPr>
      <w:rFonts w:ascii="mylotus" w:hAnsi="mylotus" w:cs="mylotus"/>
      <w:sz w:val="27"/>
      <w:szCs w:val="27"/>
    </w:rPr>
  </w:style>
  <w:style w:type="character" w:customStyle="1" w:styleId="Char2">
    <w:name w:val="متن Char"/>
    <w:basedOn w:val="Char"/>
    <w:link w:val="a2"/>
    <w:rsid w:val="00D9407B"/>
    <w:rPr>
      <w:rFonts w:ascii="IRNazli" w:hAnsi="IRNazli" w:cs="IRNazli"/>
      <w:bCs w:val="0"/>
      <w:noProof/>
      <w:sz w:val="28"/>
      <w:szCs w:val="28"/>
    </w:rPr>
  </w:style>
  <w:style w:type="character" w:customStyle="1" w:styleId="Char3">
    <w:name w:val="نص عربی Char"/>
    <w:basedOn w:val="DefaultParagraphFont"/>
    <w:link w:val="a3"/>
    <w:rsid w:val="00BA7579"/>
    <w:rPr>
      <w:rFonts w:ascii="mylotus" w:hAnsi="mylotus" w:cs="mylotus"/>
      <w:noProof/>
      <w:sz w:val="27"/>
      <w:szCs w:val="27"/>
      <w:lang w:bidi="fa-IR"/>
    </w:rPr>
  </w:style>
  <w:style w:type="paragraph" w:customStyle="1" w:styleId="a4">
    <w:name w:val="متن بولد"/>
    <w:basedOn w:val="Normal"/>
    <w:link w:val="Char4"/>
    <w:qFormat/>
    <w:rsid w:val="00F27D46"/>
    <w:pPr>
      <w:jc w:val="both"/>
    </w:pPr>
    <w:rPr>
      <w:rFonts w:ascii="IRNazli" w:hAnsi="IRNazli" w:cs="IRNazli"/>
      <w:bCs/>
    </w:rPr>
  </w:style>
  <w:style w:type="paragraph" w:customStyle="1" w:styleId="a5">
    <w:name w:val="پاورقی متن"/>
    <w:basedOn w:val="Normal"/>
    <w:link w:val="Char5"/>
    <w:qFormat/>
    <w:rsid w:val="00757AD2"/>
    <w:pPr>
      <w:ind w:left="272" w:hanging="272"/>
      <w:jc w:val="both"/>
    </w:pPr>
    <w:rPr>
      <w:rFonts w:ascii="IRNazli" w:hAnsi="IRNazli" w:cs="IRNazli"/>
    </w:rPr>
  </w:style>
  <w:style w:type="character" w:customStyle="1" w:styleId="Char4">
    <w:name w:val="متن بولد Char"/>
    <w:basedOn w:val="DefaultParagraphFont"/>
    <w:link w:val="a4"/>
    <w:rsid w:val="00F27D46"/>
    <w:rPr>
      <w:rFonts w:ascii="IRNazli" w:hAnsi="IRNazli" w:cs="IRNazli"/>
      <w:bCs/>
      <w:noProof/>
      <w:sz w:val="24"/>
      <w:szCs w:val="24"/>
      <w:lang w:bidi="fa-IR"/>
    </w:rPr>
  </w:style>
  <w:style w:type="paragraph" w:customStyle="1" w:styleId="a6">
    <w:name w:val="آدرس آیات"/>
    <w:basedOn w:val="Normal"/>
    <w:link w:val="Char6"/>
    <w:qFormat/>
    <w:rsid w:val="007267C9"/>
    <w:pPr>
      <w:ind w:firstLine="284"/>
      <w:jc w:val="both"/>
    </w:pPr>
    <w:rPr>
      <w:rFonts w:ascii="IRLotus" w:hAnsi="IRLotus" w:cs="IRLotus"/>
    </w:rPr>
  </w:style>
  <w:style w:type="character" w:customStyle="1" w:styleId="Char5">
    <w:name w:val="پاورقی متن Char"/>
    <w:basedOn w:val="DefaultParagraphFont"/>
    <w:link w:val="a5"/>
    <w:rsid w:val="00757AD2"/>
    <w:rPr>
      <w:rFonts w:ascii="IRNazli" w:hAnsi="IRNazli" w:cs="IRNazli"/>
      <w:noProof/>
      <w:sz w:val="24"/>
      <w:szCs w:val="24"/>
      <w:lang w:bidi="fa-IR"/>
    </w:rPr>
  </w:style>
  <w:style w:type="character" w:customStyle="1" w:styleId="Char6">
    <w:name w:val="آدرس آیات Char"/>
    <w:basedOn w:val="DefaultParagraphFont"/>
    <w:link w:val="a6"/>
    <w:rsid w:val="007267C9"/>
    <w:rPr>
      <w:rFonts w:ascii="IRLotus" w:hAnsi="IRLotus" w:cs="IRLotus"/>
      <w:noProof/>
      <w:sz w:val="24"/>
      <w:szCs w:val="24"/>
      <w:lang w:bidi="fa-IR"/>
    </w:rPr>
  </w:style>
  <w:style w:type="paragraph" w:customStyle="1" w:styleId="a7">
    <w:name w:val="آیات"/>
    <w:basedOn w:val="a3"/>
    <w:link w:val="Char7"/>
    <w:qFormat/>
    <w:rsid w:val="005C5DC5"/>
    <w:rPr>
      <w:rFonts w:ascii="KFGQPC Uthmanic Script HAFS" w:hAnsi="KFGQPC Uthmanic Script HAFS" w:cs="KFGQPC Uthmanic Script HAFS"/>
      <w:sz w:val="28"/>
      <w:szCs w:val="28"/>
    </w:rPr>
  </w:style>
  <w:style w:type="character" w:customStyle="1" w:styleId="Char7">
    <w:name w:val="آیات Char"/>
    <w:basedOn w:val="Char3"/>
    <w:link w:val="a7"/>
    <w:rsid w:val="005C5DC5"/>
    <w:rPr>
      <w:rFonts w:ascii="KFGQPC Uthmanic Script HAFS" w:hAnsi="KFGQPC Uthmanic Script HAFS" w:cs="KFGQPC Uthmanic Script HAFS"/>
      <w:noProof/>
      <w:sz w:val="28"/>
      <w:szCs w:val="28"/>
      <w:lang w:bidi="fa-IR"/>
    </w:rPr>
  </w:style>
  <w:style w:type="paragraph" w:styleId="BalloonText">
    <w:name w:val="Balloon Text"/>
    <w:basedOn w:val="Normal"/>
    <w:link w:val="BalloonTextChar"/>
    <w:rsid w:val="00AE7212"/>
    <w:rPr>
      <w:rFonts w:ascii="Tahoma" w:hAnsi="Tahoma" w:cs="Tahoma"/>
      <w:sz w:val="16"/>
      <w:szCs w:val="16"/>
    </w:rPr>
  </w:style>
  <w:style w:type="character" w:customStyle="1" w:styleId="BalloonTextChar">
    <w:name w:val="Balloon Text Char"/>
    <w:basedOn w:val="DefaultParagraphFont"/>
    <w:link w:val="BalloonText"/>
    <w:rsid w:val="00AE7212"/>
    <w:rPr>
      <w:rFonts w:ascii="Tahoma" w:hAnsi="Tahoma" w:cs="Tahoma"/>
      <w:noProof/>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aqeedeh.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C4264-A1BF-4646-8853-3E79A9E1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1666</Words>
  <Characters>9498</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درباره مهدی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11142</CharactersWithSpaces>
  <SharedDoc>false</SharedDoc>
  <HLinks>
    <vt:vector size="30" baseType="variant">
      <vt:variant>
        <vt:i4>1638448</vt:i4>
      </vt:variant>
      <vt:variant>
        <vt:i4>26</vt:i4>
      </vt:variant>
      <vt:variant>
        <vt:i4>0</vt:i4>
      </vt:variant>
      <vt:variant>
        <vt:i4>5</vt:i4>
      </vt:variant>
      <vt:variant>
        <vt:lpwstr/>
      </vt:variant>
      <vt:variant>
        <vt:lpwstr>_Toc346976250</vt:lpwstr>
      </vt:variant>
      <vt:variant>
        <vt:i4>1572912</vt:i4>
      </vt:variant>
      <vt:variant>
        <vt:i4>20</vt:i4>
      </vt:variant>
      <vt:variant>
        <vt:i4>0</vt:i4>
      </vt:variant>
      <vt:variant>
        <vt:i4>5</vt:i4>
      </vt:variant>
      <vt:variant>
        <vt:lpwstr/>
      </vt:variant>
      <vt:variant>
        <vt:lpwstr>_Toc346976249</vt:lpwstr>
      </vt:variant>
      <vt:variant>
        <vt:i4>1572912</vt:i4>
      </vt:variant>
      <vt:variant>
        <vt:i4>14</vt:i4>
      </vt:variant>
      <vt:variant>
        <vt:i4>0</vt:i4>
      </vt:variant>
      <vt:variant>
        <vt:i4>5</vt:i4>
      </vt:variant>
      <vt:variant>
        <vt:lpwstr/>
      </vt:variant>
      <vt:variant>
        <vt:lpwstr>_Toc346976248</vt:lpwstr>
      </vt:variant>
      <vt:variant>
        <vt:i4>1572912</vt:i4>
      </vt:variant>
      <vt:variant>
        <vt:i4>8</vt:i4>
      </vt:variant>
      <vt:variant>
        <vt:i4>0</vt:i4>
      </vt:variant>
      <vt:variant>
        <vt:i4>5</vt:i4>
      </vt:variant>
      <vt:variant>
        <vt:lpwstr/>
      </vt:variant>
      <vt:variant>
        <vt:lpwstr>_Toc346976247</vt:lpwstr>
      </vt:variant>
      <vt:variant>
        <vt:i4>1572912</vt:i4>
      </vt:variant>
      <vt:variant>
        <vt:i4>2</vt:i4>
      </vt:variant>
      <vt:variant>
        <vt:i4>0</vt:i4>
      </vt:variant>
      <vt:variant>
        <vt:i4>5</vt:i4>
      </vt:variant>
      <vt:variant>
        <vt:lpwstr/>
      </vt:variant>
      <vt:variant>
        <vt:lpwstr>_Toc346976246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درباره مهدی</dc:title>
  <dc:subject>دیگر مسائل عقیدتی</dc:subject>
  <dc:creator>محمد ناصر الدین آلبانی</dc:creator>
  <cp:keywords>کتابخانه; قلم; عقیده; موحدين; موحدین; کتاب; مكتبة; القلم; العقيدة; qalam; library; http:/qalamlib.com; http:/qalamlibrary.com; http:/mowahedin.com; http:/aqeedeh.com; شبهات; مهدی; امام زمان; مهدویت; آخرالزمان; دجال; جمکران; قیامت; خرافات</cp:keywords>
  <dc:description>اثر مختصری است که احادیث مربوط به «مهدی» را بررسی کرده و به شبهات درباره وی پاسخ می‌دهد. استاد آلبانی این اثر در پاسخ به درخواست نشریله «تمدن اسلامی» نگاشته است. وی احاددیثی را که در منابع اهل‌سنت دربارۀ مهدی (منجی آخرالزمان) آمده است بررسی کرده و صحت و سقم آنها را نشان می‌دهد. وی در پایان به شبهات و اشکالات این موضوع اشاره کرده و به آنها جواب می‌دهد.</dc:description>
  <cp:lastModifiedBy>Samsung</cp:lastModifiedBy>
  <cp:revision>2</cp:revision>
  <cp:lastPrinted>2008-09-15T14:34:00Z</cp:lastPrinted>
  <dcterms:created xsi:type="dcterms:W3CDTF">2016-06-07T07:49:00Z</dcterms:created>
  <dcterms:modified xsi:type="dcterms:W3CDTF">2016-06-07T07:49:00Z</dcterms:modified>
  <cp:version>1.0 Dec 2015</cp:version>
</cp:coreProperties>
</file>